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A" w:rsidRDefault="00400DF8" w:rsidP="005601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601EA">
        <w:rPr>
          <w:rFonts w:ascii="Times New Roman" w:hAnsi="Times New Roman" w:cs="Times New Roman"/>
          <w:b/>
        </w:rPr>
        <w:tab/>
      </w:r>
    </w:p>
    <w:p w:rsidR="005601EA" w:rsidRPr="009D5822" w:rsidRDefault="005601EA" w:rsidP="005601EA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rok </w:t>
      </w:r>
      <w:r w:rsidR="00AD6093">
        <w:rPr>
          <w:rFonts w:ascii="Times New Roman" w:hAnsi="Times New Roman" w:cs="Times New Roman"/>
          <w:b/>
        </w:rPr>
        <w:t>I</w:t>
      </w:r>
      <w:r w:rsidRPr="009D5822">
        <w:rPr>
          <w:rFonts w:ascii="Times New Roman" w:hAnsi="Times New Roman" w:cs="Times New Roman"/>
          <w:b/>
        </w:rPr>
        <w:t xml:space="preserve">I, Semestr II </w:t>
      </w:r>
      <w:r w:rsidR="00113D7D">
        <w:rPr>
          <w:rFonts w:ascii="Times New Roman" w:hAnsi="Times New Roman" w:cs="Times New Roman"/>
          <w:b/>
        </w:rPr>
        <w:t xml:space="preserve"> kierunek: pielęgniarstwo mgr (</w:t>
      </w:r>
      <w:r w:rsidR="00A109EB">
        <w:rPr>
          <w:rFonts w:ascii="Times New Roman" w:hAnsi="Times New Roman" w:cs="Times New Roman"/>
          <w:b/>
        </w:rPr>
        <w:t>S/</w:t>
      </w:r>
      <w:r w:rsidR="00113D7D">
        <w:rPr>
          <w:rFonts w:ascii="Times New Roman" w:hAnsi="Times New Roman" w:cs="Times New Roman"/>
          <w:b/>
        </w:rPr>
        <w:t>26+</w:t>
      </w:r>
      <w:r w:rsidRPr="009D5822">
        <w:rPr>
          <w:rFonts w:ascii="Times New Roman" w:hAnsi="Times New Roman" w:cs="Times New Roman"/>
          <w:b/>
        </w:rPr>
        <w:t>), rok akademicki 202</w:t>
      </w:r>
      <w:r w:rsidR="00A109EB">
        <w:rPr>
          <w:rFonts w:ascii="Times New Roman" w:hAnsi="Times New Roman" w:cs="Times New Roman"/>
          <w:b/>
        </w:rPr>
        <w:t>2/2023</w:t>
      </w:r>
    </w:p>
    <w:p w:rsidR="006D7474" w:rsidRPr="00A109EB" w:rsidRDefault="00A109EB" w:rsidP="00A109EB">
      <w:pPr>
        <w:jc w:val="center"/>
        <w:rPr>
          <w:rFonts w:ascii="Times New Roman" w:hAnsi="Times New Roman" w:cs="Times New Roman"/>
          <w:b/>
          <w:bCs/>
        </w:rPr>
      </w:pPr>
      <w:r w:rsidRPr="00A109EB">
        <w:rPr>
          <w:rFonts w:ascii="Times New Roman" w:hAnsi="Times New Roman" w:cs="Times New Roman"/>
          <w:b/>
          <w:bCs/>
        </w:rPr>
        <w:t>Tydzień I ( 13–18.II; 27.II–04.III; 13–18.III; 27.III–01.IV; 17–22.IV; 04–06.V; 15–20.V; 29.V – 03.VI )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525" w:type="dxa"/>
        <w:tblLook w:val="04A0" w:firstRow="1" w:lastRow="0" w:firstColumn="1" w:lastColumn="0" w:noHBand="0" w:noVBand="1"/>
      </w:tblPr>
      <w:tblGrid>
        <w:gridCol w:w="1130"/>
        <w:gridCol w:w="2806"/>
        <w:gridCol w:w="2976"/>
        <w:gridCol w:w="2650"/>
        <w:gridCol w:w="3020"/>
        <w:gridCol w:w="2943"/>
      </w:tblGrid>
      <w:tr w:rsidR="00043CD4" w:rsidRPr="00B00C97" w:rsidTr="007B7023">
        <w:trPr>
          <w:trHeight w:val="351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72EE" w:rsidRPr="00C952B7" w:rsidRDefault="00007B0D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7B7023">
        <w:trPr>
          <w:trHeight w:val="619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Pr="009240E0" w:rsidRDefault="006D7474" w:rsidP="000F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547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437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1C482F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24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806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6D7474" w:rsidRPr="00550341" w:rsidRDefault="006D7474" w:rsidP="000F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vAlign w:val="center"/>
          </w:tcPr>
          <w:p w:rsidR="006D7474" w:rsidRPr="00B00C97" w:rsidRDefault="006D747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3D13" w:rsidRPr="00B00C97" w:rsidTr="007B7023">
        <w:trPr>
          <w:trHeight w:val="48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53D13" w:rsidRPr="00C952B7" w:rsidRDefault="00953D13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53D13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53D13" w:rsidRPr="00B00C97" w:rsidRDefault="00953D13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1784" w:rsidRPr="00E55113" w:rsidTr="007B7023">
        <w:trPr>
          <w:trHeight w:val="82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806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240E0" w:rsidRDefault="009240E0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1784" w:rsidRPr="001C482F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961784" w:rsidRPr="00B00C97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3" w:type="dxa"/>
            <w:vAlign w:val="center"/>
          </w:tcPr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:rsidR="00961784" w:rsidRPr="00E55113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961784" w:rsidRPr="009754E0" w:rsidTr="007B7023">
        <w:trPr>
          <w:trHeight w:val="1016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961784" w:rsidRPr="00C952B7" w:rsidRDefault="00961784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80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961784" w:rsidRPr="00400DF8" w:rsidRDefault="00961784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337CA" w:rsidRPr="00B00C97" w:rsidTr="007B7023">
        <w:trPr>
          <w:trHeight w:val="1010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1337CA" w:rsidRPr="00C952B7" w:rsidRDefault="001337CA" w:rsidP="000F0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806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1337CA" w:rsidRPr="00B00C97" w:rsidRDefault="001337CA" w:rsidP="000F0BB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B00C97" w:rsidRDefault="000F0BB2" w:rsidP="00111930">
      <w:pPr>
        <w:spacing w:after="0"/>
        <w:jc w:val="center"/>
        <w:rPr>
          <w:color w:val="FF0000"/>
          <w:sz w:val="8"/>
        </w:rPr>
      </w:pPr>
      <w:r>
        <w:rPr>
          <w:color w:val="FF0000"/>
          <w:sz w:val="8"/>
        </w:rPr>
        <w:br w:type="textWrapping" w:clear="all"/>
      </w:r>
    </w:p>
    <w:p w:rsidR="000221C4" w:rsidRDefault="006D7474" w:rsidP="005601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</w:t>
      </w:r>
      <w:r w:rsidR="005601EA">
        <w:rPr>
          <w:rFonts w:ascii="Times New Roman" w:hAnsi="Times New Roman" w:cs="Times New Roman"/>
          <w:b/>
        </w:rPr>
        <w:t>z.) - w terminach ustalonych z Promotorami prac magisterskich</w:t>
      </w: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7023" w:rsidRDefault="007B7023" w:rsidP="007B70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PRAKTYKI ZAWODOWE (po 40 godz.): </w:t>
      </w:r>
    </w:p>
    <w:p w:rsidR="007B7023" w:rsidRDefault="007B7023" w:rsidP="007B7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PRACOWNIA ENDOSKOPOWA, WENTYLACJA MECHANICZNA DŁUGOTERMINOWA W OPIECE STACJONARNEJ I DOMOWEJ </w:t>
      </w:r>
      <w:r>
        <w:rPr>
          <w:rFonts w:ascii="Times New Roman" w:hAnsi="Times New Roman" w:cs="Times New Roman"/>
          <w:sz w:val="16"/>
          <w:szCs w:val="16"/>
        </w:rPr>
        <w:t xml:space="preserve">(Oddział intensywnej terapii, oddział chorób płuc i poradnia leczenia domowego tlenem), </w:t>
      </w:r>
      <w:r>
        <w:rPr>
          <w:rFonts w:ascii="Times New Roman" w:hAnsi="Times New Roman" w:cs="Times New Roman"/>
          <w:b/>
          <w:sz w:val="16"/>
          <w:szCs w:val="16"/>
        </w:rPr>
        <w:t>EDUKACJA TERAPEUTYCZNA W WYBRANYCH CHOROBACH PRZEWLEKŁYCH, OPIEKA ONKOLOGICZNA.</w:t>
      </w:r>
    </w:p>
    <w:p w:rsidR="006D7474" w:rsidRDefault="006D7474" w:rsidP="007B70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474" w:rsidRDefault="006D7474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9EB" w:rsidRPr="009D5822" w:rsidRDefault="00A109EB" w:rsidP="00A109EB">
      <w:pPr>
        <w:jc w:val="center"/>
        <w:rPr>
          <w:rFonts w:ascii="Times New Roman" w:hAnsi="Times New Roman" w:cs="Times New Roman"/>
          <w:b/>
        </w:rPr>
      </w:pPr>
      <w:r w:rsidRPr="009D5822">
        <w:rPr>
          <w:rFonts w:ascii="Times New Roman" w:hAnsi="Times New Roman" w:cs="Times New Roman"/>
          <w:b/>
        </w:rPr>
        <w:t xml:space="preserve">Grafik zajęć dydaktycznych – rok </w:t>
      </w:r>
      <w:r>
        <w:rPr>
          <w:rFonts w:ascii="Times New Roman" w:hAnsi="Times New Roman" w:cs="Times New Roman"/>
          <w:b/>
        </w:rPr>
        <w:t>I</w:t>
      </w:r>
      <w:r w:rsidRPr="009D5822">
        <w:rPr>
          <w:rFonts w:ascii="Times New Roman" w:hAnsi="Times New Roman" w:cs="Times New Roman"/>
          <w:b/>
        </w:rPr>
        <w:t xml:space="preserve">I, Semestr II </w:t>
      </w:r>
      <w:r>
        <w:rPr>
          <w:rFonts w:ascii="Times New Roman" w:hAnsi="Times New Roman" w:cs="Times New Roman"/>
          <w:b/>
        </w:rPr>
        <w:t xml:space="preserve"> kierunek: pielęgniarstwo mgr (S/26+</w:t>
      </w:r>
      <w:r w:rsidRPr="009D5822">
        <w:rPr>
          <w:rFonts w:ascii="Times New Roman" w:hAnsi="Times New Roman" w:cs="Times New Roman"/>
          <w:b/>
        </w:rPr>
        <w:t>), rok akademicki 202</w:t>
      </w:r>
      <w:r>
        <w:rPr>
          <w:rFonts w:ascii="Times New Roman" w:hAnsi="Times New Roman" w:cs="Times New Roman"/>
          <w:b/>
        </w:rPr>
        <w:t>2/2023</w:t>
      </w:r>
    </w:p>
    <w:p w:rsidR="006D7474" w:rsidRPr="00A109EB" w:rsidRDefault="00A109EB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9EB">
        <w:rPr>
          <w:rFonts w:ascii="Times New Roman" w:hAnsi="Times New Roman" w:cs="Times New Roman"/>
          <w:b/>
        </w:rPr>
        <w:t>Tydzień II (20–25.II; 06–11.III; 20–25.III; 03–05.IV – 13–15.IV; 24–29.IV; 08–13.V; 22–27.V</w:t>
      </w:r>
    </w:p>
    <w:p w:rsidR="005601EA" w:rsidRPr="00C13C8C" w:rsidRDefault="005601EA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28"/>
        <w:gridCol w:w="3188"/>
        <w:gridCol w:w="3006"/>
        <w:gridCol w:w="2693"/>
        <w:gridCol w:w="2835"/>
        <w:gridCol w:w="2731"/>
      </w:tblGrid>
      <w:tr w:rsidR="00043CD4" w:rsidRPr="00B00C97" w:rsidTr="007B7023">
        <w:trPr>
          <w:trHeight w:val="39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6D7474" w:rsidRPr="00B00C97" w:rsidTr="007B7023">
        <w:trPr>
          <w:trHeight w:val="643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188" w:type="dxa"/>
            <w:vMerge w:val="restart"/>
            <w:shd w:val="clear" w:color="auto" w:fill="auto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7B7023" w:rsidRDefault="007B7023" w:rsidP="007B7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Default="006D7474" w:rsidP="007805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Default="006D7474" w:rsidP="0036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474" w:rsidRPr="00B77A79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B00C97" w:rsidRDefault="006D7474" w:rsidP="007B70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3243B7" w:rsidRDefault="006D7474" w:rsidP="0071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7B7023" w:rsidRPr="00BF5E94" w:rsidRDefault="007B7023" w:rsidP="007B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PRAKTYKI ZAWODOWE </w:t>
            </w:r>
            <w:r w:rsidRPr="00BF5E94">
              <w:rPr>
                <w:rFonts w:ascii="Times New Roman" w:hAnsi="Times New Roman" w:cs="Times New Roman"/>
                <w:sz w:val="20"/>
                <w:szCs w:val="20"/>
              </w:rPr>
              <w:t xml:space="preserve"> (organizacja własna studenta)</w:t>
            </w:r>
          </w:p>
          <w:p w:rsidR="006D7474" w:rsidRPr="003243B7" w:rsidRDefault="006D7474" w:rsidP="009E3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51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188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vAlign w:val="center"/>
          </w:tcPr>
          <w:p w:rsidR="006D7474" w:rsidRPr="0088573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0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188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6D7474" w:rsidRPr="00335380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7474" w:rsidRPr="00B00C97" w:rsidTr="007B7023">
        <w:trPr>
          <w:trHeight w:val="61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D7474" w:rsidRPr="00C952B7" w:rsidRDefault="006D7474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188" w:type="dxa"/>
            <w:vMerge/>
            <w:shd w:val="clear" w:color="auto" w:fill="auto"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Merge/>
            <w:vAlign w:val="center"/>
          </w:tcPr>
          <w:p w:rsidR="006D7474" w:rsidRPr="00550341" w:rsidRDefault="006D7474" w:rsidP="0007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Merge/>
            <w:vAlign w:val="center"/>
          </w:tcPr>
          <w:p w:rsidR="006D7474" w:rsidRPr="00B00C97" w:rsidRDefault="006D7474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43CD4" w:rsidRPr="00B00C97" w:rsidTr="007B7023">
        <w:trPr>
          <w:trHeight w:val="408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43CD4" w:rsidRPr="00C952B7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043CD4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D7BFE" w:rsidRPr="00B00C97" w:rsidRDefault="002D7BFE" w:rsidP="00E37A1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043CD4" w:rsidRPr="00B00C97" w:rsidRDefault="00043CD4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C4D" w:rsidRPr="006D7474" w:rsidTr="007B7023">
        <w:trPr>
          <w:trHeight w:val="784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A6C4D" w:rsidRPr="001C482F" w:rsidRDefault="000A6C4D" w:rsidP="001337C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Pr="001C482F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2061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A6C4D" w:rsidRPr="006D7474" w:rsidRDefault="000A6C4D" w:rsidP="00526F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A6C4D" w:rsidRPr="006D7474" w:rsidRDefault="000A6C4D" w:rsidP="006136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0A6C4D" w:rsidRPr="00B00C97" w:rsidTr="007B7023">
        <w:trPr>
          <w:trHeight w:val="1076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A6C4D" w:rsidRPr="00C952B7" w:rsidRDefault="000A6C4D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188" w:type="dxa"/>
            <w:vAlign w:val="center"/>
          </w:tcPr>
          <w:p w:rsidR="000A6C4D" w:rsidRPr="001C482F" w:rsidRDefault="000A6C4D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0A6C4D" w:rsidRDefault="000A6C4D" w:rsidP="003D30D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A6C4D" w:rsidRPr="00D47E8E" w:rsidRDefault="000A6C4D" w:rsidP="00D47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0A6C4D" w:rsidRPr="00B00C97" w:rsidRDefault="000A6C4D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C482F" w:rsidRPr="00B00C97" w:rsidTr="007B7023">
        <w:trPr>
          <w:trHeight w:val="712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C482F" w:rsidRPr="00C952B7" w:rsidRDefault="001C482F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52B7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188" w:type="dxa"/>
            <w:vAlign w:val="center"/>
          </w:tcPr>
          <w:p w:rsidR="001C482F" w:rsidRPr="001C482F" w:rsidRDefault="001C482F" w:rsidP="001C4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1C482F" w:rsidRDefault="001C482F" w:rsidP="007805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31" w:type="dxa"/>
            <w:vAlign w:val="center"/>
          </w:tcPr>
          <w:p w:rsidR="001C482F" w:rsidRPr="00B00C97" w:rsidRDefault="001C482F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5601EA" w:rsidRDefault="005601EA" w:rsidP="006D7474">
      <w:pPr>
        <w:jc w:val="center"/>
        <w:rPr>
          <w:rFonts w:ascii="Times New Roman" w:hAnsi="Times New Roman" w:cs="Times New Roman"/>
          <w:b/>
        </w:rPr>
      </w:pPr>
    </w:p>
    <w:p w:rsidR="00A109EB" w:rsidRDefault="00A109EB" w:rsidP="00A10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SEMINARIUM DYPLOMOWE (20 godz.) - w terminach ustalonych z Promotorami prac magisterskich</w:t>
      </w:r>
    </w:p>
    <w:p w:rsidR="00A109EB" w:rsidRDefault="00A109EB" w:rsidP="00A109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9EB" w:rsidRDefault="00A109EB" w:rsidP="00A10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PRAKTYKI ZAWODOWE (po 40 godz.): </w:t>
      </w:r>
    </w:p>
    <w:p w:rsidR="00A109EB" w:rsidRDefault="00A109EB" w:rsidP="00A109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PRACOWNIA ENDOSKOPOWA, WENTYLACJA MECHANICZNA DŁUGOTERMINOWA W OPIECE STACJONARNEJ I DOMOWEJ </w:t>
      </w:r>
      <w:r>
        <w:rPr>
          <w:rFonts w:ascii="Times New Roman" w:hAnsi="Times New Roman" w:cs="Times New Roman"/>
          <w:sz w:val="16"/>
          <w:szCs w:val="16"/>
        </w:rPr>
        <w:t xml:space="preserve">(Oddział intensywnej terapii, oddział chorób płuc i poradnia leczenia domowego tlenem), </w:t>
      </w:r>
      <w:r>
        <w:rPr>
          <w:rFonts w:ascii="Times New Roman" w:hAnsi="Times New Roman" w:cs="Times New Roman"/>
          <w:b/>
          <w:sz w:val="16"/>
          <w:szCs w:val="16"/>
        </w:rPr>
        <w:t>EDUKACJA TERAPEUTYCZNA W WYBRANYCH CHOROBACH PRZEWLEKŁYCH, OPIEKA ONKOLOGICZNA.</w:t>
      </w:r>
    </w:p>
    <w:p w:rsidR="005772EE" w:rsidRPr="00B00C97" w:rsidRDefault="005772EE" w:rsidP="006D7474">
      <w:pPr>
        <w:jc w:val="center"/>
        <w:rPr>
          <w:color w:val="FF0000"/>
        </w:rPr>
      </w:pPr>
      <w:bookmarkStart w:id="0" w:name="_GoBack"/>
      <w:bookmarkEnd w:id="0"/>
    </w:p>
    <w:sectPr w:rsidR="005772EE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56"/>
    <w:multiLevelType w:val="hybridMultilevel"/>
    <w:tmpl w:val="BD947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2EE"/>
    <w:rsid w:val="00007B0D"/>
    <w:rsid w:val="000221C4"/>
    <w:rsid w:val="00043CD4"/>
    <w:rsid w:val="00050115"/>
    <w:rsid w:val="0007023A"/>
    <w:rsid w:val="00081406"/>
    <w:rsid w:val="00081F85"/>
    <w:rsid w:val="000A6C4D"/>
    <w:rsid w:val="000B22DD"/>
    <w:rsid w:val="000B7738"/>
    <w:rsid w:val="000D0876"/>
    <w:rsid w:val="000E050F"/>
    <w:rsid w:val="000E5CBD"/>
    <w:rsid w:val="000E6DE2"/>
    <w:rsid w:val="000F0BB2"/>
    <w:rsid w:val="00111930"/>
    <w:rsid w:val="00113D7D"/>
    <w:rsid w:val="001315E1"/>
    <w:rsid w:val="001337CA"/>
    <w:rsid w:val="001A60A7"/>
    <w:rsid w:val="001B55AA"/>
    <w:rsid w:val="001C482F"/>
    <w:rsid w:val="001D3E41"/>
    <w:rsid w:val="001F7D61"/>
    <w:rsid w:val="002061A4"/>
    <w:rsid w:val="0022578D"/>
    <w:rsid w:val="00234BB4"/>
    <w:rsid w:val="0024072B"/>
    <w:rsid w:val="002547DF"/>
    <w:rsid w:val="00270FAB"/>
    <w:rsid w:val="00273BCF"/>
    <w:rsid w:val="002B1CAE"/>
    <w:rsid w:val="002D7BFE"/>
    <w:rsid w:val="003008A3"/>
    <w:rsid w:val="003243B7"/>
    <w:rsid w:val="00335380"/>
    <w:rsid w:val="00367686"/>
    <w:rsid w:val="003977C8"/>
    <w:rsid w:val="003A34E0"/>
    <w:rsid w:val="003B1CBC"/>
    <w:rsid w:val="003D23EB"/>
    <w:rsid w:val="003D2F97"/>
    <w:rsid w:val="003E14B9"/>
    <w:rsid w:val="003E2054"/>
    <w:rsid w:val="003F6737"/>
    <w:rsid w:val="00400DF8"/>
    <w:rsid w:val="00401B14"/>
    <w:rsid w:val="00412E33"/>
    <w:rsid w:val="004216BD"/>
    <w:rsid w:val="00422E8B"/>
    <w:rsid w:val="0044174D"/>
    <w:rsid w:val="004456E4"/>
    <w:rsid w:val="00452433"/>
    <w:rsid w:val="00452F63"/>
    <w:rsid w:val="00464DE1"/>
    <w:rsid w:val="0047132F"/>
    <w:rsid w:val="00475303"/>
    <w:rsid w:val="00480639"/>
    <w:rsid w:val="004A775E"/>
    <w:rsid w:val="004C5B5C"/>
    <w:rsid w:val="004E4771"/>
    <w:rsid w:val="00500A01"/>
    <w:rsid w:val="00526F28"/>
    <w:rsid w:val="00527AAB"/>
    <w:rsid w:val="00536F57"/>
    <w:rsid w:val="00550341"/>
    <w:rsid w:val="005601EA"/>
    <w:rsid w:val="005772EE"/>
    <w:rsid w:val="005952FE"/>
    <w:rsid w:val="005B560A"/>
    <w:rsid w:val="005D1E5C"/>
    <w:rsid w:val="005F4B1E"/>
    <w:rsid w:val="006136AC"/>
    <w:rsid w:val="0062555C"/>
    <w:rsid w:val="00630DEF"/>
    <w:rsid w:val="00651413"/>
    <w:rsid w:val="006758A8"/>
    <w:rsid w:val="006772C8"/>
    <w:rsid w:val="00683B4B"/>
    <w:rsid w:val="006959A9"/>
    <w:rsid w:val="006D7474"/>
    <w:rsid w:val="00713257"/>
    <w:rsid w:val="00716129"/>
    <w:rsid w:val="007251FA"/>
    <w:rsid w:val="00750DF3"/>
    <w:rsid w:val="00762D73"/>
    <w:rsid w:val="00771A26"/>
    <w:rsid w:val="00780511"/>
    <w:rsid w:val="007816B5"/>
    <w:rsid w:val="00783468"/>
    <w:rsid w:val="007959F9"/>
    <w:rsid w:val="007B097B"/>
    <w:rsid w:val="007B7023"/>
    <w:rsid w:val="007C5639"/>
    <w:rsid w:val="007C7A56"/>
    <w:rsid w:val="007F19F7"/>
    <w:rsid w:val="00885730"/>
    <w:rsid w:val="00892425"/>
    <w:rsid w:val="008D6B6B"/>
    <w:rsid w:val="009158C2"/>
    <w:rsid w:val="0092068C"/>
    <w:rsid w:val="009240E0"/>
    <w:rsid w:val="009446A0"/>
    <w:rsid w:val="00953D13"/>
    <w:rsid w:val="00961784"/>
    <w:rsid w:val="00966CD4"/>
    <w:rsid w:val="009754E0"/>
    <w:rsid w:val="009A143C"/>
    <w:rsid w:val="009C141C"/>
    <w:rsid w:val="009E399A"/>
    <w:rsid w:val="00A109EB"/>
    <w:rsid w:val="00A20FAA"/>
    <w:rsid w:val="00A37D94"/>
    <w:rsid w:val="00A56AF8"/>
    <w:rsid w:val="00A61257"/>
    <w:rsid w:val="00A73744"/>
    <w:rsid w:val="00AB62FC"/>
    <w:rsid w:val="00AD6093"/>
    <w:rsid w:val="00AF0EDD"/>
    <w:rsid w:val="00B00C97"/>
    <w:rsid w:val="00B06997"/>
    <w:rsid w:val="00B20EAA"/>
    <w:rsid w:val="00B22A8B"/>
    <w:rsid w:val="00B24A2C"/>
    <w:rsid w:val="00B31FAD"/>
    <w:rsid w:val="00B34610"/>
    <w:rsid w:val="00B51814"/>
    <w:rsid w:val="00B77A79"/>
    <w:rsid w:val="00B83383"/>
    <w:rsid w:val="00BA5FB9"/>
    <w:rsid w:val="00BC6421"/>
    <w:rsid w:val="00BD6EED"/>
    <w:rsid w:val="00BE4276"/>
    <w:rsid w:val="00C13C8C"/>
    <w:rsid w:val="00C15DCB"/>
    <w:rsid w:val="00C2052D"/>
    <w:rsid w:val="00C32DCD"/>
    <w:rsid w:val="00C424F2"/>
    <w:rsid w:val="00C80718"/>
    <w:rsid w:val="00C82D1F"/>
    <w:rsid w:val="00C94433"/>
    <w:rsid w:val="00C94EB8"/>
    <w:rsid w:val="00C951C2"/>
    <w:rsid w:val="00C952B7"/>
    <w:rsid w:val="00CA1003"/>
    <w:rsid w:val="00CA3F94"/>
    <w:rsid w:val="00CB54F4"/>
    <w:rsid w:val="00CF1A2C"/>
    <w:rsid w:val="00CF6BAA"/>
    <w:rsid w:val="00D20262"/>
    <w:rsid w:val="00D41378"/>
    <w:rsid w:val="00D47E8E"/>
    <w:rsid w:val="00D7127E"/>
    <w:rsid w:val="00D73E40"/>
    <w:rsid w:val="00D873A5"/>
    <w:rsid w:val="00D9472C"/>
    <w:rsid w:val="00DA34F7"/>
    <w:rsid w:val="00DB08F2"/>
    <w:rsid w:val="00DE2A83"/>
    <w:rsid w:val="00E35365"/>
    <w:rsid w:val="00E37A1A"/>
    <w:rsid w:val="00E429D2"/>
    <w:rsid w:val="00E55113"/>
    <w:rsid w:val="00E643C6"/>
    <w:rsid w:val="00E92474"/>
    <w:rsid w:val="00EC4B62"/>
    <w:rsid w:val="00EC73B6"/>
    <w:rsid w:val="00EE5A7A"/>
    <w:rsid w:val="00F03E14"/>
    <w:rsid w:val="00F1075D"/>
    <w:rsid w:val="00F12249"/>
    <w:rsid w:val="00F15D25"/>
    <w:rsid w:val="00F228EF"/>
    <w:rsid w:val="00F35A32"/>
    <w:rsid w:val="00F72E73"/>
    <w:rsid w:val="00FB404B"/>
    <w:rsid w:val="00FE2EB4"/>
    <w:rsid w:val="00FE3DAD"/>
    <w:rsid w:val="00FF030A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F242"/>
  <w15:docId w15:val="{D39E51FD-E6B4-4721-93A8-BD98D98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38</cp:revision>
  <cp:lastPrinted>2019-02-08T09:41:00Z</cp:lastPrinted>
  <dcterms:created xsi:type="dcterms:W3CDTF">2021-02-08T17:35:00Z</dcterms:created>
  <dcterms:modified xsi:type="dcterms:W3CDTF">2023-02-07T12:57:00Z</dcterms:modified>
</cp:coreProperties>
</file>