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530F36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530F36">
        <w:rPr>
          <w:rFonts w:ascii="Times New Roman" w:hAnsi="Times New Roman"/>
        </w:rPr>
        <w:t>Załącznik nr 7</w:t>
      </w:r>
      <w:r w:rsidR="0077171C" w:rsidRPr="00530F36">
        <w:rPr>
          <w:rFonts w:ascii="Times New Roman" w:hAnsi="Times New Roman"/>
        </w:rPr>
        <w:t xml:space="preserve"> do </w:t>
      </w:r>
      <w:r w:rsidR="002C168E" w:rsidRPr="00530F36">
        <w:rPr>
          <w:rFonts w:ascii="Times New Roman" w:hAnsi="Times New Roman"/>
        </w:rPr>
        <w:t>umowy</w:t>
      </w:r>
      <w:r w:rsidR="0077171C" w:rsidRPr="00530F36">
        <w:rPr>
          <w:rFonts w:ascii="Times New Roman" w:hAnsi="Times New Roman"/>
        </w:rPr>
        <w:t xml:space="preserve">: </w:t>
      </w:r>
      <w:r w:rsidRPr="00530F36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530F36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530F36" w:rsidRDefault="0077171C" w:rsidP="0077171C">
      <w:pPr>
        <w:pStyle w:val="Tekstpodstawowy"/>
        <w:rPr>
          <w:sz w:val="22"/>
          <w:szCs w:val="22"/>
        </w:rPr>
      </w:pPr>
    </w:p>
    <w:p w:rsidR="0077171C" w:rsidRPr="00530F36" w:rsidRDefault="0077171C" w:rsidP="0077171C">
      <w:pPr>
        <w:pStyle w:val="Tekstpodstawowy"/>
        <w:rPr>
          <w:sz w:val="22"/>
          <w:szCs w:val="22"/>
        </w:rPr>
      </w:pPr>
      <w:r w:rsidRPr="00530F36">
        <w:rPr>
          <w:noProof/>
          <w:sz w:val="22"/>
          <w:szCs w:val="22"/>
        </w:rPr>
        <w:drawing>
          <wp:inline distT="0" distB="0" distL="0" distR="0" wp14:anchorId="7A9E9FEF" wp14:editId="326A8E2F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530F36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530F36" w:rsidRDefault="00D336D7" w:rsidP="001076A7">
      <w:pPr>
        <w:spacing w:before="240" w:after="0"/>
        <w:ind w:left="851" w:right="-142" w:hanging="851"/>
        <w:jc w:val="both"/>
        <w:rPr>
          <w:rFonts w:ascii="Times New Roman" w:hAnsi="Times New Roman"/>
          <w:b/>
        </w:rPr>
      </w:pPr>
      <w:r w:rsidRPr="00530F36">
        <w:rPr>
          <w:rFonts w:ascii="Times New Roman" w:hAnsi="Times New Roman"/>
          <w:b/>
        </w:rPr>
        <w:t>Tab. 2.</w:t>
      </w:r>
    </w:p>
    <w:p w:rsidR="00D336D7" w:rsidRPr="00530F36" w:rsidRDefault="00D336D7" w:rsidP="001076A7">
      <w:pPr>
        <w:spacing w:after="240"/>
        <w:ind w:right="-142"/>
        <w:jc w:val="both"/>
        <w:rPr>
          <w:rFonts w:ascii="Times New Roman" w:hAnsi="Times New Roman"/>
          <w:b/>
        </w:rPr>
      </w:pPr>
      <w:r w:rsidRPr="00530F36">
        <w:rPr>
          <w:rFonts w:ascii="Times New Roman" w:hAnsi="Times New Roman"/>
          <w:b/>
        </w:rPr>
        <w:t xml:space="preserve">Zakładane efekty kształcenia dla 6-cio miesięcznej praktyki zawodowej na kierunku studiów prowadzonym przez uczelnię: </w:t>
      </w:r>
      <w:r w:rsidR="005C4830" w:rsidRPr="00530F36">
        <w:rPr>
          <w:rFonts w:ascii="Times New Roman" w:hAnsi="Times New Roman"/>
          <w:b/>
          <w:i/>
        </w:rPr>
        <w:t>Gospodarka w Ekosystemach Rolnych i Leśnych</w:t>
      </w:r>
      <w:r w:rsidRPr="00530F36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3826"/>
        <w:gridCol w:w="992"/>
        <w:gridCol w:w="1134"/>
        <w:gridCol w:w="1135"/>
        <w:gridCol w:w="851"/>
        <w:gridCol w:w="992"/>
      </w:tblGrid>
      <w:tr w:rsidR="00D336D7" w:rsidRPr="00530F36" w:rsidTr="006A740A">
        <w:trPr>
          <w:cantSplit/>
          <w:trHeight w:val="435"/>
        </w:trPr>
        <w:tc>
          <w:tcPr>
            <w:tcW w:w="535" w:type="dxa"/>
            <w:vMerge w:val="restart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3826" w:type="dxa"/>
            <w:vMerge w:val="restart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Opis efektów kształcenia</w:t>
            </w:r>
          </w:p>
          <w:p w:rsidR="00D336D7" w:rsidRPr="00530F36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Odniesienie do efektów: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71"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Efekt osiągany w ramach praktyki:</w:t>
            </w:r>
          </w:p>
        </w:tc>
      </w:tr>
      <w:tr w:rsidR="00D336D7" w:rsidRPr="00530F36" w:rsidTr="006A740A">
        <w:trPr>
          <w:cantSplit/>
          <w:trHeight w:val="1468"/>
        </w:trPr>
        <w:tc>
          <w:tcPr>
            <w:tcW w:w="535" w:type="dxa"/>
            <w:vMerge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 xml:space="preserve">Modelowych 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Obszarowych  i inżynierskich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Kierunkowych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kursowej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336D7" w:rsidRPr="00530F36" w:rsidRDefault="00D336D7" w:rsidP="00D336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pilotażowej</w:t>
            </w:r>
          </w:p>
        </w:tc>
      </w:tr>
      <w:tr w:rsidR="006A740A" w:rsidRPr="00530F36" w:rsidTr="00582E30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A740A" w:rsidRPr="00530F36" w:rsidRDefault="006A740A" w:rsidP="00582E30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Uczestniczy w opracowaniu dziennych planów pracy w konsultacji z opiekunem zakładowym. Potrafi przekazać do wykonania poszczególnym pracownikom podjęte decyzje.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MoT01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P6S_UW1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P6S_UW3</w:t>
            </w: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EK-K_U02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740A" w:rsidRPr="00530F36" w:rsidTr="00582E30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A740A" w:rsidRPr="00530F36" w:rsidRDefault="006A740A" w:rsidP="00582E30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Potrafi zaplanować zorganizować i nadzorować zabiegi związane z procesami i technologiami stosowanymi w gospodarce rolnej i leśnej, umie zastosować odpowiednie środki techniczne, metody i technologie do tych zabiegów.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MoT02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P6S_UW4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P6S_UW5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P6S_UW6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EK-K_U19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740A" w:rsidRPr="00530F36" w:rsidTr="006A740A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A740A" w:rsidRPr="00530F36" w:rsidRDefault="006A740A" w:rsidP="007C5742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Potrafi ocenić rolę właściwego żywienia zwierząt gospodarskich, określić czynniki wpływające na poziom dobrostanu zwierząt oraz potrafi przeprowadzić inwentaryzację zwierzyny łownej i ocenić wpływ wielkości populacji na stan hodowlany drzewostanów. Umie oszacować szkody wyrządzane przez zwierzynę łowną na gruntach rolnych.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MoT03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P6S_UW2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P6S_UW4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P6S_UW5</w:t>
            </w: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EK-K_U07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EK-K_U16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740A" w:rsidRPr="00530F36" w:rsidTr="006A740A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  <w:hideMark/>
          </w:tcPr>
          <w:p w:rsidR="006A740A" w:rsidRPr="00530F36" w:rsidRDefault="006A740A" w:rsidP="007C5742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Posiada umiejętność podejmowania decyzji i zarządzania gospodarstwem rolnym i leśnym pod kątem ekonomicznej efektywności, a także oddziaływani na środowisko i jakość produktów.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MoT04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P6S_UW2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P6S_UW6</w:t>
            </w: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EK-K_U18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740A" w:rsidRPr="00530F36" w:rsidTr="006A740A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A740A" w:rsidRPr="00530F36" w:rsidRDefault="006A740A" w:rsidP="007C5742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Potrafi wykorzystać w praktyce instrukcje dokumentacje,  normy, standardy i inne opracowania związane z prowadzeniem gospodarstwa rolnego i leśnego.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MoT05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P6S_UW5</w:t>
            </w:r>
          </w:p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EK-K_U21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740A" w:rsidRPr="00530F36" w:rsidTr="006A740A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A740A" w:rsidRPr="00530F36" w:rsidRDefault="006A740A" w:rsidP="007C5742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Potrafi określić priorytety służące realizacji zadań, a także pracować w zespole odgrywając w nim różne role.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MoT06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6A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EK-K_K02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A740A" w:rsidRPr="00530F36" w:rsidTr="006A740A">
        <w:trPr>
          <w:cantSplit/>
        </w:trPr>
        <w:tc>
          <w:tcPr>
            <w:tcW w:w="535" w:type="dxa"/>
            <w:vAlign w:val="center"/>
          </w:tcPr>
          <w:p w:rsidR="006A740A" w:rsidRPr="00530F36" w:rsidRDefault="006A740A" w:rsidP="00B92F7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A740A" w:rsidRPr="00530F36" w:rsidRDefault="006A740A" w:rsidP="007C5742">
            <w:pPr>
              <w:rPr>
                <w:rFonts w:ascii="Times New Roman" w:hAnsi="Times New Roman"/>
              </w:rPr>
            </w:pPr>
            <w:r w:rsidRPr="00530F36">
              <w:rPr>
                <w:rFonts w:ascii="Times New Roman" w:hAnsi="Times New Roman"/>
              </w:rPr>
              <w:t>Ma świadomość ryzyka podejmowanych działań związanym z wykonywanym zawodem, jest odpowiedzialny za bezpieczeństwo pracy własnej i innych, potrafi przygotować stanowisko pracy ze świadomością etycznej i prawnej odpowiedzialności za jakość gospodarowania oraz jej wpływu na stan środowiska naturalnego.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MoT07</w:t>
            </w:r>
          </w:p>
        </w:tc>
        <w:tc>
          <w:tcPr>
            <w:tcW w:w="1134" w:type="dxa"/>
            <w:vAlign w:val="center"/>
          </w:tcPr>
          <w:p w:rsidR="006A740A" w:rsidRPr="00530F36" w:rsidRDefault="006A740A" w:rsidP="006A7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EK-K_K03</w:t>
            </w:r>
          </w:p>
        </w:tc>
        <w:tc>
          <w:tcPr>
            <w:tcW w:w="851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A740A" w:rsidRPr="00530F36" w:rsidRDefault="006A740A" w:rsidP="007C5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3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58346C" w:rsidRPr="00530F36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530F36" w:rsidRDefault="0077171C" w:rsidP="0058346C">
      <w:pPr>
        <w:rPr>
          <w:rFonts w:ascii="Times New Roman" w:hAnsi="Times New Roman"/>
        </w:rPr>
      </w:pPr>
    </w:p>
    <w:p w:rsidR="0077171C" w:rsidRPr="00530F36" w:rsidRDefault="0077171C" w:rsidP="0077171C">
      <w:pPr>
        <w:rPr>
          <w:rFonts w:ascii="Times New Roman" w:hAnsi="Times New Roman"/>
        </w:rPr>
      </w:pPr>
      <w:bookmarkStart w:id="0" w:name="_GoBack"/>
      <w:bookmarkEnd w:id="0"/>
    </w:p>
    <w:p w:rsidR="0077171C" w:rsidRPr="00530F36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530F36" w:rsidRDefault="00B748A1" w:rsidP="006A740A">
      <w:pPr>
        <w:pStyle w:val="Bezodstpw"/>
        <w:ind w:left="4536"/>
        <w:jc w:val="center"/>
        <w:rPr>
          <w:rFonts w:ascii="Times New Roman" w:eastAsia="BatangChe" w:hAnsi="Times New Roman"/>
          <w:sz w:val="20"/>
          <w:szCs w:val="20"/>
        </w:rPr>
      </w:pPr>
      <w:r w:rsidRPr="00530F36">
        <w:rPr>
          <w:rFonts w:ascii="Times New Roman" w:eastAsia="BatangChe" w:hAnsi="Times New Roman"/>
          <w:sz w:val="20"/>
          <w:szCs w:val="20"/>
        </w:rPr>
        <w:t>…………………………………</w:t>
      </w:r>
    </w:p>
    <w:p w:rsidR="006A740A" w:rsidRPr="00530F36" w:rsidRDefault="00B748A1" w:rsidP="006A740A">
      <w:pPr>
        <w:pStyle w:val="Bezodstpw"/>
        <w:ind w:left="4536"/>
        <w:jc w:val="center"/>
        <w:rPr>
          <w:rFonts w:ascii="Times New Roman" w:eastAsia="BatangChe" w:hAnsi="Times New Roman"/>
          <w:sz w:val="20"/>
          <w:szCs w:val="20"/>
        </w:rPr>
      </w:pPr>
      <w:r w:rsidRPr="00530F36">
        <w:rPr>
          <w:rFonts w:ascii="Times New Roman" w:eastAsia="BatangChe" w:hAnsi="Times New Roman"/>
          <w:sz w:val="20"/>
          <w:szCs w:val="20"/>
        </w:rPr>
        <w:t xml:space="preserve">(podpis i pieczęć służbowa  osoby </w:t>
      </w:r>
    </w:p>
    <w:p w:rsidR="0077171C" w:rsidRPr="00530F36" w:rsidRDefault="00B748A1" w:rsidP="006A740A">
      <w:pPr>
        <w:pStyle w:val="Bezodstpw"/>
        <w:ind w:left="4536"/>
        <w:jc w:val="center"/>
        <w:rPr>
          <w:rFonts w:ascii="Times New Roman" w:eastAsia="BatangChe" w:hAnsi="Times New Roman"/>
          <w:sz w:val="20"/>
          <w:szCs w:val="20"/>
        </w:rPr>
      </w:pPr>
      <w:r w:rsidRPr="00530F36">
        <w:rPr>
          <w:rFonts w:ascii="Times New Roman" w:eastAsia="BatangChe" w:hAnsi="Times New Roman"/>
          <w:sz w:val="20"/>
          <w:szCs w:val="20"/>
        </w:rPr>
        <w:t>reprezentującej Uczelnię)</w:t>
      </w:r>
    </w:p>
    <w:p w:rsidR="00BB0109" w:rsidRPr="00530F36" w:rsidRDefault="00BB0109" w:rsidP="0077171C">
      <w:pPr>
        <w:rPr>
          <w:rFonts w:ascii="Times New Roman" w:hAnsi="Times New Roman"/>
        </w:rPr>
      </w:pPr>
    </w:p>
    <w:sectPr w:rsidR="00BB0109" w:rsidRPr="0053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93" w:rsidRDefault="00DC1593" w:rsidP="00305580">
      <w:pPr>
        <w:spacing w:after="0" w:line="240" w:lineRule="auto"/>
      </w:pPr>
      <w:r>
        <w:separator/>
      </w:r>
    </w:p>
  </w:endnote>
  <w:endnote w:type="continuationSeparator" w:id="0">
    <w:p w:rsidR="00DC1593" w:rsidRDefault="00DC1593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93" w:rsidRDefault="00DC1593" w:rsidP="00305580">
      <w:pPr>
        <w:spacing w:after="0" w:line="240" w:lineRule="auto"/>
      </w:pPr>
      <w:r>
        <w:separator/>
      </w:r>
    </w:p>
  </w:footnote>
  <w:footnote w:type="continuationSeparator" w:id="0">
    <w:p w:rsidR="00DC1593" w:rsidRDefault="00DC1593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9CB"/>
    <w:multiLevelType w:val="hybridMultilevel"/>
    <w:tmpl w:val="D33E76D8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808BD"/>
    <w:rsid w:val="00092990"/>
    <w:rsid w:val="00094B5E"/>
    <w:rsid w:val="000D0F80"/>
    <w:rsid w:val="000E3488"/>
    <w:rsid w:val="001076A7"/>
    <w:rsid w:val="0014504A"/>
    <w:rsid w:val="0015241C"/>
    <w:rsid w:val="001B53D1"/>
    <w:rsid w:val="001F4F7C"/>
    <w:rsid w:val="002356AC"/>
    <w:rsid w:val="002878A1"/>
    <w:rsid w:val="002C168E"/>
    <w:rsid w:val="00305580"/>
    <w:rsid w:val="003248DE"/>
    <w:rsid w:val="00327D9C"/>
    <w:rsid w:val="004A62C8"/>
    <w:rsid w:val="00530F36"/>
    <w:rsid w:val="00582E30"/>
    <w:rsid w:val="0058346C"/>
    <w:rsid w:val="00583726"/>
    <w:rsid w:val="005C4830"/>
    <w:rsid w:val="0064423A"/>
    <w:rsid w:val="006A740A"/>
    <w:rsid w:val="0073499E"/>
    <w:rsid w:val="00762718"/>
    <w:rsid w:val="0077171C"/>
    <w:rsid w:val="00832D93"/>
    <w:rsid w:val="00862DFC"/>
    <w:rsid w:val="008B581A"/>
    <w:rsid w:val="00973BC3"/>
    <w:rsid w:val="009D2079"/>
    <w:rsid w:val="00AF1479"/>
    <w:rsid w:val="00B400B1"/>
    <w:rsid w:val="00B51170"/>
    <w:rsid w:val="00B60E14"/>
    <w:rsid w:val="00B748A1"/>
    <w:rsid w:val="00B92F73"/>
    <w:rsid w:val="00BA7F30"/>
    <w:rsid w:val="00BB0109"/>
    <w:rsid w:val="00C238B8"/>
    <w:rsid w:val="00C658D5"/>
    <w:rsid w:val="00C93F98"/>
    <w:rsid w:val="00D336D7"/>
    <w:rsid w:val="00D66100"/>
    <w:rsid w:val="00D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F73"/>
    <w:pPr>
      <w:ind w:left="720"/>
      <w:contextualSpacing/>
    </w:pPr>
  </w:style>
  <w:style w:type="paragraph" w:styleId="Bezodstpw">
    <w:name w:val="No Spacing"/>
    <w:uiPriority w:val="1"/>
    <w:qFormat/>
    <w:rsid w:val="006A74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F73"/>
    <w:pPr>
      <w:ind w:left="720"/>
      <w:contextualSpacing/>
    </w:pPr>
  </w:style>
  <w:style w:type="paragraph" w:styleId="Bezodstpw">
    <w:name w:val="No Spacing"/>
    <w:uiPriority w:val="1"/>
    <w:qFormat/>
    <w:rsid w:val="006A7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18</cp:revision>
  <cp:lastPrinted>2016-08-11T12:47:00Z</cp:lastPrinted>
  <dcterms:created xsi:type="dcterms:W3CDTF">2018-07-03T11:23:00Z</dcterms:created>
  <dcterms:modified xsi:type="dcterms:W3CDTF">2018-08-20T06:30:00Z</dcterms:modified>
</cp:coreProperties>
</file>