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D" w:rsidRDefault="009610AD" w:rsidP="00FE38F4">
      <w:pPr>
        <w:pStyle w:val="Nagwek1"/>
      </w:pPr>
    </w:p>
    <w:p w:rsidR="002B5EF3" w:rsidRPr="002B5EF3" w:rsidRDefault="002B5EF3" w:rsidP="002B5EF3"/>
    <w:p w:rsidR="009610AD" w:rsidRPr="00C22A9F" w:rsidRDefault="009610AD" w:rsidP="00695C58">
      <w:pPr>
        <w:jc w:val="center"/>
        <w:rPr>
          <w:rFonts w:ascii="Times New Roman" w:hAnsi="Times New Roman"/>
        </w:rPr>
      </w:pPr>
    </w:p>
    <w:p w:rsidR="009610AD" w:rsidRPr="007A5995" w:rsidRDefault="009610AD" w:rsidP="00695C58">
      <w:pPr>
        <w:jc w:val="center"/>
        <w:rPr>
          <w:rFonts w:ascii="Times New Roman" w:hAnsi="Times New Roman"/>
          <w:sz w:val="36"/>
          <w:szCs w:val="36"/>
        </w:rPr>
      </w:pPr>
    </w:p>
    <w:p w:rsidR="008B19F4" w:rsidRDefault="008B19F4" w:rsidP="00695C58">
      <w:pPr>
        <w:pStyle w:val="Nagwek3"/>
        <w:rPr>
          <w:b/>
          <w:sz w:val="52"/>
          <w:szCs w:val="52"/>
        </w:rPr>
      </w:pPr>
    </w:p>
    <w:p w:rsidR="009610AD" w:rsidRPr="00A93771" w:rsidRDefault="009610AD" w:rsidP="00A93771">
      <w:pPr>
        <w:pStyle w:val="Bezodstpw"/>
        <w:jc w:val="center"/>
        <w:rPr>
          <w:sz w:val="72"/>
          <w:szCs w:val="72"/>
        </w:rPr>
      </w:pPr>
      <w:r w:rsidRPr="00A93771">
        <w:rPr>
          <w:sz w:val="72"/>
          <w:szCs w:val="72"/>
        </w:rPr>
        <w:t>SYLABUSY</w:t>
      </w:r>
    </w:p>
    <w:p w:rsidR="009610AD" w:rsidRPr="007A5995" w:rsidRDefault="009610AD" w:rsidP="00695C58">
      <w:pPr>
        <w:jc w:val="center"/>
        <w:rPr>
          <w:rFonts w:ascii="Times New Roman" w:hAnsi="Times New Roman"/>
          <w:sz w:val="36"/>
          <w:szCs w:val="36"/>
        </w:rPr>
      </w:pPr>
    </w:p>
    <w:p w:rsidR="008B19F4" w:rsidRDefault="008B19F4" w:rsidP="00695C58">
      <w:pPr>
        <w:pStyle w:val="Tekstpodstawowy3"/>
        <w:rPr>
          <w:sz w:val="36"/>
          <w:szCs w:val="36"/>
        </w:rPr>
      </w:pPr>
    </w:p>
    <w:p w:rsidR="008B19F4" w:rsidRDefault="008B19F4" w:rsidP="00695C58">
      <w:pPr>
        <w:pStyle w:val="Tekstpodstawowy3"/>
        <w:rPr>
          <w:sz w:val="36"/>
          <w:szCs w:val="36"/>
        </w:rPr>
      </w:pPr>
    </w:p>
    <w:p w:rsidR="008B19F4" w:rsidRDefault="008B19F4" w:rsidP="00695C58">
      <w:pPr>
        <w:pStyle w:val="Tekstpodstawowy3"/>
        <w:rPr>
          <w:sz w:val="36"/>
          <w:szCs w:val="36"/>
        </w:rPr>
      </w:pPr>
    </w:p>
    <w:p w:rsidR="009610AD" w:rsidRPr="00114E6D" w:rsidRDefault="009610AD" w:rsidP="00695C58">
      <w:pPr>
        <w:pStyle w:val="Tekstpodstawowy3"/>
        <w:rPr>
          <w:sz w:val="48"/>
          <w:szCs w:val="48"/>
        </w:rPr>
      </w:pPr>
      <w:r w:rsidRPr="00114E6D">
        <w:rPr>
          <w:sz w:val="48"/>
          <w:szCs w:val="48"/>
        </w:rPr>
        <w:t>KIERUNEK</w:t>
      </w:r>
    </w:p>
    <w:p w:rsidR="009610AD" w:rsidRPr="00114E6D" w:rsidRDefault="009610AD" w:rsidP="00695C58">
      <w:pPr>
        <w:pStyle w:val="Tekstpodstawowy3"/>
        <w:rPr>
          <w:sz w:val="48"/>
          <w:szCs w:val="48"/>
        </w:rPr>
      </w:pPr>
      <w:r w:rsidRPr="00114E6D">
        <w:rPr>
          <w:sz w:val="48"/>
          <w:szCs w:val="48"/>
        </w:rPr>
        <w:t>RATOWNICTWO MEDYCZNE</w:t>
      </w:r>
    </w:p>
    <w:p w:rsidR="009610AD" w:rsidRPr="00114E6D" w:rsidRDefault="00114E6D" w:rsidP="00695C58">
      <w:pPr>
        <w:jc w:val="center"/>
        <w:rPr>
          <w:rFonts w:ascii="Times New Roman" w:hAnsi="Times New Roman"/>
          <w:sz w:val="48"/>
          <w:szCs w:val="48"/>
        </w:rPr>
      </w:pPr>
      <w:r w:rsidRPr="00114E6D">
        <w:rPr>
          <w:rFonts w:ascii="Times New Roman" w:hAnsi="Times New Roman"/>
          <w:sz w:val="48"/>
          <w:szCs w:val="48"/>
        </w:rPr>
        <w:t xml:space="preserve">I ROK </w:t>
      </w:r>
    </w:p>
    <w:p w:rsidR="009610AD" w:rsidRPr="00E8092A" w:rsidRDefault="009610AD" w:rsidP="00E8092A">
      <w:pPr>
        <w:spacing w:after="120" w:line="240" w:lineRule="auto"/>
        <w:jc w:val="center"/>
        <w:rPr>
          <w:rFonts w:ascii="Times New Roman" w:hAnsi="Times New Roman"/>
          <w:b/>
          <w:sz w:val="44"/>
          <w:szCs w:val="36"/>
        </w:rPr>
      </w:pPr>
    </w:p>
    <w:p w:rsidR="00E8092A" w:rsidRDefault="00E8092A" w:rsidP="00E8092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E8092A">
        <w:rPr>
          <w:rFonts w:ascii="Times New Roman" w:hAnsi="Times New Roman"/>
          <w:b/>
          <w:sz w:val="28"/>
        </w:rPr>
        <w:t xml:space="preserve">dotyczące studentów rozpoczynających studia w roku akademickim 2019/2020 </w:t>
      </w:r>
    </w:p>
    <w:p w:rsidR="00E8092A" w:rsidRPr="00E8092A" w:rsidRDefault="00E8092A" w:rsidP="00E8092A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E8092A" w:rsidRPr="00E8092A" w:rsidRDefault="00E8092A" w:rsidP="00E8092A">
      <w:pPr>
        <w:spacing w:after="0" w:line="240" w:lineRule="auto"/>
        <w:jc w:val="center"/>
        <w:rPr>
          <w:rFonts w:ascii="Times New Roman" w:hAnsi="Times New Roman"/>
        </w:rPr>
      </w:pPr>
      <w:r w:rsidRPr="00E8092A">
        <w:rPr>
          <w:rFonts w:ascii="Times New Roman" w:hAnsi="Times New Roman"/>
        </w:rPr>
        <w:t xml:space="preserve">Opracowane na podstawie Standardów kształcenia przygotowującego do wykonywania zawodu </w:t>
      </w:r>
      <w:r w:rsidRPr="00E8092A">
        <w:rPr>
          <w:rFonts w:ascii="Times New Roman" w:hAnsi="Times New Roman"/>
          <w:b/>
          <w:i/>
        </w:rPr>
        <w:t>ratownika medycznego</w:t>
      </w:r>
      <w:r w:rsidRPr="00E8092A">
        <w:rPr>
          <w:rFonts w:ascii="Times New Roman" w:hAnsi="Times New Roman"/>
        </w:rPr>
        <w:t xml:space="preserve"> </w:t>
      </w:r>
    </w:p>
    <w:p w:rsidR="009610AD" w:rsidRPr="00E8092A" w:rsidRDefault="00E8092A" w:rsidP="00E8092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8092A">
        <w:rPr>
          <w:rFonts w:ascii="Times New Roman" w:hAnsi="Times New Roman"/>
        </w:rPr>
        <w:t>Podstawa prawna: Rozporządzenie Ministra Nauki i Szkolnictwa Wyższego z dnia 26 lipca 2019 r. Dz.U, poz. 1573)</w:t>
      </w:r>
    </w:p>
    <w:p w:rsidR="008B19F4" w:rsidRDefault="008B19F4" w:rsidP="00FF7B35">
      <w:pPr>
        <w:rPr>
          <w:rFonts w:ascii="Times New Roman" w:hAnsi="Times New Roman"/>
          <w:sz w:val="36"/>
          <w:szCs w:val="36"/>
        </w:rPr>
      </w:pPr>
    </w:p>
    <w:p w:rsidR="00FF7B35" w:rsidRDefault="00FF7B35" w:rsidP="00695C58">
      <w:pPr>
        <w:jc w:val="center"/>
        <w:rPr>
          <w:rFonts w:ascii="Times New Roman" w:hAnsi="Times New Roman"/>
          <w:sz w:val="36"/>
          <w:szCs w:val="36"/>
        </w:rPr>
      </w:pPr>
    </w:p>
    <w:p w:rsidR="00FF7B35" w:rsidRDefault="00FF7B35" w:rsidP="00695C58">
      <w:pPr>
        <w:jc w:val="center"/>
        <w:rPr>
          <w:rFonts w:ascii="Times New Roman" w:hAnsi="Times New Roman"/>
          <w:sz w:val="36"/>
          <w:szCs w:val="36"/>
        </w:rPr>
      </w:pPr>
    </w:p>
    <w:p w:rsidR="00FF7B35" w:rsidRDefault="00FF7B35" w:rsidP="00695C58">
      <w:pPr>
        <w:jc w:val="center"/>
        <w:rPr>
          <w:rFonts w:ascii="Times New Roman" w:hAnsi="Times New Roman"/>
          <w:sz w:val="36"/>
          <w:szCs w:val="36"/>
        </w:rPr>
      </w:pPr>
    </w:p>
    <w:p w:rsidR="00FF7B35" w:rsidRPr="007A5995" w:rsidRDefault="00FF7B35" w:rsidP="00695C58">
      <w:pPr>
        <w:jc w:val="center"/>
        <w:rPr>
          <w:rFonts w:ascii="Times New Roman" w:hAnsi="Times New Roman"/>
          <w:sz w:val="36"/>
          <w:szCs w:val="36"/>
        </w:rPr>
      </w:pPr>
    </w:p>
    <w:p w:rsidR="006C1D6E" w:rsidRDefault="00A93771" w:rsidP="00695C58">
      <w:pPr>
        <w:jc w:val="center"/>
        <w:rPr>
          <w:noProof/>
        </w:rPr>
      </w:pPr>
      <w:r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b/>
          <w:sz w:val="36"/>
          <w:szCs w:val="36"/>
        </w:rPr>
        <w:lastRenderedPageBreak/>
        <w:t>SPIS TREŚCI</w:t>
      </w:r>
      <w:r w:rsidR="00611A0B">
        <w:rPr>
          <w:rFonts w:ascii="Times New Roman" w:hAnsi="Times New Roman"/>
          <w:sz w:val="36"/>
          <w:szCs w:val="36"/>
        </w:rPr>
        <w:fldChar w:fldCharType="begin"/>
      </w:r>
      <w:r>
        <w:rPr>
          <w:rFonts w:ascii="Times New Roman" w:hAnsi="Times New Roman"/>
          <w:sz w:val="36"/>
          <w:szCs w:val="36"/>
        </w:rPr>
        <w:instrText xml:space="preserve"> TOC \o "1-3" \h \z \u </w:instrText>
      </w:r>
      <w:r w:rsidR="00611A0B">
        <w:rPr>
          <w:rFonts w:ascii="Times New Roman" w:hAnsi="Times New Roman"/>
          <w:sz w:val="36"/>
          <w:szCs w:val="36"/>
        </w:rPr>
        <w:fldChar w:fldCharType="separate"/>
      </w:r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2" w:history="1">
        <w:r w:rsidR="006C1D6E" w:rsidRPr="00EF0591">
          <w:rPr>
            <w:rStyle w:val="Hipercze"/>
            <w:noProof/>
          </w:rPr>
          <w:t>PRAWO MEDYCZNE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3" w:history="1">
        <w:r w:rsidR="006C1D6E" w:rsidRPr="00EF0591">
          <w:rPr>
            <w:rStyle w:val="Hipercze"/>
            <w:noProof/>
          </w:rPr>
          <w:t>SOCJOLOGIA MEDYCYNY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4" w:history="1">
        <w:r w:rsidR="006C1D6E" w:rsidRPr="00EF0591">
          <w:rPr>
            <w:rStyle w:val="Hipercze"/>
            <w:noProof/>
          </w:rPr>
          <w:t>PSYCHOLOGIA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5" w:history="1">
        <w:r w:rsidR="006C1D6E" w:rsidRPr="00EF0591">
          <w:rPr>
            <w:rStyle w:val="Hipercze"/>
            <w:noProof/>
          </w:rPr>
          <w:t>BIOCHEMIA Z ELEMENTAMI CHEMII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6" w:history="1">
        <w:r w:rsidR="006C1D6E" w:rsidRPr="00EF0591">
          <w:rPr>
            <w:rStyle w:val="Hipercze"/>
            <w:noProof/>
          </w:rPr>
          <w:t>BIOFIZYKA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7" w:history="1">
        <w:r w:rsidR="006C1D6E" w:rsidRPr="00EF0591">
          <w:rPr>
            <w:rStyle w:val="Hipercze"/>
            <w:noProof/>
          </w:rPr>
          <w:t>ZDROWIE PUBLICZNE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8" w:history="1">
        <w:r w:rsidR="006C1D6E" w:rsidRPr="00EF0591">
          <w:rPr>
            <w:rStyle w:val="Hipercze"/>
            <w:noProof/>
          </w:rPr>
          <w:t>EKONOMIA I ZARZĄDZANIE W OCHRONIE ZDROWIA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09" w:history="1">
        <w:r w:rsidR="006C1D6E" w:rsidRPr="00EF0591">
          <w:rPr>
            <w:rStyle w:val="Hipercze"/>
            <w:noProof/>
          </w:rPr>
          <w:t>ANATOMIA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0" w:history="1">
        <w:r w:rsidR="006C1D6E" w:rsidRPr="00EF0591">
          <w:rPr>
            <w:rStyle w:val="Hipercze"/>
            <w:noProof/>
          </w:rPr>
          <w:t>BIOLOGIA I MIKROBIOLOGIA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1" w:history="1">
        <w:r w:rsidR="006C1D6E" w:rsidRPr="00EF0591">
          <w:rPr>
            <w:rStyle w:val="Hipercze"/>
            <w:noProof/>
          </w:rPr>
          <w:t>ETYKA ZAWODOWA RATOWNIKA MEDYCZNEGO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2" w:history="1">
        <w:r w:rsidR="006C1D6E" w:rsidRPr="00EF0591">
          <w:rPr>
            <w:rStyle w:val="Hipercze"/>
            <w:noProof/>
            <w:lang w:eastAsia="ar-SA"/>
          </w:rPr>
          <w:t>INFORMATYKA Z BIOSTATYSTYKĄ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3" w:history="1">
        <w:r w:rsidR="006C1D6E" w:rsidRPr="00EF0591">
          <w:rPr>
            <w:rStyle w:val="Hipercze"/>
            <w:noProof/>
          </w:rPr>
          <w:t>PROCEDURY RATUNKOWE PRZEDSZPITALNE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4" w:history="1">
        <w:r w:rsidR="006C1D6E" w:rsidRPr="00EF0591">
          <w:rPr>
            <w:rStyle w:val="Hipercze"/>
            <w:noProof/>
          </w:rPr>
          <w:t>MEDYCYNA R</w:t>
        </w:r>
        <w:r w:rsidR="006C1D6E" w:rsidRPr="00EF0591">
          <w:rPr>
            <w:rStyle w:val="Hipercze"/>
            <w:noProof/>
          </w:rPr>
          <w:t>A</w:t>
        </w:r>
        <w:r w:rsidR="006C1D6E" w:rsidRPr="00EF0591">
          <w:rPr>
            <w:rStyle w:val="Hipercze"/>
            <w:noProof/>
          </w:rPr>
          <w:t>TUNKOWA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5" w:history="1">
        <w:r w:rsidR="006C1D6E" w:rsidRPr="00EF0591">
          <w:rPr>
            <w:rStyle w:val="Hipercze"/>
            <w:noProof/>
          </w:rPr>
          <w:t>PODSTAWOWE ZABIEGI MEDYCZNE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6" w:history="1">
        <w:r w:rsidR="006C1D6E" w:rsidRPr="00EF0591">
          <w:rPr>
            <w:rStyle w:val="Hipercze"/>
            <w:noProof/>
          </w:rPr>
          <w:t>TECHNIKI OBRONY W SYTUACJACH NIEBEZPIECZNYCH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7" w:history="1">
        <w:r w:rsidR="006C1D6E" w:rsidRPr="00EF0591">
          <w:rPr>
            <w:rStyle w:val="Hipercze"/>
            <w:noProof/>
          </w:rPr>
          <w:t>FIZJOLOGIA Z ELEMENTAMI FIZJOLOGII KLINICZNEJ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8" w:history="1">
        <w:r w:rsidR="006C1D6E" w:rsidRPr="00EF0591">
          <w:rPr>
            <w:rStyle w:val="Hipercze"/>
            <w:noProof/>
          </w:rPr>
          <w:t>PATOLOGIA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19" w:history="1">
        <w:r w:rsidR="006C1D6E" w:rsidRPr="00EF0591">
          <w:rPr>
            <w:rStyle w:val="Hipercze"/>
            <w:noProof/>
          </w:rPr>
          <w:t>FARMAKOLOGIA Z TOKSYKOLOGIĄ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0" w:history="1">
        <w:r w:rsidR="006C1D6E" w:rsidRPr="00EF0591">
          <w:rPr>
            <w:rStyle w:val="Hipercze"/>
            <w:noProof/>
          </w:rPr>
          <w:t>TECHNIKI ZABIEGÓW MEDYCZNYCH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1" w:history="1">
        <w:r w:rsidR="006C1D6E" w:rsidRPr="00EF0591">
          <w:rPr>
            <w:rStyle w:val="Hipercze"/>
            <w:noProof/>
          </w:rPr>
          <w:t>JĘZYK ANGIELSKI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2" w:history="1">
        <w:r w:rsidR="006C1D6E" w:rsidRPr="00EF0591">
          <w:rPr>
            <w:rStyle w:val="Hipercze"/>
            <w:noProof/>
          </w:rPr>
          <w:t>JĘZYK NIEMIECKI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3" w:history="1">
        <w:r w:rsidR="006C1D6E" w:rsidRPr="00EF0591">
          <w:rPr>
            <w:rStyle w:val="Hipercze"/>
            <w:noProof/>
          </w:rPr>
          <w:t>PEDIATRIA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4" w:history="1">
        <w:r w:rsidR="006C1D6E" w:rsidRPr="00EF0591">
          <w:rPr>
            <w:rStyle w:val="Hipercze"/>
            <w:noProof/>
          </w:rPr>
          <w:t>BADANIE FIZYKALNE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5" w:history="1">
        <w:r w:rsidR="006C1D6E" w:rsidRPr="00EF0591">
          <w:rPr>
            <w:rStyle w:val="Hipercze"/>
            <w:noProof/>
          </w:rPr>
          <w:t>PODSTAWY DIAGNOSTYKI DLA RATOWNIKÓW MEDYCZNYCH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6" w:history="1">
        <w:r w:rsidR="006C1D6E" w:rsidRPr="00EF0591">
          <w:rPr>
            <w:rStyle w:val="Hipercze"/>
            <w:noProof/>
          </w:rPr>
          <w:t>JĘZYK MIGOWY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7" w:history="1">
        <w:r w:rsidR="006C1D6E" w:rsidRPr="00EF0591">
          <w:rPr>
            <w:rStyle w:val="Hipercze"/>
            <w:noProof/>
          </w:rPr>
          <w:t>KOMUNIKACJA ALTERNATYWNA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8" w:history="1">
        <w:r w:rsidR="006C1D6E" w:rsidRPr="00EF0591">
          <w:rPr>
            <w:rStyle w:val="Hipercze"/>
            <w:noProof/>
            <w:lang w:eastAsia="ar-SA"/>
          </w:rPr>
          <w:t>PRAKTYKA ZAWODOWA – SOR (ŚRÓDROCZNA I)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29" w:history="1">
        <w:r w:rsidR="006C1D6E" w:rsidRPr="00EF0591">
          <w:rPr>
            <w:rStyle w:val="Hipercze"/>
            <w:noProof/>
            <w:lang w:eastAsia="ar-SA"/>
          </w:rPr>
          <w:t>PRAKTYKA ZAWODOWA – SOR ( WAKACYJNA I )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30" w:history="1">
        <w:r w:rsidR="006C1D6E" w:rsidRPr="00EF0591">
          <w:rPr>
            <w:rStyle w:val="Hipercze"/>
            <w:noProof/>
            <w:lang w:eastAsia="ar-SA"/>
          </w:rPr>
          <w:t>PRAKTYKA ZAWODOWA- ZESPÓŁ RATOWNICTWA MEDYCZNEGO ( WAKACYJNA I )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31" w:history="1">
        <w:r w:rsidR="006C1D6E" w:rsidRPr="00EF0591">
          <w:rPr>
            <w:rStyle w:val="Hipercze"/>
            <w:noProof/>
          </w:rPr>
          <w:t>PRAKTYKA ZAWODOWA – ODDZIAŁ INTENSYWNEJ TERAPII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6C1D6E" w:rsidRDefault="00611A0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54253832" w:history="1">
        <w:r w:rsidR="006C1D6E" w:rsidRPr="00EF0591">
          <w:rPr>
            <w:rStyle w:val="Hipercze"/>
            <w:noProof/>
          </w:rPr>
          <w:t>( WAKACYJNA  I )</w:t>
        </w:r>
        <w:r w:rsidR="006C1D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D6E">
          <w:rPr>
            <w:noProof/>
            <w:webHidden/>
          </w:rPr>
          <w:instrText xml:space="preserve"> PAGEREF _Toc54253832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D6E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4D2195" w:rsidRPr="00724E33" w:rsidRDefault="00611A0B" w:rsidP="00724E3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fldChar w:fldCharType="end"/>
      </w:r>
      <w:r w:rsidR="009610AD" w:rsidRPr="007A5995">
        <w:rPr>
          <w:rFonts w:ascii="Times New Roman" w:hAnsi="Times New Roman"/>
          <w:sz w:val="36"/>
          <w:szCs w:val="36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06"/>
        <w:gridCol w:w="1472"/>
        <w:gridCol w:w="3209"/>
        <w:gridCol w:w="90"/>
        <w:gridCol w:w="4215"/>
      </w:tblGrid>
      <w:tr w:rsidR="004D2195" w:rsidRPr="00724E33" w:rsidTr="00724E33">
        <w:trPr>
          <w:cantSplit/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C160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D2195" w:rsidRPr="00724E33" w:rsidRDefault="004D2195" w:rsidP="00C160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D2195" w:rsidRPr="00724E33" w:rsidRDefault="004D2195" w:rsidP="00C160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E75722">
            <w:pPr>
              <w:pStyle w:val="Nagwek1"/>
              <w:rPr>
                <w:sz w:val="20"/>
                <w:szCs w:val="20"/>
              </w:rPr>
            </w:pPr>
            <w:bookmarkStart w:id="0" w:name="_Toc54253802"/>
            <w:r w:rsidRPr="00724E33">
              <w:rPr>
                <w:sz w:val="20"/>
                <w:szCs w:val="20"/>
              </w:rPr>
              <w:t>PRAW</w:t>
            </w:r>
            <w:r w:rsidR="00E248E7" w:rsidRPr="00724E33">
              <w:rPr>
                <w:sz w:val="20"/>
                <w:szCs w:val="20"/>
              </w:rPr>
              <w:t>O MEDYCZNE</w:t>
            </w:r>
            <w:bookmarkEnd w:id="0"/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3E4CAF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724E33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4D2195" w:rsidRPr="00724E33" w:rsidTr="00724E33">
        <w:trPr>
          <w:cantSplit/>
          <w:trHeight w:val="1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4D2195" w:rsidRPr="00724E33" w:rsidTr="00724E33">
        <w:trPr>
          <w:cantSplit/>
          <w:trHeight w:val="3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724E33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Rok I, semestr I</w:t>
            </w:r>
          </w:p>
        </w:tc>
      </w:tr>
      <w:tr w:rsidR="004D2195" w:rsidRPr="00724E33" w:rsidTr="00724E33">
        <w:trPr>
          <w:cantSplit/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692268" w:rsidP="004D219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Cs/>
                <w:sz w:val="20"/>
                <w:szCs w:val="20"/>
              </w:rPr>
              <w:t>dr Magdalena Materniak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4D2195" w:rsidRPr="00724E33" w:rsidTr="00C16048">
        <w:trPr>
          <w:cantSplit/>
          <w:trHeight w:val="1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4D2195" w:rsidRPr="00724E33" w:rsidTr="00C16048">
        <w:trPr>
          <w:cantSplit/>
          <w:trHeight w:val="3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95" w:rsidRPr="00724E33" w:rsidRDefault="00724E33" w:rsidP="004D21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Wykład – </w:t>
            </w:r>
            <w:r w:rsidR="004D2195" w:rsidRPr="00724E3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2195" w:rsidRPr="00724E33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2195" w:rsidRPr="00724E33" w:rsidTr="00C16048">
        <w:trPr>
          <w:cantSplit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4D2195" w:rsidRPr="00724E33" w:rsidTr="00C16048">
        <w:trPr>
          <w:cantSplit/>
          <w:trHeight w:val="4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95" w:rsidRPr="00724E33" w:rsidRDefault="00724E33" w:rsidP="004D21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Wykład – </w:t>
            </w:r>
            <w:r w:rsidR="004D2195" w:rsidRPr="00724E3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2195" w:rsidRPr="00724E33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195" w:rsidRPr="00724E33" w:rsidRDefault="004D2195" w:rsidP="004D21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DE704F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Poznanie podstawowych zagadnień prawa cywilnego oraz prawa pracy.</w:t>
            </w:r>
          </w:p>
          <w:p w:rsidR="004D2195" w:rsidRPr="00724E33" w:rsidRDefault="004D2195" w:rsidP="00DE704F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Kształtowanie umiejętności </w:t>
            </w: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analizowania, interpretowania podstaw prawnych  do wykonywania zawodu ratownika medycznego </w:t>
            </w:r>
          </w:p>
          <w:p w:rsidR="004D2195" w:rsidRPr="00724E33" w:rsidRDefault="004D2195" w:rsidP="00DE704F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Wyrobienie motywacji do stałego dokształcania się.</w:t>
            </w:r>
          </w:p>
        </w:tc>
      </w:tr>
      <w:tr w:rsidR="004D2195" w:rsidRPr="00724E33" w:rsidTr="00724E33">
        <w:trPr>
          <w:cantSplit/>
          <w:trHeight w:val="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</w:tc>
      </w:tr>
      <w:tr w:rsidR="004D2195" w:rsidRPr="00724E33" w:rsidTr="00724E33">
        <w:trPr>
          <w:cantSplit/>
          <w:trHeight w:val="2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724E33" w:rsidP="004D21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Wykłady – ZO – </w:t>
            </w:r>
            <w:r w:rsidR="004D2195" w:rsidRPr="00724E33">
              <w:rPr>
                <w:rFonts w:ascii="Times New Roman" w:hAnsi="Times New Roman"/>
                <w:sz w:val="20"/>
                <w:szCs w:val="20"/>
              </w:rPr>
              <w:t>Sprawdzian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195" w:rsidRPr="00724E33">
              <w:rPr>
                <w:rFonts w:ascii="Times New Roman" w:hAnsi="Times New Roman"/>
                <w:sz w:val="20"/>
                <w:szCs w:val="20"/>
              </w:rPr>
              <w:t xml:space="preserve"> pisemny</w:t>
            </w:r>
          </w:p>
          <w:p w:rsidR="004D2195" w:rsidRPr="00724E33" w:rsidRDefault="004D2195" w:rsidP="004D219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Warunkiem zaliczenia przedmiotu jest uzyskanie pozytywnej oceny z zaliczenia końcowego testowego oraz opracowanie prezentacji multimedialnej na wybrany temat.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WYKŁADY:</w:t>
            </w:r>
          </w:p>
          <w:p w:rsidR="004D2195" w:rsidRPr="00724E33" w:rsidRDefault="004D2195" w:rsidP="00DE704F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Pojęcie prawa oraz jego wpływ na organizację życia społecznego.</w:t>
            </w:r>
          </w:p>
          <w:p w:rsidR="004D2195" w:rsidRPr="00724E33" w:rsidRDefault="004D2195" w:rsidP="00DE704F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System źródeł prawa.</w:t>
            </w:r>
          </w:p>
          <w:p w:rsidR="004D2195" w:rsidRPr="00724E33" w:rsidRDefault="004D2195" w:rsidP="00DE704F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Podstawowe elementy prawa cywilnego i administracyjnego.</w:t>
            </w:r>
          </w:p>
          <w:p w:rsidR="004D2195" w:rsidRPr="00724E33" w:rsidRDefault="004D2195" w:rsidP="00DE704F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Wybrane aspekty prawa pracy. Prawne formy wykonywania zawodów medycznych.</w:t>
            </w:r>
          </w:p>
          <w:p w:rsidR="004D2195" w:rsidRPr="00724E33" w:rsidRDefault="004D2195" w:rsidP="00DE704F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Problematyka odpowiedzialności prawnej w zawodach medycznych.</w:t>
            </w:r>
          </w:p>
          <w:p w:rsidR="004D2195" w:rsidRPr="00724E33" w:rsidRDefault="004D2195" w:rsidP="00DE704F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Prawa człowieka, ze szczególnym uwzględnieniem praw pacjenta.</w:t>
            </w:r>
          </w:p>
        </w:tc>
      </w:tr>
      <w:tr w:rsidR="004D2195" w:rsidRPr="00724E33" w:rsidTr="006E1E09">
        <w:trPr>
          <w:cantSplit/>
          <w:trHeight w:val="12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DE704F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zakresie wiedzy student:</w:t>
            </w:r>
          </w:p>
          <w:p w:rsidR="00EB266B" w:rsidRPr="00EB266B" w:rsidRDefault="00EB266B" w:rsidP="00DE704F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B266B">
              <w:rPr>
                <w:rFonts w:ascii="Times New Roman" w:hAnsi="Times New Roman"/>
                <w:sz w:val="20"/>
                <w:szCs w:val="24"/>
              </w:rPr>
              <w:t>prawne, organizacyjne i etyczne uwarunkowania wykonywania zawodu ratownika medycznego, z uwzględnieniem miejsca zatrudnienia i pełnionej funkcji;</w:t>
            </w:r>
          </w:p>
          <w:p w:rsidR="00041F67" w:rsidRPr="00041F67" w:rsidRDefault="00041F67" w:rsidP="00DE704F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E1E09">
              <w:rPr>
                <w:rFonts w:ascii="Times New Roman" w:hAnsi="Times New Roman"/>
                <w:sz w:val="20"/>
                <w:szCs w:val="24"/>
              </w:rPr>
              <w:t>aspekty prawne, organizacyjne, etyczne i społeczne związane z przeszczepianiem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E1E09">
              <w:rPr>
                <w:rFonts w:ascii="Times New Roman" w:hAnsi="Times New Roman"/>
                <w:sz w:val="20"/>
                <w:szCs w:val="24"/>
              </w:rPr>
              <w:t>tkanek, komórek i narządów;</w:t>
            </w:r>
          </w:p>
          <w:p w:rsidR="001B596C" w:rsidRPr="00724E33" w:rsidRDefault="00041F67" w:rsidP="00DE704F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E1E09">
              <w:rPr>
                <w:rFonts w:ascii="Times New Roman" w:hAnsi="Times New Roman"/>
                <w:sz w:val="20"/>
                <w:szCs w:val="24"/>
              </w:rPr>
              <w:t>przepisy prawa dotyczące ratownictwa medycznego, w tym zasady odpowiedzialności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E1E09">
              <w:rPr>
                <w:rFonts w:ascii="Times New Roman" w:hAnsi="Times New Roman"/>
                <w:sz w:val="20"/>
                <w:szCs w:val="24"/>
              </w:rPr>
              <w:t>cywilnej, karnej oraz zawodowej ratownika medycznego;</w:t>
            </w:r>
          </w:p>
        </w:tc>
      </w:tr>
      <w:tr w:rsidR="004D2195" w:rsidRPr="00724E33" w:rsidTr="00C16048">
        <w:trPr>
          <w:cantSplit/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zakresie umiejętności student potrafi:</w:t>
            </w:r>
          </w:p>
          <w:p w:rsidR="00041F67" w:rsidRPr="00041F67" w:rsidRDefault="00041F67" w:rsidP="00DE704F">
            <w:pPr>
              <w:pStyle w:val="Domylne"/>
              <w:numPr>
                <w:ilvl w:val="0"/>
                <w:numId w:val="17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dba o bezpieczeństwo własne, pacjentów, otoczenia i środowiska, przestrzegając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zasad bezpieczeństwa i higieny pracy oraz przepisów i zasad regulujących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postępowanie w </w:t>
            </w: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przypadku różnych rodzajów zagrożeń;</w:t>
            </w:r>
          </w:p>
          <w:p w:rsidR="001B596C" w:rsidRDefault="00041F67" w:rsidP="00DE704F">
            <w:pPr>
              <w:numPr>
                <w:ilvl w:val="0"/>
                <w:numId w:val="16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przestrzega praw pacjenta;</w:t>
            </w:r>
          </w:p>
          <w:p w:rsidR="00041F67" w:rsidRDefault="00041F67" w:rsidP="00DE704F">
            <w:pPr>
              <w:numPr>
                <w:ilvl w:val="0"/>
                <w:numId w:val="16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identyfikuje czynniki ryzyka wystąpienia przemocy, rozpoznawać przemoc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FA0">
              <w:rPr>
                <w:rFonts w:ascii="Times New Roman" w:hAnsi="Times New Roman"/>
                <w:sz w:val="20"/>
                <w:szCs w:val="20"/>
              </w:rPr>
              <w:t>i odpowiednio na nią reagować;</w:t>
            </w:r>
          </w:p>
          <w:p w:rsidR="00041F67" w:rsidRPr="00724E33" w:rsidRDefault="00041F67" w:rsidP="00DE704F">
            <w:pPr>
              <w:numPr>
                <w:ilvl w:val="0"/>
                <w:numId w:val="16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wykonuje czynności z zakresu ratownictwa medycznego i udzielać świadczeń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FA0">
              <w:rPr>
                <w:rFonts w:ascii="Times New Roman" w:hAnsi="Times New Roman"/>
                <w:sz w:val="20"/>
                <w:szCs w:val="20"/>
              </w:rPr>
              <w:t>zdrowotnych z zachowaniem regulacji prawnych dotyczących wykonywa</w:t>
            </w:r>
            <w:r>
              <w:rPr>
                <w:rFonts w:ascii="Times New Roman" w:hAnsi="Times New Roman"/>
                <w:sz w:val="20"/>
                <w:szCs w:val="20"/>
              </w:rPr>
              <w:t>nia zawodu ratownika medycznego;</w:t>
            </w:r>
          </w:p>
        </w:tc>
      </w:tr>
      <w:tr w:rsidR="004D2195" w:rsidRPr="00724E33" w:rsidTr="00C16048">
        <w:trPr>
          <w:cantSplit/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4D2195" w:rsidRPr="00041F67" w:rsidRDefault="00041F67" w:rsidP="00DE704F">
            <w:pPr>
              <w:numPr>
                <w:ilvl w:val="0"/>
                <w:numId w:val="146"/>
              </w:num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samodzielnego wykonywania zawodu zgodnie z zasadami etyki ogólnej i zawodowej oraz holistycznego i zindywidualizowanego podejścia do pacjenta, uwzgledniającego poszanowanie jego praw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1F67" w:rsidRPr="00724E33" w:rsidRDefault="00041F67" w:rsidP="00DE704F">
            <w:pPr>
              <w:numPr>
                <w:ilvl w:val="0"/>
                <w:numId w:val="146"/>
              </w:num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B7FA0">
              <w:rPr>
                <w:rFonts w:ascii="Times New Roman" w:hAnsi="Times New Roman"/>
                <w:sz w:val="20"/>
              </w:rPr>
              <w:t>kierowania się dobrem pacjenta;</w:t>
            </w:r>
          </w:p>
        </w:tc>
      </w:tr>
      <w:tr w:rsidR="004D2195" w:rsidRPr="00724E33" w:rsidTr="00C1604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2195" w:rsidRPr="00724E33" w:rsidRDefault="004D2195" w:rsidP="00DE704F">
            <w:pPr>
              <w:numPr>
                <w:ilvl w:val="0"/>
                <w:numId w:val="145"/>
              </w:num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2195" w:rsidRPr="00724E33" w:rsidRDefault="004D2195" w:rsidP="004D219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95" w:rsidRPr="00724E33" w:rsidRDefault="004D2195" w:rsidP="00BB56F3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Literatura podstawowa:</w:t>
            </w:r>
          </w:p>
          <w:p w:rsidR="004D2195" w:rsidRPr="00724E33" w:rsidRDefault="004D2195" w:rsidP="00DE704F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Akty prawne dotyczące omawianej problematyki wg aktualnego stanu prawnego</w:t>
            </w:r>
          </w:p>
          <w:p w:rsidR="004D2195" w:rsidRPr="00724E33" w:rsidRDefault="004D2195" w:rsidP="00DE704F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Kubicki L., Balicki M. (red.), </w:t>
            </w:r>
            <w:r w:rsidRPr="00724E33">
              <w:rPr>
                <w:rFonts w:ascii="Times New Roman" w:hAnsi="Times New Roman"/>
                <w:i/>
                <w:sz w:val="20"/>
                <w:szCs w:val="20"/>
              </w:rPr>
              <w:t>Prawo medyczne</w:t>
            </w:r>
            <w:r w:rsidRPr="00724E33">
              <w:rPr>
                <w:rFonts w:ascii="Times New Roman" w:hAnsi="Times New Roman"/>
                <w:sz w:val="20"/>
                <w:szCs w:val="20"/>
              </w:rPr>
              <w:t>, Wyd. Urban &amp; Partner, Wrocław 2003.</w:t>
            </w: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D2195" w:rsidRPr="00724E33" w:rsidRDefault="004D2195" w:rsidP="00DE704F">
            <w:pPr>
              <w:numPr>
                <w:ilvl w:val="0"/>
                <w:numId w:val="14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Nestorowicz M., </w:t>
            </w:r>
            <w:r w:rsidRPr="00724E3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Prawo medyczne</w:t>
            </w: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Towarzystwo Naukowe Organizacji </w:t>
            </w: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i Kierownictwa Dom Organizatora, Toruń 2007.</w:t>
            </w:r>
          </w:p>
          <w:p w:rsidR="004D2195" w:rsidRPr="00724E33" w:rsidRDefault="004D2195" w:rsidP="00DE704F">
            <w:pPr>
              <w:numPr>
                <w:ilvl w:val="0"/>
                <w:numId w:val="1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4E33">
              <w:rPr>
                <w:rFonts w:ascii="Times New Roman" w:hAnsi="Times New Roman"/>
                <w:sz w:val="20"/>
                <w:szCs w:val="20"/>
              </w:rPr>
              <w:t>Niebrój</w:t>
            </w:r>
            <w:proofErr w:type="spellEnd"/>
            <w:r w:rsidRPr="00724E33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724E33">
              <w:rPr>
                <w:rFonts w:ascii="Times New Roman" w:hAnsi="Times New Roman"/>
                <w:sz w:val="20"/>
                <w:szCs w:val="20"/>
              </w:rPr>
              <w:t>Pampuszko</w:t>
            </w:r>
            <w:proofErr w:type="spellEnd"/>
            <w:r w:rsidRPr="00724E33">
              <w:rPr>
                <w:rFonts w:ascii="Times New Roman" w:hAnsi="Times New Roman"/>
                <w:sz w:val="20"/>
                <w:szCs w:val="20"/>
              </w:rPr>
              <w:t xml:space="preserve"> P., Sieroń D. (red.), </w:t>
            </w:r>
            <w:r w:rsidRPr="00724E33">
              <w:rPr>
                <w:rFonts w:ascii="Times New Roman" w:hAnsi="Times New Roman"/>
                <w:i/>
                <w:sz w:val="20"/>
                <w:szCs w:val="20"/>
              </w:rPr>
              <w:t>Prawo medyczne. Bioetyka,</w:t>
            </w:r>
            <w:r w:rsidRPr="00724E33">
              <w:rPr>
                <w:rFonts w:ascii="Times New Roman" w:hAnsi="Times New Roman"/>
                <w:sz w:val="20"/>
                <w:szCs w:val="20"/>
              </w:rPr>
              <w:t xml:space="preserve"> Wrocław 2015.</w:t>
            </w:r>
          </w:p>
          <w:p w:rsidR="004D2195" w:rsidRPr="00724E33" w:rsidRDefault="004D2195" w:rsidP="00BB5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4D2195" w:rsidRPr="00724E33" w:rsidRDefault="004D2195" w:rsidP="00DE704F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Filarski T., Sroka T., </w:t>
            </w:r>
            <w:r w:rsidRPr="00724E3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Zrozumieć prawa pacjenta,</w:t>
            </w: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Warszawa 2015.</w:t>
            </w:r>
          </w:p>
          <w:p w:rsidR="004D2195" w:rsidRPr="00724E33" w:rsidRDefault="004D2195" w:rsidP="00DE704F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Krukowski. J., </w:t>
            </w:r>
            <w:r w:rsidRPr="00724E33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Wstęp do nauki o państwie i prawie</w:t>
            </w:r>
            <w:r w:rsidRPr="00724E3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Lublin 2004.</w:t>
            </w:r>
          </w:p>
          <w:p w:rsidR="004D2195" w:rsidRDefault="004D2195" w:rsidP="00DE704F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Radwański Z., </w:t>
            </w:r>
            <w:r w:rsidRPr="00724E3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Prawo cywilne - część ogólna</w:t>
            </w: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, Warszawa 2015.</w:t>
            </w:r>
          </w:p>
          <w:p w:rsidR="00724E33" w:rsidRPr="00724E33" w:rsidRDefault="00724E33" w:rsidP="00724E3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D2195" w:rsidRDefault="004D2195" w:rsidP="004D2195">
      <w:pPr>
        <w:spacing w:after="0"/>
        <w:rPr>
          <w:rFonts w:ascii="Times New Roman" w:hAnsi="Times New Roman"/>
          <w:b/>
          <w:bCs/>
        </w:rPr>
      </w:pPr>
    </w:p>
    <w:p w:rsidR="00C16048" w:rsidRDefault="00C16048" w:rsidP="004D2195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724E33" w:rsidRPr="00724E33" w:rsidTr="00875244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724E33" w:rsidRPr="00724E33" w:rsidTr="00875244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724E33" w:rsidRPr="00724E33" w:rsidTr="00875244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24E33" w:rsidRPr="00724E33" w:rsidTr="00875244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24E33" w:rsidRPr="00724E33" w:rsidTr="003E4CAF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24E33" w:rsidRPr="00724E33" w:rsidTr="003E4CAF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24E33" w:rsidRPr="00724E33" w:rsidTr="003E4CAF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24E33" w:rsidRPr="00724E33" w:rsidTr="003E4CAF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24E33" w:rsidRPr="00724E33" w:rsidTr="00875244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24E33" w:rsidRPr="00724E33" w:rsidTr="00875244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724E33" w:rsidRPr="00724E33" w:rsidTr="00875244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724E33" w:rsidRPr="00724E33" w:rsidRDefault="00724E33" w:rsidP="00724E3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E33" w:rsidRPr="00724E33" w:rsidRDefault="00724E33" w:rsidP="00724E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E33" w:rsidRPr="00724E33" w:rsidRDefault="00724E33" w:rsidP="00724E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E33" w:rsidRPr="00724E33" w:rsidRDefault="00724E33" w:rsidP="00724E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D2195" w:rsidRPr="004D2195" w:rsidRDefault="00C16048" w:rsidP="004D219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724E33" w:rsidRPr="00724E33" w:rsidTr="00875244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724E33" w:rsidRPr="00724E33" w:rsidRDefault="00991C7C" w:rsidP="00724E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724E33" w:rsidRPr="00724E33">
              <w:rPr>
                <w:rFonts w:ascii="Times New Roman" w:hAnsi="Times New Roman"/>
                <w:b/>
                <w:sz w:val="20"/>
                <w:szCs w:val="20"/>
              </w:rPr>
              <w:t>PRAWO MEDYCZNE</w:t>
            </w:r>
            <w:r w:rsidR="00724E33" w:rsidRPr="00724E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24E33"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E8092A" w:rsidRPr="00724E33" w:rsidTr="00875244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E8092A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724E33" w:rsidRPr="00724E33" w:rsidTr="00875244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724E33" w:rsidRPr="00724E33" w:rsidTr="00875244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724E33" w:rsidRPr="00724E33" w:rsidTr="006E1E09">
        <w:tblPrEx>
          <w:tblLook w:val="01E0"/>
        </w:tblPrEx>
        <w:trPr>
          <w:trHeight w:hRule="exact" w:val="78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24E33" w:rsidRPr="006E1E09" w:rsidRDefault="006E1E09" w:rsidP="0087524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1E09">
              <w:rPr>
                <w:rFonts w:ascii="Times New Roman" w:hAnsi="Times New Roman"/>
                <w:sz w:val="20"/>
                <w:szCs w:val="24"/>
              </w:rPr>
              <w:t>B.W17.</w:t>
            </w:r>
          </w:p>
        </w:tc>
        <w:tc>
          <w:tcPr>
            <w:tcW w:w="5307" w:type="dxa"/>
          </w:tcPr>
          <w:p w:rsidR="00724E33" w:rsidRPr="006E1E09" w:rsidRDefault="006E1E09" w:rsidP="006E1E0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E1E09">
              <w:rPr>
                <w:rFonts w:ascii="Times New Roman" w:hAnsi="Times New Roman" w:cs="Times New Roman"/>
                <w:sz w:val="20"/>
                <w:szCs w:val="24"/>
              </w:rPr>
              <w:t>prawne, organizacyjne i etyczne uwarunkowania wykonywania zawodu ratownika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E1E09">
              <w:rPr>
                <w:rFonts w:ascii="Times New Roman" w:hAnsi="Times New Roman" w:cs="Times New Roman"/>
                <w:sz w:val="20"/>
                <w:szCs w:val="24"/>
              </w:rPr>
              <w:t>medycznego, z uwzględnieniem miejsca zatrudnienia i pełnionej funkcji;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33" w:rsidRPr="00724E33" w:rsidTr="00041F67">
        <w:tblPrEx>
          <w:tblLook w:val="01E0"/>
        </w:tblPrEx>
        <w:trPr>
          <w:trHeight w:hRule="exact" w:val="58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24E33" w:rsidRPr="006E1E09" w:rsidRDefault="006E1E09" w:rsidP="0087524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1E09">
              <w:rPr>
                <w:rFonts w:ascii="Times New Roman" w:hAnsi="Times New Roman"/>
                <w:sz w:val="20"/>
                <w:szCs w:val="24"/>
              </w:rPr>
              <w:t>B.W23.</w:t>
            </w:r>
          </w:p>
        </w:tc>
        <w:tc>
          <w:tcPr>
            <w:tcW w:w="5307" w:type="dxa"/>
          </w:tcPr>
          <w:p w:rsidR="00724E33" w:rsidRPr="00041F67" w:rsidRDefault="006E1E09" w:rsidP="00041F6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E1E09">
              <w:rPr>
                <w:rFonts w:ascii="Times New Roman" w:hAnsi="Times New Roman" w:cs="Times New Roman"/>
                <w:sz w:val="20"/>
                <w:szCs w:val="24"/>
              </w:rPr>
              <w:t>aspekty prawne, organizacyjne, etyczne i społeczne związane z przeszczepianiem</w:t>
            </w:r>
            <w:r w:rsidR="00041F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E1E09">
              <w:rPr>
                <w:rFonts w:ascii="Times New Roman" w:hAnsi="Times New Roman" w:cs="Times New Roman"/>
                <w:sz w:val="20"/>
                <w:szCs w:val="24"/>
              </w:rPr>
              <w:t>tkanek, komórek i narządów;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E09" w:rsidRPr="00724E33" w:rsidTr="006E1E09">
        <w:tblPrEx>
          <w:tblLook w:val="01E0"/>
        </w:tblPrEx>
        <w:trPr>
          <w:trHeight w:hRule="exact" w:val="8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E1E09" w:rsidRPr="006E1E09" w:rsidRDefault="006E1E09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E1E09">
              <w:rPr>
                <w:rFonts w:ascii="Times New Roman" w:hAnsi="Times New Roman"/>
                <w:sz w:val="20"/>
                <w:szCs w:val="24"/>
              </w:rPr>
              <w:t>B.W24.</w:t>
            </w:r>
          </w:p>
        </w:tc>
        <w:tc>
          <w:tcPr>
            <w:tcW w:w="5307" w:type="dxa"/>
          </w:tcPr>
          <w:p w:rsidR="006E1E09" w:rsidRPr="006E1E09" w:rsidRDefault="006E1E09" w:rsidP="006E1E0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E1E09">
              <w:rPr>
                <w:rFonts w:ascii="Times New Roman" w:hAnsi="Times New Roman" w:cs="Times New Roman"/>
                <w:sz w:val="20"/>
                <w:szCs w:val="24"/>
              </w:rPr>
              <w:t>przepisy prawa dotyczące ratownictwa medycznego, w tym zasady odpowiedzialności</w:t>
            </w:r>
            <w:r w:rsidR="00041F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E1E09">
              <w:rPr>
                <w:rFonts w:ascii="Times New Roman" w:hAnsi="Times New Roman" w:cs="Times New Roman"/>
                <w:sz w:val="20"/>
                <w:szCs w:val="24"/>
              </w:rPr>
              <w:t>cywilnej, karnej oraz zawodowej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E1E09" w:rsidRPr="00724E33" w:rsidRDefault="006E1E09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33" w:rsidRPr="00724E33" w:rsidTr="00875244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724E33" w:rsidRPr="00724E33" w:rsidRDefault="00724E33" w:rsidP="0072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4B7FA0" w:rsidRPr="00724E33" w:rsidTr="00041F67">
        <w:tblPrEx>
          <w:tblLook w:val="01E0"/>
        </w:tblPrEx>
        <w:trPr>
          <w:trHeight w:hRule="exact" w:val="10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B7FA0" w:rsidRPr="004B7FA0" w:rsidRDefault="004B7FA0" w:rsidP="004B7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7FA0">
              <w:rPr>
                <w:rFonts w:ascii="Times New Roman" w:eastAsia="Calibri" w:hAnsi="Times New Roman"/>
                <w:sz w:val="20"/>
                <w:szCs w:val="20"/>
              </w:rPr>
              <w:t>B.U3.</w:t>
            </w:r>
          </w:p>
        </w:tc>
        <w:tc>
          <w:tcPr>
            <w:tcW w:w="5307" w:type="dxa"/>
            <w:vAlign w:val="center"/>
          </w:tcPr>
          <w:p w:rsidR="004B7FA0" w:rsidRPr="00041F67" w:rsidRDefault="004B7FA0" w:rsidP="00041F6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dba o bezpieczeństwo własne, pacjentów, otoczenia i środowiska, przestrzegając</w:t>
            </w:r>
            <w:r w:rsidR="0004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zasad bezpieczeństwa i higieny pracy oraz przepisów i zasad regulujących</w:t>
            </w:r>
            <w:r w:rsidR="00041F67">
              <w:rPr>
                <w:rFonts w:ascii="Times New Roman" w:hAnsi="Times New Roman" w:cs="Times New Roman"/>
                <w:sz w:val="20"/>
                <w:szCs w:val="20"/>
              </w:rPr>
              <w:t xml:space="preserve"> postępowanie w </w:t>
            </w: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przypadku różnych rodzajów zagrożeń;</w:t>
            </w:r>
          </w:p>
          <w:p w:rsidR="004B7FA0" w:rsidRPr="004B7FA0" w:rsidRDefault="004B7FA0" w:rsidP="004B7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0" w:rsidRPr="00724E33" w:rsidTr="004B7FA0">
        <w:tblPrEx>
          <w:tblLook w:val="01E0"/>
        </w:tblPrEx>
        <w:trPr>
          <w:trHeight w:hRule="exact" w:val="41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B7FA0" w:rsidRPr="004B7FA0" w:rsidRDefault="004B7FA0" w:rsidP="004B7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B.U6.</w:t>
            </w:r>
          </w:p>
        </w:tc>
        <w:tc>
          <w:tcPr>
            <w:tcW w:w="5307" w:type="dxa"/>
            <w:vAlign w:val="center"/>
          </w:tcPr>
          <w:p w:rsidR="004B7FA0" w:rsidRPr="004B7FA0" w:rsidRDefault="004B7FA0" w:rsidP="004B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przestrzega praw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0" w:rsidRPr="00724E33" w:rsidTr="004B7FA0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B7FA0" w:rsidRPr="004B7FA0" w:rsidRDefault="004B7FA0" w:rsidP="004B7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B.U9.</w:t>
            </w:r>
          </w:p>
        </w:tc>
        <w:tc>
          <w:tcPr>
            <w:tcW w:w="5307" w:type="dxa"/>
            <w:vAlign w:val="center"/>
          </w:tcPr>
          <w:p w:rsidR="004B7FA0" w:rsidRPr="004B7FA0" w:rsidRDefault="004B7FA0" w:rsidP="004B7FA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identyfikuje czynniki ryzyka wystąpienia przemocy, rozpoznawać przemoc</w:t>
            </w:r>
            <w:r w:rsidR="0004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i odpowiednio na nią reagować;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0" w:rsidRPr="00724E33" w:rsidTr="004B7FA0">
        <w:tblPrEx>
          <w:tblLook w:val="01E0"/>
        </w:tblPrEx>
        <w:trPr>
          <w:trHeight w:hRule="exact" w:val="98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B7FA0" w:rsidRPr="004B7FA0" w:rsidRDefault="004B7FA0" w:rsidP="004B7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B.U20.</w:t>
            </w:r>
          </w:p>
        </w:tc>
        <w:tc>
          <w:tcPr>
            <w:tcW w:w="5307" w:type="dxa"/>
            <w:vAlign w:val="center"/>
          </w:tcPr>
          <w:p w:rsidR="004B7FA0" w:rsidRPr="00041F67" w:rsidRDefault="004B7FA0" w:rsidP="00041F6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wykonuje czynności z zakresu ratownictwa medycznego i udzielać świadczeń</w:t>
            </w:r>
            <w:r w:rsidR="0004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FA0">
              <w:rPr>
                <w:rFonts w:ascii="Times New Roman" w:hAnsi="Times New Roman" w:cs="Times New Roman"/>
                <w:sz w:val="20"/>
                <w:szCs w:val="20"/>
              </w:rPr>
              <w:t>zdrowotnych z zachowaniem regulacji prawnych dotyczących wykonywa</w:t>
            </w:r>
            <w:r w:rsidR="00041F67">
              <w:rPr>
                <w:rFonts w:ascii="Times New Roman" w:hAnsi="Times New Roman" w:cs="Times New Roman"/>
                <w:sz w:val="20"/>
                <w:szCs w:val="20"/>
              </w:rPr>
              <w:t>nia zawodu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0" w:rsidRPr="00724E33" w:rsidTr="00875244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4B7FA0" w:rsidRPr="00724E33" w:rsidTr="004B7FA0">
        <w:tblPrEx>
          <w:tblLook w:val="01E0"/>
        </w:tblPrEx>
        <w:trPr>
          <w:trHeight w:hRule="exact" w:val="128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B7FA0" w:rsidRPr="004D2195" w:rsidRDefault="004B7FA0" w:rsidP="004B7FA0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K.3</w:t>
            </w:r>
          </w:p>
        </w:tc>
        <w:tc>
          <w:tcPr>
            <w:tcW w:w="5307" w:type="dxa"/>
            <w:vAlign w:val="center"/>
          </w:tcPr>
          <w:p w:rsidR="004B7FA0" w:rsidRPr="004D2195" w:rsidRDefault="004B7FA0" w:rsidP="004B7F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  <w:szCs w:val="20"/>
              </w:rPr>
              <w:t>samodzielnego wykonywania zawodu zgodnie z zasadami etyki ogólnej i zawodowej oraz holistycznego i zindywidualizowanego podejścia do pacjenta, uwzgledniającego poszanowanie jego praw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0" w:rsidRPr="00724E33" w:rsidTr="00875244">
        <w:tblPrEx>
          <w:tblLook w:val="01E0"/>
        </w:tblPrEx>
        <w:trPr>
          <w:trHeight w:hRule="exact" w:val="56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B7FA0" w:rsidRPr="004B7FA0" w:rsidRDefault="004B7FA0" w:rsidP="004B7FA0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</w:rPr>
              <w:t>K.6</w:t>
            </w:r>
          </w:p>
        </w:tc>
        <w:tc>
          <w:tcPr>
            <w:tcW w:w="5307" w:type="dxa"/>
            <w:vAlign w:val="center"/>
          </w:tcPr>
          <w:p w:rsidR="004B7FA0" w:rsidRPr="004B7FA0" w:rsidRDefault="004B7FA0" w:rsidP="004B7F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FA0">
              <w:rPr>
                <w:rFonts w:ascii="Times New Roman" w:hAnsi="Times New Roman"/>
                <w:sz w:val="20"/>
              </w:rPr>
              <w:t>kierowania się dobrem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B7FA0" w:rsidRPr="00724E33" w:rsidRDefault="004B7FA0" w:rsidP="004B7F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0F79" w:rsidRPr="00C22A9F" w:rsidRDefault="007D4029" w:rsidP="003E4CAF">
      <w:pPr>
        <w:spacing w:after="0"/>
        <w:rPr>
          <w:rFonts w:ascii="Times New Roman" w:hAnsi="Times New Roman"/>
        </w:rPr>
      </w:pPr>
      <w:r w:rsidRPr="00C22A9F">
        <w:rPr>
          <w:rFonts w:ascii="Times New Roman" w:hAnsi="Times New Roman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105"/>
        <w:gridCol w:w="285"/>
        <w:gridCol w:w="3975"/>
      </w:tblGrid>
      <w:tr w:rsidR="009610AD" w:rsidRPr="00C16048" w:rsidTr="00C16048">
        <w:trPr>
          <w:cantSplit/>
          <w:trHeight w:val="510"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9610AD" w:rsidP="00C16048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10AD" w:rsidRPr="00C16048" w:rsidRDefault="009610AD" w:rsidP="00C160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C16048" w:rsidRDefault="009610AD" w:rsidP="00C16048">
            <w:pPr>
              <w:pStyle w:val="Nagwek4"/>
              <w:spacing w:after="0"/>
              <w:rPr>
                <w:sz w:val="20"/>
                <w:szCs w:val="20"/>
              </w:rPr>
            </w:pPr>
            <w:r w:rsidRPr="00C16048">
              <w:rPr>
                <w:sz w:val="20"/>
                <w:szCs w:val="20"/>
              </w:rPr>
              <w:t>Opis</w:t>
            </w:r>
          </w:p>
        </w:tc>
      </w:tr>
      <w:tr w:rsidR="009610AD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9610AD" w:rsidP="00695C58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D2AF3"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16048" w:rsidRDefault="009610AD" w:rsidP="00695C58">
            <w:pPr>
              <w:pStyle w:val="Nagwek5"/>
              <w:spacing w:after="0"/>
              <w:rPr>
                <w:sz w:val="20"/>
                <w:szCs w:val="20"/>
              </w:rPr>
            </w:pPr>
            <w:r w:rsidRPr="00C16048">
              <w:rPr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E75722">
            <w:pPr>
              <w:pStyle w:val="Nagwek1"/>
            </w:pPr>
            <w:bookmarkStart w:id="1" w:name="_Toc54253803"/>
            <w:r w:rsidRPr="00E75722">
              <w:t>SOCJOLOGIA</w:t>
            </w:r>
            <w:r w:rsidR="003E4CAF">
              <w:t xml:space="preserve"> MEDYCYNY</w:t>
            </w:r>
            <w:bookmarkEnd w:id="1"/>
          </w:p>
        </w:tc>
      </w:tr>
      <w:tr w:rsidR="009610AD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9610AD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D2AF3"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16048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1C29A3" w:rsidRPr="00C16048" w:rsidRDefault="001C29A3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3E4CAF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9610AD" w:rsidRPr="00C16048" w:rsidRDefault="001C29A3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ED2AF3" w:rsidRPr="00C16048" w:rsidTr="00C16048">
        <w:trPr>
          <w:cantSplit/>
          <w:trHeight w:val="257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D2AF3" w:rsidRPr="00C16048" w:rsidRDefault="00ED2AF3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D2AF3" w:rsidRPr="00C16048" w:rsidRDefault="00ED2AF3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105" w:type="dxa"/>
            <w:shd w:val="clear" w:color="auto" w:fill="FFFF00"/>
            <w:vAlign w:val="center"/>
          </w:tcPr>
          <w:p w:rsidR="00ED2AF3" w:rsidRPr="00925FFC" w:rsidRDefault="003F6FA5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FF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260" w:type="dxa"/>
            <w:gridSpan w:val="2"/>
            <w:shd w:val="clear" w:color="auto" w:fill="FFFF00"/>
            <w:vAlign w:val="center"/>
          </w:tcPr>
          <w:p w:rsidR="00ED2AF3" w:rsidRPr="00925FFC" w:rsidRDefault="003F6FA5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FF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D2AF3" w:rsidRPr="00C16048" w:rsidTr="00C16048">
        <w:trPr>
          <w:cantSplit/>
          <w:trHeight w:val="375"/>
        </w:trPr>
        <w:tc>
          <w:tcPr>
            <w:tcW w:w="567" w:type="dxa"/>
            <w:vMerge/>
            <w:shd w:val="clear" w:color="auto" w:fill="8DB3E2"/>
            <w:vAlign w:val="center"/>
          </w:tcPr>
          <w:p w:rsidR="00ED2AF3" w:rsidRPr="00C16048" w:rsidRDefault="00ED2AF3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ED2AF3" w:rsidRPr="00C16048" w:rsidRDefault="00ED2AF3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ED2AF3" w:rsidRPr="00C16048" w:rsidRDefault="00ED2AF3" w:rsidP="00695C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ED2AF3" w:rsidRPr="00C16048" w:rsidRDefault="00ED2AF3" w:rsidP="00695C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10AD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9610AD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ED2AF3"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16048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C16048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ED2AF3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16048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C16048" w:rsidRDefault="009610AD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="003E4CAF">
              <w:rPr>
                <w:rFonts w:ascii="Times New Roman" w:hAnsi="Times New Roman"/>
                <w:iCs/>
                <w:sz w:val="20"/>
                <w:szCs w:val="20"/>
              </w:rPr>
              <w:t>do zaliczenia I</w:t>
            </w:r>
            <w:r w:rsidRPr="00C16048">
              <w:rPr>
                <w:rFonts w:ascii="Times New Roman" w:hAnsi="Times New Roman"/>
                <w:iCs/>
                <w:sz w:val="20"/>
                <w:szCs w:val="20"/>
              </w:rPr>
              <w:t xml:space="preserve"> semestru/ I roku studiów</w:t>
            </w:r>
          </w:p>
        </w:tc>
      </w:tr>
      <w:tr w:rsidR="009610AD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ED2AF3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16048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C16048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Rok I, semestr I</w:t>
            </w:r>
          </w:p>
        </w:tc>
      </w:tr>
      <w:tr w:rsidR="009610AD" w:rsidRPr="00C16048" w:rsidTr="00C16048">
        <w:trPr>
          <w:cantSplit/>
          <w:trHeight w:val="531"/>
        </w:trPr>
        <w:tc>
          <w:tcPr>
            <w:tcW w:w="567" w:type="dxa"/>
            <w:shd w:val="clear" w:color="auto" w:fill="8DB3E2"/>
            <w:vAlign w:val="center"/>
          </w:tcPr>
          <w:p w:rsidR="009610AD" w:rsidRPr="00C16048" w:rsidRDefault="00ED2AF3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16048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C16048" w:rsidRDefault="00305D8F" w:rsidP="008A77D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prof. </w:t>
            </w:r>
            <w:r w:rsidR="008A77D3">
              <w:rPr>
                <w:rFonts w:ascii="Times New Roman" w:hAnsi="Times New Roman"/>
                <w:bCs/>
                <w:sz w:val="20"/>
                <w:szCs w:val="20"/>
              </w:rPr>
              <w:t xml:space="preserve">Mirona </w:t>
            </w:r>
            <w:proofErr w:type="spellStart"/>
            <w:r w:rsidR="008A77D3">
              <w:rPr>
                <w:rFonts w:ascii="Times New Roman" w:hAnsi="Times New Roman"/>
                <w:bCs/>
                <w:sz w:val="20"/>
                <w:szCs w:val="20"/>
              </w:rPr>
              <w:t>Ogryz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ko-</w:t>
            </w:r>
            <w:r w:rsidR="008A77D3">
              <w:rPr>
                <w:rFonts w:ascii="Times New Roman" w:hAnsi="Times New Roman"/>
                <w:bCs/>
                <w:sz w:val="20"/>
                <w:szCs w:val="20"/>
              </w:rPr>
              <w:t>Wiewióro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</w:t>
            </w:r>
            <w:proofErr w:type="spellEnd"/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</w:tr>
      <w:tr w:rsidR="003111AC" w:rsidRPr="00C16048" w:rsidTr="00C16048">
        <w:trPr>
          <w:cantSplit/>
          <w:trHeight w:val="329"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3111AC" w:rsidRPr="00C16048" w:rsidTr="00C16048">
        <w:trPr>
          <w:cantSplit/>
          <w:trHeight w:val="172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390" w:type="dxa"/>
            <w:gridSpan w:val="2"/>
            <w:shd w:val="clear" w:color="auto" w:fill="FFFF00"/>
            <w:vAlign w:val="center"/>
          </w:tcPr>
          <w:p w:rsidR="003111AC" w:rsidRPr="00925FFC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FF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75" w:type="dxa"/>
            <w:shd w:val="clear" w:color="auto" w:fill="FFFF00"/>
            <w:vAlign w:val="center"/>
          </w:tcPr>
          <w:p w:rsidR="003111AC" w:rsidRPr="00925FFC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FF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111AC" w:rsidRPr="00C16048" w:rsidTr="00C16048">
        <w:trPr>
          <w:cantSplit/>
          <w:trHeight w:val="444"/>
        </w:trPr>
        <w:tc>
          <w:tcPr>
            <w:tcW w:w="567" w:type="dxa"/>
            <w:vMerge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3111AC" w:rsidRPr="00C16048" w:rsidRDefault="00875244" w:rsidP="008F5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Wykład – </w:t>
            </w:r>
            <w:r w:rsidR="003111AC" w:rsidRPr="00C16048">
              <w:rPr>
                <w:rFonts w:ascii="Times New Roman" w:hAnsi="Times New Roman"/>
                <w:bCs/>
                <w:sz w:val="20"/>
                <w:szCs w:val="20"/>
              </w:rPr>
              <w:t>15 godzin</w:t>
            </w:r>
          </w:p>
        </w:tc>
        <w:tc>
          <w:tcPr>
            <w:tcW w:w="3975" w:type="dxa"/>
            <w:vAlign w:val="center"/>
          </w:tcPr>
          <w:p w:rsidR="003111AC" w:rsidRPr="00C16048" w:rsidRDefault="003111AC" w:rsidP="008F5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11AC" w:rsidRPr="00C16048" w:rsidTr="00C16048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390" w:type="dxa"/>
            <w:gridSpan w:val="2"/>
            <w:shd w:val="clear" w:color="auto" w:fill="FFFF00"/>
            <w:vAlign w:val="center"/>
          </w:tcPr>
          <w:p w:rsidR="003111AC" w:rsidRPr="00925FFC" w:rsidRDefault="003111AC" w:rsidP="008F5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FF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75" w:type="dxa"/>
            <w:shd w:val="clear" w:color="auto" w:fill="FFFF00"/>
            <w:vAlign w:val="center"/>
          </w:tcPr>
          <w:p w:rsidR="003111AC" w:rsidRPr="00925FFC" w:rsidRDefault="003111AC" w:rsidP="008F5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FF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111AC" w:rsidRPr="00C16048" w:rsidTr="00C16048">
        <w:trPr>
          <w:cantSplit/>
          <w:trHeight w:val="724"/>
        </w:trPr>
        <w:tc>
          <w:tcPr>
            <w:tcW w:w="567" w:type="dxa"/>
            <w:vMerge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3111AC" w:rsidRPr="00C16048" w:rsidRDefault="003111AC" w:rsidP="008F5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="00875244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752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048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</w:tc>
        <w:tc>
          <w:tcPr>
            <w:tcW w:w="3975" w:type="dxa"/>
            <w:vAlign w:val="center"/>
          </w:tcPr>
          <w:p w:rsidR="003111AC" w:rsidRPr="00C16048" w:rsidRDefault="003111AC" w:rsidP="008F5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875244" w:rsidRPr="00875244" w:rsidRDefault="00875244" w:rsidP="00DE704F">
            <w:pPr>
              <w:pStyle w:val="Tekstpodstawowy"/>
              <w:numPr>
                <w:ilvl w:val="0"/>
                <w:numId w:val="77"/>
              </w:numPr>
              <w:spacing w:after="0" w:line="276" w:lineRule="auto"/>
              <w:ind w:left="357" w:hanging="357"/>
              <w:rPr>
                <w:bCs/>
                <w:sz w:val="20"/>
                <w:szCs w:val="20"/>
              </w:rPr>
            </w:pPr>
            <w:r w:rsidRPr="00875244">
              <w:rPr>
                <w:bCs/>
                <w:sz w:val="20"/>
                <w:szCs w:val="20"/>
              </w:rPr>
              <w:t>Poznanie uwarunkowań społecznych zdrowia i ch</w:t>
            </w:r>
            <w:r>
              <w:rPr>
                <w:bCs/>
                <w:sz w:val="20"/>
                <w:szCs w:val="20"/>
              </w:rPr>
              <w:t>oroby, problemów wynikających z </w:t>
            </w:r>
            <w:r w:rsidRPr="00875244">
              <w:rPr>
                <w:bCs/>
                <w:sz w:val="20"/>
                <w:szCs w:val="20"/>
              </w:rPr>
              <w:t>niepełnosprawności, kalectwa i choroby przewlekłej</w:t>
            </w:r>
          </w:p>
          <w:p w:rsidR="00875244" w:rsidRPr="00875244" w:rsidRDefault="00875244" w:rsidP="00DE704F">
            <w:pPr>
              <w:pStyle w:val="Tekstpodstawowy"/>
              <w:numPr>
                <w:ilvl w:val="0"/>
                <w:numId w:val="77"/>
              </w:numPr>
              <w:spacing w:after="0" w:line="276" w:lineRule="auto"/>
              <w:ind w:left="357" w:hanging="357"/>
              <w:rPr>
                <w:bCs/>
                <w:sz w:val="20"/>
                <w:szCs w:val="20"/>
              </w:rPr>
            </w:pPr>
            <w:r w:rsidRPr="00875244">
              <w:rPr>
                <w:bCs/>
                <w:sz w:val="20"/>
                <w:szCs w:val="20"/>
              </w:rPr>
              <w:t xml:space="preserve">Opanowanie umiejętności rozpoznawania patologii społecznych </w:t>
            </w:r>
          </w:p>
          <w:p w:rsidR="003111AC" w:rsidRPr="00C16048" w:rsidRDefault="00875244" w:rsidP="00DE704F">
            <w:pPr>
              <w:pStyle w:val="Tekstpodstawowy"/>
              <w:numPr>
                <w:ilvl w:val="0"/>
                <w:numId w:val="41"/>
              </w:numPr>
              <w:spacing w:after="0" w:line="276" w:lineRule="auto"/>
              <w:ind w:left="357" w:hanging="357"/>
              <w:jc w:val="both"/>
              <w:rPr>
                <w:bCs/>
                <w:i/>
                <w:sz w:val="20"/>
                <w:szCs w:val="20"/>
              </w:rPr>
            </w:pPr>
            <w:r w:rsidRPr="00875244">
              <w:rPr>
                <w:bCs/>
                <w:sz w:val="20"/>
                <w:szCs w:val="20"/>
              </w:rPr>
              <w:t>Kształtowanie zachowań profesjonalnych w odniesieniu do socjologii medycyny</w:t>
            </w:r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875244" w:rsidRPr="00875244" w:rsidRDefault="00875244" w:rsidP="008752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244">
              <w:rPr>
                <w:rFonts w:ascii="Times New Roman" w:hAnsi="Times New Roman"/>
                <w:sz w:val="20"/>
                <w:szCs w:val="20"/>
              </w:rPr>
              <w:t>Wykłady – ZO- Zaliczenie pisemne</w:t>
            </w:r>
          </w:p>
          <w:p w:rsidR="003111AC" w:rsidRPr="00C16048" w:rsidRDefault="00875244" w:rsidP="008752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5244">
              <w:rPr>
                <w:rFonts w:ascii="Times New Roman" w:hAnsi="Times New Roman"/>
                <w:sz w:val="20"/>
                <w:szCs w:val="20"/>
              </w:rPr>
              <w:t>Warunkiem zaliczenia przedmiotu jest uzyskanie pozytywnej oceny z zaliczenia końcowego testowego oraz pozytywna ocena z projektu.</w:t>
            </w:r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875244" w:rsidRPr="00875244" w:rsidRDefault="00875244" w:rsidP="0087524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Wykłady: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Socjologia jako nauka o społeczeństwie. Problematyka socjologii medycyny.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Socjologiczne koncepcje zdrowia i choroby.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Kulturowe uwarunkowania zachowań w zdrowiu i chorobie.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Jednostkowy i zbiorowy wymiar niepełnosprawności.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Socjologiczne aspekty starości, umierania i sieroctwa. Wsparcie społeczne.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Promocja zdrowia jako instrument kształtowania zdrowia społeczności lokalnych. 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Uwarunkowania interakcji pacjent personel medyczny. 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Rodzina jako środowisko kształtowania zdrowia.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Patologie społeczne: oddziaływanie zbiorowości i jednostki na stan zdrowia populacji</w:t>
            </w:r>
          </w:p>
          <w:p w:rsidR="00875244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Miejsce zdrowia w systemie wartości społeczeństwa polskiego. </w:t>
            </w:r>
          </w:p>
          <w:p w:rsidR="001C5E6B" w:rsidRPr="00875244" w:rsidRDefault="00875244" w:rsidP="00875244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0"/>
                <w:szCs w:val="20"/>
              </w:rPr>
            </w:pPr>
            <w:r w:rsidRPr="0087524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Badania socjomedyczne i ich zastosowanie w ocenie potrzeb zdrowotnych, oczekiwań pacjentów, zachowań służby zdrowia i pracy placówek opieki zdrowotnej.</w:t>
            </w:r>
          </w:p>
        </w:tc>
      </w:tr>
      <w:tr w:rsidR="003111AC" w:rsidRPr="00C16048" w:rsidTr="007C6A0F">
        <w:trPr>
          <w:cantSplit/>
          <w:trHeight w:val="2686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3111AC" w:rsidRPr="00C16048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967B3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C16048">
              <w:rPr>
                <w:i/>
                <w:sz w:val="20"/>
                <w:szCs w:val="20"/>
              </w:rPr>
              <w:t xml:space="preserve"> </w:t>
            </w:r>
            <w:r w:rsidRPr="00C16048">
              <w:rPr>
                <w:b/>
                <w:sz w:val="20"/>
                <w:szCs w:val="20"/>
              </w:rPr>
              <w:t>W zakresie wiedzy student:</w:t>
            </w:r>
          </w:p>
          <w:p w:rsidR="003111AC" w:rsidRDefault="00CB1A8D" w:rsidP="00DE704F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E34B3E">
              <w:rPr>
                <w:sz w:val="20"/>
                <w:szCs w:val="20"/>
              </w:rPr>
              <w:t>wybrane teorie i metody modelowania rzeczywistości z perspektywy socjologii</w:t>
            </w:r>
            <w:r>
              <w:rPr>
                <w:sz w:val="20"/>
                <w:szCs w:val="20"/>
              </w:rPr>
              <w:t xml:space="preserve"> </w:t>
            </w:r>
            <w:r w:rsidRPr="00E34B3E">
              <w:rPr>
                <w:sz w:val="20"/>
                <w:szCs w:val="20"/>
              </w:rPr>
              <w:t>mające zastosowanie w ratownictwie medycznym;</w:t>
            </w:r>
          </w:p>
          <w:p w:rsidR="00CB1A8D" w:rsidRDefault="00CB1A8D" w:rsidP="00DE704F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E34B3E">
              <w:rPr>
                <w:sz w:val="20"/>
                <w:szCs w:val="20"/>
              </w:rPr>
              <w:t>społeczny wymiar zdrowia i choroby, wpływ środowiska społecznego (rodziny, sieci</w:t>
            </w:r>
            <w:r>
              <w:rPr>
                <w:sz w:val="20"/>
                <w:szCs w:val="20"/>
              </w:rPr>
              <w:t xml:space="preserve"> </w:t>
            </w:r>
            <w:r w:rsidRPr="00E34B3E">
              <w:rPr>
                <w:sz w:val="20"/>
                <w:szCs w:val="20"/>
              </w:rPr>
              <w:t>relacji społecznych) oraz różnic społeczno-kulturowych na stan zdrowia;</w:t>
            </w:r>
          </w:p>
          <w:p w:rsidR="00CB1A8D" w:rsidRPr="00C16048" w:rsidRDefault="00CB1A8D" w:rsidP="00DE704F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E34B3E">
              <w:rPr>
                <w:sz w:val="20"/>
                <w:szCs w:val="20"/>
              </w:rPr>
              <w:t>postawy społeczne wobec znaczenia zdrowia, choroby, niepełnosprawności i starości,</w:t>
            </w:r>
            <w:r>
              <w:rPr>
                <w:sz w:val="20"/>
                <w:szCs w:val="20"/>
              </w:rPr>
              <w:t xml:space="preserve"> </w:t>
            </w:r>
            <w:r w:rsidRPr="00E34B3E">
              <w:rPr>
                <w:sz w:val="20"/>
                <w:szCs w:val="20"/>
              </w:rPr>
              <w:t>konsekwencje społeczne choroby i niepełnosprawności oraz bariery</w:t>
            </w:r>
            <w:r>
              <w:rPr>
                <w:sz w:val="20"/>
                <w:szCs w:val="20"/>
              </w:rPr>
              <w:t xml:space="preserve"> </w:t>
            </w:r>
            <w:r w:rsidRPr="00E34B3E">
              <w:rPr>
                <w:sz w:val="20"/>
                <w:szCs w:val="20"/>
              </w:rPr>
              <w:t>społecznokulturowe,</w:t>
            </w:r>
            <w:r>
              <w:rPr>
                <w:sz w:val="20"/>
                <w:szCs w:val="20"/>
              </w:rPr>
              <w:t xml:space="preserve"> </w:t>
            </w:r>
            <w:r w:rsidRPr="00E34B3E">
              <w:rPr>
                <w:sz w:val="20"/>
                <w:szCs w:val="20"/>
              </w:rPr>
              <w:t>a także koncepcję jakości życia uwarunkowaną stanem zdrowia;</w:t>
            </w:r>
          </w:p>
        </w:tc>
      </w:tr>
      <w:tr w:rsidR="003111AC" w:rsidRPr="00C16048" w:rsidTr="007C6A0F">
        <w:trPr>
          <w:cantSplit/>
          <w:trHeight w:val="1028"/>
        </w:trPr>
        <w:tc>
          <w:tcPr>
            <w:tcW w:w="567" w:type="dxa"/>
            <w:vMerge/>
            <w:shd w:val="clear" w:color="auto" w:fill="8DB3E2"/>
            <w:vAlign w:val="center"/>
          </w:tcPr>
          <w:p w:rsidR="003111AC" w:rsidRPr="00C16048" w:rsidRDefault="003111AC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967B3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C16048">
              <w:rPr>
                <w:b/>
                <w:sz w:val="20"/>
                <w:szCs w:val="20"/>
              </w:rPr>
              <w:t>W zakresie umiejętności student potrafi:</w:t>
            </w:r>
          </w:p>
          <w:p w:rsidR="001B596C" w:rsidRPr="00CB1A8D" w:rsidRDefault="00CB1A8D" w:rsidP="00DE704F">
            <w:pPr>
              <w:pStyle w:val="Tekstpodstawowy"/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E34B3E">
              <w:rPr>
                <w:sz w:val="20"/>
                <w:szCs w:val="20"/>
              </w:rPr>
              <w:t>uwzględniać podczas medycznych czynności ratunkowych oczekiwania pacjenta</w:t>
            </w:r>
            <w:r>
              <w:rPr>
                <w:sz w:val="20"/>
                <w:szCs w:val="20"/>
              </w:rPr>
              <w:t xml:space="preserve"> </w:t>
            </w:r>
            <w:r w:rsidRPr="00E34B3E">
              <w:rPr>
                <w:sz w:val="20"/>
                <w:szCs w:val="20"/>
              </w:rPr>
              <w:t>wynikające z uwarunkowań społeczno-kulturowych;</w:t>
            </w:r>
          </w:p>
        </w:tc>
      </w:tr>
      <w:tr w:rsidR="003111AC" w:rsidRPr="00C16048" w:rsidTr="007C6A0F">
        <w:trPr>
          <w:cantSplit/>
          <w:trHeight w:val="2158"/>
        </w:trPr>
        <w:tc>
          <w:tcPr>
            <w:tcW w:w="567" w:type="dxa"/>
            <w:vMerge/>
            <w:shd w:val="clear" w:color="auto" w:fill="8DB3E2"/>
            <w:vAlign w:val="center"/>
          </w:tcPr>
          <w:p w:rsidR="003111AC" w:rsidRPr="00C16048" w:rsidRDefault="003111AC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3111AC" w:rsidRPr="00CB1A8D" w:rsidRDefault="00CB1A8D" w:rsidP="00DE704F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aktywnego słuchania, nawiązywania kontaktów interpersonalnych, skutecznego i empatycznego porozumiewania się̨ z pacjentem;</w:t>
            </w:r>
          </w:p>
          <w:p w:rsidR="00CB1A8D" w:rsidRPr="00CB1A8D" w:rsidRDefault="00CB1A8D" w:rsidP="00DE704F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CB1A8D" w:rsidRPr="00C16048" w:rsidRDefault="00CB1A8D" w:rsidP="00DE704F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</w:rPr>
              <w:t>organizowania pracy własnej i współpracy w zespole specjalistów, w tym z przedstawicielami innych zawodów medycznych, także w środowisku wielokulturowym i wielonarodowościowym;</w:t>
            </w:r>
          </w:p>
        </w:tc>
      </w:tr>
      <w:tr w:rsidR="003111AC" w:rsidRPr="00C16048" w:rsidTr="00C1604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111AC" w:rsidRPr="00C16048" w:rsidRDefault="003111A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C1604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3111AC" w:rsidRPr="00C16048" w:rsidRDefault="003111AC" w:rsidP="00695C58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C16048">
              <w:rPr>
                <w:b/>
                <w:bCs/>
                <w:sz w:val="20"/>
                <w:szCs w:val="20"/>
              </w:rPr>
              <w:t>Literatura podstawowa:</w:t>
            </w:r>
          </w:p>
          <w:p w:rsidR="003111AC" w:rsidRPr="00C16048" w:rsidRDefault="003111AC" w:rsidP="00BF6AF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 xml:space="preserve">Majchrowska A., Bogusz R. (red.): Wybrane elementy socjologii. Wyd. </w:t>
            </w:r>
            <w:proofErr w:type="spellStart"/>
            <w:r w:rsidRPr="00C16048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C16048">
              <w:rPr>
                <w:rFonts w:ascii="Times New Roman" w:hAnsi="Times New Roman"/>
                <w:sz w:val="20"/>
                <w:szCs w:val="20"/>
              </w:rPr>
              <w:t xml:space="preserve">, Lublin 2003. </w:t>
            </w:r>
          </w:p>
          <w:p w:rsidR="003111AC" w:rsidRPr="00C16048" w:rsidRDefault="003111AC" w:rsidP="00BF6AF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Turowski J.: Socjologia. Małe struktury społeczne. Lublin 1995.</w:t>
            </w:r>
          </w:p>
          <w:p w:rsidR="003111AC" w:rsidRPr="00C16048" w:rsidRDefault="003111AC" w:rsidP="00BF6AF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Walczak-Duraj D.: Podstawy socjologii. Łódź 1998.</w:t>
            </w:r>
          </w:p>
          <w:p w:rsidR="003111AC" w:rsidRPr="00C16048" w:rsidRDefault="003111AC" w:rsidP="00695C58">
            <w:pPr>
              <w:pStyle w:val="Tekstpodstawowy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16048">
              <w:rPr>
                <w:b/>
                <w:bCs/>
                <w:sz w:val="20"/>
                <w:szCs w:val="20"/>
              </w:rPr>
              <w:t>Literatura uzupełniająca:</w:t>
            </w:r>
          </w:p>
          <w:p w:rsidR="003111AC" w:rsidRPr="00C16048" w:rsidRDefault="003111AC" w:rsidP="00BF6A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Barański J., Piątkowski W., Krysiewicz A. (red.): Zdrowie i choroba. Wybrane problemy socjologii medycyny. Wyd. Oficyna Wydawnicza Atut - Wrocławskie Wydawnictwo Oświatowe, Wrocław 2002.</w:t>
            </w:r>
          </w:p>
          <w:p w:rsidR="003111AC" w:rsidRPr="00C16048" w:rsidRDefault="003111AC" w:rsidP="00BF6A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 xml:space="preserve">Majchrowska A.: Wybrane elementy socjologii. Wyd. </w:t>
            </w:r>
            <w:proofErr w:type="spellStart"/>
            <w:r w:rsidRPr="00C16048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C16048">
              <w:rPr>
                <w:rFonts w:ascii="Times New Roman" w:hAnsi="Times New Roman"/>
                <w:sz w:val="20"/>
                <w:szCs w:val="20"/>
              </w:rPr>
              <w:t>, Lublin 2003.</w:t>
            </w:r>
          </w:p>
          <w:p w:rsidR="003111AC" w:rsidRPr="00C16048" w:rsidRDefault="003111AC" w:rsidP="00BF6A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Marshall G. (red.): Słownik socjologii i nauk społecznych. Wyd. PWN, Warszawa 2005.</w:t>
            </w:r>
          </w:p>
          <w:p w:rsidR="003111AC" w:rsidRPr="00C16048" w:rsidRDefault="003111AC" w:rsidP="00BF6A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Piątkowski W., Titkow A.: W stronę socjologii zdrowia. Wyd. Uniwersytetu Marii Curie-Skłodowskiej, Lublin 2002.</w:t>
            </w:r>
          </w:p>
          <w:p w:rsidR="003111AC" w:rsidRPr="00C16048" w:rsidRDefault="003111AC" w:rsidP="00BF6A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16048">
              <w:rPr>
                <w:rFonts w:ascii="Times New Roman" w:hAnsi="Times New Roman"/>
                <w:sz w:val="20"/>
                <w:szCs w:val="20"/>
              </w:rPr>
              <w:t>Tobiasz-Adamczyk B.: Wybrane elementy socjologii zdrowia i choroby. Wyd. UJ, Kraków 2000.</w:t>
            </w:r>
            <w:r w:rsidRPr="00C160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8F5FA2" w:rsidRPr="00875244" w:rsidRDefault="008F5FA2" w:rsidP="00695C58">
      <w:pPr>
        <w:rPr>
          <w:rFonts w:ascii="Times New Roman" w:hAnsi="Times New Roman"/>
          <w:b/>
          <w:bCs/>
        </w:rPr>
      </w:pPr>
    </w:p>
    <w:p w:rsidR="007C6A0F" w:rsidRDefault="007C6A0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75244" w:rsidRDefault="00875244" w:rsidP="00875244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875244" w:rsidRPr="00724E33" w:rsidTr="00875244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875244" w:rsidRPr="00724E33" w:rsidTr="00875244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875244" w:rsidRPr="00724E33" w:rsidTr="00875244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75244" w:rsidRPr="00724E33" w:rsidTr="00875244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244" w:rsidRPr="00724E33" w:rsidTr="00875244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244" w:rsidRPr="00724E33" w:rsidTr="00875244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244" w:rsidRPr="00724E33" w:rsidTr="00875244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244" w:rsidRPr="00724E33" w:rsidTr="00875244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244" w:rsidRPr="00724E33" w:rsidTr="00875244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244" w:rsidRPr="00724E33" w:rsidTr="00875244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875244" w:rsidRPr="00724E33" w:rsidTr="00875244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875244" w:rsidRPr="00724E33" w:rsidRDefault="00875244" w:rsidP="0087524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5244" w:rsidRPr="00724E33" w:rsidRDefault="00875244" w:rsidP="008752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5244" w:rsidRPr="00724E33" w:rsidRDefault="00875244" w:rsidP="008752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5244" w:rsidRPr="00724E33" w:rsidRDefault="00875244" w:rsidP="008752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75244" w:rsidRDefault="00875244" w:rsidP="00875244">
      <w:pPr>
        <w:spacing w:after="0"/>
        <w:rPr>
          <w:rFonts w:ascii="Times New Roman" w:hAnsi="Times New Roman"/>
          <w:b/>
          <w:bCs/>
        </w:rPr>
      </w:pPr>
    </w:p>
    <w:p w:rsidR="007C6A0F" w:rsidRDefault="007C6A0F" w:rsidP="00875244">
      <w:pPr>
        <w:spacing w:after="0"/>
        <w:rPr>
          <w:rFonts w:ascii="Times New Roman" w:hAnsi="Times New Roman"/>
          <w:b/>
          <w:bCs/>
        </w:rPr>
      </w:pPr>
    </w:p>
    <w:p w:rsidR="007C6A0F" w:rsidRDefault="007C6A0F" w:rsidP="00875244">
      <w:pPr>
        <w:spacing w:after="0"/>
        <w:rPr>
          <w:rFonts w:ascii="Times New Roman" w:hAnsi="Times New Roman"/>
          <w:b/>
          <w:bCs/>
        </w:rPr>
      </w:pPr>
    </w:p>
    <w:p w:rsidR="007C6A0F" w:rsidRDefault="007C6A0F" w:rsidP="00875244">
      <w:pPr>
        <w:spacing w:after="0"/>
        <w:rPr>
          <w:rFonts w:ascii="Times New Roman" w:hAnsi="Times New Roman"/>
          <w:b/>
          <w:bCs/>
        </w:rPr>
      </w:pPr>
    </w:p>
    <w:p w:rsidR="007C6A0F" w:rsidRDefault="007C6A0F" w:rsidP="00875244">
      <w:pPr>
        <w:spacing w:after="0"/>
        <w:rPr>
          <w:rFonts w:ascii="Times New Roman" w:hAnsi="Times New Roman"/>
          <w:b/>
          <w:bCs/>
        </w:rPr>
      </w:pPr>
    </w:p>
    <w:p w:rsidR="007C6A0F" w:rsidRPr="004D2195" w:rsidRDefault="007C6A0F" w:rsidP="00875244">
      <w:pPr>
        <w:spacing w:after="0"/>
        <w:rPr>
          <w:rFonts w:ascii="Times New Roman" w:hAnsi="Times New Roman"/>
          <w:b/>
          <w:bCs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875244" w:rsidRPr="00724E33" w:rsidTr="00875244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875244" w:rsidRPr="00724E33" w:rsidRDefault="00991C7C" w:rsidP="008752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875244">
              <w:rPr>
                <w:rFonts w:ascii="Times New Roman" w:hAnsi="Times New Roman"/>
                <w:b/>
                <w:sz w:val="20"/>
                <w:szCs w:val="20"/>
              </w:rPr>
              <w:t>SOCJOLOGIA MEDYCYNY</w:t>
            </w:r>
            <w:r w:rsidR="00875244" w:rsidRPr="00724E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875244"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E8092A" w:rsidRPr="00724E33" w:rsidTr="00875244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E8092A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875244" w:rsidRPr="00724E33" w:rsidTr="00875244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875244" w:rsidRPr="00724E33" w:rsidTr="00875244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75244" w:rsidRPr="00724E33" w:rsidRDefault="00875244" w:rsidP="008752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E31662" w:rsidRPr="00724E33" w:rsidTr="00E34B3E">
        <w:tblPrEx>
          <w:tblLook w:val="01E0"/>
        </w:tblPrEx>
        <w:trPr>
          <w:trHeight w:hRule="exact" w:val="9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1662" w:rsidRPr="00E34B3E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B.W1.</w:t>
            </w:r>
          </w:p>
        </w:tc>
        <w:tc>
          <w:tcPr>
            <w:tcW w:w="5307" w:type="dxa"/>
            <w:vAlign w:val="center"/>
          </w:tcPr>
          <w:p w:rsidR="00E31662" w:rsidRPr="00E34B3E" w:rsidRDefault="00E31662" w:rsidP="00E3166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wybrane teorie i metody modelowania rzeczywistości z perspektywy socjologii</w:t>
            </w:r>
            <w:r w:rsidR="00CB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mające zastosowanie w ratownictwie medycznym;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2" w:rsidRPr="00724E33" w:rsidTr="00E34B3E">
        <w:tblPrEx>
          <w:tblLook w:val="01E0"/>
        </w:tblPrEx>
        <w:trPr>
          <w:trHeight w:hRule="exact" w:val="113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1662" w:rsidRPr="00E34B3E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B.W3.</w:t>
            </w:r>
          </w:p>
        </w:tc>
        <w:tc>
          <w:tcPr>
            <w:tcW w:w="5307" w:type="dxa"/>
            <w:vAlign w:val="center"/>
          </w:tcPr>
          <w:p w:rsidR="00E31662" w:rsidRPr="00E34B3E" w:rsidRDefault="00E34B3E" w:rsidP="00E34B3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społeczny wymiar zdrowia i choroby, wpływ środowiska społecznego (rodziny, sieci</w:t>
            </w:r>
            <w:r w:rsidR="00CB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relacji społecznych) oraz różnic społeczno-kulturowych na stan zdrowia;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2" w:rsidRPr="00724E33" w:rsidTr="00E34B3E">
        <w:tblPrEx>
          <w:tblLook w:val="01E0"/>
        </w:tblPrEx>
        <w:trPr>
          <w:trHeight w:hRule="exact" w:val="156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1662" w:rsidRPr="00E34B3E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B.W6.</w:t>
            </w:r>
          </w:p>
        </w:tc>
        <w:tc>
          <w:tcPr>
            <w:tcW w:w="5307" w:type="dxa"/>
            <w:vAlign w:val="center"/>
          </w:tcPr>
          <w:p w:rsidR="00E31662" w:rsidRPr="00E34B3E" w:rsidRDefault="00E34B3E" w:rsidP="00E34B3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postawy społeczne wobec znaczenia zdrowia, choroby, niepełnosprawności i starości,</w:t>
            </w:r>
            <w:r w:rsidR="00CB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konsekwencje społeczne choroby i niepełnosprawności oraz bariery</w:t>
            </w:r>
            <w:r w:rsidR="00CB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społecznokulturowe,</w:t>
            </w:r>
            <w:r w:rsidR="00CB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a także koncepcję jakości życia uwarunkowaną stanem zdrowia;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2" w:rsidRPr="00724E33" w:rsidTr="00875244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UMIEJĘTNOŚCI</w:t>
            </w:r>
          </w:p>
        </w:tc>
      </w:tr>
      <w:tr w:rsidR="00E31662" w:rsidRPr="00724E33" w:rsidTr="00E34B3E">
        <w:tblPrEx>
          <w:tblLook w:val="01E0"/>
        </w:tblPrEx>
        <w:trPr>
          <w:trHeight w:hRule="exact" w:val="85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1662" w:rsidRPr="00E34B3E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B.U7.</w:t>
            </w:r>
          </w:p>
        </w:tc>
        <w:tc>
          <w:tcPr>
            <w:tcW w:w="5307" w:type="dxa"/>
            <w:vAlign w:val="center"/>
          </w:tcPr>
          <w:p w:rsidR="00E31662" w:rsidRPr="00E34B3E" w:rsidRDefault="00E34B3E" w:rsidP="00E34B3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uwzględniać podczas medycznych czynności ratunkowych oczekiwania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3E">
              <w:rPr>
                <w:rFonts w:ascii="Times New Roman" w:hAnsi="Times New Roman" w:cs="Times New Roman"/>
                <w:sz w:val="20"/>
                <w:szCs w:val="20"/>
              </w:rPr>
              <w:t>wynikające z uwarunkowań społeczno-kulturowych;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1662" w:rsidRPr="00E34B3E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2" w:rsidRPr="00724E33" w:rsidTr="00875244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E31662" w:rsidRPr="00724E33" w:rsidTr="00E34B3E">
        <w:tblPrEx>
          <w:tblLook w:val="01E0"/>
        </w:tblPrEx>
        <w:trPr>
          <w:trHeight w:hRule="exact" w:val="85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1662" w:rsidRPr="009B0CCF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K.1</w:t>
            </w:r>
          </w:p>
        </w:tc>
        <w:tc>
          <w:tcPr>
            <w:tcW w:w="5307" w:type="dxa"/>
            <w:vAlign w:val="center"/>
          </w:tcPr>
          <w:p w:rsidR="00E31662" w:rsidRPr="009B0CCF" w:rsidRDefault="00E34B3E" w:rsidP="00E3166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aktywnego słuchania, nawiązywania kontaktów interpersonalnych, skutecznego i empatycznego porozumiewania się̨ z pacjentem;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1662" w:rsidRPr="00724E33" w:rsidRDefault="00E31662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B3E" w:rsidRPr="00724E33" w:rsidTr="00E34B3E">
        <w:tblPrEx>
          <w:tblLook w:val="01E0"/>
        </w:tblPrEx>
        <w:trPr>
          <w:trHeight w:hRule="exact" w:val="57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4B3E" w:rsidRPr="009B0CCF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E34B3E" w:rsidRPr="009B0CCF" w:rsidRDefault="00E34B3E" w:rsidP="00E31662">
            <w:pPr>
              <w:rPr>
                <w:rFonts w:ascii="Times New Roman" w:hAnsi="Times New Roman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  <w:szCs w:val="20"/>
              </w:rPr>
              <w:t xml:space="preserve">dostrzegania czynników </w:t>
            </w:r>
            <w:r w:rsidR="007D6FDA" w:rsidRPr="00E34B3E">
              <w:rPr>
                <w:rFonts w:ascii="Times New Roman" w:hAnsi="Times New Roman"/>
                <w:sz w:val="20"/>
                <w:szCs w:val="20"/>
              </w:rPr>
              <w:t>wpływających</w:t>
            </w:r>
            <w:r w:rsidRPr="00E34B3E">
              <w:rPr>
                <w:rFonts w:ascii="Times New Roman" w:hAnsi="Times New Roman"/>
                <w:sz w:val="20"/>
                <w:szCs w:val="20"/>
              </w:rPr>
              <w:t xml:space="preserve">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B3E" w:rsidRPr="00724E33" w:rsidTr="00E34B3E">
        <w:tblPrEx>
          <w:tblLook w:val="01E0"/>
        </w:tblPrEx>
        <w:trPr>
          <w:trHeight w:hRule="exact" w:val="155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34B3E" w:rsidRPr="009B0CCF" w:rsidRDefault="00E34B3E" w:rsidP="00E316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</w:rPr>
              <w:t>K.4</w:t>
            </w:r>
          </w:p>
        </w:tc>
        <w:tc>
          <w:tcPr>
            <w:tcW w:w="5307" w:type="dxa"/>
            <w:vAlign w:val="center"/>
          </w:tcPr>
          <w:p w:rsidR="00E34B3E" w:rsidRPr="00E34B3E" w:rsidRDefault="00E34B3E" w:rsidP="00E31662">
            <w:pPr>
              <w:rPr>
                <w:rFonts w:ascii="Times New Roman" w:hAnsi="Times New Roman"/>
                <w:sz w:val="20"/>
                <w:szCs w:val="20"/>
              </w:rPr>
            </w:pPr>
            <w:r w:rsidRPr="00E34B3E">
              <w:rPr>
                <w:rFonts w:ascii="Times New Roman" w:hAnsi="Times New Roman"/>
                <w:sz w:val="20"/>
              </w:rPr>
              <w:t>organizowania pracy własnej i współpracy w zespole specjalistów, w tym z przedstawicielami innych zawodów medycznych, także w środowisku wielokulturowym i wielonarodowościowym;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34B3E" w:rsidRPr="00724E33" w:rsidRDefault="00E34B3E" w:rsidP="00E316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662" w:rsidRDefault="00875244" w:rsidP="00875244">
      <w:pPr>
        <w:spacing w:after="0"/>
        <w:rPr>
          <w:rFonts w:ascii="Times New Roman" w:hAnsi="Times New Roman"/>
        </w:rPr>
      </w:pPr>
      <w:r w:rsidRPr="00C22A9F">
        <w:rPr>
          <w:rFonts w:ascii="Times New Roman" w:hAnsi="Times New Roman"/>
        </w:rPr>
        <w:br w:type="page"/>
      </w:r>
    </w:p>
    <w:p w:rsidR="00DF6CDB" w:rsidRDefault="00DF6CDB" w:rsidP="00875244">
      <w:pPr>
        <w:spacing w:after="0"/>
        <w:rPr>
          <w:rFonts w:ascii="Times New Roman" w:hAnsi="Times New Roman"/>
        </w:rPr>
      </w:pPr>
    </w:p>
    <w:p w:rsidR="00DF6CDB" w:rsidRPr="00A316A1" w:rsidRDefault="00DF6CDB" w:rsidP="00875244">
      <w:pPr>
        <w:spacing w:after="0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2985"/>
        <w:gridCol w:w="120"/>
        <w:gridCol w:w="4118"/>
      </w:tblGrid>
      <w:tr w:rsidR="00A316A1" w:rsidRPr="00331589" w:rsidTr="00A316A1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A316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A316A1" w:rsidRPr="00331589" w:rsidRDefault="00A316A1" w:rsidP="00A316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223" w:type="dxa"/>
            <w:gridSpan w:val="3"/>
            <w:shd w:val="clear" w:color="auto" w:fill="8DB3E2"/>
            <w:vAlign w:val="center"/>
          </w:tcPr>
          <w:p w:rsidR="00A316A1" w:rsidRPr="00331589" w:rsidRDefault="00A316A1" w:rsidP="00A316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875244">
            <w:pPr>
              <w:pStyle w:val="Nagwek1"/>
              <w:rPr>
                <w:sz w:val="20"/>
                <w:szCs w:val="20"/>
              </w:rPr>
            </w:pPr>
            <w:bookmarkStart w:id="2" w:name="_Toc54253804"/>
            <w:r w:rsidRPr="00331589">
              <w:rPr>
                <w:sz w:val="20"/>
                <w:szCs w:val="20"/>
              </w:rPr>
              <w:t>PSYCHOLOGIA</w:t>
            </w:r>
            <w:bookmarkEnd w:id="2"/>
            <w:r w:rsidRPr="00331589">
              <w:rPr>
                <w:sz w:val="20"/>
                <w:szCs w:val="20"/>
              </w:rPr>
              <w:t xml:space="preserve"> </w:t>
            </w:r>
          </w:p>
        </w:tc>
      </w:tr>
      <w:tr w:rsidR="00A316A1" w:rsidRPr="00331589" w:rsidTr="00875244">
        <w:trPr>
          <w:cantSplit/>
          <w:trHeight w:val="489"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223" w:type="dxa"/>
            <w:gridSpan w:val="3"/>
            <w:vAlign w:val="center"/>
          </w:tcPr>
          <w:p w:rsidR="00875244" w:rsidRPr="00331589" w:rsidRDefault="00875244" w:rsidP="008752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Instytut Medyczny UP im. J. Grodka w Sanoku</w:t>
            </w:r>
          </w:p>
          <w:p w:rsidR="00A316A1" w:rsidRPr="00331589" w:rsidRDefault="00875244" w:rsidP="008752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A316A1" w:rsidRPr="00331589" w:rsidTr="00A316A1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105" w:type="dxa"/>
            <w:gridSpan w:val="2"/>
            <w:shd w:val="clear" w:color="auto" w:fill="FFFF00"/>
            <w:vAlign w:val="center"/>
          </w:tcPr>
          <w:p w:rsidR="00A316A1" w:rsidRPr="00331589" w:rsidRDefault="00A316A1" w:rsidP="0033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18" w:type="dxa"/>
            <w:shd w:val="clear" w:color="auto" w:fill="FFFF00"/>
            <w:vAlign w:val="center"/>
          </w:tcPr>
          <w:p w:rsidR="00A316A1" w:rsidRPr="00331589" w:rsidRDefault="00A316A1" w:rsidP="0033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316A1" w:rsidRPr="00331589" w:rsidTr="00A316A1">
        <w:trPr>
          <w:cantSplit/>
          <w:trHeight w:val="251"/>
        </w:trPr>
        <w:tc>
          <w:tcPr>
            <w:tcW w:w="567" w:type="dxa"/>
            <w:vMerge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331589">
              <w:rPr>
                <w:rFonts w:ascii="Times New Roman" w:hAnsi="Times New Roman"/>
                <w:iCs/>
                <w:sz w:val="20"/>
                <w:szCs w:val="20"/>
              </w:rPr>
              <w:t>do zaliczenia I semestru/ I roku studiów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Rok I, semestr I</w:t>
            </w:r>
          </w:p>
        </w:tc>
      </w:tr>
      <w:tr w:rsidR="00A316A1" w:rsidRPr="00331589" w:rsidTr="00331589">
        <w:trPr>
          <w:cantSplit/>
          <w:trHeight w:val="527"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223" w:type="dxa"/>
            <w:gridSpan w:val="3"/>
            <w:vAlign w:val="center"/>
          </w:tcPr>
          <w:p w:rsidR="00EB49A5" w:rsidRPr="00331589" w:rsidRDefault="00EB49A5" w:rsidP="00C260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dr Agata Wolanin</w:t>
            </w:r>
          </w:p>
        </w:tc>
      </w:tr>
      <w:tr w:rsidR="00A316A1" w:rsidRPr="00331589" w:rsidTr="00331589">
        <w:trPr>
          <w:cantSplit/>
          <w:trHeight w:val="1345"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566884" w:rsidP="00C2609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dr Agata Wolanin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wykład, ćwiczenia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A316A1" w:rsidRPr="00331589" w:rsidTr="00A316A1">
        <w:trPr>
          <w:cantSplit/>
          <w:trHeight w:val="28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2985" w:type="dxa"/>
            <w:shd w:val="clear" w:color="auto" w:fill="FFFF00"/>
            <w:vAlign w:val="center"/>
          </w:tcPr>
          <w:p w:rsidR="00A316A1" w:rsidRPr="00331589" w:rsidRDefault="00A316A1" w:rsidP="00C26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238" w:type="dxa"/>
            <w:gridSpan w:val="2"/>
            <w:shd w:val="clear" w:color="auto" w:fill="FFFF00"/>
            <w:vAlign w:val="center"/>
          </w:tcPr>
          <w:p w:rsidR="00A316A1" w:rsidRPr="00331589" w:rsidRDefault="00A316A1" w:rsidP="00C26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316A1" w:rsidRPr="00331589" w:rsidTr="00A316A1">
        <w:trPr>
          <w:cantSplit/>
          <w:trHeight w:val="545"/>
        </w:trPr>
        <w:tc>
          <w:tcPr>
            <w:tcW w:w="567" w:type="dxa"/>
            <w:vMerge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A316A1" w:rsidRPr="00331589" w:rsidRDefault="00331589" w:rsidP="00331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A316A1" w:rsidRPr="00331589">
              <w:rPr>
                <w:rFonts w:ascii="Times New Roman" w:hAnsi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="00A316A1"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16A1"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godz.</w:t>
            </w:r>
          </w:p>
          <w:p w:rsidR="00A316A1" w:rsidRPr="00331589" w:rsidRDefault="00A316A1" w:rsidP="00331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ćwiczenia – 15 godz.</w:t>
            </w:r>
          </w:p>
        </w:tc>
        <w:tc>
          <w:tcPr>
            <w:tcW w:w="4238" w:type="dxa"/>
            <w:gridSpan w:val="2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6A1" w:rsidRPr="00331589" w:rsidTr="00A316A1">
        <w:trPr>
          <w:cantSplit/>
          <w:trHeight w:val="22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2985" w:type="dxa"/>
            <w:shd w:val="clear" w:color="auto" w:fill="FFFF00"/>
            <w:vAlign w:val="center"/>
          </w:tcPr>
          <w:p w:rsidR="00A316A1" w:rsidRPr="00331589" w:rsidRDefault="00A316A1" w:rsidP="0033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238" w:type="dxa"/>
            <w:gridSpan w:val="2"/>
            <w:shd w:val="clear" w:color="auto" w:fill="FFFF00"/>
            <w:vAlign w:val="center"/>
          </w:tcPr>
          <w:p w:rsidR="00A316A1" w:rsidRPr="00331589" w:rsidRDefault="00A316A1" w:rsidP="00C26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316A1" w:rsidRPr="00331589" w:rsidTr="00A316A1">
        <w:trPr>
          <w:cantSplit/>
          <w:trHeight w:val="570"/>
        </w:trPr>
        <w:tc>
          <w:tcPr>
            <w:tcW w:w="567" w:type="dxa"/>
            <w:vMerge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A316A1" w:rsidRPr="00331589" w:rsidRDefault="00331589" w:rsidP="00331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A316A1" w:rsidRPr="00331589">
              <w:rPr>
                <w:rFonts w:ascii="Times New Roman" w:hAnsi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A316A1" w:rsidRPr="0033158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16A1"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punkt ECTS</w:t>
            </w:r>
          </w:p>
          <w:p w:rsidR="00A316A1" w:rsidRPr="00331589" w:rsidRDefault="00A316A1" w:rsidP="00331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  <w:r w:rsidR="00331589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315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punkt ECTS</w:t>
            </w:r>
          </w:p>
        </w:tc>
        <w:tc>
          <w:tcPr>
            <w:tcW w:w="4238" w:type="dxa"/>
            <w:gridSpan w:val="2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DE704F">
            <w:pPr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Poznanie </w:t>
            </w:r>
            <w:r w:rsidRPr="00331589">
              <w:rPr>
                <w:rFonts w:ascii="Times New Roman" w:hAnsi="Times New Roman"/>
                <w:sz w:val="20"/>
                <w:szCs w:val="20"/>
              </w:rPr>
              <w:t>uwarunkowań psychologicznych zachowań indywidualnych poszkodowanego oraz relacji z rodziną, najbliższym otoczeniem i społeczeństwem</w:t>
            </w:r>
          </w:p>
          <w:p w:rsidR="00A316A1" w:rsidRPr="00331589" w:rsidRDefault="00A316A1" w:rsidP="00DE704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Poznanie sposobów radzenia sobie ze stresem związanym z uczestniczeniem w akcji ratunkowej.</w:t>
            </w:r>
          </w:p>
          <w:p w:rsidR="00A316A1" w:rsidRPr="00331589" w:rsidRDefault="00A316A1" w:rsidP="00DE704F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Kształtowanie umiejętność działania w warunkach stresu i niepewności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Wykład problemowy – 2 godziny w tygodniu x 15 tygodni </w:t>
            </w:r>
          </w:p>
        </w:tc>
      </w:tr>
      <w:tr w:rsidR="00A316A1" w:rsidRPr="00331589" w:rsidTr="00A316A1">
        <w:trPr>
          <w:cantSplit/>
          <w:trHeight w:val="2260"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Wykłady – ZO- Zaliczenie w formie pisemnej</w:t>
            </w:r>
          </w:p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ćwiczenia-</w:t>
            </w:r>
            <w:r w:rsidR="00C26096" w:rsidRPr="00331589">
              <w:rPr>
                <w:rFonts w:ascii="Times New Roman" w:hAnsi="Times New Roman"/>
                <w:sz w:val="20"/>
                <w:szCs w:val="20"/>
              </w:rPr>
              <w:t xml:space="preserve"> obecność i prezentacja grupowa</w:t>
            </w:r>
          </w:p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Warunkiem zaliczenia przedmiotu jest uzyskanie pozytywnej oceny z zaliczenia końcowego pisemnego oraz obecność w trakcie ćwiczeń, wykonanie prezentacji grupowej na wybrany temat i aktywność w czasie dyskusji.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Psychologia jako nauka o czynnościach psychicznych człowieka. Zadania psychologii klinicznej i psychologii zdrowia.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Metody badawcze stosowane w psychologii.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Zdrowie psychiczne, normy i czynniki wpływające na jego stan.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Rola psychologii w środowisku praca – zakład opieki zdrowotnej. Funkcjonowanie człowieka chorego.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Proces adaptacji do choroby. 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Relacje pracownik medyczny– pacjent – trudności we współpracy.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Psychologiczna relacja przełożony– podwładny. 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Psychologiczne determinanty zdrowia i choroby.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Choroba jako sytuacja trudna. </w:t>
            </w:r>
          </w:p>
          <w:p w:rsidR="00A316A1" w:rsidRPr="00331589" w:rsidRDefault="00A316A1" w:rsidP="00DE704F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Postawy wobec choroby. </w:t>
            </w:r>
          </w:p>
          <w:p w:rsidR="00A316A1" w:rsidRPr="00331589" w:rsidRDefault="00A316A1" w:rsidP="00732229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  <w:p w:rsidR="00A316A1" w:rsidRPr="00331589" w:rsidRDefault="00A316A1" w:rsidP="00DE704F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Lekarz i ratownik medyczny wobec chorego.</w:t>
            </w:r>
          </w:p>
          <w:p w:rsidR="00A316A1" w:rsidRPr="00331589" w:rsidRDefault="00A316A1" w:rsidP="00DE704F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Stres jako reakcja na sytuację zagrożenia. Radzenie sobie ze stresem. Zespół stresu ostrego, zespół stresu pourazowego.</w:t>
            </w:r>
          </w:p>
          <w:p w:rsidR="00A316A1" w:rsidRPr="00331589" w:rsidRDefault="00A316A1" w:rsidP="00DE704F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Komunikacja w relacji ratownik- poszkodowany. Bariery i błędy w komunikacji.</w:t>
            </w:r>
          </w:p>
          <w:p w:rsidR="00A316A1" w:rsidRPr="00331589" w:rsidRDefault="00A316A1" w:rsidP="00DE704F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Jednostka, grupa i tłum. Zachowania ludzi w sytuacjach zagrożenia.</w:t>
            </w:r>
          </w:p>
          <w:p w:rsidR="00A316A1" w:rsidRPr="00331589" w:rsidRDefault="00A316A1" w:rsidP="00DE704F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 xml:space="preserve">Kryzysy związane ze śmiercią i żałobą. Wydarzenia traumatyczne o charakterze masowym. Wsparcie społeczne dla osób po doświadczeniu traumy. </w:t>
            </w:r>
          </w:p>
        </w:tc>
      </w:tr>
      <w:tr w:rsidR="00A316A1" w:rsidRPr="00331589" w:rsidTr="00A316A1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A316A1" w:rsidRPr="00331589" w:rsidRDefault="00DE704F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AE207A" w:rsidRDefault="00AE207A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zna rolę stresu społecznego w zachowaniach zdrowotnych i autodestrukcyjnych;</w:t>
            </w:r>
          </w:p>
          <w:p w:rsidR="00D14B2F" w:rsidRDefault="00AE207A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określa formy przemocy, modele wyjaśniające przemoc w rodzinie i w wybranych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/>
                <w:sz w:val="20"/>
                <w:szCs w:val="20"/>
              </w:rPr>
              <w:t>instytucjach oraz społeczne uwarunkowania różnych form przemocy;</w:t>
            </w:r>
          </w:p>
          <w:p w:rsidR="00AE207A" w:rsidRDefault="00AE207A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znaczenie komunikacji werbalnej i niewerbalnej w procesie komunikowania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/>
                <w:sz w:val="20"/>
                <w:szCs w:val="20"/>
              </w:rPr>
              <w:t>z pacjentami oraz pojęcie zaufania w interakcji z pacjentem;</w:t>
            </w:r>
          </w:p>
          <w:p w:rsidR="00AE207A" w:rsidRDefault="00AE207A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psychospołeczne konsekwencje hospitalizacji i choroby przewlekłej;</w:t>
            </w:r>
          </w:p>
          <w:p w:rsidR="00AE207A" w:rsidRDefault="00F82599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599">
              <w:rPr>
                <w:rFonts w:ascii="Times New Roman" w:hAnsi="Times New Roman"/>
                <w:sz w:val="20"/>
                <w:szCs w:val="20"/>
              </w:rPr>
              <w:t>podstawowe psychologiczne mechanizmy funkcjonowania człowieka w zdrowiu i w chorobie;</w:t>
            </w:r>
          </w:p>
          <w:p w:rsidR="00F82599" w:rsidRDefault="00F82599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rolę stresu w etiopatogenezie i przebiegu chorób oraz mechanizmy radzenia sobie ze stresem;</w:t>
            </w:r>
          </w:p>
          <w:p w:rsidR="00F82599" w:rsidRDefault="00F82599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599">
              <w:rPr>
                <w:rFonts w:ascii="Times New Roman" w:hAnsi="Times New Roman"/>
                <w:sz w:val="20"/>
                <w:szCs w:val="20"/>
              </w:rPr>
              <w:t>pojęcia emocji, motywacji i osobowości, zaburzenia osobowości, istotę i strukturę zjawisk zachodzących w procesie przekazywania i wymiany informacji oraz modele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599">
              <w:rPr>
                <w:rFonts w:ascii="Times New Roman" w:hAnsi="Times New Roman"/>
                <w:sz w:val="20"/>
                <w:szCs w:val="20"/>
              </w:rPr>
              <w:t>i style komunikacji interpersonalnej;</w:t>
            </w:r>
          </w:p>
          <w:p w:rsidR="00F82599" w:rsidRDefault="00F82599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599">
              <w:rPr>
                <w:rFonts w:ascii="Times New Roman" w:hAnsi="Times New Roman"/>
                <w:sz w:val="20"/>
                <w:szCs w:val="20"/>
              </w:rPr>
              <w:t>zagadnienia dotyczące zespołu stresu pourazowego, reakcji fizjologicznych i emocjonalnych, poznawczych oraz interpersonalnych, a także mechanizmy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599">
              <w:rPr>
                <w:rFonts w:ascii="Times New Roman" w:hAnsi="Times New Roman"/>
                <w:sz w:val="20"/>
                <w:szCs w:val="20"/>
              </w:rPr>
              <w:t>funkcjonowania człowieka w sytuacjach trudnych;</w:t>
            </w:r>
          </w:p>
          <w:p w:rsidR="00F82599" w:rsidRPr="00F82599" w:rsidRDefault="00F82599" w:rsidP="00DE70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599">
              <w:rPr>
                <w:rFonts w:ascii="Times New Roman" w:hAnsi="Times New Roman"/>
                <w:sz w:val="20"/>
                <w:szCs w:val="20"/>
              </w:rPr>
              <w:t>techniki redukowania lęku i sposoby relaksacji oraz mechanizmy powstawania i objawy zespołu wypalenia zawodowego, a także metody zapobiegania powstaniu tego zespołu;</w:t>
            </w:r>
          </w:p>
        </w:tc>
      </w:tr>
      <w:tr w:rsidR="00A316A1" w:rsidRPr="00331589" w:rsidTr="00A316A1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AE207A" w:rsidRPr="00AE207A" w:rsidRDefault="00AE207A" w:rsidP="00DE70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identyfikować   czynniki   ryzyka   wystąpienia   przemocy,   rozpoznawać   przemoc i odpowiednio na nią reagować;</w:t>
            </w:r>
          </w:p>
          <w:p w:rsidR="00AE207A" w:rsidRPr="00AE207A" w:rsidRDefault="00AE207A" w:rsidP="00DE70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stosować – w podstawowym zakresie – psychologiczne interwencje motywujące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/>
                <w:sz w:val="20"/>
                <w:szCs w:val="20"/>
              </w:rPr>
              <w:t>i wspierające;</w:t>
            </w:r>
          </w:p>
          <w:p w:rsidR="00AE207A" w:rsidRDefault="00AE207A" w:rsidP="00DE70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komunikować się ze współpracownikami w ramach zespołu, udzielając im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/>
                <w:sz w:val="20"/>
                <w:szCs w:val="20"/>
              </w:rPr>
              <w:t>zwrotnej i wsparcia;</w:t>
            </w:r>
          </w:p>
          <w:p w:rsidR="00AE207A" w:rsidRDefault="00AE207A" w:rsidP="00DE70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zapobiegać zespołowi stresu pourazowego po traumatycznych wydarzeniach, w tym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/>
                <w:sz w:val="20"/>
                <w:szCs w:val="20"/>
              </w:rPr>
              <w:t>przeprowadzać podsumowanie zdarzenia traumatycznego (</w:t>
            </w:r>
            <w:proofErr w:type="spellStart"/>
            <w:r w:rsidRPr="00AE207A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AE207A">
              <w:rPr>
                <w:rFonts w:ascii="Times New Roman" w:hAnsi="Times New Roman"/>
                <w:sz w:val="20"/>
                <w:szCs w:val="20"/>
              </w:rPr>
              <w:t>) w zespole;</w:t>
            </w:r>
          </w:p>
          <w:p w:rsidR="00AE207A" w:rsidRDefault="00AE207A" w:rsidP="00DE70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radzić sobie ze stresem przy wykonywaniu zawodu ratownika medycznego;</w:t>
            </w:r>
          </w:p>
          <w:p w:rsidR="00D14B2F" w:rsidRPr="00331589" w:rsidRDefault="00AE207A" w:rsidP="00DE70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oceniać funkcjonowanie człowieka w sytuacjach trudnych (stres, konflikt, frustracja);</w:t>
            </w:r>
          </w:p>
        </w:tc>
      </w:tr>
      <w:tr w:rsidR="00A316A1" w:rsidRPr="00331589" w:rsidTr="00A316A1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A316A1" w:rsidRDefault="00AE207A" w:rsidP="00DE70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AE207A" w:rsidRPr="00331589" w:rsidRDefault="00AE207A" w:rsidP="00DE70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aktywnego słuchania, nawiązywania kontaktów interpersonalnych, skutecznego i empatycznego porozumiewania się̨ z pacjentem;</w:t>
            </w:r>
          </w:p>
        </w:tc>
      </w:tr>
      <w:tr w:rsidR="00A316A1" w:rsidRPr="00331589" w:rsidTr="00A316A1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316A1" w:rsidRPr="00331589" w:rsidRDefault="00A316A1" w:rsidP="00DE704F">
            <w:pPr>
              <w:numPr>
                <w:ilvl w:val="0"/>
                <w:numId w:val="15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316A1" w:rsidRPr="00331589" w:rsidRDefault="00A316A1" w:rsidP="00A316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223" w:type="dxa"/>
            <w:gridSpan w:val="3"/>
            <w:vAlign w:val="center"/>
          </w:tcPr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Literatura podstawowa:</w:t>
            </w:r>
          </w:p>
          <w:p w:rsidR="00C26096" w:rsidRPr="00331589" w:rsidRDefault="00A316A1" w:rsidP="00DE704F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Kliszcz</w:t>
            </w:r>
            <w:proofErr w:type="spellEnd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Joanna (2012). Psychologia w ratownictwie. Warszawa: </w:t>
            </w:r>
            <w:proofErr w:type="spellStart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SA.</w:t>
            </w:r>
          </w:p>
          <w:p w:rsidR="00C26096" w:rsidRPr="00331589" w:rsidRDefault="00A316A1" w:rsidP="00DE704F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Trzcieniecka-Green</w:t>
            </w:r>
            <w:proofErr w:type="spellEnd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Anna (red). (2006). Psychologia: podręcznik dla studentów kierunków medycznych. Kraków: </w:t>
            </w:r>
            <w:proofErr w:type="spellStart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Universitas</w:t>
            </w:r>
            <w:proofErr w:type="spellEnd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26096" w:rsidRPr="00331589" w:rsidRDefault="00A316A1" w:rsidP="00DE704F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Hetherington</w:t>
            </w:r>
            <w:proofErr w:type="spellEnd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A. (2004). Wsparcie psychologiczne w służbach ratowniczych. Gdańsk: GWP</w:t>
            </w:r>
          </w:p>
          <w:p w:rsidR="00A316A1" w:rsidRPr="00331589" w:rsidRDefault="00A316A1" w:rsidP="00DE704F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>Myerscough</w:t>
            </w:r>
            <w:proofErr w:type="spellEnd"/>
            <w:r w:rsidRPr="00331589">
              <w:rPr>
                <w:rFonts w:ascii="Times New Roman" w:hAnsi="Times New Roman"/>
                <w:bCs/>
                <w:sz w:val="20"/>
                <w:szCs w:val="20"/>
              </w:rPr>
              <w:t xml:space="preserve"> RP., Ford M. (2001). Jak rozmawiać z pacjentem. Gdańsk: GWP.</w:t>
            </w:r>
          </w:p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89">
              <w:rPr>
                <w:rFonts w:ascii="Times New Roman" w:hAnsi="Times New Roman"/>
                <w:b/>
                <w:bCs/>
                <w:sz w:val="20"/>
                <w:szCs w:val="20"/>
              </w:rPr>
              <w:t>Literatura uzupełniająca</w:t>
            </w:r>
          </w:p>
          <w:p w:rsidR="00A316A1" w:rsidRPr="00331589" w:rsidRDefault="00A316A1" w:rsidP="00DE704F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sz w:val="20"/>
                <w:szCs w:val="20"/>
              </w:rPr>
              <w:t>Formański</w:t>
            </w:r>
            <w:proofErr w:type="spellEnd"/>
            <w:r w:rsidRPr="00331589">
              <w:rPr>
                <w:rFonts w:ascii="Times New Roman" w:hAnsi="Times New Roman"/>
                <w:sz w:val="20"/>
                <w:szCs w:val="20"/>
              </w:rPr>
              <w:t xml:space="preserve"> J.: Psychologia. Wyd. PZWL, Warszawa 1998.</w:t>
            </w:r>
          </w:p>
          <w:p w:rsidR="00A316A1" w:rsidRPr="00331589" w:rsidRDefault="00A316A1" w:rsidP="00DE704F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Jarosz M.: Psychologia lekarska. Wyd. PZWL, Warszawa 1988.</w:t>
            </w:r>
          </w:p>
          <w:p w:rsidR="00A316A1" w:rsidRPr="00331589" w:rsidRDefault="00A316A1" w:rsidP="00DE704F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589">
              <w:rPr>
                <w:rFonts w:ascii="Times New Roman" w:hAnsi="Times New Roman"/>
                <w:sz w:val="20"/>
                <w:szCs w:val="20"/>
              </w:rPr>
              <w:t>Sęk H.:  Wprowadzenie do psychologii klinicznej. Wyd. Scholar, Warszawa 2001.</w:t>
            </w:r>
          </w:p>
          <w:p w:rsidR="00A316A1" w:rsidRPr="00331589" w:rsidRDefault="00A316A1" w:rsidP="00DE704F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sz w:val="20"/>
                <w:szCs w:val="20"/>
              </w:rPr>
              <w:t>Sheridan</w:t>
            </w:r>
            <w:proofErr w:type="spellEnd"/>
            <w:r w:rsidRPr="00331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58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331589">
              <w:rPr>
                <w:rFonts w:ascii="Times New Roman" w:hAnsi="Times New Roman"/>
                <w:sz w:val="20"/>
                <w:szCs w:val="20"/>
              </w:rPr>
              <w:t xml:space="preserve">. L., </w:t>
            </w:r>
            <w:proofErr w:type="spellStart"/>
            <w:r w:rsidRPr="00331589">
              <w:rPr>
                <w:rFonts w:ascii="Times New Roman" w:hAnsi="Times New Roman"/>
                <w:sz w:val="20"/>
                <w:szCs w:val="20"/>
              </w:rPr>
              <w:t>Radmacher</w:t>
            </w:r>
            <w:proofErr w:type="spellEnd"/>
            <w:r w:rsidRPr="00331589">
              <w:rPr>
                <w:rFonts w:ascii="Times New Roman" w:hAnsi="Times New Roman"/>
                <w:sz w:val="20"/>
                <w:szCs w:val="20"/>
              </w:rPr>
              <w:t xml:space="preserve"> S. A.: Psychologia zdrowia, wyzwanie dla biomedycznego modelu zdrowia. Wyd. Instytutu Psychologii Zdrowia, Warszawa 1998.</w:t>
            </w:r>
          </w:p>
          <w:p w:rsidR="00A316A1" w:rsidRPr="00331589" w:rsidRDefault="00A316A1" w:rsidP="00DE704F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589">
              <w:rPr>
                <w:rFonts w:ascii="Times New Roman" w:hAnsi="Times New Roman"/>
                <w:sz w:val="20"/>
                <w:szCs w:val="20"/>
              </w:rPr>
              <w:t>Strelau</w:t>
            </w:r>
            <w:proofErr w:type="spellEnd"/>
            <w:r w:rsidRPr="00331589">
              <w:rPr>
                <w:rFonts w:ascii="Times New Roman" w:hAnsi="Times New Roman"/>
                <w:sz w:val="20"/>
                <w:szCs w:val="20"/>
              </w:rPr>
              <w:t xml:space="preserve"> J. (red.): Psychologia. Podręcznik akademicki. Gdańskie Wydawnictwo Psychologiczne, Gdańsk 2005.</w:t>
            </w:r>
          </w:p>
          <w:p w:rsidR="00A316A1" w:rsidRPr="00331589" w:rsidRDefault="00A316A1" w:rsidP="00C2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1589" w:rsidRDefault="00331589" w:rsidP="00A316A1">
      <w:pPr>
        <w:rPr>
          <w:rFonts w:ascii="Times New Roman" w:hAnsi="Times New Roman"/>
          <w:b/>
          <w:bCs/>
        </w:rPr>
      </w:pPr>
    </w:p>
    <w:p w:rsidR="00566884" w:rsidRPr="00A316A1" w:rsidRDefault="00566884" w:rsidP="00A316A1">
      <w:pPr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331589" w:rsidRPr="00724E33" w:rsidTr="00E55C9E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331589" w:rsidRPr="00724E33" w:rsidTr="00E55C9E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31589" w:rsidRPr="00724E33" w:rsidTr="00E55C9E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31589" w:rsidRPr="00724E33" w:rsidTr="00E55C9E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31589" w:rsidRPr="00724E33" w:rsidTr="00E55C9E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31589" w:rsidRPr="00724E33" w:rsidTr="00E55C9E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31589" w:rsidRPr="00724E33" w:rsidTr="00E55C9E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31589" w:rsidRPr="00724E33" w:rsidTr="00E55C9E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31589" w:rsidRPr="00724E33" w:rsidTr="00551CC6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31589" w:rsidRPr="00724E33" w:rsidTr="00E55C9E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31589" w:rsidRPr="00724E33" w:rsidTr="00E55C9E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31589" w:rsidRPr="00724E33" w:rsidRDefault="00331589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589" w:rsidRPr="00724E33" w:rsidRDefault="00331589" w:rsidP="00E55C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589" w:rsidRPr="00724E33" w:rsidRDefault="00331589" w:rsidP="00E55C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589" w:rsidRPr="00724E33" w:rsidRDefault="00331589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66884" w:rsidRDefault="00566884" w:rsidP="00A316A1">
      <w:pPr>
        <w:rPr>
          <w:rFonts w:ascii="Times New Roman" w:hAnsi="Times New Roman"/>
          <w:b/>
          <w:bCs/>
        </w:rPr>
      </w:pPr>
    </w:p>
    <w:p w:rsidR="00566884" w:rsidRPr="00566884" w:rsidRDefault="00566884" w:rsidP="00A316A1">
      <w:r>
        <w:br w:type="page"/>
      </w: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3"/>
        <w:gridCol w:w="5670"/>
        <w:gridCol w:w="450"/>
        <w:gridCol w:w="567"/>
        <w:gridCol w:w="567"/>
        <w:gridCol w:w="567"/>
        <w:gridCol w:w="567"/>
        <w:gridCol w:w="567"/>
        <w:gridCol w:w="567"/>
        <w:gridCol w:w="507"/>
      </w:tblGrid>
      <w:tr w:rsidR="00331589" w:rsidRPr="00724E33" w:rsidTr="00E55C9E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331589" w:rsidRPr="00724E33" w:rsidRDefault="00991C7C" w:rsidP="003315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331589">
              <w:rPr>
                <w:rFonts w:ascii="Times New Roman" w:hAnsi="Times New Roman"/>
                <w:b/>
                <w:sz w:val="20"/>
                <w:szCs w:val="20"/>
              </w:rPr>
              <w:t>PSYCHOLOGIA</w:t>
            </w:r>
            <w:r w:rsidR="00331589" w:rsidRPr="00724E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31589"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E8092A" w:rsidRPr="00724E33" w:rsidTr="00566884">
        <w:tblPrEx>
          <w:tblLook w:val="01E0"/>
        </w:tblPrEx>
        <w:trPr>
          <w:cantSplit/>
          <w:trHeight w:val="321"/>
          <w:jc w:val="center"/>
        </w:trPr>
        <w:tc>
          <w:tcPr>
            <w:tcW w:w="1243" w:type="dxa"/>
            <w:vMerge w:val="restart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670" w:type="dxa"/>
            <w:vMerge w:val="restart"/>
            <w:shd w:val="clear" w:color="auto" w:fill="BFBFBF"/>
            <w:vAlign w:val="center"/>
          </w:tcPr>
          <w:p w:rsidR="00E8092A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359" w:type="dxa"/>
            <w:gridSpan w:val="8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331589" w:rsidRPr="00724E33" w:rsidTr="00566884">
        <w:tblPrEx>
          <w:tblLook w:val="01E0"/>
        </w:tblPrEx>
        <w:trPr>
          <w:cantSplit/>
          <w:trHeight w:val="1636"/>
          <w:jc w:val="center"/>
        </w:trPr>
        <w:tc>
          <w:tcPr>
            <w:tcW w:w="1243" w:type="dxa"/>
            <w:vMerge/>
            <w:shd w:val="clear" w:color="auto" w:fill="BFBFBF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BFBFBF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331589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DF6CDB" w:rsidRPr="00724E33" w:rsidTr="00566884">
        <w:tblPrEx>
          <w:tblLook w:val="01E0"/>
        </w:tblPrEx>
        <w:trPr>
          <w:trHeight w:hRule="exact" w:val="57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B.W4.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zna rolę stresu społecznego w zachowaniach zdrowotnych i autodestrukcyjnych;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733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B.W5.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określa formy przemocy, modele wyjaśniające p</w:t>
            </w:r>
            <w:r w:rsidR="00566884">
              <w:rPr>
                <w:rFonts w:ascii="Times New Roman" w:hAnsi="Times New Roman" w:cs="Times New Roman"/>
                <w:sz w:val="20"/>
                <w:szCs w:val="20"/>
              </w:rPr>
              <w:t xml:space="preserve">rzemoc w rodzinie i w wybranych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instytucjach oraz społeczne uwarunkowania różnych form przemocy;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853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B.W7.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znaczenie komunikacji werbalnej i niewerbalnej w procesie komunikowania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z pacjentami oraz pojęcie zaufania w interakcji z pacjentem;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50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B.W8.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psychospołeczne konsekwencje hospitalizacji i choroby przewlekłej;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548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B.W10.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podstawowe psychologiczne mechanizmy funkcjonowania człowieka w zdrowiu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i w chorobie;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58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B.W12.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rolę stresu w etiopatogenezie i przebiegu chorób oraz mechanizmy radzenia sobie ze stresem;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1065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B.W20.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pojęcia emocji, motywacji i osobowości, zaburzenia osobowości, istotę i strukturę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zjawisk zachodzących w procesie przekazywania i wymiany informacji oraz modele</w:t>
            </w:r>
          </w:p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i style komunikacji interpersonalnej;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1010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B.W21.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zagadnienia dotyczące zespołu stresu pourazowego, reakcji fizjologicznych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i emocjonalnych, poznawczych oraz interpersonalnych, a także mechanizmy</w:t>
            </w:r>
          </w:p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funkcjonowania człowieka w sytuacjach trudnych;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CDB" w:rsidRPr="00724E33" w:rsidTr="00566884">
        <w:tblPrEx>
          <w:tblLook w:val="01E0"/>
        </w:tblPrEx>
        <w:trPr>
          <w:trHeight w:hRule="exact" w:val="755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DF6CDB" w:rsidRPr="00DF6CDB" w:rsidRDefault="00DF6CDB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B.W22.</w:t>
            </w:r>
          </w:p>
        </w:tc>
        <w:tc>
          <w:tcPr>
            <w:tcW w:w="5670" w:type="dxa"/>
            <w:vAlign w:val="center"/>
          </w:tcPr>
          <w:p w:rsidR="00DF6CDB" w:rsidRPr="00DF6CDB" w:rsidRDefault="00DF6CDB" w:rsidP="00DF6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techniki redukowania lęku i sposoby relaksacji oraz mechanizmy powstawania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i objawy zespołu wypalenia zawodowego, a także metody zapobiegania powstaniu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B">
              <w:rPr>
                <w:rFonts w:ascii="Times New Roman" w:hAnsi="Times New Roman" w:cs="Times New Roman"/>
                <w:sz w:val="20"/>
                <w:szCs w:val="20"/>
              </w:rPr>
              <w:t>tego zespołu;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F6CDB" w:rsidRPr="00DF6CDB" w:rsidRDefault="00DF6CDB" w:rsidP="00DF6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589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331589" w:rsidRPr="00724E33" w:rsidTr="00566884">
        <w:tblPrEx>
          <w:tblLook w:val="01E0"/>
        </w:tblPrEx>
        <w:trPr>
          <w:trHeight w:hRule="exact" w:val="56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331589" w:rsidRPr="00AE207A" w:rsidRDefault="0042165C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B.U9.</w:t>
            </w:r>
          </w:p>
        </w:tc>
        <w:tc>
          <w:tcPr>
            <w:tcW w:w="5670" w:type="dxa"/>
            <w:vAlign w:val="center"/>
          </w:tcPr>
          <w:p w:rsidR="00331589" w:rsidRPr="00AE207A" w:rsidRDefault="0042165C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identyfikować   czynniki   ryzyka   wystąpienia   przemocy,   rozpoznawać   przemoc i odpowiednio na nią reagować;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07A" w:rsidRPr="00724E33" w:rsidTr="00566884">
        <w:tblPrEx>
          <w:tblLook w:val="01E0"/>
        </w:tblPrEx>
        <w:trPr>
          <w:trHeight w:hRule="exact" w:val="56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B.U10.</w:t>
            </w:r>
          </w:p>
        </w:tc>
        <w:tc>
          <w:tcPr>
            <w:tcW w:w="5670" w:type="dxa"/>
            <w:vAlign w:val="center"/>
          </w:tcPr>
          <w:p w:rsidR="00AE207A" w:rsidRPr="00AE207A" w:rsidRDefault="00AE207A" w:rsidP="00AE207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stosować – w podstawowym zakresie – psychologiczne interwencje motywujące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i wspierające;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07A" w:rsidRPr="00724E33" w:rsidTr="00566884">
        <w:tblPrEx>
          <w:tblLook w:val="01E0"/>
        </w:tblPrEx>
        <w:trPr>
          <w:trHeight w:hRule="exact" w:val="50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B.U11.</w:t>
            </w:r>
          </w:p>
        </w:tc>
        <w:tc>
          <w:tcPr>
            <w:tcW w:w="5670" w:type="dxa"/>
            <w:vAlign w:val="center"/>
          </w:tcPr>
          <w:p w:rsidR="00AE207A" w:rsidRPr="00AE207A" w:rsidRDefault="00AE207A" w:rsidP="00AE207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komunikować się ze współpracownikami w ramach zespołu, udzielając im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zwrotnej i wsparcia;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07A" w:rsidRPr="00724E33" w:rsidTr="00566884">
        <w:tblPrEx>
          <w:tblLook w:val="01E0"/>
        </w:tblPrEx>
        <w:trPr>
          <w:trHeight w:hRule="exact" w:val="813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B.U13.</w:t>
            </w:r>
          </w:p>
        </w:tc>
        <w:tc>
          <w:tcPr>
            <w:tcW w:w="5670" w:type="dxa"/>
            <w:vAlign w:val="center"/>
          </w:tcPr>
          <w:p w:rsidR="00AE207A" w:rsidRPr="00AE207A" w:rsidRDefault="00AE207A" w:rsidP="00AE207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zapobiegać zespołowi stresu pourazowego po traumatycznych wydarzeniach, w 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przeprowadzać podsumowanie zdarzenia traumatycznego (</w:t>
            </w:r>
            <w:proofErr w:type="spellStart"/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) w zespole;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07A" w:rsidRPr="00724E33" w:rsidTr="00566884">
        <w:tblPrEx>
          <w:tblLook w:val="01E0"/>
        </w:tblPrEx>
        <w:trPr>
          <w:trHeight w:hRule="exact" w:val="554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B.U14.</w:t>
            </w:r>
          </w:p>
        </w:tc>
        <w:tc>
          <w:tcPr>
            <w:tcW w:w="5670" w:type="dxa"/>
            <w:vAlign w:val="center"/>
          </w:tcPr>
          <w:p w:rsidR="00AE207A" w:rsidRPr="00AE207A" w:rsidRDefault="00AE207A" w:rsidP="00AE207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radzić sobie ze stresem przy wykonywaniu zawodu ratownika medycznego;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07A" w:rsidRPr="00724E33" w:rsidTr="00566884">
        <w:tblPrEx>
          <w:tblLook w:val="01E0"/>
        </w:tblPrEx>
        <w:trPr>
          <w:trHeight w:hRule="exact" w:val="5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B.U15.</w:t>
            </w:r>
          </w:p>
        </w:tc>
        <w:tc>
          <w:tcPr>
            <w:tcW w:w="5670" w:type="dxa"/>
            <w:vAlign w:val="center"/>
          </w:tcPr>
          <w:p w:rsidR="00AE207A" w:rsidRPr="00AE207A" w:rsidRDefault="00AE207A" w:rsidP="00AE207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07A">
              <w:rPr>
                <w:rFonts w:ascii="Times New Roman" w:hAnsi="Times New Roman" w:cs="Times New Roman"/>
                <w:sz w:val="20"/>
                <w:szCs w:val="20"/>
              </w:rPr>
              <w:t>oceniać funkcjonowanie człowieka w sytuacjach trudnych (stres, konflikt, frustracja);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589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31589" w:rsidRPr="00724E33" w:rsidRDefault="00331589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AE207A" w:rsidRPr="00724E33" w:rsidTr="00566884">
        <w:tblPrEx>
          <w:tblLook w:val="01E0"/>
        </w:tblPrEx>
        <w:trPr>
          <w:trHeight w:hRule="exact" w:val="584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K.1</w:t>
            </w:r>
          </w:p>
        </w:tc>
        <w:tc>
          <w:tcPr>
            <w:tcW w:w="5670" w:type="dxa"/>
          </w:tcPr>
          <w:p w:rsidR="00AE207A" w:rsidRPr="00AE207A" w:rsidRDefault="00AE207A" w:rsidP="00AE207A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 xml:space="preserve">aktywnego słuchania, nawiązywania kontaktów interpersonalnych, skutecznego i empatycznego porozumiewania się̨ z pacjentem;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07A" w:rsidRPr="00724E33" w:rsidTr="00566884">
        <w:tblPrEx>
          <w:tblLook w:val="01E0"/>
        </w:tblPrEx>
        <w:trPr>
          <w:trHeight w:hRule="exact" w:val="516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E207A" w:rsidRPr="00AE207A" w:rsidRDefault="00AE207A" w:rsidP="00566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670" w:type="dxa"/>
          </w:tcPr>
          <w:p w:rsidR="00AE207A" w:rsidRPr="00AE207A" w:rsidRDefault="00AE207A" w:rsidP="00AE207A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07A">
              <w:rPr>
                <w:rFonts w:ascii="Times New Roman" w:hAnsi="Times New Roman"/>
                <w:sz w:val="20"/>
                <w:szCs w:val="20"/>
              </w:rPr>
              <w:t xml:space="preserve">dostrzegania czynników wpływających na reakcje własne i pacjenta;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E207A" w:rsidRPr="00724E33" w:rsidRDefault="00AE207A" w:rsidP="00AE2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9DD" w:rsidRPr="00331589" w:rsidRDefault="00A719DD" w:rsidP="00A719DD">
      <w:pPr>
        <w:rPr>
          <w:rFonts w:ascii="Times New Roman" w:hAnsi="Times New Roman"/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06"/>
        <w:gridCol w:w="1472"/>
        <w:gridCol w:w="3585"/>
        <w:gridCol w:w="60"/>
        <w:gridCol w:w="3868"/>
      </w:tblGrid>
      <w:tr w:rsidR="009610AD" w:rsidRPr="00A719DD" w:rsidTr="00A719DD">
        <w:trPr>
          <w:cantSplit/>
          <w:trHeight w:val="575"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A719DD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2978" w:type="dxa"/>
            <w:gridSpan w:val="2"/>
            <w:shd w:val="clear" w:color="auto" w:fill="8DB3E2"/>
            <w:vAlign w:val="center"/>
          </w:tcPr>
          <w:p w:rsidR="009610AD" w:rsidRPr="00A719DD" w:rsidRDefault="009610AD" w:rsidP="00A719DD">
            <w:pPr>
              <w:pStyle w:val="Nagwek4"/>
              <w:spacing w:after="0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9610AD" w:rsidRPr="00A719DD" w:rsidRDefault="009610AD" w:rsidP="00A719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E75722" w:rsidRDefault="009610AD" w:rsidP="00322F3F">
            <w:pPr>
              <w:pStyle w:val="Nagwek1"/>
            </w:pPr>
            <w:bookmarkStart w:id="3" w:name="_Toc54253805"/>
            <w:r w:rsidRPr="00E75722">
              <w:t>BIOCHEMIA</w:t>
            </w:r>
            <w:r w:rsidR="00322F3F">
              <w:t xml:space="preserve"> Z</w:t>
            </w:r>
            <w:r w:rsidR="00305D8F" w:rsidRPr="00E75722">
              <w:t xml:space="preserve"> </w:t>
            </w:r>
            <w:r w:rsidR="00491322">
              <w:t>ELEMENTAMI CHEMII</w:t>
            </w:r>
            <w:bookmarkEnd w:id="3"/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D7DF3" w:rsidRDefault="00AD7DF3" w:rsidP="00AD7DF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DF3">
              <w:rPr>
                <w:rFonts w:ascii="Times New Roman" w:hAnsi="Times New Roman"/>
                <w:bCs/>
                <w:sz w:val="20"/>
                <w:szCs w:val="20"/>
              </w:rPr>
              <w:t>Instytut Medyczny UP im. J. Grodka w Sanoku</w:t>
            </w:r>
          </w:p>
          <w:p w:rsidR="009610AD" w:rsidRPr="00A719DD" w:rsidRDefault="00AD7DF3" w:rsidP="00AD7DF3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7DF3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7F6C48" w:rsidRPr="00A719DD" w:rsidTr="007F6C48">
        <w:trPr>
          <w:cantSplit/>
          <w:trHeight w:val="21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F6C48" w:rsidRPr="00A719DD" w:rsidRDefault="007F6C48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7F6C48" w:rsidRPr="00A719DD" w:rsidRDefault="007F6C4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85" w:type="dxa"/>
            <w:shd w:val="clear" w:color="auto" w:fill="FFFF00"/>
            <w:vAlign w:val="center"/>
          </w:tcPr>
          <w:p w:rsidR="007F6C48" w:rsidRPr="00B907B9" w:rsidRDefault="007F6C4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7B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28" w:type="dxa"/>
            <w:gridSpan w:val="2"/>
            <w:shd w:val="clear" w:color="auto" w:fill="FFFF00"/>
            <w:vAlign w:val="center"/>
          </w:tcPr>
          <w:p w:rsidR="007F6C48" w:rsidRPr="00B907B9" w:rsidRDefault="007F6C4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7B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F6C48" w:rsidRPr="00A719DD" w:rsidTr="007F6C48">
        <w:trPr>
          <w:cantSplit/>
          <w:trHeight w:val="270"/>
        </w:trPr>
        <w:tc>
          <w:tcPr>
            <w:tcW w:w="567" w:type="dxa"/>
            <w:vMerge/>
            <w:shd w:val="clear" w:color="auto" w:fill="8DB3E2"/>
            <w:vAlign w:val="center"/>
          </w:tcPr>
          <w:p w:rsidR="007F6C48" w:rsidRPr="00A719DD" w:rsidRDefault="007F6C48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7F6C48" w:rsidRPr="00A719DD" w:rsidRDefault="007F6C4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:rsidR="00907F61" w:rsidRPr="00A719DD" w:rsidRDefault="00907F61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7F6C48" w:rsidRPr="00A719DD" w:rsidRDefault="007F6C4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19DD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A719DD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I rok, I semestr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9610AD" w:rsidRDefault="00491322" w:rsidP="0075336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 inż. </w:t>
            </w:r>
            <w:r w:rsidR="00AD7DF3">
              <w:rPr>
                <w:rFonts w:ascii="Times New Roman" w:hAnsi="Times New Roman"/>
                <w:bCs/>
                <w:sz w:val="20"/>
                <w:szCs w:val="20"/>
              </w:rPr>
              <w:t xml:space="preserve">Monika </w:t>
            </w:r>
            <w:proofErr w:type="spellStart"/>
            <w:r w:rsidR="00AD7DF3">
              <w:rPr>
                <w:rFonts w:ascii="Times New Roman" w:hAnsi="Times New Roman"/>
                <w:bCs/>
                <w:sz w:val="20"/>
                <w:szCs w:val="20"/>
              </w:rPr>
              <w:t>Stącel</w:t>
            </w:r>
            <w:proofErr w:type="spellEnd"/>
          </w:p>
          <w:p w:rsidR="00AD7DF3" w:rsidRPr="00A719DD" w:rsidRDefault="00AD7DF3" w:rsidP="0075336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Grzegorz Klimkowski</w:t>
            </w:r>
          </w:p>
        </w:tc>
      </w:tr>
      <w:tr w:rsidR="009610AD" w:rsidRPr="00A719DD">
        <w:trPr>
          <w:cantSplit/>
          <w:trHeight w:val="1646"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7F6C48" w:rsidRPr="00A719DD" w:rsidTr="007F6C48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F6C48" w:rsidRPr="00A719DD" w:rsidRDefault="007F6C48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7F6C48" w:rsidRPr="00A719DD" w:rsidRDefault="007F6C4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7F6C48" w:rsidRPr="00315147" w:rsidRDefault="007F6C4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68" w:type="dxa"/>
            <w:shd w:val="clear" w:color="auto" w:fill="FFFF00"/>
            <w:vAlign w:val="center"/>
          </w:tcPr>
          <w:p w:rsidR="007F6C48" w:rsidRPr="00315147" w:rsidRDefault="007F6C4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F6C48" w:rsidRPr="00A719DD" w:rsidTr="00B907B9">
        <w:trPr>
          <w:cantSplit/>
          <w:trHeight w:val="540"/>
        </w:trPr>
        <w:tc>
          <w:tcPr>
            <w:tcW w:w="567" w:type="dxa"/>
            <w:vMerge/>
            <w:shd w:val="clear" w:color="auto" w:fill="8DB3E2"/>
            <w:vAlign w:val="center"/>
          </w:tcPr>
          <w:p w:rsidR="007F6C48" w:rsidRPr="00A719DD" w:rsidRDefault="007F6C48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7F6C48" w:rsidRPr="00A719DD" w:rsidRDefault="007F6C4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B907B9" w:rsidRPr="00B907B9" w:rsidRDefault="00B907B9" w:rsidP="00B907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7B9">
              <w:rPr>
                <w:rFonts w:ascii="Times New Roman" w:hAnsi="Times New Roman"/>
                <w:bCs/>
                <w:sz w:val="20"/>
                <w:szCs w:val="20"/>
              </w:rPr>
              <w:t>wykład – 15 godz.</w:t>
            </w:r>
          </w:p>
          <w:p w:rsidR="007F6C48" w:rsidRPr="00A719DD" w:rsidRDefault="00B907B9" w:rsidP="00B907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B907B9">
              <w:rPr>
                <w:rFonts w:ascii="Times New Roman" w:hAnsi="Times New Roman"/>
                <w:bCs/>
                <w:sz w:val="20"/>
                <w:szCs w:val="20"/>
              </w:rPr>
              <w:t>wiczenia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15 </w:t>
            </w:r>
            <w:r w:rsidRPr="00B907B9">
              <w:rPr>
                <w:rFonts w:ascii="Times New Roman" w:hAnsi="Times New Roman"/>
                <w:bCs/>
                <w:sz w:val="20"/>
                <w:szCs w:val="20"/>
              </w:rPr>
              <w:t>godz.</w:t>
            </w:r>
          </w:p>
        </w:tc>
        <w:tc>
          <w:tcPr>
            <w:tcW w:w="3868" w:type="dxa"/>
            <w:vAlign w:val="center"/>
          </w:tcPr>
          <w:p w:rsidR="007F6C48" w:rsidRPr="00A719DD" w:rsidRDefault="007F6C48" w:rsidP="008F5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F6C48" w:rsidRPr="00A719DD" w:rsidTr="007F6C48">
        <w:trPr>
          <w:cantSplit/>
          <w:trHeight w:val="30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F6C48" w:rsidRPr="00A719DD" w:rsidRDefault="007F6C48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7F6C48" w:rsidRPr="00A719DD" w:rsidRDefault="007F6C4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7F6C48" w:rsidRPr="00315147" w:rsidRDefault="007F6C48" w:rsidP="008F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868" w:type="dxa"/>
            <w:shd w:val="clear" w:color="auto" w:fill="FFFF00"/>
            <w:vAlign w:val="center"/>
          </w:tcPr>
          <w:p w:rsidR="007F6C48" w:rsidRPr="00315147" w:rsidRDefault="007F6C48" w:rsidP="008F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sz w:val="20"/>
                <w:szCs w:val="20"/>
              </w:rPr>
              <w:t>Studia niestacj</w:t>
            </w:r>
            <w:r w:rsidR="00907F61" w:rsidRPr="00315147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315147">
              <w:rPr>
                <w:rFonts w:ascii="Times New Roman" w:hAnsi="Times New Roman"/>
                <w:b/>
                <w:sz w:val="20"/>
                <w:szCs w:val="20"/>
              </w:rPr>
              <w:t>narne</w:t>
            </w:r>
          </w:p>
        </w:tc>
      </w:tr>
      <w:tr w:rsidR="007F6C48" w:rsidRPr="00A719DD" w:rsidTr="007F6C48">
        <w:trPr>
          <w:cantSplit/>
          <w:trHeight w:val="780"/>
        </w:trPr>
        <w:tc>
          <w:tcPr>
            <w:tcW w:w="567" w:type="dxa"/>
            <w:vMerge/>
            <w:shd w:val="clear" w:color="auto" w:fill="8DB3E2"/>
            <w:vAlign w:val="center"/>
          </w:tcPr>
          <w:p w:rsidR="007F6C48" w:rsidRPr="00A719DD" w:rsidRDefault="007F6C48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7F6C48" w:rsidRPr="00A719DD" w:rsidRDefault="007F6C4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7F6C48" w:rsidRPr="00A719DD" w:rsidRDefault="007F6C48" w:rsidP="008F5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 w:rsidR="008D49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  <w:p w:rsidR="007F6C48" w:rsidRPr="00A719DD" w:rsidRDefault="007F6C48" w:rsidP="008F5FA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 w:rsidR="008D49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</w:tc>
        <w:tc>
          <w:tcPr>
            <w:tcW w:w="3868" w:type="dxa"/>
            <w:vAlign w:val="center"/>
          </w:tcPr>
          <w:p w:rsidR="007F6C48" w:rsidRPr="00A719DD" w:rsidRDefault="007F6C48" w:rsidP="008F5FA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DE704F">
            <w:pPr>
              <w:pStyle w:val="Tekstpodstawowy"/>
              <w:numPr>
                <w:ilvl w:val="0"/>
                <w:numId w:val="79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A719DD">
              <w:rPr>
                <w:bCs/>
                <w:sz w:val="20"/>
                <w:szCs w:val="20"/>
              </w:rPr>
              <w:t>Poznanie podstawowych procesów bioche</w:t>
            </w:r>
            <w:r w:rsidR="008D490B">
              <w:rPr>
                <w:bCs/>
                <w:sz w:val="20"/>
                <w:szCs w:val="20"/>
              </w:rPr>
              <w:t>micznych i zmian zachodzących w </w:t>
            </w:r>
            <w:r w:rsidRPr="00A719DD">
              <w:rPr>
                <w:bCs/>
                <w:sz w:val="20"/>
                <w:szCs w:val="20"/>
              </w:rPr>
              <w:t xml:space="preserve">organizmie człowieka w wyniku chorób i obrażeń u dorosłych i dzieci. Oraz </w:t>
            </w:r>
            <w:r w:rsidRPr="00A719DD">
              <w:rPr>
                <w:sz w:val="20"/>
                <w:szCs w:val="20"/>
              </w:rPr>
              <w:t>zaburzenia występujące w strukturach komórko</w:t>
            </w:r>
            <w:r w:rsidR="008D490B">
              <w:rPr>
                <w:sz w:val="20"/>
                <w:szCs w:val="20"/>
              </w:rPr>
              <w:t>wych, tkankowych, narządowych i </w:t>
            </w:r>
            <w:r w:rsidRPr="00A719DD">
              <w:rPr>
                <w:sz w:val="20"/>
                <w:szCs w:val="20"/>
              </w:rPr>
              <w:t>układowych wywołanych chorobą lub urazem.</w:t>
            </w:r>
          </w:p>
          <w:p w:rsidR="009610AD" w:rsidRPr="00A719DD" w:rsidRDefault="009610AD" w:rsidP="00DE704F">
            <w:pPr>
              <w:pStyle w:val="Tekstpodstawowy"/>
              <w:numPr>
                <w:ilvl w:val="0"/>
                <w:numId w:val="49"/>
              </w:numPr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Kształtowanie nawyku i umiejętności stałego dokształcania się.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Wykład, </w:t>
            </w:r>
          </w:p>
          <w:p w:rsidR="009610AD" w:rsidRPr="00A719DD" w:rsidRDefault="00724BC6" w:rsidP="00724BC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Ćwiczenia, Ćwiczenia </w:t>
            </w:r>
            <w:r w:rsidR="009610AD" w:rsidRPr="00A719DD">
              <w:rPr>
                <w:rFonts w:ascii="Times New Roman" w:hAnsi="Times New Roman"/>
                <w:sz w:val="20"/>
                <w:szCs w:val="20"/>
              </w:rPr>
              <w:t xml:space="preserve">laboratoryjne ( wykonywanie doświadczeń) </w:t>
            </w:r>
          </w:p>
        </w:tc>
      </w:tr>
      <w:tr w:rsidR="009610AD" w:rsidRPr="00A719DD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0AD" w:rsidRPr="00A719DD" w:rsidRDefault="00AD7DF3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Wykłady – ZO - </w:t>
            </w:r>
            <w:r w:rsidR="009610AD" w:rsidRPr="00A719DD">
              <w:rPr>
                <w:rFonts w:ascii="Times New Roman" w:hAnsi="Times New Roman"/>
                <w:sz w:val="20"/>
                <w:szCs w:val="20"/>
              </w:rPr>
              <w:t xml:space="preserve"> Zaliczenie pisemne</w:t>
            </w:r>
          </w:p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Warunkiem zaliczenia</w:t>
            </w:r>
            <w:r w:rsidR="008F0791" w:rsidRPr="00A719DD">
              <w:rPr>
                <w:rFonts w:ascii="Times New Roman" w:hAnsi="Times New Roman"/>
                <w:sz w:val="20"/>
                <w:szCs w:val="20"/>
              </w:rPr>
              <w:t xml:space="preserve"> przedmiotu jest aktywność na ćwiczeniach i pozytywne zaliczenie kolokwium</w:t>
            </w:r>
            <w:r w:rsidRPr="00A719DD">
              <w:rPr>
                <w:rFonts w:ascii="Times New Roman" w:hAnsi="Times New Roman"/>
                <w:sz w:val="20"/>
                <w:szCs w:val="20"/>
              </w:rPr>
              <w:t xml:space="preserve"> oraz zaliczenia końcowego pisemnego.</w:t>
            </w:r>
          </w:p>
          <w:p w:rsidR="009610AD" w:rsidRPr="00A719DD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10AD" w:rsidRPr="00A719DD" w:rsidRDefault="009610AD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A719DD" w:rsidTr="00322F3F">
        <w:trPr>
          <w:cantSplit/>
          <w:trHeight w:val="4812"/>
        </w:trPr>
        <w:tc>
          <w:tcPr>
            <w:tcW w:w="567" w:type="dxa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322F3F" w:rsidRDefault="00AD7DF3" w:rsidP="00AD7DF3">
            <w:pPr>
              <w:pStyle w:val="NormalnyWe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Składniki organizmu i ich rola. Aminokwasy i białka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Enzymy i oddychanie komórkowe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Węglowodany i lipidy,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Metabolizm kwasów nukleinowych.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Specyfika metaboliczna narządów i tkanek. Witaminy i hormony.</w:t>
            </w:r>
          </w:p>
          <w:p w:rsidR="00AD7DF3" w:rsidRPr="00322F3F" w:rsidRDefault="00AD7DF3" w:rsidP="00AD7DF3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F3" w:rsidRPr="00322F3F" w:rsidRDefault="00AD7DF3" w:rsidP="00AD7DF3">
            <w:pPr>
              <w:pStyle w:val="NormalnyWe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Makro i mikroelementy.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Peptydy i białka.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Enzymy i koenzymy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Utlenianie biologiczne.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Węglowodany – ich reakcje i metabolizm.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Tłuszcze i ich przemiany.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Przewód pokarmowy. Trawienie. Skład prawidłowej diety człowieka.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Witaminy i hormony.</w:t>
            </w:r>
          </w:p>
          <w:p w:rsidR="00AD7DF3" w:rsidRPr="00322F3F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Tkanki – krew.</w:t>
            </w:r>
          </w:p>
          <w:p w:rsidR="00347444" w:rsidRPr="00AD7DF3" w:rsidRDefault="00AD7DF3" w:rsidP="00DE704F">
            <w:pPr>
              <w:pStyle w:val="NormalnyWeb"/>
              <w:numPr>
                <w:ilvl w:val="0"/>
                <w:numId w:val="17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F3F">
              <w:rPr>
                <w:rFonts w:ascii="Times New Roman" w:hAnsi="Times New Roman" w:cs="Times New Roman"/>
                <w:bCs/>
                <w:sz w:val="20"/>
                <w:szCs w:val="20"/>
              </w:rPr>
              <w:t>Tkanki – mocz.</w:t>
            </w:r>
          </w:p>
        </w:tc>
      </w:tr>
      <w:tr w:rsidR="009610AD" w:rsidRPr="00A719DD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FFFF00"/>
            <w:vAlign w:val="center"/>
          </w:tcPr>
          <w:p w:rsidR="009610AD" w:rsidRPr="00A719DD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72" w:type="dxa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8C5CAC" w:rsidP="00103D7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A719DD">
              <w:rPr>
                <w:b/>
                <w:sz w:val="20"/>
                <w:szCs w:val="20"/>
              </w:rPr>
              <w:t>W za</w:t>
            </w:r>
            <w:r w:rsidR="009610AD" w:rsidRPr="00A719DD">
              <w:rPr>
                <w:b/>
                <w:sz w:val="20"/>
                <w:szCs w:val="20"/>
              </w:rPr>
              <w:t>kresie wiedzy student:</w:t>
            </w:r>
          </w:p>
          <w:p w:rsidR="00F7481F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składniki krwi, preparaty krwi i krwiozastępcze oraz produkty krwiopochodne;</w:t>
            </w:r>
          </w:p>
          <w:p w:rsidR="00F7481F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uwarunkowania genetyczne grup krwi oraz konfliktu serologicznego w układzie Rh;</w:t>
            </w:r>
          </w:p>
          <w:p w:rsidR="0012686A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budowę̨ organizmu pod względem biochemiczny</w:t>
            </w:r>
            <w:r>
              <w:rPr>
                <w:sz w:val="20"/>
                <w:szCs w:val="20"/>
              </w:rPr>
              <w:t xml:space="preserve">m i podstawowe przemiany w nim </w:t>
            </w:r>
            <w:r w:rsidRPr="00055BF0">
              <w:rPr>
                <w:sz w:val="20"/>
                <w:szCs w:val="20"/>
              </w:rPr>
              <w:t>zachodzące w stanie zdrowia i choroby;</w:t>
            </w:r>
          </w:p>
          <w:p w:rsidR="00F7481F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budowę̨ i mechanizmy syntezy oraz funkcje białek,</w:t>
            </w:r>
            <w:r>
              <w:rPr>
                <w:sz w:val="20"/>
                <w:szCs w:val="20"/>
              </w:rPr>
              <w:t xml:space="preserve"> lipidów i polisacharydów oraz </w:t>
            </w:r>
            <w:r w:rsidRPr="00055BF0">
              <w:rPr>
                <w:sz w:val="20"/>
                <w:szCs w:val="20"/>
              </w:rPr>
              <w:t>interakcje makrocząsteczek w strukturach komórkowych i pozakomórkowych;</w:t>
            </w:r>
          </w:p>
          <w:p w:rsidR="00F7481F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F7481F">
              <w:rPr>
                <w:sz w:val="20"/>
                <w:szCs w:val="20"/>
              </w:rPr>
              <w:t>równowagę̨ kwasowo-zasadową oraz mechanizm działania buforów i ich znaczenie w homeostazie ustrojowej;</w:t>
            </w:r>
          </w:p>
          <w:p w:rsidR="00F7481F" w:rsidRPr="00A719DD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podstawowe szlaki kataboliczne i anaboliczne oraz sposoby ich regulacji;</w:t>
            </w:r>
          </w:p>
        </w:tc>
      </w:tr>
      <w:tr w:rsidR="009610AD" w:rsidRPr="00A719DD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103D7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A719DD">
              <w:rPr>
                <w:b/>
                <w:sz w:val="20"/>
                <w:szCs w:val="20"/>
              </w:rPr>
              <w:t>W zakresie umiejętności student:</w:t>
            </w:r>
          </w:p>
          <w:p w:rsidR="00C67AEB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rPr>
                <w:bCs/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obliczać́ stężenia molowe i procentowe związków oraz stężenia substancji w roztworach izoosmotycznych jedno- i wieloskładnikowych;</w:t>
            </w:r>
          </w:p>
          <w:p w:rsidR="00F7481F" w:rsidRPr="00F7481F" w:rsidRDefault="00F7481F" w:rsidP="00DE704F">
            <w:pPr>
              <w:pStyle w:val="Tekstpodstawowy"/>
              <w:numPr>
                <w:ilvl w:val="0"/>
                <w:numId w:val="103"/>
              </w:numPr>
              <w:spacing w:after="0"/>
              <w:rPr>
                <w:bCs/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przewidywać́ kierunek procesów biochemicznych w zależności od stanu energetycznego komórek;</w:t>
            </w:r>
          </w:p>
          <w:p w:rsidR="0012686A" w:rsidRPr="00A719DD" w:rsidRDefault="0012686A" w:rsidP="00DE704F">
            <w:pPr>
              <w:pStyle w:val="Tekstpodstawowy"/>
              <w:numPr>
                <w:ilvl w:val="0"/>
                <w:numId w:val="103"/>
              </w:numPr>
              <w:spacing w:after="0"/>
              <w:rPr>
                <w:bCs/>
                <w:sz w:val="20"/>
                <w:szCs w:val="20"/>
              </w:rPr>
            </w:pPr>
            <w:r w:rsidRPr="0012686A">
              <w:rPr>
                <w:bCs/>
                <w:sz w:val="20"/>
                <w:szCs w:val="20"/>
              </w:rPr>
              <w:t>potraf</w:t>
            </w:r>
            <w:r w:rsidR="00F7481F" w:rsidRPr="00055B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481F" w:rsidRPr="00055BF0">
              <w:rPr>
                <w:bCs/>
                <w:sz w:val="20"/>
                <w:szCs w:val="20"/>
                <w:lang w:val="en-US"/>
              </w:rPr>
              <w:t>posługiwać</w:t>
            </w:r>
            <w:proofErr w:type="spellEnd"/>
            <w:r w:rsidR="00F7481F" w:rsidRPr="00055B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481F" w:rsidRPr="00055BF0">
              <w:rPr>
                <w:bCs/>
                <w:sz w:val="20"/>
                <w:szCs w:val="20"/>
                <w:lang w:val="en-US"/>
              </w:rPr>
              <w:t>się</w:t>
            </w:r>
            <w:proofErr w:type="spellEnd"/>
            <w:r w:rsidR="00F7481F" w:rsidRPr="00055B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481F" w:rsidRPr="00055BF0">
              <w:rPr>
                <w:bCs/>
                <w:sz w:val="20"/>
                <w:szCs w:val="20"/>
                <w:lang w:val="en-US"/>
              </w:rPr>
              <w:t>wybranymi</w:t>
            </w:r>
            <w:proofErr w:type="spellEnd"/>
            <w:r w:rsidR="00F7481F" w:rsidRPr="00055B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481F" w:rsidRPr="00055BF0">
              <w:rPr>
                <w:bCs/>
                <w:sz w:val="20"/>
                <w:szCs w:val="20"/>
                <w:lang w:val="en-US"/>
              </w:rPr>
              <w:t>podstawowymi</w:t>
            </w:r>
            <w:proofErr w:type="spellEnd"/>
            <w:r w:rsidR="00F7481F" w:rsidRPr="00055B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481F" w:rsidRPr="00055BF0">
              <w:rPr>
                <w:bCs/>
                <w:sz w:val="20"/>
                <w:szCs w:val="20"/>
                <w:lang w:val="en-US"/>
              </w:rPr>
              <w:t>techniki</w:t>
            </w:r>
            <w:proofErr w:type="spellEnd"/>
            <w:r w:rsidR="00F7481F" w:rsidRPr="00055B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481F" w:rsidRPr="00055BF0">
              <w:rPr>
                <w:bCs/>
                <w:sz w:val="20"/>
                <w:szCs w:val="20"/>
                <w:lang w:val="en-US"/>
              </w:rPr>
              <w:t>laboratoryjnymi</w:t>
            </w:r>
            <w:proofErr w:type="spellEnd"/>
            <w:r w:rsidR="00F7481F" w:rsidRPr="00055BF0">
              <w:rPr>
                <w:bCs/>
                <w:sz w:val="20"/>
                <w:szCs w:val="20"/>
                <w:lang w:val="en-US"/>
              </w:rPr>
              <w:t>;</w:t>
            </w:r>
          </w:p>
        </w:tc>
      </w:tr>
      <w:tr w:rsidR="009610AD" w:rsidRPr="00A719DD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A719DD" w:rsidRDefault="009610A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A719DD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9610AD" w:rsidRPr="00A719DD" w:rsidRDefault="00F7481F" w:rsidP="00DE704F">
            <w:pPr>
              <w:numPr>
                <w:ilvl w:val="0"/>
                <w:numId w:val="103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7F8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</w:tc>
      </w:tr>
      <w:tr w:rsidR="00A719DD" w:rsidRPr="00A719DD" w:rsidTr="00502971">
        <w:trPr>
          <w:cantSplit/>
          <w:trHeight w:val="4222"/>
        </w:trPr>
        <w:tc>
          <w:tcPr>
            <w:tcW w:w="567" w:type="dxa"/>
            <w:shd w:val="clear" w:color="auto" w:fill="8DB3E2"/>
            <w:vAlign w:val="center"/>
          </w:tcPr>
          <w:p w:rsidR="00A719DD" w:rsidRPr="00A719DD" w:rsidRDefault="00A719DD" w:rsidP="00DE704F">
            <w:pPr>
              <w:numPr>
                <w:ilvl w:val="0"/>
                <w:numId w:val="153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19DD" w:rsidRPr="00A719DD" w:rsidRDefault="00A719DD" w:rsidP="00114E6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19DD" w:rsidRPr="00A719DD" w:rsidRDefault="00A719DD" w:rsidP="00114E6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19DD" w:rsidRPr="00A719DD" w:rsidRDefault="00A719DD" w:rsidP="00114E6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19DD" w:rsidRPr="00A719DD" w:rsidRDefault="00A719DD" w:rsidP="00114E6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719DD" w:rsidRPr="00A719DD" w:rsidRDefault="00A719D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gridSpan w:val="3"/>
            <w:vAlign w:val="center"/>
          </w:tcPr>
          <w:p w:rsidR="00A719DD" w:rsidRPr="00A719DD" w:rsidRDefault="00A719DD" w:rsidP="00114E6D">
            <w:pPr>
              <w:pStyle w:val="Tekstpodstawowy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A719DD">
              <w:rPr>
                <w:b/>
                <w:bCs/>
                <w:sz w:val="20"/>
                <w:szCs w:val="20"/>
              </w:rPr>
              <w:t>Literatura podstawowa:</w:t>
            </w:r>
          </w:p>
          <w:p w:rsidR="00A719DD" w:rsidRPr="00A719DD" w:rsidRDefault="00A719DD" w:rsidP="00BF6AFA">
            <w:pPr>
              <w:pStyle w:val="Akapitzlist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Dołowy K., Jarząbek W. A.: Biofizyka. Wyd. SGGW, Warszawa 2005.</w:t>
            </w:r>
          </w:p>
          <w:p w:rsidR="00A719DD" w:rsidRPr="00A719DD" w:rsidRDefault="00A719DD" w:rsidP="00BF6AFA">
            <w:pPr>
              <w:pStyle w:val="Akapitzlist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Jaroszyk F.(red.): Biofizyka. Podręcznik dla studentów. Wyd. PZWL, Warszawa 2006.</w:t>
            </w:r>
          </w:p>
          <w:p w:rsidR="00A719DD" w:rsidRPr="00A719DD" w:rsidRDefault="00A719DD" w:rsidP="00BF6AFA">
            <w:pPr>
              <w:pStyle w:val="Akapitzlist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Pasternak Kazimierz:  Biochemia : Dla studentów medycznych studiów licencjackich: Wydawnictwo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</w:rPr>
              <w:t>, 2005.- Lubli</w:t>
            </w:r>
          </w:p>
          <w:p w:rsidR="00A719DD" w:rsidRPr="00A719DD" w:rsidRDefault="00A719DD" w:rsidP="0091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A719DD" w:rsidRPr="00A719DD" w:rsidRDefault="00A719DD" w:rsidP="00BF6AF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David Hames, Nigel Hooper.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>Biochemia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>przekł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719DD">
              <w:rPr>
                <w:rFonts w:ascii="Times New Roman" w:hAnsi="Times New Roman"/>
                <w:sz w:val="20"/>
                <w:szCs w:val="20"/>
              </w:rPr>
              <w:t>Lilla Hryniewiecka, Kazimierz Ziemnicki.- Wyd. 2 popr.- Warszawa : Wydawnictwo Naukowe PWN, 2005</w:t>
            </w:r>
          </w:p>
          <w:p w:rsidR="00A719DD" w:rsidRPr="00A719DD" w:rsidRDefault="00A719DD" w:rsidP="00BF6AFA">
            <w:pPr>
              <w:numPr>
                <w:ilvl w:val="0"/>
                <w:numId w:val="3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Jóźwiak Z., Bartosz G., Bryszewska M.: Biofizyka. Wybrane zagadnienia wraz z ćwiczeniami. Wyd. PWN, Warszawa 2007.</w:t>
            </w:r>
          </w:p>
          <w:p w:rsidR="00A719DD" w:rsidRPr="00A719DD" w:rsidRDefault="00A719DD" w:rsidP="00BF6AFA">
            <w:pPr>
              <w:numPr>
                <w:ilvl w:val="0"/>
                <w:numId w:val="3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9DD">
              <w:rPr>
                <w:rFonts w:ascii="Times New Roman" w:hAnsi="Times New Roman"/>
                <w:sz w:val="20"/>
                <w:szCs w:val="20"/>
              </w:rPr>
              <w:t>Kączkowski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</w:rPr>
              <w:t>. Jerzy  Podstawy biochemii, Wydawnictwa Naukowo - Techniczne, Warszawa, 2005</w:t>
            </w:r>
          </w:p>
          <w:p w:rsidR="00A719DD" w:rsidRPr="00A719DD" w:rsidRDefault="00A719DD" w:rsidP="00BF6AF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Terlecki J.,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</w:rPr>
              <w:t>Bautembach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</w:rPr>
              <w:t xml:space="preserve"> S. (red.): Ćwiczenia laboratoryjne z biofizyki i fizyki. Podręcznik dla studentów. Wyd. PZWL, Warszawa 1999.</w:t>
            </w:r>
          </w:p>
        </w:tc>
      </w:tr>
    </w:tbl>
    <w:p w:rsidR="00913CE9" w:rsidRDefault="00913CE9" w:rsidP="00695C58">
      <w:pPr>
        <w:spacing w:after="0"/>
        <w:rPr>
          <w:rFonts w:ascii="Times New Roman" w:hAnsi="Times New Roman"/>
          <w:b/>
          <w:bCs/>
        </w:rPr>
      </w:pPr>
    </w:p>
    <w:p w:rsidR="00322F3F" w:rsidRDefault="00322F3F" w:rsidP="00695C58">
      <w:pPr>
        <w:spacing w:after="0"/>
        <w:rPr>
          <w:rFonts w:ascii="Times New Roman" w:hAnsi="Times New Roman"/>
          <w:b/>
          <w:bCs/>
        </w:rPr>
      </w:pPr>
    </w:p>
    <w:p w:rsidR="00322F3F" w:rsidRDefault="00322F3F" w:rsidP="00695C58">
      <w:pPr>
        <w:spacing w:after="0"/>
        <w:rPr>
          <w:rFonts w:ascii="Times New Roman" w:hAnsi="Times New Roman"/>
          <w:b/>
          <w:bCs/>
        </w:rPr>
      </w:pPr>
    </w:p>
    <w:p w:rsidR="00322F3F" w:rsidRDefault="00322F3F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322F3F" w:rsidRPr="00724E33" w:rsidTr="00E55C9E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322F3F" w:rsidRPr="00724E33" w:rsidTr="00E55C9E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22F3F" w:rsidRPr="00724E33" w:rsidTr="00E55C9E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22F3F" w:rsidRPr="00724E33" w:rsidTr="00E55C9E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2F3F" w:rsidRPr="00724E33" w:rsidTr="00E55C9E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2F3F" w:rsidRPr="00724E33" w:rsidTr="00E55C9E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2F3F" w:rsidRPr="00724E33" w:rsidTr="00E55C9E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2F3F" w:rsidRPr="00724E33" w:rsidTr="00E55C9E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2F3F" w:rsidRPr="00724E33" w:rsidTr="00E55C9E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2F3F" w:rsidRPr="00724E33" w:rsidTr="00E55C9E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22F3F" w:rsidRPr="00724E33" w:rsidTr="00E55C9E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22F3F" w:rsidRPr="00724E33" w:rsidRDefault="00322F3F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2F3F" w:rsidRPr="00724E33" w:rsidRDefault="00322F3F" w:rsidP="00322F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2F3F" w:rsidRPr="00724E33" w:rsidRDefault="00322F3F" w:rsidP="00322F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2F3F" w:rsidRPr="00724E33" w:rsidRDefault="00322F3F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22F3F" w:rsidRDefault="00322F3F" w:rsidP="00695C58">
      <w:pPr>
        <w:spacing w:after="0"/>
        <w:rPr>
          <w:rFonts w:ascii="Times New Roman" w:hAnsi="Times New Roman"/>
          <w:b/>
          <w:bCs/>
        </w:rPr>
      </w:pPr>
    </w:p>
    <w:p w:rsidR="00BA041A" w:rsidRDefault="00BA041A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322F3F" w:rsidRPr="00724E33" w:rsidTr="00E55C9E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322F3F" w:rsidRPr="00724E33" w:rsidRDefault="00991C7C" w:rsidP="00322F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322F3F">
              <w:rPr>
                <w:rFonts w:ascii="Times New Roman" w:hAnsi="Times New Roman"/>
                <w:b/>
                <w:sz w:val="20"/>
                <w:szCs w:val="20"/>
              </w:rPr>
              <w:t>BIOCHEMIA Z ELEMENTAMI CHEMII</w:t>
            </w:r>
            <w:r w:rsidR="00322F3F" w:rsidRPr="00724E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22F3F"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E8092A" w:rsidRPr="00724E33" w:rsidTr="00E55C9E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E8092A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322F3F" w:rsidRPr="00724E33" w:rsidTr="00E55C9E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322F3F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22F3F" w:rsidRPr="00724E33" w:rsidRDefault="00322F3F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D47744" w:rsidRPr="00724E33" w:rsidTr="008D490B">
        <w:tblPrEx>
          <w:tblLook w:val="01E0"/>
        </w:tblPrEx>
        <w:trPr>
          <w:trHeight w:hRule="exact" w:val="55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A.W15.  </w:t>
            </w:r>
          </w:p>
        </w:tc>
        <w:tc>
          <w:tcPr>
            <w:tcW w:w="5307" w:type="dxa"/>
            <w:vAlign w:val="center"/>
          </w:tcPr>
          <w:p w:rsidR="00D47744" w:rsidRPr="00055BF0" w:rsidRDefault="00D47744" w:rsidP="00D47744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składniki krwi, preparaty krwi i krwiozastępcze oraz produkty krwiopochodne;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744" w:rsidRPr="00724E33" w:rsidTr="008D490B">
        <w:tblPrEx>
          <w:tblLook w:val="01E0"/>
        </w:tblPrEx>
        <w:trPr>
          <w:trHeight w:hRule="exact" w:val="57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A.W16.  </w:t>
            </w:r>
          </w:p>
        </w:tc>
        <w:tc>
          <w:tcPr>
            <w:tcW w:w="5307" w:type="dxa"/>
            <w:vAlign w:val="center"/>
          </w:tcPr>
          <w:p w:rsidR="00D47744" w:rsidRPr="00055BF0" w:rsidRDefault="00D47744" w:rsidP="004D50E1">
            <w:pPr>
              <w:pStyle w:val="Tekstpodstawowy"/>
              <w:spacing w:after="0"/>
              <w:ind w:right="214"/>
              <w:rPr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>uwarunkowania genetyczne grup krwi oraz konfliktu serologicznego w układzie Rh;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744" w:rsidRPr="00724E33" w:rsidTr="008D490B">
        <w:tblPrEx>
          <w:tblLook w:val="01E0"/>
        </w:tblPrEx>
        <w:trPr>
          <w:trHeight w:hRule="exact" w:val="84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A.W30.  </w:t>
            </w:r>
          </w:p>
        </w:tc>
        <w:tc>
          <w:tcPr>
            <w:tcW w:w="5307" w:type="dxa"/>
            <w:vAlign w:val="center"/>
          </w:tcPr>
          <w:p w:rsidR="00D47744" w:rsidRPr="00055BF0" w:rsidRDefault="00D47744" w:rsidP="00D47744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budowę̨ organizmu pod względem biochemiczny</w:t>
            </w:r>
            <w:r w:rsidR="00F7481F">
              <w:rPr>
                <w:rFonts w:ascii="Times New Roman" w:hAnsi="Times New Roman" w:cs="Times New Roman"/>
                <w:sz w:val="20"/>
                <w:szCs w:val="20"/>
              </w:rPr>
              <w:t xml:space="preserve">m i podstawowe przemiany w nim </w:t>
            </w: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zachodzące w stanie zdrowia i choroby;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744" w:rsidRPr="00724E33" w:rsidTr="008D490B">
        <w:tblPrEx>
          <w:tblLook w:val="01E0"/>
        </w:tblPrEx>
        <w:trPr>
          <w:trHeight w:hRule="exact" w:val="86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A.W31.  </w:t>
            </w:r>
          </w:p>
        </w:tc>
        <w:tc>
          <w:tcPr>
            <w:tcW w:w="5307" w:type="dxa"/>
            <w:vAlign w:val="center"/>
          </w:tcPr>
          <w:p w:rsidR="00D47744" w:rsidRPr="00055BF0" w:rsidRDefault="008D490B" w:rsidP="00D47744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D47744" w:rsidRPr="00055BF0">
              <w:rPr>
                <w:rFonts w:ascii="Times New Roman" w:hAnsi="Times New Roman" w:cs="Times New Roman"/>
                <w:sz w:val="20"/>
                <w:szCs w:val="20"/>
              </w:rPr>
              <w:t>̨ i mechanizmy syntezy oraz funkcje białek,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lipidów i polisacharydów oraz </w:t>
            </w:r>
            <w:r w:rsidR="00D47744" w:rsidRPr="00055BF0">
              <w:rPr>
                <w:rFonts w:ascii="Times New Roman" w:hAnsi="Times New Roman" w:cs="Times New Roman"/>
                <w:sz w:val="20"/>
                <w:szCs w:val="20"/>
              </w:rPr>
              <w:t xml:space="preserve">interakcje </w:t>
            </w: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makrocząsteczek</w:t>
            </w:r>
            <w:r w:rsidR="00D47744" w:rsidRPr="00055BF0">
              <w:rPr>
                <w:rFonts w:ascii="Times New Roman" w:hAnsi="Times New Roman" w:cs="Times New Roman"/>
                <w:sz w:val="20"/>
                <w:szCs w:val="20"/>
              </w:rPr>
              <w:t xml:space="preserve"> w strukturach komórkowych i pozakomórkowych;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744" w:rsidRPr="00724E33" w:rsidTr="008D490B">
        <w:tblPrEx>
          <w:tblLook w:val="01E0"/>
        </w:tblPrEx>
        <w:trPr>
          <w:trHeight w:hRule="exact" w:val="69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A.W32.  </w:t>
            </w:r>
          </w:p>
        </w:tc>
        <w:tc>
          <w:tcPr>
            <w:tcW w:w="5307" w:type="dxa"/>
            <w:vAlign w:val="center"/>
          </w:tcPr>
          <w:p w:rsidR="00D47744" w:rsidRPr="00055BF0" w:rsidRDefault="00D47744" w:rsidP="00D47744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równowagę̨ kwasowo-zasadową oraz mechanizm działania buforów i ich znacze</w:t>
            </w:r>
            <w:r w:rsidR="008D490B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 xml:space="preserve">w homeostazie ustrojowej;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744" w:rsidRPr="00724E33" w:rsidTr="008D490B">
        <w:tblPrEx>
          <w:tblLook w:val="01E0"/>
        </w:tblPrEx>
        <w:trPr>
          <w:trHeight w:hRule="exact" w:val="54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A.W33.  </w:t>
            </w:r>
          </w:p>
        </w:tc>
        <w:tc>
          <w:tcPr>
            <w:tcW w:w="5307" w:type="dxa"/>
            <w:vAlign w:val="center"/>
          </w:tcPr>
          <w:p w:rsidR="00D47744" w:rsidRPr="00055BF0" w:rsidRDefault="00D47744" w:rsidP="00D47744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BF0">
              <w:rPr>
                <w:rFonts w:ascii="Times New Roman" w:hAnsi="Times New Roman" w:cs="Times New Roman"/>
                <w:sz w:val="20"/>
                <w:szCs w:val="20"/>
              </w:rPr>
              <w:t>podstawowe szlaki kataboliczne i anaboliczne oraz sposoby ich regulacji;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47744" w:rsidRPr="00055BF0" w:rsidRDefault="00D47744" w:rsidP="00D4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F3F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22F3F" w:rsidRPr="00055BF0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BA041A" w:rsidRPr="00724E33" w:rsidTr="00A4172B">
        <w:tblPrEx>
          <w:tblLook w:val="01E0"/>
        </w:tblPrEx>
        <w:trPr>
          <w:trHeight w:hRule="exact" w:val="71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A041A" w:rsidRPr="00055BF0" w:rsidRDefault="00A4172B" w:rsidP="00BA041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A.U10.  </w:t>
            </w:r>
          </w:p>
        </w:tc>
        <w:tc>
          <w:tcPr>
            <w:tcW w:w="5307" w:type="dxa"/>
            <w:vAlign w:val="center"/>
          </w:tcPr>
          <w:p w:rsidR="00BA041A" w:rsidRPr="00055BF0" w:rsidRDefault="00A4172B" w:rsidP="00A4172B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055BF0">
              <w:rPr>
                <w:sz w:val="20"/>
                <w:szCs w:val="20"/>
              </w:rPr>
              <w:t xml:space="preserve">obliczać́ stężenia molowe i procentowe związków oraz stężenia substancji w roztworach izoosmotycznych jedno- i wieloskładnikowych; </w:t>
            </w:r>
            <w:r w:rsidRPr="00055BF0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41A" w:rsidRPr="00724E33" w:rsidTr="008D490B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A041A" w:rsidRPr="00055BF0" w:rsidRDefault="00A4172B" w:rsidP="00BA041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lastRenderedPageBreak/>
              <w:t>A.U11.  </w:t>
            </w:r>
          </w:p>
        </w:tc>
        <w:tc>
          <w:tcPr>
            <w:tcW w:w="5307" w:type="dxa"/>
            <w:vAlign w:val="center"/>
          </w:tcPr>
          <w:p w:rsidR="00BA041A" w:rsidRPr="00055BF0" w:rsidRDefault="00A4172B" w:rsidP="00BA04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przewidywać́ kierunek procesów biochemicznych w zależności od stanu energetycznego komórek;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41A" w:rsidRPr="00724E33" w:rsidTr="00BA041A">
        <w:tblPrEx>
          <w:tblLook w:val="01E0"/>
        </w:tblPrEx>
        <w:trPr>
          <w:trHeight w:hRule="exact" w:val="68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A041A" w:rsidRPr="00055BF0" w:rsidRDefault="00A4172B" w:rsidP="00A417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A.U12.  </w:t>
            </w:r>
          </w:p>
        </w:tc>
        <w:tc>
          <w:tcPr>
            <w:tcW w:w="5307" w:type="dxa"/>
            <w:vAlign w:val="center"/>
          </w:tcPr>
          <w:p w:rsidR="00BA041A" w:rsidRPr="00055BF0" w:rsidRDefault="00A4172B" w:rsidP="00BA04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posługiwać</w:t>
            </w:r>
            <w:proofErr w:type="spellEnd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się</w:t>
            </w:r>
            <w:proofErr w:type="spellEnd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wybranymi</w:t>
            </w:r>
            <w:proofErr w:type="spellEnd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podstawowymi</w:t>
            </w:r>
            <w:proofErr w:type="spellEnd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techniki</w:t>
            </w:r>
            <w:proofErr w:type="spellEnd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laboratoryjnymi</w:t>
            </w:r>
            <w:proofErr w:type="spellEnd"/>
            <w:r w:rsidRPr="00055B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F3F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22F3F" w:rsidRPr="00055BF0" w:rsidRDefault="00322F3F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BA041A" w:rsidRPr="00724E33" w:rsidTr="00167F8F">
        <w:tblPrEx>
          <w:tblLook w:val="01E0"/>
        </w:tblPrEx>
        <w:trPr>
          <w:trHeight w:hRule="exact" w:val="5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A041A" w:rsidRPr="00055BF0" w:rsidRDefault="00BA041A" w:rsidP="00167F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55BF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</w:t>
            </w:r>
            <w:r w:rsidR="00167F8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307" w:type="dxa"/>
            <w:vAlign w:val="center"/>
          </w:tcPr>
          <w:p w:rsidR="00BA041A" w:rsidRPr="00055BF0" w:rsidRDefault="00167F8F" w:rsidP="00E55C9E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67F8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B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A041A" w:rsidRPr="00055BF0" w:rsidRDefault="00BA041A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5BF0" w:rsidRDefault="00055BF0" w:rsidP="00BA041A">
      <w:pPr>
        <w:spacing w:after="0"/>
        <w:rPr>
          <w:rFonts w:ascii="Times New Roman" w:hAnsi="Times New Roman"/>
          <w:b/>
          <w:bCs/>
        </w:rPr>
      </w:pPr>
    </w:p>
    <w:p w:rsidR="00A4172B" w:rsidRPr="004D2057" w:rsidRDefault="00055BF0" w:rsidP="004D2057">
      <w:r>
        <w:br w:type="page"/>
      </w:r>
    </w:p>
    <w:p w:rsidR="00A4172B" w:rsidRPr="00C22A9F" w:rsidRDefault="00A4172B" w:rsidP="00BA041A">
      <w:pPr>
        <w:spacing w:after="0"/>
        <w:rPr>
          <w:rFonts w:ascii="Times New Roman" w:hAnsi="Times New Roman"/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06"/>
        <w:gridCol w:w="1472"/>
        <w:gridCol w:w="3585"/>
        <w:gridCol w:w="60"/>
        <w:gridCol w:w="3868"/>
      </w:tblGrid>
      <w:tr w:rsidR="00AD7DF3" w:rsidRPr="00A719DD" w:rsidTr="00E55C9E">
        <w:trPr>
          <w:cantSplit/>
          <w:trHeight w:val="575"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E55C9E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2978" w:type="dxa"/>
            <w:gridSpan w:val="2"/>
            <w:shd w:val="clear" w:color="auto" w:fill="8DB3E2"/>
            <w:vAlign w:val="center"/>
          </w:tcPr>
          <w:p w:rsidR="00AD7DF3" w:rsidRPr="00A719DD" w:rsidRDefault="00AD7DF3" w:rsidP="00E55C9E">
            <w:pPr>
              <w:pStyle w:val="Nagwek4"/>
              <w:spacing w:after="0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AD7DF3" w:rsidRPr="00A719DD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E75722" w:rsidRDefault="00AD7DF3" w:rsidP="00AD7DF3">
            <w:pPr>
              <w:pStyle w:val="Nagwek1"/>
            </w:pPr>
            <w:bookmarkStart w:id="4" w:name="_Toc54253806"/>
            <w:r w:rsidRPr="00E75722">
              <w:t>BIO</w:t>
            </w:r>
            <w:r>
              <w:t>FIZYKA</w:t>
            </w:r>
            <w:bookmarkEnd w:id="4"/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D7DF3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DF3">
              <w:rPr>
                <w:rFonts w:ascii="Times New Roman" w:hAnsi="Times New Roman"/>
                <w:bCs/>
                <w:sz w:val="20"/>
                <w:szCs w:val="20"/>
              </w:rPr>
              <w:t>Instytut Medyczny UP im. J. Grodka w Sanoku</w:t>
            </w:r>
          </w:p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7DF3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AD7DF3" w:rsidRPr="00A719DD" w:rsidTr="00E55C9E">
        <w:trPr>
          <w:cantSplit/>
          <w:trHeight w:val="21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85" w:type="dxa"/>
            <w:shd w:val="clear" w:color="auto" w:fill="FFFF00"/>
            <w:vAlign w:val="center"/>
          </w:tcPr>
          <w:p w:rsidR="00AD7DF3" w:rsidRPr="00B907B9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7B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28" w:type="dxa"/>
            <w:gridSpan w:val="2"/>
            <w:shd w:val="clear" w:color="auto" w:fill="FFFF00"/>
            <w:vAlign w:val="center"/>
          </w:tcPr>
          <w:p w:rsidR="00AD7DF3" w:rsidRPr="00B907B9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7B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7DF3" w:rsidRPr="00A719DD" w:rsidTr="00E55C9E">
        <w:trPr>
          <w:cantSplit/>
          <w:trHeight w:val="270"/>
        </w:trPr>
        <w:tc>
          <w:tcPr>
            <w:tcW w:w="567" w:type="dxa"/>
            <w:vMerge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19DD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A719DD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I rok, I semestr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AD7DF3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Grzegorz Klimkowski</w:t>
            </w:r>
          </w:p>
          <w:p w:rsidR="00257629" w:rsidRPr="00A719DD" w:rsidRDefault="00257629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Jan Paluch</w:t>
            </w:r>
          </w:p>
        </w:tc>
      </w:tr>
      <w:tr w:rsidR="00AD7DF3" w:rsidRPr="00A719DD" w:rsidTr="00E55C9E">
        <w:trPr>
          <w:cantSplit/>
          <w:trHeight w:val="1646"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257629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Grzegorz Klimkowski</w:t>
            </w:r>
          </w:p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AD7DF3" w:rsidRPr="00A719DD" w:rsidTr="00E55C9E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AD7DF3" w:rsidRPr="00315147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68" w:type="dxa"/>
            <w:shd w:val="clear" w:color="auto" w:fill="FFFF00"/>
            <w:vAlign w:val="center"/>
          </w:tcPr>
          <w:p w:rsidR="00AD7DF3" w:rsidRPr="00315147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7DF3" w:rsidRPr="00A719DD" w:rsidTr="00E55C9E">
        <w:trPr>
          <w:cantSplit/>
          <w:trHeight w:val="540"/>
        </w:trPr>
        <w:tc>
          <w:tcPr>
            <w:tcW w:w="567" w:type="dxa"/>
            <w:vMerge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AD7DF3" w:rsidRPr="00B907B9" w:rsidRDefault="00AD7DF3" w:rsidP="00E5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7B9">
              <w:rPr>
                <w:rFonts w:ascii="Times New Roman" w:hAnsi="Times New Roman"/>
                <w:bCs/>
                <w:sz w:val="20"/>
                <w:szCs w:val="20"/>
              </w:rPr>
              <w:t>wykład – 15 godz.</w:t>
            </w:r>
          </w:p>
          <w:p w:rsidR="00AD7DF3" w:rsidRPr="00A719DD" w:rsidRDefault="00AD7DF3" w:rsidP="00E5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B907B9">
              <w:rPr>
                <w:rFonts w:ascii="Times New Roman" w:hAnsi="Times New Roman"/>
                <w:bCs/>
                <w:sz w:val="20"/>
                <w:szCs w:val="20"/>
              </w:rPr>
              <w:t>wiczenia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15 </w:t>
            </w:r>
            <w:r w:rsidRPr="00B907B9">
              <w:rPr>
                <w:rFonts w:ascii="Times New Roman" w:hAnsi="Times New Roman"/>
                <w:bCs/>
                <w:sz w:val="20"/>
                <w:szCs w:val="20"/>
              </w:rPr>
              <w:t>godz.</w:t>
            </w:r>
          </w:p>
        </w:tc>
        <w:tc>
          <w:tcPr>
            <w:tcW w:w="3868" w:type="dxa"/>
            <w:vAlign w:val="center"/>
          </w:tcPr>
          <w:p w:rsidR="00AD7DF3" w:rsidRPr="00A719DD" w:rsidRDefault="00AD7DF3" w:rsidP="00E5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7DF3" w:rsidRPr="00A719DD" w:rsidTr="00E55C9E">
        <w:trPr>
          <w:cantSplit/>
          <w:trHeight w:val="30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AD7DF3" w:rsidRPr="00315147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868" w:type="dxa"/>
            <w:shd w:val="clear" w:color="auto" w:fill="FFFF00"/>
            <w:vAlign w:val="center"/>
          </w:tcPr>
          <w:p w:rsidR="00AD7DF3" w:rsidRPr="00315147" w:rsidRDefault="00AD7DF3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47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AD7DF3" w:rsidRPr="00A719DD" w:rsidTr="00E55C9E">
        <w:trPr>
          <w:cantSplit/>
          <w:trHeight w:val="780"/>
        </w:trPr>
        <w:tc>
          <w:tcPr>
            <w:tcW w:w="567" w:type="dxa"/>
            <w:vMerge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AD7DF3" w:rsidRPr="00A719DD" w:rsidRDefault="00AD7DF3" w:rsidP="00E5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 w:rsidR="002576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  <w:p w:rsidR="00AD7DF3" w:rsidRPr="00A719DD" w:rsidRDefault="00AD7DF3" w:rsidP="00E55C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 w:rsidR="002576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19DD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</w:tc>
        <w:tc>
          <w:tcPr>
            <w:tcW w:w="3868" w:type="dxa"/>
            <w:vAlign w:val="center"/>
          </w:tcPr>
          <w:p w:rsidR="00AD7DF3" w:rsidRPr="00A719DD" w:rsidRDefault="00AD7DF3" w:rsidP="00E55C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DE704F">
            <w:pPr>
              <w:pStyle w:val="Tekstpodstawowy"/>
              <w:numPr>
                <w:ilvl w:val="0"/>
                <w:numId w:val="79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A719DD">
              <w:rPr>
                <w:bCs/>
                <w:sz w:val="20"/>
                <w:szCs w:val="20"/>
              </w:rPr>
              <w:t>Poznanie podstawowych procesów bio</w:t>
            </w:r>
            <w:r w:rsidR="00CE40EF">
              <w:rPr>
                <w:bCs/>
                <w:sz w:val="20"/>
                <w:szCs w:val="20"/>
              </w:rPr>
              <w:t>fizyczne</w:t>
            </w:r>
            <w:r w:rsidRPr="00A719DD">
              <w:rPr>
                <w:bCs/>
                <w:sz w:val="20"/>
                <w:szCs w:val="20"/>
              </w:rPr>
              <w:t xml:space="preserve"> i zmian zachodzących w organizmie człowieka w wyniku chorób i obrażeń u dorosłych i dzieci. Oraz </w:t>
            </w:r>
            <w:r w:rsidRPr="00A719DD">
              <w:rPr>
                <w:sz w:val="20"/>
                <w:szCs w:val="20"/>
              </w:rPr>
              <w:t>zaburzenia występujące w strukturach komórkowych, tkankowych, narządowych i układowych wywołanych chorobą lub urazem.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49"/>
              </w:numPr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Kształtowanie nawyku i umiejętności stałego dokształcania się.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Wykład, </w:t>
            </w:r>
          </w:p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Ćwiczenia laboratoryjne ( wykonywanie doświadczeń) </w:t>
            </w:r>
          </w:p>
        </w:tc>
      </w:tr>
      <w:tr w:rsidR="00AD7DF3" w:rsidRPr="00A719DD" w:rsidTr="00E55C9E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Wykłady – ZO - </w:t>
            </w:r>
            <w:r w:rsidRPr="00A719DD">
              <w:rPr>
                <w:rFonts w:ascii="Times New Roman" w:hAnsi="Times New Roman"/>
                <w:sz w:val="20"/>
                <w:szCs w:val="20"/>
              </w:rPr>
              <w:t xml:space="preserve"> Zaliczenie pisemne</w:t>
            </w:r>
          </w:p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Warunkiem zaliczenia przedmiotu jest aktywność na ćwiczeniach i pozytywne zaliczenie kolokwium oraz zaliczenia końcowego pisemnego.</w:t>
            </w:r>
          </w:p>
          <w:p w:rsidR="00AD7DF3" w:rsidRPr="00A719DD" w:rsidRDefault="00AD7DF3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7DF3" w:rsidRPr="00A719DD" w:rsidRDefault="00AD7DF3" w:rsidP="00E55C9E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7DF3" w:rsidRPr="00A719DD" w:rsidTr="001E7B1B">
        <w:trPr>
          <w:cantSplit/>
          <w:trHeight w:val="4954"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gridSpan w:val="3"/>
            <w:vAlign w:val="center"/>
          </w:tcPr>
          <w:p w:rsidR="00AD7DF3" w:rsidRDefault="00AD7DF3" w:rsidP="00E55C9E">
            <w:pPr>
              <w:pStyle w:val="NormalnyWeb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DF3" w:rsidRPr="00A719DD" w:rsidRDefault="00AD7DF3" w:rsidP="00E55C9E">
            <w:pPr>
              <w:pStyle w:val="NormalnyWeb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Biofizyka tkanek i narządów.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Biofizyka układy krążenia, układu oddechowego.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Biofizyka zmysłu słuchu, wzroku.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czynników fizycznych na żywy organizm.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Metody detekcji promieniowania jądrowego.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Promieniowanie rentgenowskie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Biofizyczne podstawy zmysłu słuchu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Cechy fizyczne dźwięków.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Zjawiska towarzyszące przechodzeniu ultradźwięków przez organizm.</w:t>
            </w:r>
          </w:p>
          <w:p w:rsidR="00AD7DF3" w:rsidRPr="001E7B1B" w:rsidRDefault="00AD7DF3" w:rsidP="00DE704F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Wpływ czynników fizycznych na szybkość reakcji enzymatycznych.</w:t>
            </w:r>
          </w:p>
          <w:p w:rsidR="001E7B1B" w:rsidRPr="001E7B1B" w:rsidRDefault="001E7B1B" w:rsidP="001E7B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D7DF3" w:rsidRPr="00A719DD" w:rsidRDefault="00AD7DF3" w:rsidP="00E55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Ćwiczenia: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Właściwości biofizyczne naczyń krwionośnych i krwi.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promieniowania jonizującego i niejonizującego na żywy organizm.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czynników mechanicznych na żywy organizm.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temperatury i wilgotności na żywy organizm.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pola elektrycznego i magnetycznego oraz promieniowania jonizującego na organizm.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fal mechanicznych na organizm.</w:t>
            </w:r>
          </w:p>
          <w:p w:rsidR="00AD7DF3" w:rsidRPr="00A719DD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Wpływ fal mechanicznych na organizm.</w:t>
            </w:r>
          </w:p>
          <w:p w:rsidR="00AD7DF3" w:rsidRPr="001E7B1B" w:rsidRDefault="00AD7DF3" w:rsidP="00DE704F">
            <w:pPr>
              <w:pStyle w:val="Tekstpodstawowy"/>
              <w:numPr>
                <w:ilvl w:val="0"/>
                <w:numId w:val="168"/>
              </w:numPr>
              <w:spacing w:after="0"/>
              <w:jc w:val="both"/>
              <w:rPr>
                <w:sz w:val="20"/>
                <w:szCs w:val="20"/>
              </w:rPr>
            </w:pPr>
            <w:r w:rsidRPr="00A719DD">
              <w:rPr>
                <w:sz w:val="20"/>
                <w:szCs w:val="20"/>
              </w:rPr>
              <w:t>Zjawiska towarzyszące przechodzeniu ultradźwięków na organizm.</w:t>
            </w:r>
          </w:p>
        </w:tc>
      </w:tr>
      <w:tr w:rsidR="00AD7DF3" w:rsidRPr="00A719DD" w:rsidTr="00E55C9E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FFFF00"/>
            <w:vAlign w:val="center"/>
          </w:tcPr>
          <w:p w:rsidR="00AD7DF3" w:rsidRPr="00A719DD" w:rsidRDefault="00DE704F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72" w:type="dxa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A719DD">
              <w:rPr>
                <w:b/>
                <w:sz w:val="20"/>
                <w:szCs w:val="20"/>
              </w:rPr>
              <w:t>W zakresie wiedzy student:</w:t>
            </w:r>
          </w:p>
          <w:p w:rsidR="00E05A8D" w:rsidRDefault="00B53B67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fizykochemiczne podstawy działania narządów zmysłów</w:t>
            </w:r>
            <w:r w:rsidRPr="0012686A">
              <w:rPr>
                <w:sz w:val="20"/>
                <w:szCs w:val="20"/>
              </w:rPr>
              <w:t xml:space="preserve"> </w:t>
            </w:r>
          </w:p>
          <w:p w:rsidR="00E05A8D" w:rsidRDefault="00E05A8D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naturalne i sztuczne źródła promieniowania jonizującego oraz jego oddziaływanie z materią;</w:t>
            </w:r>
          </w:p>
          <w:p w:rsidR="00AD7DF3" w:rsidRPr="00A719DD" w:rsidRDefault="00E05A8D" w:rsidP="00DE704F">
            <w:pPr>
              <w:pStyle w:val="Tekstpodstawowy"/>
              <w:numPr>
                <w:ilvl w:val="0"/>
                <w:numId w:val="103"/>
              </w:numPr>
              <w:spacing w:after="0"/>
              <w:jc w:val="both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prawa fizyki wpływające na przepływ cieczy, a także czynniki oddziałujące na opór naczyniowy przepływu krwi;</w:t>
            </w:r>
          </w:p>
        </w:tc>
      </w:tr>
      <w:tr w:rsidR="00AD7DF3" w:rsidRPr="00A719DD" w:rsidTr="00E05A8D">
        <w:trPr>
          <w:cantSplit/>
          <w:trHeight w:val="1249"/>
        </w:trPr>
        <w:tc>
          <w:tcPr>
            <w:tcW w:w="567" w:type="dxa"/>
            <w:vMerge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A719DD">
              <w:rPr>
                <w:b/>
                <w:sz w:val="20"/>
                <w:szCs w:val="20"/>
              </w:rPr>
              <w:t>W zakresie umiejętności student:</w:t>
            </w:r>
          </w:p>
          <w:p w:rsidR="00AD7DF3" w:rsidRDefault="00E05A8D" w:rsidP="00DE704F">
            <w:pPr>
              <w:pStyle w:val="Akapitzlist"/>
              <w:numPr>
                <w:ilvl w:val="0"/>
                <w:numId w:val="103"/>
              </w:num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wykorzystywać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znajomość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praw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fizyki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określenia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wpływu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organizm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czynników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zewnętrznych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takich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jak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temperatura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przyspieszenie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ciśnienie</w:t>
            </w:r>
            <w:proofErr w:type="spellEnd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pole </w:t>
            </w:r>
            <w:proofErr w:type="spellStart"/>
            <w:r w:rsidRPr="00E05A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elektromagnetyczne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promieniowanie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jonizujące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05A8D" w:rsidRPr="00E05A8D" w:rsidRDefault="00E05A8D" w:rsidP="00DE704F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stosować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zasady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ochrony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radiologicznej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</w:tc>
      </w:tr>
      <w:tr w:rsidR="00AD7DF3" w:rsidRPr="00A719DD" w:rsidTr="00E55C9E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E05A8D" w:rsidRPr="00E05A8D" w:rsidRDefault="00E05A8D" w:rsidP="00DE704F">
            <w:pPr>
              <w:numPr>
                <w:ilvl w:val="0"/>
                <w:numId w:val="103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 xml:space="preserve">dostrzegania czynników wpływających na reakcje własne i pacjenta; </w:t>
            </w:r>
          </w:p>
          <w:p w:rsidR="00E05A8D" w:rsidRPr="00A719DD" w:rsidRDefault="00E05A8D" w:rsidP="00DE704F">
            <w:pPr>
              <w:numPr>
                <w:ilvl w:val="0"/>
                <w:numId w:val="103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samodzielnego wykonywania zawodu zgodnie z zasadami etyki ogólnej i zawodowej oraz holistycznego i zindywidualizowanego podejścia do pacjenta, uwzgledniającego poszanowanie jego pr</w:t>
            </w:r>
            <w:r>
              <w:rPr>
                <w:rFonts w:ascii="Times New Roman" w:hAnsi="Times New Roman"/>
                <w:sz w:val="20"/>
                <w:szCs w:val="20"/>
              </w:rPr>
              <w:t>aw;</w:t>
            </w:r>
          </w:p>
        </w:tc>
      </w:tr>
      <w:tr w:rsidR="00AD7DF3" w:rsidRPr="00A719DD" w:rsidTr="00E55C9E">
        <w:trPr>
          <w:cantSplit/>
          <w:trHeight w:val="4222"/>
        </w:trPr>
        <w:tc>
          <w:tcPr>
            <w:tcW w:w="567" w:type="dxa"/>
            <w:shd w:val="clear" w:color="auto" w:fill="8DB3E2"/>
            <w:vAlign w:val="center"/>
          </w:tcPr>
          <w:p w:rsidR="00AD7DF3" w:rsidRPr="00A719DD" w:rsidRDefault="00AD7DF3" w:rsidP="00DE704F">
            <w:pPr>
              <w:numPr>
                <w:ilvl w:val="0"/>
                <w:numId w:val="16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AD7DF3" w:rsidRPr="00A719DD" w:rsidRDefault="00AD7DF3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A719D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gridSpan w:val="3"/>
            <w:vAlign w:val="center"/>
          </w:tcPr>
          <w:p w:rsidR="00AD7DF3" w:rsidRPr="00A719DD" w:rsidRDefault="00AD7DF3" w:rsidP="00E55C9E">
            <w:pPr>
              <w:pStyle w:val="Tekstpodstawowy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A719DD">
              <w:rPr>
                <w:b/>
                <w:bCs/>
                <w:sz w:val="20"/>
                <w:szCs w:val="20"/>
              </w:rPr>
              <w:t>Literatura podstawowa:</w:t>
            </w:r>
          </w:p>
          <w:p w:rsidR="00AD7DF3" w:rsidRPr="00A719DD" w:rsidRDefault="00AD7DF3" w:rsidP="00E55C9E">
            <w:pPr>
              <w:pStyle w:val="Akapitzlist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Dołowy K., Jarząbek W. A.: Biofizyka. Wyd. SGGW, Warszawa 2005.</w:t>
            </w:r>
          </w:p>
          <w:p w:rsidR="00AD7DF3" w:rsidRPr="00A719DD" w:rsidRDefault="00AD7DF3" w:rsidP="00E55C9E">
            <w:pPr>
              <w:pStyle w:val="Akapitzlist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Jaroszyk F.(red.): Biofizyka. Podręcznik dla studentów. Wyd. PZWL, Warszawa 2006.</w:t>
            </w:r>
          </w:p>
          <w:p w:rsidR="00AD7DF3" w:rsidRPr="00A719DD" w:rsidRDefault="00AD7DF3" w:rsidP="00E55C9E">
            <w:pPr>
              <w:pStyle w:val="Akapitzlist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Pasternak Kazimierz:  Biochemia : Dla studentów medycznych studiów licencjackich: Wydawnictwo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</w:rPr>
              <w:t>, 2005.- Lubli</w:t>
            </w:r>
          </w:p>
          <w:p w:rsidR="00AD7DF3" w:rsidRPr="00A719DD" w:rsidRDefault="00AD7DF3" w:rsidP="00E5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19DD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AD7DF3" w:rsidRPr="00A719DD" w:rsidRDefault="00AD7DF3" w:rsidP="00E55C9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David Hames, Nigel Hooper.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>Biochemia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>przekł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719DD">
              <w:rPr>
                <w:rFonts w:ascii="Times New Roman" w:hAnsi="Times New Roman"/>
                <w:sz w:val="20"/>
                <w:szCs w:val="20"/>
              </w:rPr>
              <w:t>Lilla Hryniewiecka, Kazimierz Ziemnicki.- Wyd. 2 popr.- Warszawa : Wydawnictwo Naukowe PWN, 2005</w:t>
            </w:r>
          </w:p>
          <w:p w:rsidR="00AD7DF3" w:rsidRPr="00A719DD" w:rsidRDefault="00AD7DF3" w:rsidP="00E55C9E">
            <w:pPr>
              <w:numPr>
                <w:ilvl w:val="0"/>
                <w:numId w:val="3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>Jóźwiak Z., Bartosz G., Bryszewska M.: Biofizyka. Wybrane zagadnienia wraz z ćwiczeniami. Wyd. PWN, Warszawa 2007.</w:t>
            </w:r>
          </w:p>
          <w:p w:rsidR="00AD7DF3" w:rsidRPr="00A719DD" w:rsidRDefault="00AD7DF3" w:rsidP="00E55C9E">
            <w:pPr>
              <w:numPr>
                <w:ilvl w:val="0"/>
                <w:numId w:val="3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9DD">
              <w:rPr>
                <w:rFonts w:ascii="Times New Roman" w:hAnsi="Times New Roman"/>
                <w:sz w:val="20"/>
                <w:szCs w:val="20"/>
              </w:rPr>
              <w:t>Kączkowski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</w:rPr>
              <w:t>. Jerzy  Podstawy biochemii, Wydawnictwa Naukowo - Techniczne, Warszawa, 2005</w:t>
            </w:r>
          </w:p>
          <w:p w:rsidR="00AD7DF3" w:rsidRPr="00A719DD" w:rsidRDefault="00AD7DF3" w:rsidP="00E55C9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9DD">
              <w:rPr>
                <w:rFonts w:ascii="Times New Roman" w:hAnsi="Times New Roman"/>
                <w:sz w:val="20"/>
                <w:szCs w:val="20"/>
              </w:rPr>
              <w:t xml:space="preserve">Terlecki J., </w:t>
            </w:r>
            <w:proofErr w:type="spellStart"/>
            <w:r w:rsidRPr="00A719DD">
              <w:rPr>
                <w:rFonts w:ascii="Times New Roman" w:hAnsi="Times New Roman"/>
                <w:sz w:val="20"/>
                <w:szCs w:val="20"/>
              </w:rPr>
              <w:t>Bautembach</w:t>
            </w:r>
            <w:proofErr w:type="spellEnd"/>
            <w:r w:rsidRPr="00A719DD">
              <w:rPr>
                <w:rFonts w:ascii="Times New Roman" w:hAnsi="Times New Roman"/>
                <w:sz w:val="20"/>
                <w:szCs w:val="20"/>
              </w:rPr>
              <w:t xml:space="preserve"> S. (red.): Ćwiczenia laboratoryjne z biofizyki i fizyki. Podręcznik dla studentów. Wyd. PZWL, Warszawa 1999.</w:t>
            </w:r>
          </w:p>
        </w:tc>
      </w:tr>
    </w:tbl>
    <w:p w:rsidR="00AD7DF3" w:rsidRDefault="00AD7DF3" w:rsidP="00AD7DF3">
      <w:pPr>
        <w:spacing w:after="0"/>
        <w:rPr>
          <w:rFonts w:ascii="Times New Roman" w:hAnsi="Times New Roman"/>
          <w:b/>
          <w:bCs/>
        </w:rPr>
      </w:pPr>
    </w:p>
    <w:p w:rsidR="00041622" w:rsidRDefault="00041622" w:rsidP="00AD7DF3">
      <w:pPr>
        <w:spacing w:after="0"/>
        <w:rPr>
          <w:rFonts w:ascii="Times New Roman" w:hAnsi="Times New Roman"/>
          <w:b/>
          <w:bCs/>
        </w:rPr>
      </w:pPr>
    </w:p>
    <w:p w:rsidR="00041622" w:rsidRDefault="00041622" w:rsidP="00AD7DF3">
      <w:pPr>
        <w:spacing w:after="0"/>
        <w:rPr>
          <w:rFonts w:ascii="Times New Roman" w:hAnsi="Times New Roman"/>
          <w:b/>
          <w:bCs/>
        </w:rPr>
      </w:pPr>
    </w:p>
    <w:p w:rsidR="00041622" w:rsidRDefault="00041622" w:rsidP="00041622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041622" w:rsidRPr="00724E33" w:rsidTr="00E55C9E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041622" w:rsidRPr="00724E33" w:rsidTr="00E55C9E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041622" w:rsidRPr="00724E33" w:rsidTr="00E55C9E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41622" w:rsidRPr="00724E33" w:rsidTr="00E55C9E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1622" w:rsidRPr="00724E33" w:rsidTr="00E55C9E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1622" w:rsidRPr="00724E33" w:rsidTr="00E55C9E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1622" w:rsidRPr="00724E33" w:rsidTr="00E55C9E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1622" w:rsidRPr="00724E33" w:rsidTr="00E55C9E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1622" w:rsidRPr="00724E33" w:rsidTr="00E55C9E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1622" w:rsidRPr="00724E33" w:rsidTr="00E55C9E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041622" w:rsidRPr="00724E33" w:rsidTr="00E55C9E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041622" w:rsidRPr="00724E33" w:rsidRDefault="00041622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622" w:rsidRPr="00724E33" w:rsidRDefault="00041622" w:rsidP="00E55C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622" w:rsidRPr="00724E33" w:rsidRDefault="00041622" w:rsidP="00E55C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622" w:rsidRPr="00724E33" w:rsidRDefault="00041622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41622" w:rsidRDefault="00041622" w:rsidP="00041622">
      <w:pPr>
        <w:spacing w:after="0"/>
        <w:rPr>
          <w:rFonts w:ascii="Times New Roman" w:hAnsi="Times New Roman"/>
          <w:b/>
          <w:bCs/>
        </w:rPr>
      </w:pPr>
    </w:p>
    <w:p w:rsidR="00041622" w:rsidRPr="00F843C9" w:rsidRDefault="00041622" w:rsidP="00041622">
      <w:pPr>
        <w:spacing w:after="0"/>
        <w:rPr>
          <w:rFonts w:ascii="Times New Roman" w:hAnsi="Times New Roman"/>
          <w:b/>
          <w:bCs/>
          <w:sz w:val="16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041622" w:rsidRPr="00724E33" w:rsidTr="00E55C9E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041622" w:rsidRPr="00724E33" w:rsidRDefault="00991C7C" w:rsidP="000416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041622">
              <w:rPr>
                <w:rFonts w:ascii="Times New Roman" w:hAnsi="Times New Roman"/>
                <w:b/>
                <w:sz w:val="20"/>
                <w:szCs w:val="20"/>
              </w:rPr>
              <w:t xml:space="preserve">BIOFIZYKA </w:t>
            </w:r>
            <w:r w:rsidR="00041622"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E8092A" w:rsidRPr="00724E33" w:rsidTr="00E55C9E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E8092A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041622" w:rsidRPr="00724E33" w:rsidTr="00F843C9">
        <w:tblPrEx>
          <w:tblLook w:val="01E0"/>
        </w:tblPrEx>
        <w:trPr>
          <w:cantSplit/>
          <w:trHeight w:val="1693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041622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041622" w:rsidRPr="00724E33" w:rsidTr="00B53B67">
        <w:tblPrEx>
          <w:tblLook w:val="01E0"/>
        </w:tblPrEx>
        <w:trPr>
          <w:trHeight w:hRule="exact" w:val="40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41622" w:rsidRPr="00B53B67" w:rsidRDefault="00257629" w:rsidP="00B53B6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A.W14.</w:t>
            </w:r>
          </w:p>
        </w:tc>
        <w:tc>
          <w:tcPr>
            <w:tcW w:w="5307" w:type="dxa"/>
            <w:vAlign w:val="center"/>
          </w:tcPr>
          <w:p w:rsidR="00041622" w:rsidRPr="00B53B67" w:rsidRDefault="00257629" w:rsidP="00B53B67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fizykochemiczne podstawy działania narządów zmysłów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B53B67" w:rsidRDefault="00041622" w:rsidP="00B5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B53B67" w:rsidRDefault="00041622" w:rsidP="00B5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22" w:rsidRPr="00724E33" w:rsidTr="00B53B67">
        <w:tblPrEx>
          <w:tblLook w:val="01E0"/>
        </w:tblPrEx>
        <w:trPr>
          <w:trHeight w:hRule="exact" w:val="5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41622" w:rsidRPr="00B53B67" w:rsidRDefault="00B53B67" w:rsidP="00B53B67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A.W28.</w:t>
            </w:r>
          </w:p>
        </w:tc>
        <w:tc>
          <w:tcPr>
            <w:tcW w:w="5307" w:type="dxa"/>
          </w:tcPr>
          <w:p w:rsidR="00041622" w:rsidRPr="00B53B67" w:rsidRDefault="00B53B67" w:rsidP="00B53B67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naturalne i sztuczne źródła promieniowania jonizującego oraz jego oddziaływanie z materią;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B53B67" w:rsidRDefault="00041622" w:rsidP="00B5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B53B67" w:rsidRDefault="00041622" w:rsidP="00B5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22" w:rsidRPr="00724E33" w:rsidTr="00B53B67">
        <w:tblPrEx>
          <w:tblLook w:val="01E0"/>
        </w:tblPrEx>
        <w:trPr>
          <w:trHeight w:hRule="exact" w:val="56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41622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A.W29.</w:t>
            </w:r>
          </w:p>
        </w:tc>
        <w:tc>
          <w:tcPr>
            <w:tcW w:w="5307" w:type="dxa"/>
          </w:tcPr>
          <w:p w:rsidR="00041622" w:rsidRPr="00B53B67" w:rsidRDefault="00B53B67" w:rsidP="00B53B67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53B67">
              <w:rPr>
                <w:sz w:val="20"/>
                <w:szCs w:val="20"/>
              </w:rPr>
              <w:t>prawa fizyki wpływające na przepływ cieczy, a także czynniki oddziałujące na opór naczyniowy przepływu krwi;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B53B67" w:rsidRDefault="00041622" w:rsidP="00B5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B53B67" w:rsidRDefault="00041622" w:rsidP="00B5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22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041622" w:rsidRPr="00724E33" w:rsidTr="00F843C9">
        <w:tblPrEx>
          <w:tblLook w:val="01E0"/>
        </w:tblPrEx>
        <w:trPr>
          <w:trHeight w:hRule="exact" w:val="11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41622" w:rsidRPr="0031514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A.U8.</w:t>
            </w:r>
          </w:p>
        </w:tc>
        <w:tc>
          <w:tcPr>
            <w:tcW w:w="5307" w:type="dxa"/>
            <w:vAlign w:val="center"/>
          </w:tcPr>
          <w:p w:rsidR="00B53B67" w:rsidRPr="00B53B67" w:rsidRDefault="00B53B67" w:rsidP="00B53B67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wykorzystywać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znajomość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praw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fizyki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określenia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wpływu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organizm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czynników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zewnętrznych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takich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jak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temperatura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przyspieszenie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ciśnienie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pole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elektromagnetyczne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oraz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promieniowanie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jonizujące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41622" w:rsidRPr="00BA1C6E" w:rsidRDefault="00041622" w:rsidP="00B53B67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22" w:rsidRPr="00724E33" w:rsidTr="00F843C9">
        <w:tblPrEx>
          <w:tblLook w:val="01E0"/>
        </w:tblPrEx>
        <w:trPr>
          <w:trHeight w:hRule="exact" w:val="3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41622" w:rsidRPr="00315147" w:rsidRDefault="00B53B67" w:rsidP="00B53B6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A.U9.</w:t>
            </w:r>
          </w:p>
        </w:tc>
        <w:tc>
          <w:tcPr>
            <w:tcW w:w="5307" w:type="dxa"/>
            <w:vAlign w:val="center"/>
          </w:tcPr>
          <w:p w:rsidR="00041622" w:rsidRPr="00B53B67" w:rsidRDefault="00B53B67" w:rsidP="00B53B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stosować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zasady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ochrony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radiologicznej</w:t>
            </w:r>
            <w:proofErr w:type="spellEnd"/>
            <w:r w:rsidRPr="00B53B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22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41622" w:rsidRPr="00724E33" w:rsidRDefault="00041622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B53B67" w:rsidRPr="00724E33" w:rsidTr="00F843C9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</w:tcPr>
          <w:p w:rsidR="00B53B67" w:rsidRPr="00B53B67" w:rsidRDefault="00B53B67" w:rsidP="00B53B67">
            <w:pPr>
              <w:rPr>
                <w:rFonts w:ascii="Times New Roman" w:hAnsi="Times New Roman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 xml:space="preserve">dostrzegania czynników wpływających na reakcje własne i pacjenta;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B67" w:rsidRPr="00724E33" w:rsidTr="00E05A8D">
        <w:tblPrEx>
          <w:tblLook w:val="01E0"/>
        </w:tblPrEx>
        <w:trPr>
          <w:trHeight w:hRule="exact" w:val="113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K.3</w:t>
            </w:r>
          </w:p>
        </w:tc>
        <w:tc>
          <w:tcPr>
            <w:tcW w:w="5307" w:type="dxa"/>
          </w:tcPr>
          <w:p w:rsidR="00B53B67" w:rsidRPr="00B53B67" w:rsidRDefault="00B53B67" w:rsidP="00B53B67">
            <w:pPr>
              <w:rPr>
                <w:rFonts w:ascii="Times New Roman" w:hAnsi="Times New Roman"/>
                <w:sz w:val="20"/>
                <w:szCs w:val="20"/>
              </w:rPr>
            </w:pPr>
            <w:r w:rsidRPr="00B53B67">
              <w:rPr>
                <w:rFonts w:ascii="Times New Roman" w:hAnsi="Times New Roman"/>
                <w:sz w:val="20"/>
                <w:szCs w:val="20"/>
              </w:rPr>
              <w:t>samodzielnego wykonywania zawodu zgodnie z zasadami etyki ogólnej i zawodowej oraz holistycznego i zindywidualizowanego podejścia do pacjenta, uwzgledniającego poszanowanie jego pr</w:t>
            </w:r>
            <w:r w:rsidR="00E05A8D">
              <w:rPr>
                <w:rFonts w:ascii="Times New Roman" w:hAnsi="Times New Roman"/>
                <w:sz w:val="20"/>
                <w:szCs w:val="20"/>
              </w:rPr>
              <w:t>aw;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F843C9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B53B67" w:rsidRPr="00B53B67" w:rsidRDefault="00B53B67" w:rsidP="00B53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0AD" w:rsidRPr="00C22A9F" w:rsidRDefault="009610AD" w:rsidP="00310249">
      <w:pPr>
        <w:spacing w:after="0"/>
        <w:rPr>
          <w:rFonts w:ascii="Times New Roman" w:hAnsi="Times New Roman"/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630"/>
        <w:gridCol w:w="105"/>
        <w:gridCol w:w="3630"/>
      </w:tblGrid>
      <w:tr w:rsidR="009610AD" w:rsidRPr="00C973F8" w:rsidTr="00C973F8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9610AD" w:rsidRPr="00C973F8" w:rsidRDefault="009610AD" w:rsidP="00C973F8">
            <w:pPr>
              <w:tabs>
                <w:tab w:val="left" w:pos="105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10AD" w:rsidRPr="00C973F8" w:rsidRDefault="009610AD" w:rsidP="00C973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C973F8" w:rsidRDefault="009610AD" w:rsidP="00C973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C973F8" w:rsidT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973F8" w:rsidRDefault="009610AD" w:rsidP="00DE704F">
            <w:pPr>
              <w:numPr>
                <w:ilvl w:val="0"/>
                <w:numId w:val="154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973F8" w:rsidRDefault="009610AD" w:rsidP="00C973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310249">
            <w:pPr>
              <w:pStyle w:val="Nagwek1"/>
            </w:pPr>
            <w:bookmarkStart w:id="5" w:name="_Toc54253807"/>
            <w:r w:rsidRPr="00E75722">
              <w:t>ZDROWIE PUBLICZNE</w:t>
            </w:r>
            <w:bookmarkEnd w:id="5"/>
          </w:p>
        </w:tc>
      </w:tr>
      <w:tr w:rsidR="009610AD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C973F8" w:rsidRDefault="009610AD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C973F8" w:rsidRDefault="009610AD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C973F8" w:rsidRDefault="009610AD" w:rsidP="00103D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310249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9610AD" w:rsidRPr="00C973F8" w:rsidRDefault="009610AD" w:rsidP="00103D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7F6C48" w:rsidRPr="00C973F8" w:rsidTr="007F6C48">
        <w:trPr>
          <w:cantSplit/>
          <w:trHeight w:val="10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30" w:type="dxa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35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F6C48" w:rsidRPr="00C973F8" w:rsidTr="007F6C48">
        <w:trPr>
          <w:cantSplit/>
          <w:trHeight w:val="135"/>
        </w:trPr>
        <w:tc>
          <w:tcPr>
            <w:tcW w:w="567" w:type="dxa"/>
            <w:vMerge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973F8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C973F8">
              <w:rPr>
                <w:rFonts w:ascii="Times New Roman" w:hAnsi="Times New Roman"/>
                <w:iCs/>
                <w:sz w:val="20"/>
                <w:szCs w:val="20"/>
              </w:rPr>
              <w:t xml:space="preserve">do zaliczenia I </w:t>
            </w:r>
            <w:proofErr w:type="spellStart"/>
            <w:r w:rsidRPr="00C973F8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proofErr w:type="spellEnd"/>
            <w:r w:rsidRPr="00C973F8">
              <w:rPr>
                <w:rFonts w:ascii="Times New Roman" w:hAnsi="Times New Roman"/>
                <w:iCs/>
                <w:sz w:val="20"/>
                <w:szCs w:val="20"/>
              </w:rPr>
              <w:t xml:space="preserve"> II semestru/I roku studiów</w:t>
            </w: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 xml:space="preserve">I rok, I </w:t>
            </w: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 xml:space="preserve"> II semestr</w:t>
            </w:r>
          </w:p>
        </w:tc>
      </w:tr>
      <w:tr w:rsidR="0064549B" w:rsidRPr="00C973F8" w:rsidTr="00103D73">
        <w:trPr>
          <w:cantSplit/>
          <w:trHeight w:val="629"/>
        </w:trPr>
        <w:tc>
          <w:tcPr>
            <w:tcW w:w="567" w:type="dxa"/>
            <w:shd w:val="clear" w:color="auto" w:fill="8DB3E2"/>
            <w:vAlign w:val="center"/>
          </w:tcPr>
          <w:p w:rsidR="0064549B" w:rsidRPr="00C973F8" w:rsidRDefault="0064549B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64549B" w:rsidRPr="00C973F8" w:rsidRDefault="0064549B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64549B" w:rsidRPr="00A719DD" w:rsidRDefault="00553158" w:rsidP="001B175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mgr </w:t>
            </w:r>
            <w:r w:rsidR="001B1755">
              <w:rPr>
                <w:rFonts w:ascii="Times New Roman" w:hAnsi="Times New Roman"/>
                <w:bCs/>
                <w:sz w:val="20"/>
                <w:szCs w:val="20"/>
              </w:rPr>
              <w:t>Dominik Gałuszka</w:t>
            </w:r>
          </w:p>
        </w:tc>
      </w:tr>
      <w:tr w:rsidR="0064549B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64549B" w:rsidRPr="00C973F8" w:rsidRDefault="0064549B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64549B" w:rsidRPr="00C973F8" w:rsidRDefault="0064549B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64549B" w:rsidRPr="00A719DD" w:rsidRDefault="0064549B" w:rsidP="00947A5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4549B" w:rsidRPr="00A719DD" w:rsidRDefault="0064549B" w:rsidP="00947A57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5F5AA2" w:rsidRPr="00C973F8" w:rsidTr="005F5AA2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F5AA2" w:rsidRPr="00C973F8" w:rsidRDefault="005F5AA2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F5AA2" w:rsidRPr="00C973F8" w:rsidRDefault="005F5AA2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735" w:type="dxa"/>
            <w:gridSpan w:val="2"/>
            <w:shd w:val="clear" w:color="auto" w:fill="FFFF00"/>
            <w:vAlign w:val="center"/>
          </w:tcPr>
          <w:p w:rsidR="005F5AA2" w:rsidRPr="00C973F8" w:rsidRDefault="005F5AA2" w:rsidP="00103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30" w:type="dxa"/>
            <w:shd w:val="clear" w:color="auto" w:fill="FFFF00"/>
            <w:vAlign w:val="center"/>
          </w:tcPr>
          <w:p w:rsidR="005F5AA2" w:rsidRPr="00C973F8" w:rsidRDefault="005F5AA2" w:rsidP="00103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F5AA2" w:rsidRPr="00C973F8" w:rsidTr="001B1755">
        <w:trPr>
          <w:cantSplit/>
          <w:trHeight w:val="463"/>
        </w:trPr>
        <w:tc>
          <w:tcPr>
            <w:tcW w:w="567" w:type="dxa"/>
            <w:vMerge/>
            <w:shd w:val="clear" w:color="auto" w:fill="8DB3E2"/>
            <w:vAlign w:val="center"/>
          </w:tcPr>
          <w:p w:rsidR="005F5AA2" w:rsidRPr="00C973F8" w:rsidRDefault="005F5AA2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F5AA2" w:rsidRPr="00C973F8" w:rsidRDefault="005F5AA2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4F28E6" w:rsidRPr="00C973F8" w:rsidRDefault="005F5AA2" w:rsidP="00103D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="001B1755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BC5676" w:rsidRPr="00C973F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1B17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C5676" w:rsidRPr="00C973F8">
              <w:rPr>
                <w:rFonts w:ascii="Times New Roman" w:hAnsi="Times New Roman"/>
                <w:bCs/>
                <w:sz w:val="20"/>
                <w:szCs w:val="20"/>
              </w:rPr>
              <w:t xml:space="preserve"> godz.</w:t>
            </w:r>
          </w:p>
        </w:tc>
        <w:tc>
          <w:tcPr>
            <w:tcW w:w="3630" w:type="dxa"/>
            <w:vAlign w:val="center"/>
          </w:tcPr>
          <w:p w:rsidR="005F5AA2" w:rsidRPr="00C973F8" w:rsidRDefault="005F5AA2" w:rsidP="00103D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5AA2" w:rsidRPr="00C973F8" w:rsidTr="00C973F8">
        <w:trPr>
          <w:cantSplit/>
          <w:trHeight w:val="257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F5AA2" w:rsidRPr="00C973F8" w:rsidRDefault="005F5AA2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F5AA2" w:rsidRPr="00C973F8" w:rsidRDefault="005F5AA2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735" w:type="dxa"/>
            <w:gridSpan w:val="2"/>
            <w:shd w:val="clear" w:color="auto" w:fill="FFFF00"/>
            <w:vAlign w:val="center"/>
          </w:tcPr>
          <w:p w:rsidR="005F5AA2" w:rsidRPr="00C973F8" w:rsidRDefault="005F5AA2" w:rsidP="00C9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630" w:type="dxa"/>
            <w:shd w:val="clear" w:color="auto" w:fill="FFFF00"/>
            <w:vAlign w:val="center"/>
          </w:tcPr>
          <w:p w:rsidR="005F5AA2" w:rsidRPr="00C973F8" w:rsidRDefault="005F5AA2" w:rsidP="00C97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5F5AA2" w:rsidRPr="00C973F8" w:rsidTr="005F5AA2">
        <w:trPr>
          <w:cantSplit/>
          <w:trHeight w:val="600"/>
        </w:trPr>
        <w:tc>
          <w:tcPr>
            <w:tcW w:w="567" w:type="dxa"/>
            <w:vMerge/>
            <w:shd w:val="clear" w:color="auto" w:fill="8DB3E2"/>
            <w:vAlign w:val="center"/>
          </w:tcPr>
          <w:p w:rsidR="005F5AA2" w:rsidRPr="00C973F8" w:rsidRDefault="005F5AA2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F5AA2" w:rsidRPr="00C973F8" w:rsidRDefault="005F5AA2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5F5AA2" w:rsidRPr="00C973F8" w:rsidRDefault="00BC5676" w:rsidP="00103D7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="001B1755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Pr="00C973F8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="005F5AA2" w:rsidRPr="00C973F8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3630" w:type="dxa"/>
            <w:vAlign w:val="center"/>
          </w:tcPr>
          <w:p w:rsidR="005F5AA2" w:rsidRPr="00C973F8" w:rsidRDefault="005F5AA2" w:rsidP="00103D73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6C48" w:rsidRPr="00C973F8" w:rsidTr="00103D73">
        <w:trPr>
          <w:cantSplit/>
          <w:trHeight w:val="832"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DE704F">
            <w:pPr>
              <w:pStyle w:val="Tekstpodstawowy"/>
              <w:numPr>
                <w:ilvl w:val="0"/>
                <w:numId w:val="80"/>
              </w:numPr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C973F8">
              <w:rPr>
                <w:bCs/>
                <w:sz w:val="20"/>
                <w:szCs w:val="20"/>
              </w:rPr>
              <w:t xml:space="preserve">Poznanie </w:t>
            </w:r>
            <w:r w:rsidRPr="00C973F8">
              <w:rPr>
                <w:sz w:val="20"/>
                <w:szCs w:val="20"/>
              </w:rPr>
              <w:t xml:space="preserve">uwarunkowań społecznych zdrowia </w:t>
            </w:r>
            <w:r w:rsidR="007D3339">
              <w:rPr>
                <w:sz w:val="20"/>
                <w:szCs w:val="20"/>
              </w:rPr>
              <w:t>i choroby, podstawowych pojęć z </w:t>
            </w:r>
            <w:r w:rsidRPr="00C973F8">
              <w:rPr>
                <w:sz w:val="20"/>
                <w:szCs w:val="20"/>
              </w:rPr>
              <w:t>zakresu zdrowia oraz promocji i profilaktyki oraz struktury i organizacji systemu ochrony zdrowia.</w:t>
            </w: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 xml:space="preserve"> Ćwiczenia audytoryjne (dyskusja) </w:t>
            </w:r>
          </w:p>
        </w:tc>
      </w:tr>
      <w:tr w:rsidR="007F6C48" w:rsidRPr="00C973F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>Wykład ZO- warunkiem zaliczenia przedmiotu je</w:t>
            </w:r>
            <w:r w:rsidR="007D3339">
              <w:rPr>
                <w:rFonts w:ascii="Times New Roman" w:hAnsi="Times New Roman"/>
                <w:sz w:val="20"/>
                <w:szCs w:val="20"/>
              </w:rPr>
              <w:t>st uzyskanie pozytywnej oceny z </w:t>
            </w:r>
            <w:r w:rsidRPr="00C973F8">
              <w:rPr>
                <w:rFonts w:ascii="Times New Roman" w:hAnsi="Times New Roman"/>
                <w:sz w:val="20"/>
                <w:szCs w:val="20"/>
              </w:rPr>
              <w:t>zaliczenia końcowego pisemnego oraz aktywność w czasie dyskusji.</w:t>
            </w:r>
          </w:p>
          <w:p w:rsidR="007F6C48" w:rsidRPr="00C973F8" w:rsidRDefault="007F6C48" w:rsidP="00103D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6C48" w:rsidRPr="00C973F8" w:rsidTr="003351EE">
        <w:trPr>
          <w:cantSplit/>
          <w:trHeight w:val="5521"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pStyle w:val="Tekstpodstawowy2"/>
              <w:tabs>
                <w:tab w:val="left" w:pos="6930"/>
                <w:tab w:val="left" w:pos="7080"/>
                <w:tab w:val="left" w:pos="7788"/>
                <w:tab w:val="left" w:pos="8115"/>
              </w:tabs>
              <w:spacing w:after="0" w:line="240" w:lineRule="auto"/>
              <w:rPr>
                <w:sz w:val="20"/>
                <w:szCs w:val="20"/>
              </w:rPr>
            </w:pPr>
            <w:r w:rsidRPr="00C973F8">
              <w:rPr>
                <w:b/>
                <w:sz w:val="20"/>
                <w:szCs w:val="20"/>
              </w:rPr>
              <w:t>Wykłady: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Zakres i zadania zdrowia publicznego oraz medycyny społecznej.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Geneza i historia medycyny społecznej i zdrowia publicznego.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Definicje pojęć: ochrona zdrowia, opieka zdrowotna, kultura zdrowotna, opieka medyczna, medycyna zapobiegawcza, medycyna środowiskowa, medycyna społeczna oraz zdrowie publiczne.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Medyczne i pozamedyczne uwarunkowania zdrowia.</w:t>
            </w:r>
          </w:p>
          <w:p w:rsidR="00981E5C" w:rsidRPr="00C973F8" w:rsidRDefault="00981E5C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Miejsce i zadania promocji zdrowia i edukacji zdrowotnej w rozwiązywaniu problemów zdrowotnych. 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Zdrowie jako dobro społeczne i dobro indywidualne.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Mierniki zdrowia. Metody rozpoznawania potrzeb zdrowotnych.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Sprawy zdrowia jednostek i zbiorowości.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Informacja o zdrowiu publicznym.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Edukacja i kształcenie kadr z zakresu zdrowia publicznego.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Zdrowie człowieka w ujęciu holistycznym.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Człowiek jako element środowiska życia na Ziemi.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Środowisko naturalne człowieka.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Ocena narażenia człowieka na czynniki szkodliwe.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 Skutki zdrowotne środowiskowych czynników ryzyka – biologicznych, psychospołecznych, chemicznych i fizycznych.</w:t>
            </w:r>
          </w:p>
          <w:p w:rsidR="007F6C48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 xml:space="preserve">Patomechanizmy działania czynników ryzyka. </w:t>
            </w:r>
          </w:p>
          <w:p w:rsidR="00981E5C" w:rsidRPr="00C973F8" w:rsidRDefault="007F6C48" w:rsidP="00DE704F">
            <w:pPr>
              <w:pStyle w:val="Tekstpodstawowy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hanging="426"/>
              <w:jc w:val="both"/>
              <w:rPr>
                <w:bCs/>
                <w:i/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Skażenie środowiska naturalnego człowieka – wpływ na zdrowie.</w:t>
            </w:r>
          </w:p>
        </w:tc>
      </w:tr>
      <w:tr w:rsidR="007F6C48" w:rsidRPr="00C973F8" w:rsidTr="003351EE">
        <w:trPr>
          <w:cantSplit/>
          <w:trHeight w:val="467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7F6C48" w:rsidRPr="00C973F8" w:rsidRDefault="00DE704F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C973F8">
              <w:rPr>
                <w:b/>
                <w:sz w:val="20"/>
                <w:szCs w:val="20"/>
              </w:rPr>
              <w:t>W zakresie wiedzy student</w:t>
            </w:r>
            <w:r w:rsidRPr="00C973F8">
              <w:rPr>
                <w:sz w:val="20"/>
                <w:szCs w:val="20"/>
              </w:rPr>
              <w:t>:</w:t>
            </w:r>
          </w:p>
          <w:p w:rsidR="007364D4" w:rsidRP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zasady motywowania pacjentów do prozdrowo</w:t>
            </w:r>
            <w:r w:rsidR="002E42CD">
              <w:rPr>
                <w:sz w:val="20"/>
                <w:szCs w:val="20"/>
              </w:rPr>
              <w:t>tnych zachowań i informowania o </w:t>
            </w:r>
            <w:r w:rsidRPr="007364D4">
              <w:rPr>
                <w:sz w:val="20"/>
                <w:szCs w:val="20"/>
              </w:rPr>
              <w:t>niepomyślnym rokowaniu;</w:t>
            </w:r>
          </w:p>
          <w:p w:rsidR="007364D4" w:rsidRP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podstawowe zagadnienia dotyczące światowych problemów zdrowotnych;</w:t>
            </w:r>
          </w:p>
          <w:p w:rsidR="007364D4" w:rsidRP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pojęcie zdrowia i jego determinanty oraz choroby cywilizacyjne i zawodowe;</w:t>
            </w:r>
          </w:p>
          <w:p w:rsidR="007364D4" w:rsidRP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zasady promocji zdrowia i profilaktyki chorób;</w:t>
            </w:r>
          </w:p>
          <w:p w:rsid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problematykę żywności i żywienia, higieny środowiska, higieny pracy, higieny dzieci;</w:t>
            </w:r>
          </w:p>
          <w:p w:rsidR="002E42CD" w:rsidRPr="002E42CD" w:rsidRDefault="002E42CD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2E42CD">
              <w:rPr>
                <w:sz w:val="20"/>
                <w:szCs w:val="20"/>
              </w:rPr>
              <w:t>podstawowe pojęcia epidemiologiczne i podstawowe metody badań epidemiologicznych;</w:t>
            </w:r>
          </w:p>
          <w:p w:rsidR="002E42CD" w:rsidRPr="002E42CD" w:rsidRDefault="002E42CD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2E42CD">
              <w:rPr>
                <w:sz w:val="20"/>
                <w:szCs w:val="20"/>
              </w:rPr>
              <w:t>podstawy ekologii i ochrony środowiska, rodzaje zanieczyszczeń i sposoby ochrony;</w:t>
            </w:r>
          </w:p>
          <w:p w:rsidR="002E42CD" w:rsidRPr="007364D4" w:rsidRDefault="002E42CD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2E42CD">
              <w:rPr>
                <w:sz w:val="20"/>
                <w:szCs w:val="20"/>
              </w:rPr>
              <w:t>środowiska;</w:t>
            </w:r>
          </w:p>
          <w:p w:rsidR="007364D4" w:rsidRP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 xml:space="preserve">profilaktykę zachowań </w:t>
            </w:r>
            <w:proofErr w:type="spellStart"/>
            <w:r w:rsidRPr="007364D4">
              <w:rPr>
                <w:sz w:val="20"/>
                <w:szCs w:val="20"/>
              </w:rPr>
              <w:t>antyzdrowotnych</w:t>
            </w:r>
            <w:proofErr w:type="spellEnd"/>
            <w:r w:rsidRPr="007364D4">
              <w:rPr>
                <w:sz w:val="20"/>
                <w:szCs w:val="20"/>
              </w:rPr>
              <w:t xml:space="preserve"> przejawiających się w postaci używania środków odurzających lub substancji psychoa</w:t>
            </w:r>
            <w:r w:rsidR="002E42CD">
              <w:rPr>
                <w:sz w:val="20"/>
                <w:szCs w:val="20"/>
              </w:rPr>
              <w:t>ktywnych, spożywania alkoholu i </w:t>
            </w:r>
            <w:r w:rsidRPr="007364D4">
              <w:rPr>
                <w:sz w:val="20"/>
                <w:szCs w:val="20"/>
              </w:rPr>
              <w:t>palenia tytoniu oraz profilaktykę chorób cywilizacyjnych i psychicznych;</w:t>
            </w:r>
          </w:p>
          <w:p w:rsidR="007364D4" w:rsidRPr="007364D4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 pracy;</w:t>
            </w:r>
          </w:p>
          <w:p w:rsidR="0012686A" w:rsidRPr="00C973F8" w:rsidRDefault="007364D4" w:rsidP="00DE704F">
            <w:pPr>
              <w:pStyle w:val="Tekstpodstawowy"/>
              <w:numPr>
                <w:ilvl w:val="0"/>
                <w:numId w:val="104"/>
              </w:numPr>
              <w:spacing w:after="0"/>
              <w:jc w:val="both"/>
              <w:rPr>
                <w:sz w:val="20"/>
                <w:szCs w:val="20"/>
              </w:rPr>
            </w:pPr>
            <w:r w:rsidRPr="007364D4">
              <w:rPr>
                <w:sz w:val="20"/>
                <w:szCs w:val="20"/>
              </w:rPr>
              <w:t>metody promocji zdrowia, ze szczególnym uwzględnieniem edukacji zdrowotnej;</w:t>
            </w:r>
          </w:p>
        </w:tc>
      </w:tr>
      <w:tr w:rsidR="007F6C48" w:rsidRPr="00C973F8" w:rsidTr="003351EE">
        <w:trPr>
          <w:cantSplit/>
          <w:trHeight w:val="2101"/>
        </w:trPr>
        <w:tc>
          <w:tcPr>
            <w:tcW w:w="567" w:type="dxa"/>
            <w:vMerge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C973F8">
              <w:rPr>
                <w:b/>
                <w:sz w:val="20"/>
                <w:szCs w:val="20"/>
              </w:rPr>
              <w:t>W zakresie umiejętności student:</w:t>
            </w:r>
          </w:p>
          <w:p w:rsidR="00F8638C" w:rsidRPr="00F8638C" w:rsidRDefault="00F8638C" w:rsidP="00DE704F">
            <w:pPr>
              <w:pStyle w:val="Tekstpodstawowy"/>
              <w:numPr>
                <w:ilvl w:val="0"/>
                <w:numId w:val="51"/>
              </w:numPr>
              <w:spacing w:after="0"/>
              <w:jc w:val="both"/>
              <w:rPr>
                <w:sz w:val="20"/>
                <w:szCs w:val="20"/>
              </w:rPr>
            </w:pPr>
            <w:r w:rsidRPr="00F8638C">
              <w:rPr>
                <w:sz w:val="20"/>
                <w:szCs w:val="20"/>
              </w:rPr>
              <w:t>wdrażać właściwe do sytuacji procedury postępowania epidemiologicznego;</w:t>
            </w:r>
          </w:p>
          <w:p w:rsidR="00F8638C" w:rsidRPr="00F8638C" w:rsidRDefault="00F8638C" w:rsidP="00DE704F">
            <w:pPr>
              <w:pStyle w:val="Tekstpodstawowy"/>
              <w:numPr>
                <w:ilvl w:val="0"/>
                <w:numId w:val="51"/>
              </w:numPr>
              <w:spacing w:after="0"/>
              <w:jc w:val="both"/>
              <w:rPr>
                <w:sz w:val="20"/>
                <w:szCs w:val="20"/>
              </w:rPr>
            </w:pPr>
            <w:r w:rsidRPr="00F8638C">
              <w:rPr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zagrożeń;</w:t>
            </w:r>
          </w:p>
          <w:p w:rsidR="00F8638C" w:rsidRPr="00F8638C" w:rsidRDefault="00F8638C" w:rsidP="00DE704F">
            <w:pPr>
              <w:pStyle w:val="Tekstpodstawowy"/>
              <w:numPr>
                <w:ilvl w:val="0"/>
                <w:numId w:val="51"/>
              </w:numPr>
              <w:spacing w:after="0"/>
              <w:jc w:val="both"/>
              <w:rPr>
                <w:sz w:val="20"/>
                <w:szCs w:val="20"/>
              </w:rPr>
            </w:pPr>
            <w:r w:rsidRPr="00F8638C">
              <w:rPr>
                <w:sz w:val="20"/>
                <w:szCs w:val="20"/>
              </w:rPr>
              <w:t>stosować się do zasad bezpieczeństwa sanitarno-epidemiologicznego oraz profilaktyki chorób zakaźnych i niezakaźnych;</w:t>
            </w:r>
          </w:p>
          <w:p w:rsidR="0012686A" w:rsidRPr="0012686A" w:rsidRDefault="00F8638C" w:rsidP="00DE704F">
            <w:pPr>
              <w:pStyle w:val="Tekstpodstawowy"/>
              <w:numPr>
                <w:ilvl w:val="0"/>
                <w:numId w:val="51"/>
              </w:numPr>
              <w:spacing w:after="0"/>
              <w:jc w:val="both"/>
              <w:rPr>
                <w:sz w:val="20"/>
                <w:szCs w:val="20"/>
              </w:rPr>
            </w:pPr>
            <w:r w:rsidRPr="00F8638C">
              <w:rPr>
                <w:sz w:val="20"/>
                <w:szCs w:val="20"/>
              </w:rPr>
              <w:t>stosować działania na rzecz ochrony środowiska;</w:t>
            </w:r>
          </w:p>
        </w:tc>
      </w:tr>
      <w:tr w:rsidR="007F6C48" w:rsidRPr="00C973F8" w:rsidTr="002C1267">
        <w:trPr>
          <w:cantSplit/>
          <w:trHeight w:val="568"/>
        </w:trPr>
        <w:tc>
          <w:tcPr>
            <w:tcW w:w="567" w:type="dxa"/>
            <w:vMerge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B549DB" w:rsidRPr="00B549DB" w:rsidRDefault="00B549DB" w:rsidP="00DE704F">
            <w:pPr>
              <w:pStyle w:val="Tekstpodstawowy"/>
              <w:numPr>
                <w:ilvl w:val="0"/>
                <w:numId w:val="52"/>
              </w:numPr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B549DB">
              <w:rPr>
                <w:sz w:val="20"/>
                <w:szCs w:val="20"/>
                <w:lang w:eastAsia="en-US"/>
              </w:rPr>
              <w:t xml:space="preserve">dostrzegania czynników wpływających na reakcje własne i pacjenta; </w:t>
            </w:r>
          </w:p>
          <w:p w:rsidR="007F6C48" w:rsidRPr="00B549DB" w:rsidRDefault="00B549DB" w:rsidP="00DE704F">
            <w:pPr>
              <w:pStyle w:val="Tekstpodstawowy"/>
              <w:numPr>
                <w:ilvl w:val="0"/>
                <w:numId w:val="52"/>
              </w:numPr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B549DB">
              <w:rPr>
                <w:sz w:val="20"/>
                <w:szCs w:val="20"/>
                <w:lang w:eastAsia="en-US"/>
              </w:rPr>
              <w:t>organizowania pracy własnej i współpracy w zespole specjalistów, w tym z przedstawicielami innych zawodów medycznych, także w środowisku wielokulturowym i wielonarodowościowym;</w:t>
            </w:r>
          </w:p>
        </w:tc>
      </w:tr>
      <w:tr w:rsidR="007F6C48" w:rsidRPr="00C973F8" w:rsidTr="00114E6D">
        <w:trPr>
          <w:cantSplit/>
          <w:trHeight w:val="4276"/>
        </w:trPr>
        <w:tc>
          <w:tcPr>
            <w:tcW w:w="567" w:type="dxa"/>
            <w:shd w:val="clear" w:color="auto" w:fill="8DB3E2"/>
            <w:vAlign w:val="center"/>
          </w:tcPr>
          <w:p w:rsidR="007F6C48" w:rsidRPr="00C973F8" w:rsidRDefault="007F6C48" w:rsidP="00DE704F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7F6C48" w:rsidRPr="00C973F8" w:rsidRDefault="007F6C48" w:rsidP="00103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613D0B" w:rsidRPr="00C973F8" w:rsidRDefault="007F6C48" w:rsidP="00C973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bCs/>
                <w:sz w:val="20"/>
                <w:szCs w:val="20"/>
              </w:rPr>
              <w:t>Literatura podstawowa:</w:t>
            </w:r>
          </w:p>
          <w:p w:rsidR="007F6C48" w:rsidRPr="00C973F8" w:rsidRDefault="007F6C48" w:rsidP="00DE704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 xml:space="preserve">Czupryna A., </w:t>
            </w: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Poździoch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 xml:space="preserve"> S., Ryś A., Włodarczyk C. (red.): Zdrowie publiczne. t. I, II. Wyd. med. </w:t>
            </w: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Vesalius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>, Kraków 2000.</w:t>
            </w:r>
          </w:p>
          <w:p w:rsidR="007F6C48" w:rsidRPr="00C973F8" w:rsidRDefault="007F6C48" w:rsidP="00DE704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 xml:space="preserve">Kulik T., </w:t>
            </w: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Lataski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 xml:space="preserve"> M. (red.): Zdrowie Publiczne. Wyd. </w:t>
            </w: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>, Lublin 2002.</w:t>
            </w:r>
          </w:p>
          <w:p w:rsidR="007F6C48" w:rsidRPr="00C973F8" w:rsidRDefault="007F6C48" w:rsidP="00DE704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Latalski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 xml:space="preserve"> M. (red.):  Zdrowie publiczne. </w:t>
            </w:r>
            <w:proofErr w:type="spellStart"/>
            <w:r w:rsidRPr="00C973F8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  <w:lang w:val="de-DE"/>
              </w:rPr>
              <w:t>. AM, Lublin 1999.</w:t>
            </w:r>
          </w:p>
          <w:p w:rsidR="00E16434" w:rsidRPr="003351EE" w:rsidRDefault="00E16434" w:rsidP="00DE704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>Wojtczak Andrzej: Zdrowie publiczne wyzwaniem dla systemów zdrowia XXI wieku: Wydawnictwo Lekarskie PZWL, Warszawa 2009.</w:t>
            </w:r>
          </w:p>
          <w:p w:rsidR="003351EE" w:rsidRPr="00C973F8" w:rsidRDefault="003351EE" w:rsidP="003351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7F6C48" w:rsidRPr="00C973F8" w:rsidRDefault="007F6C48" w:rsidP="00C97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73F8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7F6C48" w:rsidRPr="00C973F8" w:rsidRDefault="007F6C48" w:rsidP="00DE704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73F8">
              <w:rPr>
                <w:rFonts w:ascii="Times New Roman" w:hAnsi="Times New Roman"/>
                <w:sz w:val="20"/>
                <w:szCs w:val="20"/>
              </w:rPr>
              <w:t>Franaszek</w:t>
            </w:r>
            <w:proofErr w:type="spellEnd"/>
            <w:r w:rsidRPr="00C973F8">
              <w:rPr>
                <w:rFonts w:ascii="Times New Roman" w:hAnsi="Times New Roman"/>
                <w:sz w:val="20"/>
                <w:szCs w:val="20"/>
              </w:rPr>
              <w:t xml:space="preserve"> P. (red.): Informacja naukowa w zdrowiu publicznym. Wyd.  Uniwersytetu Jagiellońskiego, Kraków 2001.</w:t>
            </w:r>
          </w:p>
          <w:p w:rsidR="007F6C48" w:rsidRPr="00C973F8" w:rsidRDefault="007F6C48" w:rsidP="00DE704F">
            <w:pPr>
              <w:pStyle w:val="Tekstpodstawowy"/>
              <w:numPr>
                <w:ilvl w:val="0"/>
                <w:numId w:val="19"/>
              </w:numPr>
              <w:spacing w:after="0"/>
              <w:jc w:val="both"/>
              <w:rPr>
                <w:sz w:val="20"/>
                <w:szCs w:val="20"/>
              </w:rPr>
            </w:pPr>
            <w:r w:rsidRPr="00C973F8">
              <w:rPr>
                <w:sz w:val="20"/>
                <w:szCs w:val="20"/>
              </w:rPr>
              <w:t>Gniazdowski A.: Zachowania zdrowotne. Wyd. IMP, Łódź 1998.</w:t>
            </w:r>
          </w:p>
          <w:p w:rsidR="007F6C48" w:rsidRPr="00C973F8" w:rsidRDefault="007F6C48" w:rsidP="00DE704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>Kulik T.B., Wrońska I. (red.): Zdrowie w medycynie i naukach społecznych. Wyd. KUL, Stalowa Wola, 2001.</w:t>
            </w:r>
          </w:p>
          <w:p w:rsidR="007F6C48" w:rsidRPr="00C973F8" w:rsidRDefault="007F6C48" w:rsidP="00DE70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973F8">
              <w:rPr>
                <w:rFonts w:ascii="Times New Roman" w:hAnsi="Times New Roman"/>
                <w:sz w:val="20"/>
                <w:szCs w:val="20"/>
              </w:rPr>
              <w:t>Wosiewicz E. P. (red.): Zdrowie publiczne i medycyna społeczna. Wyd. Uczelniane Akademii Medycznej im. Karola Marcinkowskiego w Poznaniu, Poznań 2000.</w:t>
            </w:r>
          </w:p>
        </w:tc>
      </w:tr>
    </w:tbl>
    <w:p w:rsidR="00F8638C" w:rsidRDefault="00F8638C" w:rsidP="001B175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3351EE" w:rsidRDefault="003351EE" w:rsidP="001B1755">
      <w:pPr>
        <w:spacing w:after="0" w:line="240" w:lineRule="auto"/>
        <w:rPr>
          <w:rFonts w:ascii="Times New Roman" w:hAnsi="Times New Roman"/>
          <w:b/>
          <w:bCs/>
        </w:rPr>
      </w:pPr>
    </w:p>
    <w:p w:rsidR="00F8638C" w:rsidRDefault="00F8638C" w:rsidP="001B1755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1B1755" w:rsidRPr="00724E33" w:rsidTr="00E55C9E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1B1755" w:rsidRPr="00724E33" w:rsidTr="00E55C9E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1B1755" w:rsidRPr="00724E33" w:rsidTr="00E55C9E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B1755" w:rsidRPr="00724E33" w:rsidTr="00E55C9E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1755" w:rsidRPr="00724E33" w:rsidTr="00E55C9E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1755" w:rsidRPr="00724E33" w:rsidTr="00E55C9E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1755" w:rsidRPr="00724E33" w:rsidTr="00E55C9E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1755" w:rsidRPr="00724E33" w:rsidTr="00E55C9E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1755" w:rsidRPr="00724E33" w:rsidTr="00E55C9E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1755" w:rsidRPr="00724E33" w:rsidTr="00E55C9E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1B1755" w:rsidRPr="00724E33" w:rsidTr="00E55C9E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1B1755" w:rsidRPr="00724E33" w:rsidRDefault="001B1755" w:rsidP="00E55C9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1755" w:rsidRPr="00724E33" w:rsidRDefault="001B1755" w:rsidP="00E55C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1755" w:rsidRPr="00724E33" w:rsidRDefault="001B1755" w:rsidP="00E55C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1755" w:rsidRPr="00724E33" w:rsidRDefault="001B1755" w:rsidP="00E5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B1755" w:rsidRDefault="001B1755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p w:rsidR="003351EE" w:rsidRDefault="003351EE" w:rsidP="001B1755">
      <w:pPr>
        <w:spacing w:after="0"/>
        <w:rPr>
          <w:rFonts w:ascii="Times New Roman" w:hAnsi="Times New Roman"/>
          <w:b/>
          <w:bCs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3"/>
        <w:gridCol w:w="5553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1B1755" w:rsidRPr="00724E33" w:rsidTr="00E55C9E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1B1755" w:rsidRPr="00724E33" w:rsidRDefault="00991C7C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1B1755" w:rsidRPr="001B1755">
              <w:rPr>
                <w:rFonts w:ascii="Times New Roman" w:hAnsi="Times New Roman"/>
                <w:b/>
                <w:sz w:val="20"/>
                <w:szCs w:val="20"/>
              </w:rPr>
              <w:t>ZDROWIE PUBLICZNE</w:t>
            </w:r>
            <w:r w:rsidR="001B17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1755"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E8092A" w:rsidRPr="00724E33" w:rsidTr="003351EE">
        <w:tblPrEx>
          <w:tblLook w:val="01E0"/>
        </w:tblPrEx>
        <w:trPr>
          <w:cantSplit/>
          <w:trHeight w:val="507"/>
          <w:jc w:val="center"/>
        </w:trPr>
        <w:tc>
          <w:tcPr>
            <w:tcW w:w="1243" w:type="dxa"/>
            <w:vMerge w:val="restart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553" w:type="dxa"/>
            <w:vMerge w:val="restart"/>
            <w:shd w:val="clear" w:color="auto" w:fill="BFBFBF"/>
            <w:vAlign w:val="center"/>
          </w:tcPr>
          <w:p w:rsidR="00E8092A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8092A" w:rsidRPr="00724E33" w:rsidRDefault="00E8092A" w:rsidP="00E809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1B1755" w:rsidRPr="00724E33" w:rsidTr="003351EE">
        <w:tblPrEx>
          <w:tblLook w:val="01E0"/>
        </w:tblPrEx>
        <w:trPr>
          <w:cantSplit/>
          <w:trHeight w:val="1870"/>
          <w:jc w:val="center"/>
        </w:trPr>
        <w:tc>
          <w:tcPr>
            <w:tcW w:w="1243" w:type="dxa"/>
            <w:vMerge/>
            <w:shd w:val="clear" w:color="auto" w:fill="BFBFBF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3" w:type="dxa"/>
            <w:vMerge/>
            <w:shd w:val="clear" w:color="auto" w:fill="BFBFBF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1B1755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EF737E" w:rsidRPr="00724E33" w:rsidTr="003351EE">
        <w:tblPrEx>
          <w:tblLook w:val="01E0"/>
        </w:tblPrEx>
        <w:trPr>
          <w:trHeight w:hRule="exact" w:val="655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315147" w:rsidRDefault="00EF737E" w:rsidP="00EF737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  <w:szCs w:val="24"/>
              </w:rPr>
              <w:t>B.W13.</w:t>
            </w:r>
          </w:p>
        </w:tc>
        <w:tc>
          <w:tcPr>
            <w:tcW w:w="5553" w:type="dxa"/>
            <w:vAlign w:val="center"/>
          </w:tcPr>
          <w:p w:rsidR="00EF737E" w:rsidRPr="00EF737E" w:rsidRDefault="00EF737E" w:rsidP="00EF73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F737E">
              <w:rPr>
                <w:rFonts w:ascii="Times New Roman" w:hAnsi="Times New Roman" w:cs="Times New Roman"/>
                <w:sz w:val="20"/>
                <w:szCs w:val="24"/>
              </w:rPr>
              <w:t>zasady motywowania pacjentów do prozdro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wotnych zachowań i informowania </w:t>
            </w:r>
            <w:r w:rsidRPr="00EF737E">
              <w:rPr>
                <w:rFonts w:ascii="Times New Roman" w:hAnsi="Times New Roman" w:cs="Times New Roman"/>
                <w:sz w:val="20"/>
                <w:szCs w:val="24"/>
              </w:rPr>
              <w:t>o niepomyślnym rokowaniu;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37E" w:rsidRPr="00724E33" w:rsidTr="003351EE">
        <w:tblPrEx>
          <w:tblLook w:val="01E0"/>
        </w:tblPrEx>
        <w:trPr>
          <w:trHeight w:hRule="exact" w:val="566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315147" w:rsidRDefault="00EF737E" w:rsidP="00EF737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  <w:szCs w:val="24"/>
              </w:rPr>
              <w:t>B.W15.</w:t>
            </w:r>
          </w:p>
        </w:tc>
        <w:tc>
          <w:tcPr>
            <w:tcW w:w="5553" w:type="dxa"/>
            <w:vAlign w:val="center"/>
          </w:tcPr>
          <w:p w:rsidR="00EF737E" w:rsidRPr="00EF737E" w:rsidRDefault="00EF737E" w:rsidP="00EF73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F737E">
              <w:rPr>
                <w:rFonts w:ascii="Times New Roman" w:hAnsi="Times New Roman" w:cs="Times New Roman"/>
                <w:sz w:val="20"/>
                <w:szCs w:val="24"/>
              </w:rPr>
              <w:t>podstawowe zagadnienia dotyczące światowych problemów zdrowotnych;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755" w:rsidRPr="00724E33" w:rsidTr="003351EE">
        <w:tblPrEx>
          <w:tblLook w:val="01E0"/>
        </w:tblPrEx>
        <w:trPr>
          <w:trHeight w:hRule="exact" w:val="562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1B1755" w:rsidRPr="00315147" w:rsidRDefault="00EF737E" w:rsidP="00E55C9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  <w:szCs w:val="20"/>
              </w:rPr>
              <w:t>B.W26.</w:t>
            </w:r>
          </w:p>
        </w:tc>
        <w:tc>
          <w:tcPr>
            <w:tcW w:w="5553" w:type="dxa"/>
            <w:vAlign w:val="center"/>
          </w:tcPr>
          <w:p w:rsidR="001B1755" w:rsidRPr="00C973F8" w:rsidRDefault="00EF737E" w:rsidP="004F6D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  <w:szCs w:val="20"/>
              </w:rPr>
              <w:t>pojęcie zdrowia i jego determinanty oraz choroby cywilizacyjne i zawodowe;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755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37E" w:rsidRPr="00724E33" w:rsidTr="003351EE">
        <w:tblPrEx>
          <w:tblLook w:val="01E0"/>
        </w:tblPrEx>
        <w:trPr>
          <w:trHeight w:hRule="exact" w:val="386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EF737E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</w:rPr>
              <w:t>B.W29.</w:t>
            </w:r>
          </w:p>
        </w:tc>
        <w:tc>
          <w:tcPr>
            <w:tcW w:w="5553" w:type="dxa"/>
          </w:tcPr>
          <w:p w:rsidR="00EF737E" w:rsidRPr="00EF737E" w:rsidRDefault="00EF737E" w:rsidP="00EF73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737E">
              <w:rPr>
                <w:rFonts w:ascii="Times New Roman" w:hAnsi="Times New Roman"/>
                <w:sz w:val="20"/>
              </w:rPr>
              <w:t>zasady promocji zdrowia i profilaktyki chorób;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37E" w:rsidRPr="00724E33" w:rsidTr="003351EE">
        <w:tblPrEx>
          <w:tblLook w:val="01E0"/>
        </w:tblPrEx>
        <w:trPr>
          <w:trHeight w:hRule="exact" w:val="57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EF737E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</w:rPr>
              <w:t>B.W30.</w:t>
            </w:r>
          </w:p>
        </w:tc>
        <w:tc>
          <w:tcPr>
            <w:tcW w:w="5553" w:type="dxa"/>
          </w:tcPr>
          <w:p w:rsidR="00EF737E" w:rsidRPr="00EF737E" w:rsidRDefault="00EF737E" w:rsidP="00EF737E">
            <w:pPr>
              <w:rPr>
                <w:rFonts w:ascii="Times New Roman" w:hAnsi="Times New Roman"/>
                <w:sz w:val="20"/>
              </w:rPr>
            </w:pPr>
            <w:r w:rsidRPr="00EF737E">
              <w:rPr>
                <w:rFonts w:ascii="Times New Roman" w:hAnsi="Times New Roman"/>
                <w:sz w:val="20"/>
              </w:rPr>
              <w:t>problematykę żywności i żywienia, higieny środowiska, higieny pracy, higieny dzieci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4D4" w:rsidRPr="00724E33" w:rsidTr="003351EE">
        <w:tblPrEx>
          <w:tblLook w:val="01E0"/>
        </w:tblPrEx>
        <w:trPr>
          <w:trHeight w:hRule="exact" w:val="57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7364D4" w:rsidRPr="00EF737E" w:rsidRDefault="007364D4" w:rsidP="007364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F737E">
              <w:rPr>
                <w:rFonts w:ascii="Times New Roman" w:hAnsi="Times New Roman"/>
                <w:sz w:val="20"/>
              </w:rPr>
              <w:t>B.W3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EF73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53" w:type="dxa"/>
          </w:tcPr>
          <w:p w:rsidR="007364D4" w:rsidRPr="00EF737E" w:rsidRDefault="007364D4" w:rsidP="00EF737E">
            <w:pPr>
              <w:rPr>
                <w:rFonts w:ascii="Times New Roman" w:hAnsi="Times New Roman"/>
                <w:sz w:val="20"/>
              </w:rPr>
            </w:pPr>
            <w:r w:rsidRPr="007364D4">
              <w:rPr>
                <w:rFonts w:ascii="Times New Roman" w:hAnsi="Times New Roman"/>
                <w:sz w:val="20"/>
              </w:rPr>
              <w:t>podstawowe pojęcia epidemiologiczne i podstawowe metody badań epidemiologicznych;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4D4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4D4" w:rsidRPr="00724E33" w:rsidTr="003351EE">
        <w:tblPrEx>
          <w:tblLook w:val="01E0"/>
        </w:tblPrEx>
        <w:trPr>
          <w:trHeight w:hRule="exact" w:val="522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7364D4" w:rsidRPr="00EF737E" w:rsidRDefault="007364D4" w:rsidP="007364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F737E">
              <w:rPr>
                <w:rFonts w:ascii="Times New Roman" w:hAnsi="Times New Roman"/>
                <w:sz w:val="20"/>
              </w:rPr>
              <w:t>B.W3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EF73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53" w:type="dxa"/>
          </w:tcPr>
          <w:p w:rsidR="007364D4" w:rsidRPr="007364D4" w:rsidRDefault="007364D4" w:rsidP="007364D4">
            <w:pPr>
              <w:rPr>
                <w:rFonts w:ascii="Times New Roman" w:hAnsi="Times New Roman"/>
                <w:sz w:val="20"/>
              </w:rPr>
            </w:pPr>
            <w:r w:rsidRPr="007364D4">
              <w:rPr>
                <w:rFonts w:ascii="Times New Roman" w:hAnsi="Times New Roman"/>
                <w:sz w:val="20"/>
              </w:rPr>
              <w:t>podstawy ekologii i ochrony środowiska, rodzaje zanieczyszczeń i sposoby ochrony</w:t>
            </w:r>
            <w:r w:rsidR="002E42CD">
              <w:rPr>
                <w:rFonts w:ascii="Times New Roman" w:hAnsi="Times New Roman"/>
                <w:sz w:val="20"/>
              </w:rPr>
              <w:t>;</w:t>
            </w:r>
          </w:p>
          <w:p w:rsidR="007364D4" w:rsidRPr="00EF737E" w:rsidRDefault="007364D4" w:rsidP="007364D4">
            <w:pPr>
              <w:rPr>
                <w:rFonts w:ascii="Times New Roman" w:hAnsi="Times New Roman"/>
                <w:sz w:val="20"/>
              </w:rPr>
            </w:pPr>
            <w:r w:rsidRPr="007364D4">
              <w:rPr>
                <w:rFonts w:ascii="Times New Roman" w:hAnsi="Times New Roman"/>
                <w:sz w:val="20"/>
              </w:rPr>
              <w:t>środowiska;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4D4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364D4" w:rsidRPr="00724E33" w:rsidRDefault="007364D4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3A9" w:rsidRPr="00724E33" w:rsidTr="003351EE">
        <w:tblPrEx>
          <w:tblLook w:val="01E0"/>
        </w:tblPrEx>
        <w:trPr>
          <w:trHeight w:hRule="exact" w:val="1083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B23A9" w:rsidRPr="00AB23A9" w:rsidRDefault="00AB23A9" w:rsidP="00AB2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A9">
              <w:rPr>
                <w:rFonts w:ascii="Times New Roman" w:hAnsi="Times New Roman"/>
                <w:sz w:val="20"/>
              </w:rPr>
              <w:t>B.W36.</w:t>
            </w:r>
          </w:p>
        </w:tc>
        <w:tc>
          <w:tcPr>
            <w:tcW w:w="5553" w:type="dxa"/>
          </w:tcPr>
          <w:p w:rsidR="00AB23A9" w:rsidRPr="00AB23A9" w:rsidRDefault="00AB23A9" w:rsidP="00AB23A9">
            <w:pPr>
              <w:pStyle w:val="Tekstpodstawowy"/>
              <w:spacing w:before="82"/>
              <w:jc w:val="both"/>
              <w:rPr>
                <w:sz w:val="20"/>
              </w:rPr>
            </w:pPr>
            <w:r w:rsidRPr="00AB23A9">
              <w:rPr>
                <w:sz w:val="20"/>
              </w:rPr>
              <w:t xml:space="preserve">profilaktykę zachowań </w:t>
            </w:r>
            <w:proofErr w:type="spellStart"/>
            <w:r w:rsidRPr="00AB23A9">
              <w:rPr>
                <w:sz w:val="20"/>
              </w:rPr>
              <w:t>antyzdrowotnych</w:t>
            </w:r>
            <w:proofErr w:type="spellEnd"/>
            <w:r w:rsidRPr="00AB23A9">
              <w:rPr>
                <w:sz w:val="20"/>
              </w:rPr>
              <w:t xml:space="preserve"> przejawiających się w postaci używania środków odurzających lub substancji psychoaktywnych, spożywania alkoholu i palenia tytoniu oraz profilaktykę chorób cywilizacyjnych i psychicznych;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A9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3A9" w:rsidRPr="00724E33" w:rsidTr="003351EE">
        <w:tblPrEx>
          <w:tblLook w:val="01E0"/>
        </w:tblPrEx>
        <w:trPr>
          <w:trHeight w:hRule="exact" w:val="1040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B23A9" w:rsidRPr="00AB23A9" w:rsidRDefault="00AB23A9" w:rsidP="00AB2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A9">
              <w:rPr>
                <w:rFonts w:ascii="Times New Roman" w:hAnsi="Times New Roman"/>
                <w:sz w:val="20"/>
              </w:rPr>
              <w:t>B.W37.</w:t>
            </w:r>
          </w:p>
        </w:tc>
        <w:tc>
          <w:tcPr>
            <w:tcW w:w="5553" w:type="dxa"/>
          </w:tcPr>
          <w:p w:rsidR="00AB23A9" w:rsidRPr="00AB23A9" w:rsidRDefault="00AB23A9" w:rsidP="00AB23A9">
            <w:pPr>
              <w:pStyle w:val="Tekstpodstawowy"/>
              <w:spacing w:before="2"/>
              <w:jc w:val="both"/>
              <w:rPr>
                <w:sz w:val="20"/>
              </w:rPr>
            </w:pPr>
            <w:r w:rsidRPr="00AB23A9">
              <w:rPr>
                <w:sz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</w:t>
            </w:r>
            <w:r w:rsidRPr="00AB23A9">
              <w:rPr>
                <w:spacing w:val="-14"/>
                <w:sz w:val="20"/>
              </w:rPr>
              <w:t xml:space="preserve"> </w:t>
            </w:r>
            <w:r w:rsidRPr="00AB23A9">
              <w:rPr>
                <w:sz w:val="20"/>
              </w:rPr>
              <w:t>pracy;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B23A9" w:rsidRPr="00724E33" w:rsidRDefault="00AB23A9" w:rsidP="00AB23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37E" w:rsidRPr="00724E33" w:rsidTr="003351EE">
        <w:tblPrEx>
          <w:tblLook w:val="01E0"/>
        </w:tblPrEx>
        <w:trPr>
          <w:trHeight w:hRule="exact" w:val="536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EF737E" w:rsidRDefault="00AB23A9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A9">
              <w:rPr>
                <w:rFonts w:ascii="Times New Roman" w:hAnsi="Times New Roman"/>
                <w:sz w:val="20"/>
                <w:szCs w:val="20"/>
              </w:rPr>
              <w:t>B.W40.</w:t>
            </w:r>
          </w:p>
        </w:tc>
        <w:tc>
          <w:tcPr>
            <w:tcW w:w="5553" w:type="dxa"/>
            <w:vAlign w:val="center"/>
          </w:tcPr>
          <w:p w:rsidR="00EF737E" w:rsidRPr="00EF737E" w:rsidRDefault="00AB23A9" w:rsidP="00EF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3A9">
              <w:rPr>
                <w:rFonts w:ascii="Times New Roman" w:hAnsi="Times New Roman"/>
                <w:sz w:val="20"/>
                <w:szCs w:val="20"/>
              </w:rPr>
              <w:t>metody promocji zdrowia, ze szczególnym uwzględnieniem edukacji zdrowotnej;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755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EF737E" w:rsidRPr="00724E33" w:rsidTr="003351EE">
        <w:tblPrEx>
          <w:tblLook w:val="01E0"/>
        </w:tblPrEx>
        <w:trPr>
          <w:trHeight w:hRule="exact" w:val="54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315147" w:rsidRDefault="00F8638C" w:rsidP="00F863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B.U1</w:t>
            </w: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53" w:type="dxa"/>
            <w:vAlign w:val="center"/>
          </w:tcPr>
          <w:p w:rsidR="00EF737E" w:rsidRPr="00C973F8" w:rsidRDefault="00F8638C" w:rsidP="00F8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8638C">
              <w:rPr>
                <w:rFonts w:ascii="Times New Roman" w:hAnsi="Times New Roman"/>
                <w:sz w:val="20"/>
                <w:szCs w:val="20"/>
              </w:rPr>
              <w:t>wdrażać właściwe do sytuacji procedury postępowania epidemiologicznego;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37E" w:rsidRPr="00724E33" w:rsidTr="003351EE">
        <w:tblPrEx>
          <w:tblLook w:val="01E0"/>
        </w:tblPrEx>
        <w:trPr>
          <w:trHeight w:hRule="exact" w:val="96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EF737E" w:rsidRPr="00315147" w:rsidRDefault="00F8638C" w:rsidP="00F863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B.U3</w:t>
            </w: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53" w:type="dxa"/>
            <w:vAlign w:val="center"/>
          </w:tcPr>
          <w:p w:rsidR="00EF737E" w:rsidRPr="00C973F8" w:rsidRDefault="00F8638C" w:rsidP="00F8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8638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F737E" w:rsidRPr="00724E33" w:rsidRDefault="00EF737E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8C" w:rsidRPr="00724E33" w:rsidTr="003351EE">
        <w:tblPrEx>
          <w:tblLook w:val="01E0"/>
        </w:tblPrEx>
        <w:trPr>
          <w:trHeight w:hRule="exact" w:val="713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F8638C" w:rsidRPr="00C3703D" w:rsidRDefault="00F8638C" w:rsidP="00F863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B.U8</w:t>
            </w: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53" w:type="dxa"/>
            <w:vAlign w:val="center"/>
          </w:tcPr>
          <w:p w:rsidR="00F8638C" w:rsidRPr="00C3703D" w:rsidRDefault="00F8638C" w:rsidP="00F8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stosować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się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zasad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bezpieczeństwa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sanitarno-epidemiologicznego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profilaktyki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chorób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zakaźnych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niezakaźnych</w:t>
            </w:r>
            <w:proofErr w:type="spellEnd"/>
            <w:r w:rsidRPr="00F8638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F8638C" w:rsidRPr="00724E33" w:rsidRDefault="00F8638C" w:rsidP="00EF7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8C" w:rsidRPr="00724E33" w:rsidTr="003351EE">
        <w:tblPrEx>
          <w:tblLook w:val="01E0"/>
        </w:tblPrEx>
        <w:trPr>
          <w:trHeight w:hRule="exact" w:val="322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F8638C" w:rsidRPr="00315147" w:rsidRDefault="00F8638C" w:rsidP="00F863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B.U18.</w:t>
            </w:r>
          </w:p>
        </w:tc>
        <w:tc>
          <w:tcPr>
            <w:tcW w:w="5553" w:type="dxa"/>
            <w:vAlign w:val="center"/>
          </w:tcPr>
          <w:p w:rsidR="00F8638C" w:rsidRPr="00F8638C" w:rsidRDefault="00F8638C" w:rsidP="00F8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3703D">
              <w:rPr>
                <w:rFonts w:ascii="Times New Roman" w:hAnsi="Times New Roman"/>
                <w:sz w:val="20"/>
                <w:szCs w:val="20"/>
                <w:lang w:val="en-US"/>
              </w:rPr>
              <w:t>stosować</w:t>
            </w:r>
            <w:proofErr w:type="spellEnd"/>
            <w:r w:rsidRPr="00C37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03D">
              <w:rPr>
                <w:rFonts w:ascii="Times New Roman" w:hAnsi="Times New Roman"/>
                <w:sz w:val="20"/>
                <w:szCs w:val="20"/>
                <w:lang w:val="en-US"/>
              </w:rPr>
              <w:t>działan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rzecz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ochrony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środowiska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F8638C" w:rsidRPr="00724E33" w:rsidRDefault="00F8638C" w:rsidP="00F863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755" w:rsidRPr="00724E33" w:rsidTr="00E55C9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1B1755" w:rsidRPr="00724E33" w:rsidRDefault="001B1755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83378" w:rsidRPr="00724E33" w:rsidTr="003351EE">
        <w:tblPrEx>
          <w:tblLook w:val="01E0"/>
        </w:tblPrEx>
        <w:trPr>
          <w:trHeight w:hRule="exact" w:val="564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83378" w:rsidRPr="00315147" w:rsidRDefault="00083378" w:rsidP="0008337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833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K.2</w:t>
            </w:r>
          </w:p>
        </w:tc>
        <w:tc>
          <w:tcPr>
            <w:tcW w:w="5553" w:type="dxa"/>
            <w:vAlign w:val="center"/>
          </w:tcPr>
          <w:p w:rsidR="00083378" w:rsidRPr="00083378" w:rsidRDefault="00083378" w:rsidP="0008337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833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dostrzegania czynników wpływających na reakcje własne i pacjenta; </w:t>
            </w:r>
          </w:p>
          <w:p w:rsidR="00083378" w:rsidRPr="00315147" w:rsidRDefault="00083378" w:rsidP="0008337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78" w:rsidRPr="00724E33" w:rsidTr="003351EE">
        <w:tblPrEx>
          <w:tblLook w:val="01E0"/>
        </w:tblPrEx>
        <w:trPr>
          <w:trHeight w:hRule="exact" w:val="118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83378" w:rsidRPr="00315147" w:rsidRDefault="00083378" w:rsidP="0008337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833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K.4</w:t>
            </w:r>
          </w:p>
        </w:tc>
        <w:tc>
          <w:tcPr>
            <w:tcW w:w="5553" w:type="dxa"/>
            <w:vAlign w:val="center"/>
          </w:tcPr>
          <w:p w:rsidR="00083378" w:rsidRPr="00041622" w:rsidRDefault="00083378" w:rsidP="00083378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833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4F6D9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83378" w:rsidRPr="00724E33" w:rsidRDefault="00083378" w:rsidP="000833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E1A" w:rsidRPr="00A91080" w:rsidRDefault="00C46E1A" w:rsidP="00A91080">
      <w:pPr>
        <w:spacing w:after="0"/>
        <w:rPr>
          <w:rFonts w:ascii="Times New Roman" w:hAnsi="Times New Roman"/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0"/>
        <w:gridCol w:w="3165"/>
        <w:gridCol w:w="165"/>
        <w:gridCol w:w="3899"/>
      </w:tblGrid>
      <w:tr w:rsidR="00C46E1A" w:rsidRPr="00387622" w:rsidTr="00387622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387622">
            <w:pPr>
              <w:tabs>
                <w:tab w:val="left" w:pos="1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0" w:type="dxa"/>
            <w:gridSpan w:val="2"/>
            <w:shd w:val="clear" w:color="auto" w:fill="8DB3E2"/>
            <w:vAlign w:val="center"/>
          </w:tcPr>
          <w:p w:rsidR="00C46E1A" w:rsidRPr="00387622" w:rsidRDefault="00C46E1A" w:rsidP="0038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229" w:type="dxa"/>
            <w:gridSpan w:val="3"/>
            <w:shd w:val="clear" w:color="auto" w:fill="8DB3E2"/>
            <w:vAlign w:val="center"/>
          </w:tcPr>
          <w:p w:rsidR="00C46E1A" w:rsidRPr="00387622" w:rsidRDefault="00C46E1A" w:rsidP="0038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C46E1A" w:rsidRPr="00387622" w:rsidTr="00F43FD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F43FD5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F43FD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A91080" w:rsidRDefault="004F6D93" w:rsidP="00E75722">
            <w:pPr>
              <w:pStyle w:val="Nagwek1"/>
            </w:pPr>
            <w:bookmarkStart w:id="6" w:name="_Toc54253808"/>
            <w:r w:rsidRPr="00A91080">
              <w:t>EKONOMIA I ZARZĄDZANIE W OCHRONIE ZDROWIA</w:t>
            </w:r>
            <w:bookmarkEnd w:id="6"/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4F6D93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C46E1A" w:rsidRPr="00387622" w:rsidTr="00673AB8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0" w:type="dxa"/>
            <w:gridSpan w:val="2"/>
            <w:vMerge w:val="restart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165" w:type="dxa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64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46E1A" w:rsidRPr="00387622" w:rsidTr="00673AB8">
        <w:trPr>
          <w:cantSplit/>
          <w:trHeight w:val="441"/>
        </w:trPr>
        <w:tc>
          <w:tcPr>
            <w:tcW w:w="567" w:type="dxa"/>
            <w:vMerge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87622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387622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Rok I, semestr I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229" w:type="dxa"/>
            <w:gridSpan w:val="3"/>
            <w:vAlign w:val="center"/>
          </w:tcPr>
          <w:p w:rsidR="0012388B" w:rsidRPr="00387622" w:rsidRDefault="004F6D93" w:rsidP="004F6D93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mgr Robert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Płaziak</w:t>
            </w:r>
            <w:proofErr w:type="spellEnd"/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229" w:type="dxa"/>
            <w:gridSpan w:val="3"/>
            <w:vAlign w:val="center"/>
          </w:tcPr>
          <w:p w:rsidR="0012388B" w:rsidRPr="00387622" w:rsidRDefault="0012388B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46E1A" w:rsidRPr="00387622" w:rsidTr="00DE283A">
        <w:trPr>
          <w:cantSplit/>
          <w:trHeight w:val="329"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C46E1A" w:rsidRPr="00387622" w:rsidTr="00673AB8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0" w:type="dxa"/>
            <w:gridSpan w:val="2"/>
            <w:vMerge w:val="restart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330" w:type="dxa"/>
            <w:gridSpan w:val="2"/>
            <w:shd w:val="clear" w:color="auto" w:fill="FFFF00"/>
            <w:vAlign w:val="center"/>
          </w:tcPr>
          <w:p w:rsidR="00C46E1A" w:rsidRPr="00387622" w:rsidRDefault="00C46E1A" w:rsidP="002829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99" w:type="dxa"/>
            <w:shd w:val="clear" w:color="auto" w:fill="FFFF00"/>
            <w:vAlign w:val="center"/>
          </w:tcPr>
          <w:p w:rsidR="00C46E1A" w:rsidRPr="00387622" w:rsidRDefault="00C46E1A" w:rsidP="002829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46E1A" w:rsidRPr="00387622" w:rsidTr="00673AB8">
        <w:trPr>
          <w:cantSplit/>
          <w:trHeight w:val="459"/>
        </w:trPr>
        <w:tc>
          <w:tcPr>
            <w:tcW w:w="567" w:type="dxa"/>
            <w:vMerge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C46E1A" w:rsidRPr="00387622" w:rsidRDefault="00C46E1A" w:rsidP="004F6D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="004F6D9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4F6D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3899" w:type="dxa"/>
            <w:vAlign w:val="center"/>
          </w:tcPr>
          <w:p w:rsidR="00C46E1A" w:rsidRPr="00387622" w:rsidRDefault="00C46E1A" w:rsidP="002829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6E1A" w:rsidRPr="00387622" w:rsidTr="00673AB8">
        <w:trPr>
          <w:cantSplit/>
          <w:trHeight w:val="27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0" w:type="dxa"/>
            <w:gridSpan w:val="2"/>
            <w:vMerge w:val="restart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330" w:type="dxa"/>
            <w:gridSpan w:val="2"/>
            <w:shd w:val="clear" w:color="auto" w:fill="FFFF00"/>
            <w:vAlign w:val="center"/>
          </w:tcPr>
          <w:p w:rsidR="00C46E1A" w:rsidRPr="00387622" w:rsidRDefault="00C46E1A" w:rsidP="002829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99" w:type="dxa"/>
            <w:shd w:val="clear" w:color="auto" w:fill="FFFF00"/>
            <w:vAlign w:val="center"/>
          </w:tcPr>
          <w:p w:rsidR="00C46E1A" w:rsidRPr="00387622" w:rsidRDefault="00C46E1A" w:rsidP="002829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46E1A" w:rsidRPr="00387622" w:rsidTr="00673AB8">
        <w:trPr>
          <w:cantSplit/>
          <w:trHeight w:val="500"/>
        </w:trPr>
        <w:tc>
          <w:tcPr>
            <w:tcW w:w="567" w:type="dxa"/>
            <w:vMerge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C46E1A" w:rsidRPr="00387622" w:rsidRDefault="00C46E1A" w:rsidP="004F6D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="004F6D9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F6D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87622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3899" w:type="dxa"/>
            <w:vAlign w:val="center"/>
          </w:tcPr>
          <w:p w:rsidR="00C46E1A" w:rsidRPr="00387622" w:rsidRDefault="00C46E1A" w:rsidP="002829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6E1A" w:rsidRPr="00387622" w:rsidTr="00633B42">
        <w:trPr>
          <w:cantSplit/>
          <w:trHeight w:val="806"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C52E66" w:rsidRDefault="00C46E1A" w:rsidP="00DE704F">
            <w:pPr>
              <w:pStyle w:val="Akapitzlist"/>
              <w:numPr>
                <w:ilvl w:val="0"/>
                <w:numId w:val="102"/>
              </w:numPr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C52E66">
              <w:rPr>
                <w:rFonts w:ascii="Times New Roman" w:hAnsi="Times New Roman"/>
                <w:sz w:val="20"/>
                <w:szCs w:val="20"/>
              </w:rPr>
              <w:t xml:space="preserve">Wyposażenie </w:t>
            </w:r>
            <w:r w:rsidR="009D623A" w:rsidRPr="00C52E66">
              <w:rPr>
                <w:rFonts w:ascii="Times New Roman" w:hAnsi="Times New Roman"/>
                <w:sz w:val="20"/>
                <w:szCs w:val="20"/>
              </w:rPr>
              <w:t xml:space="preserve">studenta </w:t>
            </w:r>
            <w:r w:rsidRPr="00C52E66">
              <w:rPr>
                <w:rFonts w:ascii="Times New Roman" w:hAnsi="Times New Roman"/>
                <w:sz w:val="20"/>
                <w:szCs w:val="20"/>
              </w:rPr>
              <w:t xml:space="preserve">w wiedzę dotyczącą </w:t>
            </w:r>
            <w:r w:rsidR="00C52E66" w:rsidRPr="00C52E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ekonomicznych aspektów funkcjonowania służby zdrowia, powszechnego ubezpieczenia zdrowotnego, organizacji </w:t>
            </w:r>
            <w:r w:rsidR="00C52E66" w:rsidRPr="00C52E66">
              <w:rPr>
                <w:rFonts w:ascii="Times New Roman" w:hAnsi="Times New Roman"/>
                <w:sz w:val="20"/>
                <w:szCs w:val="20"/>
              </w:rPr>
              <w:t>ubezpieczeń zdrowotnych i społecznych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Wykład konwersatoryjny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 xml:space="preserve">Wykład –ZO </w:t>
            </w:r>
          </w:p>
          <w:p w:rsidR="00C46E1A" w:rsidRPr="00387622" w:rsidRDefault="00C46E1A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Warunkiem zaliczenia przedmiotu jest uzyskanie pozytywnej oceny z zaliczenia końcowego w formie testu</w:t>
            </w:r>
            <w:r w:rsidR="00CE705C" w:rsidRPr="00387622">
              <w:rPr>
                <w:rFonts w:ascii="Times New Roman" w:hAnsi="Times New Roman"/>
                <w:sz w:val="20"/>
                <w:szCs w:val="20"/>
              </w:rPr>
              <w:t>, oraz pozytywnej oceny z pracy końcowej</w:t>
            </w:r>
          </w:p>
          <w:p w:rsidR="00C46E1A" w:rsidRPr="00387622" w:rsidRDefault="00C46E1A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DE283A" w:rsidP="00103D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:rsidR="004F6D93" w:rsidRP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 xml:space="preserve">Rynek, cena, koszt alternatywny. </w:t>
            </w:r>
          </w:p>
          <w:p w:rsidR="004F6D93" w:rsidRP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>Systemy zabezpieczeń społecznych.</w:t>
            </w:r>
          </w:p>
          <w:p w:rsidR="004F6D93" w:rsidRP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 xml:space="preserve">Organizacja opieki zdrowotnej. </w:t>
            </w:r>
          </w:p>
          <w:p w:rsidR="004F6D93" w:rsidRP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>Systemy ubezpieczeń zdrowotnych i społecznych.</w:t>
            </w:r>
          </w:p>
          <w:p w:rsid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>Przekształcenia ekonomiczne a tendencje zm</w:t>
            </w:r>
            <w:r>
              <w:rPr>
                <w:rFonts w:ascii="Times New Roman" w:hAnsi="Times New Roman"/>
                <w:sz w:val="20"/>
                <w:szCs w:val="20"/>
              </w:rPr>
              <w:t>ian w systemie ochrony zdrowia.</w:t>
            </w:r>
          </w:p>
          <w:p w:rsid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>Relacje pacjent (świadczeniobiorca) -fizjoterapeuta (świadczeniodawca) -</w:t>
            </w:r>
            <w:r>
              <w:rPr>
                <w:rFonts w:ascii="Times New Roman" w:hAnsi="Times New Roman"/>
                <w:sz w:val="20"/>
                <w:szCs w:val="20"/>
              </w:rPr>
              <w:t>płatnik.</w:t>
            </w:r>
          </w:p>
          <w:p w:rsidR="004F6D93" w:rsidRPr="004F6D93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>Ekonomiczne aspekty funkcjonowania publicznych i niepublicznych placówek służby zdrowia.</w:t>
            </w:r>
          </w:p>
          <w:p w:rsidR="004F6D93" w:rsidRPr="00C52E66" w:rsidRDefault="004F6D93" w:rsidP="00DE704F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93">
              <w:rPr>
                <w:rFonts w:ascii="Times New Roman" w:hAnsi="Times New Roman"/>
                <w:sz w:val="20"/>
                <w:szCs w:val="20"/>
              </w:rPr>
              <w:t>Aspekty ekonomiczne niepełnosprawności i rehabilitacji; szacowania kosztów fizjoterapii i funkcjonowania jednostek ochrony zdrowia w róż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nych systemach </w:t>
            </w:r>
            <w:r w:rsidRPr="004F6D93">
              <w:rPr>
                <w:rFonts w:ascii="Times New Roman" w:hAnsi="Times New Roman"/>
                <w:sz w:val="20"/>
                <w:szCs w:val="20"/>
              </w:rPr>
              <w:t>ochrony zdrowia i ubezpiecz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F6D93">
              <w:rPr>
                <w:rFonts w:ascii="Times New Roman" w:hAnsi="Times New Roman"/>
                <w:sz w:val="20"/>
                <w:szCs w:val="20"/>
              </w:rPr>
              <w:t>ń społecznych.</w:t>
            </w:r>
          </w:p>
        </w:tc>
      </w:tr>
      <w:tr w:rsidR="00C46E1A" w:rsidRPr="00387622" w:rsidTr="00673AB8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C46E1A" w:rsidRPr="00387622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103D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3460D7" w:rsidRPr="003460D7" w:rsidRDefault="003460D7" w:rsidP="00DE704F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zagadnienia związane z funkcjonowaniem podmiotów systemu ochrony zdrowia oraz z problemami ewaluacji i kontroli w ochronie zdrowia;</w:t>
            </w:r>
          </w:p>
          <w:p w:rsidR="003460D7" w:rsidRPr="003460D7" w:rsidRDefault="003460D7" w:rsidP="00DE704F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zasady zarządzania podmiotami systemu ochrony zdrowia;</w:t>
            </w:r>
          </w:p>
          <w:p w:rsidR="003460D7" w:rsidRPr="003460D7" w:rsidRDefault="003460D7" w:rsidP="00DE704F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podstawowe  zagadnienia  dotyczące  ekonomiki  zdrowia  i  zarządzania  finansami w systemie ochrony zdrowia;</w:t>
            </w:r>
          </w:p>
          <w:p w:rsidR="003460D7" w:rsidRPr="003460D7" w:rsidRDefault="003460D7" w:rsidP="00DE704F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podstawowe zagadnienia z zakresu ergonomii, w tym zasady ergonomicznej organizacji pracy;</w:t>
            </w:r>
          </w:p>
          <w:p w:rsidR="003460D7" w:rsidRPr="003460D7" w:rsidRDefault="003460D7" w:rsidP="00DE704F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podstawowe regulacje dotyczące organizacji i finansowania systemu ochrony zdrowia oraz powszechnego ubezpieczenia zdrowotnego;</w:t>
            </w:r>
          </w:p>
          <w:p w:rsidR="0012686A" w:rsidRPr="00387622" w:rsidRDefault="003460D7" w:rsidP="00DE704F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zasady zarządzania jakością oraz metody zapewnienia jakości;</w:t>
            </w:r>
          </w:p>
        </w:tc>
      </w:tr>
      <w:tr w:rsidR="00C46E1A" w:rsidRPr="00387622" w:rsidTr="00673AB8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C46E1A" w:rsidRPr="00387622" w:rsidRDefault="00C46E1A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103D73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387622">
              <w:rPr>
                <w:b/>
                <w:sz w:val="20"/>
                <w:szCs w:val="20"/>
              </w:rPr>
              <w:t>W zakresie umiejętności student:</w:t>
            </w:r>
          </w:p>
          <w:p w:rsidR="00D97CC0" w:rsidRPr="00D97CC0" w:rsidRDefault="00D97CC0" w:rsidP="00DE704F">
            <w:pPr>
              <w:pStyle w:val="Tekstpodstawowy"/>
              <w:numPr>
                <w:ilvl w:val="0"/>
                <w:numId w:val="74"/>
              </w:numPr>
              <w:spacing w:after="0"/>
              <w:rPr>
                <w:sz w:val="20"/>
                <w:szCs w:val="20"/>
              </w:rPr>
            </w:pPr>
            <w:r w:rsidRPr="00D97CC0">
              <w:rPr>
                <w:sz w:val="20"/>
                <w:szCs w:val="20"/>
              </w:rPr>
              <w:t>rozpoznawać sytuacje, które wymagają konsultacji z przedstawicielem innego zawodu medycznego lub koordynatorem medycznym;</w:t>
            </w:r>
          </w:p>
          <w:p w:rsidR="00D97CC0" w:rsidRPr="00D97CC0" w:rsidRDefault="00D97CC0" w:rsidP="00DE704F">
            <w:pPr>
              <w:pStyle w:val="Tekstpodstawowy"/>
              <w:numPr>
                <w:ilvl w:val="0"/>
                <w:numId w:val="74"/>
              </w:numPr>
              <w:spacing w:after="0"/>
              <w:rPr>
                <w:sz w:val="20"/>
                <w:szCs w:val="20"/>
              </w:rPr>
            </w:pPr>
            <w:r w:rsidRPr="00D97CC0">
              <w:rPr>
                <w:sz w:val="20"/>
                <w:szCs w:val="20"/>
              </w:rPr>
              <w:t>komunikować się ze współpracownikami w ramach zespołu, udzielając im informacji zwrotnej i wsparcia;</w:t>
            </w:r>
          </w:p>
          <w:p w:rsidR="007A33A7" w:rsidRPr="00387622" w:rsidRDefault="00D97CC0" w:rsidP="00DE704F">
            <w:pPr>
              <w:pStyle w:val="Tekstpodstawowy"/>
              <w:numPr>
                <w:ilvl w:val="0"/>
                <w:numId w:val="74"/>
              </w:numPr>
              <w:spacing w:after="0"/>
              <w:rPr>
                <w:i/>
                <w:sz w:val="20"/>
                <w:szCs w:val="20"/>
              </w:rPr>
            </w:pPr>
            <w:r w:rsidRPr="00D97CC0">
              <w:rPr>
                <w:sz w:val="20"/>
                <w:szCs w:val="20"/>
              </w:rPr>
              <w:t>podnosić swoje kwalifikacje i przekazywać wiedzę innym;</w:t>
            </w:r>
          </w:p>
        </w:tc>
      </w:tr>
      <w:tr w:rsidR="00C46E1A" w:rsidRPr="00387622" w:rsidTr="00D97CC0">
        <w:trPr>
          <w:cantSplit/>
          <w:trHeight w:val="1451"/>
        </w:trPr>
        <w:tc>
          <w:tcPr>
            <w:tcW w:w="567" w:type="dxa"/>
            <w:vMerge/>
            <w:shd w:val="clear" w:color="auto" w:fill="8DB3E2"/>
            <w:vAlign w:val="center"/>
          </w:tcPr>
          <w:p w:rsidR="00C46E1A" w:rsidRPr="00387622" w:rsidRDefault="00C46E1A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103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3876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7CC0" w:rsidRPr="00D97CC0" w:rsidRDefault="00D97CC0" w:rsidP="00DE704F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CC0">
              <w:rPr>
                <w:rFonts w:ascii="Times New Roman" w:hAnsi="Times New Roman"/>
                <w:sz w:val="20"/>
                <w:szCs w:val="20"/>
                <w:lang w:eastAsia="en-US"/>
              </w:rPr>
              <w:t>organizowania pracy własnej i współpracy w zespole specjalistów, w tym z przedstawicielami innych zawodów medycznych, także w środowisku wielokulturowym i wielonarodowościowym;</w:t>
            </w:r>
          </w:p>
          <w:p w:rsidR="00C46E1A" w:rsidRPr="00387622" w:rsidRDefault="00D97CC0" w:rsidP="00DE704F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7CC0">
              <w:rPr>
                <w:rFonts w:ascii="Times New Roman" w:hAnsi="Times New Roman"/>
                <w:sz w:val="20"/>
                <w:szCs w:val="20"/>
                <w:lang w:eastAsia="en-US"/>
              </w:rPr>
              <w:t>dostrzegania i rozpoznawania własnych ograniczeń́, dokonywania samooceny deficytów i potrzeb edukacyjnych;</w:t>
            </w:r>
          </w:p>
        </w:tc>
      </w:tr>
      <w:tr w:rsidR="00C46E1A" w:rsidRPr="00387622" w:rsidTr="00673AB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0" w:type="dxa"/>
            <w:gridSpan w:val="2"/>
            <w:shd w:val="clear" w:color="auto" w:fill="FFFF00"/>
            <w:vAlign w:val="center"/>
          </w:tcPr>
          <w:p w:rsidR="00C46E1A" w:rsidRPr="00387622" w:rsidRDefault="00C46E1A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38762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229" w:type="dxa"/>
            <w:gridSpan w:val="3"/>
            <w:vAlign w:val="center"/>
          </w:tcPr>
          <w:p w:rsidR="00C46E1A" w:rsidRPr="00387622" w:rsidRDefault="00C46E1A" w:rsidP="00103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</w:p>
          <w:p w:rsidR="00C46E1A" w:rsidRPr="00387622" w:rsidRDefault="00C46E1A" w:rsidP="00DE704F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 xml:space="preserve">Bzdęga J., </w:t>
            </w:r>
            <w:proofErr w:type="spellStart"/>
            <w:r w:rsidRPr="00387622">
              <w:rPr>
                <w:rFonts w:ascii="Times New Roman" w:hAnsi="Times New Roman"/>
                <w:sz w:val="20"/>
                <w:szCs w:val="20"/>
              </w:rPr>
              <w:t>Gębska-Kuczerowska</w:t>
            </w:r>
            <w:proofErr w:type="spellEnd"/>
            <w:r w:rsidRPr="00387622">
              <w:rPr>
                <w:rFonts w:ascii="Times New Roman" w:hAnsi="Times New Roman"/>
                <w:sz w:val="20"/>
                <w:szCs w:val="20"/>
              </w:rPr>
              <w:t xml:space="preserve"> A. B. (red.): Epidemiologia w zdrowiu publicznym. PZWL, Warszawa 2010.</w:t>
            </w:r>
          </w:p>
          <w:p w:rsidR="00C46E1A" w:rsidRPr="00387622" w:rsidRDefault="00C46E1A" w:rsidP="00DE704F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 xml:space="preserve">Kolarczyk E. (red.): Wybrane problemy higieny i ekologii człowieka. </w:t>
            </w:r>
            <w:r w:rsidRPr="00387622">
              <w:rPr>
                <w:rFonts w:ascii="Times New Roman" w:hAnsi="Times New Roman"/>
                <w:sz w:val="20"/>
                <w:szCs w:val="20"/>
              </w:rPr>
              <w:br/>
              <w:t>Wyd. Uniwersytetu Jagiellońskiego, Kraków 2008.</w:t>
            </w:r>
          </w:p>
          <w:p w:rsidR="00C46E1A" w:rsidRPr="00387622" w:rsidRDefault="00C46E1A" w:rsidP="00DE704F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Marcinkowski J.T.: Higiena profilaktyka i organizacja w zawodach medycznych PZWL, Warszawa 2003.</w:t>
            </w:r>
          </w:p>
          <w:p w:rsidR="00C46E1A" w:rsidRPr="00387622" w:rsidRDefault="00C46E1A" w:rsidP="00103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7622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C46E1A" w:rsidRPr="00387622" w:rsidRDefault="00C46E1A" w:rsidP="00DE704F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 xml:space="preserve">Fleischer M., Bober B.: Podstawy pielęgniarstwa epidemiologicznego. </w:t>
            </w:r>
            <w:proofErr w:type="spellStart"/>
            <w:r w:rsidRPr="00387622">
              <w:rPr>
                <w:rFonts w:ascii="Times New Roman" w:hAnsi="Times New Roman"/>
                <w:sz w:val="20"/>
                <w:szCs w:val="20"/>
              </w:rPr>
              <w:t>CKPPiP</w:t>
            </w:r>
            <w:proofErr w:type="spellEnd"/>
            <w:r w:rsidRPr="00387622">
              <w:rPr>
                <w:rFonts w:ascii="Times New Roman" w:hAnsi="Times New Roman"/>
                <w:sz w:val="20"/>
                <w:szCs w:val="20"/>
              </w:rPr>
              <w:t>, Warszawa 2002.</w:t>
            </w:r>
          </w:p>
          <w:p w:rsidR="00C46E1A" w:rsidRPr="00387622" w:rsidRDefault="00C46E1A" w:rsidP="00DE704F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Jędrychowski W.: Podstawy epidemiologii. Wydawnictwo UJ, Kraków 2002.</w:t>
            </w:r>
          </w:p>
          <w:p w:rsidR="00C46E1A" w:rsidRPr="00387622" w:rsidRDefault="00C46E1A" w:rsidP="00DE704F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color w:val="000000"/>
                <w:sz w:val="20"/>
                <w:szCs w:val="20"/>
              </w:rPr>
              <w:t>Raporty stanu zdrowia Polaków. NIZP  i GUS – bieżące.</w:t>
            </w:r>
          </w:p>
          <w:p w:rsidR="00C46E1A" w:rsidRPr="00387622" w:rsidRDefault="00C46E1A" w:rsidP="00DE704F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color w:val="000000"/>
                <w:sz w:val="20"/>
                <w:szCs w:val="20"/>
              </w:rPr>
              <w:t>Meldunki Narodowego Instytutu Zdrowia Publicznego – PZH, bieżące i archiwizowane.</w:t>
            </w:r>
          </w:p>
          <w:p w:rsidR="00C46E1A" w:rsidRPr="00387622" w:rsidRDefault="00C46E1A" w:rsidP="00DE704F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22">
              <w:rPr>
                <w:rFonts w:ascii="Times New Roman" w:hAnsi="Times New Roman"/>
                <w:sz w:val="20"/>
                <w:szCs w:val="20"/>
              </w:rPr>
              <w:t>Ustawa o zakażeniach i chorobach zakaźnych u ludzi. Obowiązująca aktualnie.</w:t>
            </w:r>
          </w:p>
        </w:tc>
      </w:tr>
    </w:tbl>
    <w:p w:rsidR="00C46E1A" w:rsidRDefault="00C46E1A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A91080" w:rsidRPr="00724E33" w:rsidTr="00766506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A91080" w:rsidRPr="00724E33" w:rsidTr="00D97CC0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A91080" w:rsidRPr="00724E33" w:rsidTr="00766506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91080" w:rsidRPr="00724E33" w:rsidTr="00633B42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91080" w:rsidRPr="00724E33" w:rsidTr="00633B42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91080" w:rsidRPr="00724E33" w:rsidTr="00633B42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91080" w:rsidRPr="00724E33" w:rsidTr="00261247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91080" w:rsidRPr="00724E33" w:rsidTr="00766506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91080" w:rsidRPr="00724E33" w:rsidTr="00766506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91080" w:rsidRPr="00724E33" w:rsidTr="00766506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A91080" w:rsidRPr="00724E33" w:rsidTr="00766506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A91080" w:rsidRPr="00724E33" w:rsidRDefault="00A91080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1080" w:rsidRPr="00724E33" w:rsidRDefault="00A91080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1080" w:rsidRPr="00724E33" w:rsidRDefault="00A91080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1080" w:rsidRPr="00724E33" w:rsidRDefault="00A9108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C4CAA" w:rsidRDefault="000C082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5570"/>
        <w:gridCol w:w="568"/>
        <w:gridCol w:w="568"/>
        <w:gridCol w:w="568"/>
        <w:gridCol w:w="568"/>
        <w:gridCol w:w="568"/>
        <w:gridCol w:w="568"/>
        <w:gridCol w:w="568"/>
        <w:gridCol w:w="533"/>
      </w:tblGrid>
      <w:tr w:rsidR="00AC4CAA" w:rsidRPr="00724E33" w:rsidTr="00973217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AC4CAA" w:rsidRPr="00724E33" w:rsidRDefault="00AC4CAA" w:rsidP="00991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Macierz </w:t>
            </w:r>
            <w:r w:rsidR="00991C7C" w:rsidRPr="00724E33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="00991C7C"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="00991C7C"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C7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991C7C"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dla modułu (przedmiotu) </w:t>
            </w:r>
            <w:r w:rsidRPr="00AC4CAA">
              <w:rPr>
                <w:rFonts w:ascii="Times New Roman" w:hAnsi="Times New Roman"/>
                <w:b/>
                <w:sz w:val="20"/>
                <w:szCs w:val="20"/>
              </w:rPr>
              <w:t xml:space="preserve">EKONOMIA I ZARZĄDZANIE W OCHRONIE ZDROWIA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AC4CAA" w:rsidRPr="00724E33" w:rsidTr="00973217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570" w:type="dxa"/>
            <w:vMerge w:val="restart"/>
            <w:shd w:val="clear" w:color="auto" w:fill="BFBFBF"/>
            <w:vAlign w:val="center"/>
          </w:tcPr>
          <w:p w:rsidR="00AC4CAA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509" w:type="dxa"/>
            <w:gridSpan w:val="8"/>
            <w:shd w:val="clear" w:color="auto" w:fill="BFBFBF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AC4CAA" w:rsidRPr="00724E33" w:rsidTr="00973217">
        <w:tblPrEx>
          <w:tblLook w:val="01E0"/>
        </w:tblPrEx>
        <w:trPr>
          <w:cantSplit/>
          <w:trHeight w:val="1920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0" w:type="dxa"/>
            <w:vMerge/>
            <w:shd w:val="clear" w:color="auto" w:fill="BFBFBF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AC4CAA" w:rsidRPr="00724E33" w:rsidTr="00973217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AC4CAA" w:rsidRPr="00724E33" w:rsidTr="00973217">
        <w:tblPrEx>
          <w:tblLook w:val="01E0"/>
        </w:tblPrEx>
        <w:trPr>
          <w:trHeight w:hRule="exact" w:val="76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315147" w:rsidRDefault="00AC4CAA" w:rsidP="00AC4C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C4CAA">
              <w:rPr>
                <w:rFonts w:ascii="Times New Roman" w:hAnsi="Times New Roman"/>
                <w:sz w:val="20"/>
                <w:szCs w:val="24"/>
              </w:rPr>
              <w:t>B.W2.</w:t>
            </w:r>
          </w:p>
        </w:tc>
        <w:tc>
          <w:tcPr>
            <w:tcW w:w="5570" w:type="dxa"/>
            <w:vAlign w:val="center"/>
          </w:tcPr>
          <w:p w:rsidR="00AC4CAA" w:rsidRPr="00EF737E" w:rsidRDefault="00AC4CAA" w:rsidP="00AC4CA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C4CAA">
              <w:rPr>
                <w:rFonts w:ascii="Times New Roman" w:hAnsi="Times New Roman" w:cs="Times New Roman"/>
                <w:sz w:val="20"/>
                <w:szCs w:val="24"/>
              </w:rPr>
              <w:t>zagadnienia związane z funkcjonowaniem podmiotów systemu ochrony zdrowia oraz z problemami ewaluacji i kontroli w ochronie zdrowia;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43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315147" w:rsidRDefault="00AC4CAA" w:rsidP="00AC4C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  <w:szCs w:val="24"/>
              </w:rPr>
              <w:t>B.W1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F737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EF737E" w:rsidRDefault="00AC4CAA" w:rsidP="00AC4CA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C4CAA">
              <w:rPr>
                <w:rFonts w:ascii="Times New Roman" w:hAnsi="Times New Roman" w:cs="Times New Roman"/>
                <w:sz w:val="20"/>
                <w:szCs w:val="24"/>
              </w:rPr>
              <w:t>zasady zarządzania podmiotami systemu ochrony zdrowia;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57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315147" w:rsidRDefault="00AC4CAA" w:rsidP="00AC4C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  <w:szCs w:val="20"/>
              </w:rPr>
              <w:t>B.W2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7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C973F8" w:rsidRDefault="00AC4CAA" w:rsidP="00AC4C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CAA">
              <w:rPr>
                <w:rFonts w:ascii="Times New Roman" w:hAnsi="Times New Roman"/>
                <w:sz w:val="20"/>
                <w:szCs w:val="20"/>
              </w:rPr>
              <w:t>podstawowe  zagadnienia  dotyczące  ekonomiki  zdrowia  i  zarządzania  finansami w systemie ochrony zdrowia;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58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EF737E" w:rsidRDefault="00AC4CAA" w:rsidP="00AC4C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</w:rPr>
              <w:t>B.W</w:t>
            </w:r>
            <w:r>
              <w:rPr>
                <w:rFonts w:ascii="Times New Roman" w:hAnsi="Times New Roman"/>
                <w:sz w:val="20"/>
              </w:rPr>
              <w:t>33</w:t>
            </w:r>
            <w:r w:rsidRPr="00EF73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EF737E" w:rsidRDefault="00AC4CAA" w:rsidP="00AC4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C4CAA">
              <w:rPr>
                <w:rFonts w:ascii="Times New Roman" w:hAnsi="Times New Roman"/>
                <w:sz w:val="20"/>
              </w:rPr>
              <w:t>podstawowe zagadnienia z zakresu ergonomii, w tym zasady ergonomicznej organizacji pracy;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88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EF737E" w:rsidRDefault="00AC4CAA" w:rsidP="00AC4C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37E">
              <w:rPr>
                <w:rFonts w:ascii="Times New Roman" w:hAnsi="Times New Roman"/>
                <w:sz w:val="20"/>
              </w:rPr>
              <w:t>B.W3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EF73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EF737E" w:rsidRDefault="00AC4CAA" w:rsidP="00AC4CAA">
            <w:pPr>
              <w:rPr>
                <w:rFonts w:ascii="Times New Roman" w:hAnsi="Times New Roman"/>
                <w:sz w:val="20"/>
              </w:rPr>
            </w:pPr>
            <w:r w:rsidRPr="00AC4CAA">
              <w:rPr>
                <w:rFonts w:ascii="Times New Roman" w:hAnsi="Times New Roman"/>
                <w:sz w:val="20"/>
              </w:rPr>
              <w:t>podstawowe regulacje dotyczące organizacji i finansowania systemu ochrony zdrowia oraz powszechnego ubezpieczenia zdrowotnego;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43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EF737E" w:rsidRDefault="00AC4CAA" w:rsidP="00AC4CA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F737E">
              <w:rPr>
                <w:rFonts w:ascii="Times New Roman" w:hAnsi="Times New Roman"/>
                <w:sz w:val="20"/>
              </w:rPr>
              <w:t>B.W</w:t>
            </w:r>
            <w:r>
              <w:rPr>
                <w:rFonts w:ascii="Times New Roman" w:hAnsi="Times New Roman"/>
                <w:sz w:val="20"/>
              </w:rPr>
              <w:t>41</w:t>
            </w:r>
            <w:r w:rsidRPr="00EF73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EF737E" w:rsidRDefault="00AC4CAA" w:rsidP="00AC4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C4CAA">
              <w:rPr>
                <w:rFonts w:ascii="Times New Roman" w:hAnsi="Times New Roman"/>
                <w:sz w:val="20"/>
              </w:rPr>
              <w:t>zasady zarządzania jakością oraz metody zapewnienia jakości;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AC4CAA" w:rsidRPr="00724E33" w:rsidTr="00973217">
        <w:tblPrEx>
          <w:tblLook w:val="01E0"/>
        </w:tblPrEx>
        <w:trPr>
          <w:trHeight w:hRule="exact" w:val="86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315147" w:rsidRDefault="00AC4CAA" w:rsidP="003460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</w:t>
            </w:r>
            <w:r w:rsidR="003460D7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C973F8" w:rsidRDefault="003460D7" w:rsidP="007665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460D7">
              <w:rPr>
                <w:rFonts w:ascii="Times New Roman" w:hAnsi="Times New Roman"/>
                <w:sz w:val="20"/>
                <w:szCs w:val="20"/>
              </w:rPr>
              <w:t>rozpoznawać sytuacje, które wymagają konsultacji z przedstawicielem innego zawodu medycznego lub koordynatorem medycznym;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67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315147" w:rsidRDefault="00AC4CAA" w:rsidP="00973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</w:t>
            </w:r>
            <w:r w:rsidR="00973217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11</w:t>
            </w: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C973F8" w:rsidRDefault="00973217" w:rsidP="007665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D97CC0">
        <w:tblPrEx>
          <w:tblLook w:val="01E0"/>
        </w:tblPrEx>
        <w:trPr>
          <w:trHeight w:hRule="exact" w:val="56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C3703D" w:rsidRDefault="00AC4CAA" w:rsidP="009732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</w:t>
            </w:r>
            <w:r w:rsidR="00973217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C3703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570" w:type="dxa"/>
            <w:vAlign w:val="center"/>
          </w:tcPr>
          <w:p w:rsidR="00AC4CAA" w:rsidRPr="00C3703D" w:rsidRDefault="00973217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podnosić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swoje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kwalifikacje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przekazywać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wiedzę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innym</w:t>
            </w:r>
            <w:proofErr w:type="spellEnd"/>
            <w:r w:rsidRPr="00973217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AA" w:rsidRPr="00724E33" w:rsidTr="00973217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AC4CAA" w:rsidRPr="00724E33" w:rsidTr="00F84435">
        <w:tblPrEx>
          <w:tblLook w:val="01E0"/>
        </w:tblPrEx>
        <w:trPr>
          <w:trHeight w:hRule="exact" w:val="94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C4CAA" w:rsidRPr="00315147" w:rsidRDefault="00AC4CAA" w:rsidP="0076650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833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K.4</w:t>
            </w:r>
          </w:p>
        </w:tc>
        <w:tc>
          <w:tcPr>
            <w:tcW w:w="5570" w:type="dxa"/>
            <w:vAlign w:val="center"/>
          </w:tcPr>
          <w:p w:rsidR="00AC4CAA" w:rsidRPr="00041622" w:rsidRDefault="00AC4CAA" w:rsidP="0076650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833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4F6D9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C4CAA" w:rsidRPr="00724E33" w:rsidRDefault="00AC4CAA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17" w:rsidRPr="00724E33" w:rsidTr="00F84435">
        <w:tblPrEx>
          <w:tblLook w:val="01E0"/>
        </w:tblPrEx>
        <w:trPr>
          <w:trHeight w:hRule="exact" w:val="59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73217" w:rsidRPr="00083378" w:rsidRDefault="00973217" w:rsidP="0076650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K.5</w:t>
            </w:r>
          </w:p>
        </w:tc>
        <w:tc>
          <w:tcPr>
            <w:tcW w:w="5570" w:type="dxa"/>
            <w:vAlign w:val="center"/>
          </w:tcPr>
          <w:p w:rsidR="00973217" w:rsidRPr="00083378" w:rsidRDefault="00973217" w:rsidP="00973217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73217" w:rsidRPr="004F6D9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73217" w:rsidRDefault="00F84435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73217" w:rsidRPr="00724E3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73217" w:rsidRPr="00724E3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73217" w:rsidRPr="00724E3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73217" w:rsidRPr="00724E3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73217" w:rsidRPr="00724E3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73217" w:rsidRPr="00724E33" w:rsidRDefault="00973217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0825" w:rsidRDefault="000C0825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2D4B66" w:rsidRDefault="002D4B66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973217" w:rsidRDefault="00973217">
      <w:pPr>
        <w:spacing w:after="0" w:line="240" w:lineRule="auto"/>
        <w:rPr>
          <w:rFonts w:ascii="Times New Roman" w:hAnsi="Times New Roman"/>
          <w:b/>
          <w:bCs/>
        </w:rPr>
      </w:pPr>
    </w:p>
    <w:p w:rsidR="00663A59" w:rsidRPr="00C22A9F" w:rsidRDefault="00663A59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1417"/>
        <w:gridCol w:w="3500"/>
        <w:gridCol w:w="690"/>
        <w:gridCol w:w="3465"/>
      </w:tblGrid>
      <w:tr w:rsidR="00B752B5" w:rsidRPr="00663A59" w:rsidTr="00663A59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663A59">
            <w:pPr>
              <w:tabs>
                <w:tab w:val="left" w:pos="1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br w:type="page"/>
              <w:t>Lp.</w:t>
            </w:r>
          </w:p>
        </w:tc>
        <w:tc>
          <w:tcPr>
            <w:tcW w:w="2836" w:type="dxa"/>
            <w:gridSpan w:val="2"/>
            <w:shd w:val="clear" w:color="auto" w:fill="8DB3E2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655" w:type="dxa"/>
            <w:gridSpan w:val="3"/>
            <w:shd w:val="clear" w:color="auto" w:fill="8DB3E2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E75722" w:rsidRDefault="00B752B5" w:rsidP="00E75722">
            <w:pPr>
              <w:pStyle w:val="Nagwek1"/>
            </w:pPr>
            <w:bookmarkStart w:id="7" w:name="_Toc54253809"/>
            <w:r w:rsidRPr="00E75722">
              <w:t>ANATOMIA</w:t>
            </w:r>
            <w:bookmarkEnd w:id="7"/>
            <w:r w:rsidRPr="00E75722">
              <w:t xml:space="preserve"> 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962312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="002D4C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B752B5" w:rsidRPr="00663A59" w:rsidTr="00663A59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00" w:type="dxa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55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B752B5" w:rsidRPr="00663A59" w:rsidTr="00663A59">
        <w:trPr>
          <w:cantSplit/>
          <w:trHeight w:val="330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663A59">
              <w:rPr>
                <w:rFonts w:ascii="Times New Roman" w:hAnsi="Times New Roman"/>
                <w:iCs/>
                <w:sz w:val="20"/>
                <w:szCs w:val="20"/>
              </w:rPr>
              <w:t>do zaliczenia I</w:t>
            </w:r>
            <w:r w:rsidR="00EA1CBD">
              <w:rPr>
                <w:rFonts w:ascii="Times New Roman" w:hAnsi="Times New Roman"/>
                <w:iCs/>
                <w:sz w:val="20"/>
                <w:szCs w:val="20"/>
              </w:rPr>
              <w:t xml:space="preserve"> /</w:t>
            </w:r>
            <w:r w:rsidRPr="00663A59">
              <w:rPr>
                <w:rFonts w:ascii="Times New Roman" w:hAnsi="Times New Roman"/>
                <w:iCs/>
                <w:sz w:val="20"/>
                <w:szCs w:val="20"/>
              </w:rPr>
              <w:t xml:space="preserve"> II semestru /I roku studiów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EA1CBD" w:rsidP="00663A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rok, I /</w:t>
            </w:r>
            <w:r w:rsidR="00B752B5" w:rsidRPr="00663A59">
              <w:rPr>
                <w:rFonts w:ascii="Times New Roman" w:hAnsi="Times New Roman"/>
                <w:sz w:val="20"/>
                <w:szCs w:val="20"/>
              </w:rPr>
              <w:t xml:space="preserve"> II semestr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EA1CBD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 Beata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Bałon</w:t>
            </w:r>
            <w:proofErr w:type="spellEnd"/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biologia na poziomie szkoły średniej</w:t>
            </w:r>
          </w:p>
        </w:tc>
      </w:tr>
      <w:tr w:rsidR="00B752B5" w:rsidRPr="00663A59" w:rsidTr="00663A59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4190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65" w:type="dxa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B752B5" w:rsidRPr="00663A59" w:rsidTr="00663A59">
        <w:trPr>
          <w:cantSplit/>
          <w:trHeight w:val="630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wykład – 30 godzin</w:t>
            </w:r>
          </w:p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ćwiczenia – 30 godzin</w:t>
            </w:r>
          </w:p>
        </w:tc>
        <w:tc>
          <w:tcPr>
            <w:tcW w:w="3465" w:type="dxa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752B5" w:rsidRPr="00663A59" w:rsidTr="00663A59">
        <w:trPr>
          <w:cantSplit/>
          <w:trHeight w:val="16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4190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465" w:type="dxa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B752B5" w:rsidRPr="00663A59" w:rsidTr="00663A59">
        <w:trPr>
          <w:cantSplit/>
          <w:trHeight w:val="504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B752B5" w:rsidRPr="00663A59" w:rsidRDefault="00D42042" w:rsidP="00663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wykład – 2</w:t>
            </w:r>
            <w:r w:rsidR="00B752B5" w:rsidRPr="00663A59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ćwiczenia – 2 punkty ECTS</w:t>
            </w:r>
          </w:p>
        </w:tc>
        <w:tc>
          <w:tcPr>
            <w:tcW w:w="3465" w:type="dxa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752B5" w:rsidRPr="00663A59" w:rsidTr="00991C7C">
        <w:trPr>
          <w:cantSplit/>
          <w:trHeight w:val="814"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991C7C" w:rsidRDefault="00B752B5" w:rsidP="00DE704F">
            <w:pPr>
              <w:pStyle w:val="Tekstpodstawowy"/>
              <w:numPr>
                <w:ilvl w:val="0"/>
                <w:numId w:val="50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bCs/>
                <w:sz w:val="20"/>
                <w:szCs w:val="20"/>
              </w:rPr>
              <w:t xml:space="preserve">Poznanie  struktur organizmu ludzkiego: komórek, tkanek, narządów, układów,  ich roli w prawidłowym funkcjonowaniu oraz wiedzy </w:t>
            </w:r>
            <w:r w:rsidRPr="00663A59">
              <w:rPr>
                <w:sz w:val="20"/>
                <w:szCs w:val="20"/>
              </w:rPr>
              <w:t>z zakresu budowy i funkcji organizmu człowieka w codziennej pracy.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</w:p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Pokaz, instruktaż</w:t>
            </w:r>
          </w:p>
        </w:tc>
      </w:tr>
      <w:tr w:rsidR="00B752B5" w:rsidRPr="00663A59" w:rsidTr="00663A59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Wykład - E- egzamin - test</w:t>
            </w:r>
            <w:r w:rsidR="00D42042" w:rsidRPr="00663A59">
              <w:rPr>
                <w:rFonts w:ascii="Times New Roman" w:hAnsi="Times New Roman"/>
                <w:sz w:val="20"/>
                <w:szCs w:val="20"/>
              </w:rPr>
              <w:t xml:space="preserve"> pisemny</w:t>
            </w:r>
            <w:r w:rsidRPr="00663A5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Ćwicz</w:t>
            </w:r>
            <w:r w:rsidR="00D42042" w:rsidRPr="00663A59">
              <w:rPr>
                <w:rFonts w:ascii="Times New Roman" w:hAnsi="Times New Roman"/>
                <w:sz w:val="20"/>
                <w:szCs w:val="20"/>
              </w:rPr>
              <w:t>enia – ZO - Zaliczenie kolokwium ustne</w:t>
            </w:r>
            <w:r w:rsidRPr="00663A59">
              <w:rPr>
                <w:rFonts w:ascii="Times New Roman" w:hAnsi="Times New Roman"/>
                <w:sz w:val="20"/>
                <w:szCs w:val="20"/>
              </w:rPr>
              <w:t xml:space="preserve">, aktywność na ćwiczeniach </w:t>
            </w:r>
          </w:p>
          <w:p w:rsidR="00B752B5" w:rsidRPr="00663A59" w:rsidRDefault="00B752B5" w:rsidP="00663A5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52B5" w:rsidRPr="00663A59" w:rsidRDefault="00B752B5" w:rsidP="00663A5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752B5" w:rsidRPr="00663A59" w:rsidTr="006B4FC9">
        <w:trPr>
          <w:cantSplit/>
          <w:trHeight w:val="6230"/>
        </w:trPr>
        <w:tc>
          <w:tcPr>
            <w:tcW w:w="567" w:type="dxa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663A59">
              <w:rPr>
                <w:b/>
                <w:bCs/>
                <w:sz w:val="20"/>
                <w:szCs w:val="20"/>
              </w:rPr>
              <w:t>Wykłady: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Budowa i czynności kości.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Połączenia kości. Budowa i mechanika mięśni.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trawienny.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oddechowy.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moczowo – płciowy.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Serce. Krążenie małe i duże. Krążenie płodowe.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wewnątrzwydzielniczy.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Ogólny podział mózgowia i rdzenia kręgowego. Ośrodki nerwowe. Drogi nerwowe. Obwodowy układ nerwowy. Układ nerwowy autonomiczny.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Antropologia.</w:t>
            </w:r>
          </w:p>
          <w:p w:rsidR="00B752B5" w:rsidRPr="006B4FC9" w:rsidRDefault="00B752B5" w:rsidP="00BF6AFA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Elementy anatomii topograficznej.</w:t>
            </w:r>
          </w:p>
          <w:p w:rsidR="006B4FC9" w:rsidRPr="00663A59" w:rsidRDefault="006B4FC9" w:rsidP="006B4FC9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B752B5" w:rsidRPr="00663A59" w:rsidRDefault="00B752B5" w:rsidP="00663A59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663A59">
              <w:rPr>
                <w:b/>
                <w:bCs/>
                <w:sz w:val="20"/>
                <w:szCs w:val="20"/>
              </w:rPr>
              <w:t>Ćwiczenia: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Kości i ich połączenia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Mięśnie i ich narządy pomocnicze.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trawienny.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oddechowy.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moczowy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Serce. Naczynia krwionośne.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hormonalny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rozrodczy.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Szpik kostny.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Układ chłonny. Śledziona.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>Budowa centralnego układu nerwowego. Ośrodki i drogi nerwowe. Nerwy czaszkowe i rdzeniowe. Układ nerwowy autonomiczny.</w:t>
            </w:r>
          </w:p>
          <w:p w:rsidR="00B752B5" w:rsidRPr="00663A59" w:rsidRDefault="00B752B5" w:rsidP="00BF6AFA">
            <w:pPr>
              <w:pStyle w:val="Tekstpodstawowy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663A59">
              <w:rPr>
                <w:sz w:val="20"/>
                <w:szCs w:val="20"/>
              </w:rPr>
              <w:t xml:space="preserve">Układ narządów zmysłów. </w:t>
            </w:r>
          </w:p>
        </w:tc>
      </w:tr>
      <w:tr w:rsidR="00B752B5" w:rsidRPr="00663A59" w:rsidTr="006B4FC9">
        <w:trPr>
          <w:cantSplit/>
          <w:trHeight w:val="1368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FFFF00"/>
            <w:vAlign w:val="center"/>
          </w:tcPr>
          <w:p w:rsidR="00B752B5" w:rsidRPr="00663A59" w:rsidRDefault="00DE704F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6B4FC9" w:rsidRPr="006B4FC9" w:rsidRDefault="006B4FC9" w:rsidP="00DE704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  <w:szCs w:val="20"/>
              </w:rPr>
              <w:t>mianownictwo anatomiczne;</w:t>
            </w:r>
          </w:p>
          <w:p w:rsidR="006B4FC9" w:rsidRPr="006B4FC9" w:rsidRDefault="006B4FC9" w:rsidP="00DE704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  <w:szCs w:val="20"/>
              </w:rPr>
              <w:t xml:space="preserve">budowę̨ ciała ludzkiego w ujęciu topograficznym oraz czynnościowym; </w:t>
            </w:r>
          </w:p>
          <w:p w:rsidR="006B4FC9" w:rsidRPr="006B4FC9" w:rsidRDefault="006B4FC9" w:rsidP="00DE704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  <w:szCs w:val="20"/>
              </w:rPr>
              <w:t>anatomiczne podstawy badania przedmiotowego;</w:t>
            </w:r>
          </w:p>
          <w:p w:rsidR="00423A94" w:rsidRPr="00663A59" w:rsidRDefault="006B4FC9" w:rsidP="00DE704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  <w:szCs w:val="20"/>
              </w:rPr>
              <w:t>podstawowe struktury komórkowe i ich specjalizacje funkcjonalne;</w:t>
            </w:r>
          </w:p>
        </w:tc>
      </w:tr>
      <w:tr w:rsidR="00B752B5" w:rsidRPr="00663A59" w:rsidTr="00463E31">
        <w:trPr>
          <w:cantSplit/>
          <w:trHeight w:val="1305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663A59">
              <w:rPr>
                <w:b/>
                <w:sz w:val="20"/>
                <w:szCs w:val="20"/>
              </w:rPr>
              <w:t>W zakresie umiejętności student:</w:t>
            </w:r>
          </w:p>
          <w:p w:rsidR="006B4FC9" w:rsidRPr="006B4FC9" w:rsidRDefault="006B4FC9" w:rsidP="00DE704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  <w:szCs w:val="20"/>
              </w:rPr>
              <w:t xml:space="preserve">lokalizować́ poszczególne okolice ciała i znajdujące się̨ w nich narządy oraz ustalać́ położenie narządów względem siebie; </w:t>
            </w:r>
          </w:p>
          <w:p w:rsidR="00423A94" w:rsidRPr="00663A59" w:rsidRDefault="006B4FC9" w:rsidP="00DE704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  <w:szCs w:val="20"/>
              </w:rPr>
              <w:t>wykazywać́ różnice w budowie ciała oraz w czynnościach narządów u osoby dorosłej i dziecka;</w:t>
            </w:r>
          </w:p>
        </w:tc>
      </w:tr>
      <w:tr w:rsidR="00B752B5" w:rsidRPr="00663A59" w:rsidTr="006B4FC9">
        <w:trPr>
          <w:cantSplit/>
          <w:trHeight w:val="878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663A59" w:rsidRDefault="00B752B5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752B5" w:rsidRPr="00663A59" w:rsidRDefault="00B752B5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655" w:type="dxa"/>
            <w:gridSpan w:val="3"/>
            <w:vAlign w:val="center"/>
          </w:tcPr>
          <w:p w:rsidR="00B752B5" w:rsidRPr="00663A59" w:rsidRDefault="00B752B5" w:rsidP="00663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3A5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 zakresie kompetencji społecznych student:</w:t>
            </w:r>
          </w:p>
          <w:p w:rsidR="00423A94" w:rsidRPr="00663A59" w:rsidRDefault="006B4FC9" w:rsidP="00DE704F">
            <w:pPr>
              <w:numPr>
                <w:ilvl w:val="0"/>
                <w:numId w:val="7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4FC9">
              <w:rPr>
                <w:rFonts w:ascii="Times New Roman" w:hAnsi="Times New Roman"/>
                <w:sz w:val="20"/>
                <w:szCs w:val="20"/>
                <w:lang w:eastAsia="en-US"/>
              </w:rPr>
              <w:t>dostrzegania i rozpoznawania własnych ograniczeń́, dokonywania samooceny deficytów i potrzeb edukacyjnych;</w:t>
            </w:r>
          </w:p>
        </w:tc>
      </w:tr>
      <w:tr w:rsidR="00463E31" w:rsidRPr="00663A59" w:rsidTr="00663A59">
        <w:trPr>
          <w:cantSplit/>
          <w:trHeight w:val="69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463E31" w:rsidRPr="00663A59" w:rsidRDefault="00463E31" w:rsidP="00DE704F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3E31" w:rsidRPr="00663A59" w:rsidRDefault="00463E31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3E31" w:rsidRPr="00663A59" w:rsidRDefault="00463E31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3E31" w:rsidRPr="00663A59" w:rsidRDefault="00463E31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463E31" w:rsidRPr="00663A59" w:rsidRDefault="00463E31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655" w:type="dxa"/>
            <w:gridSpan w:val="3"/>
            <w:vAlign w:val="center"/>
          </w:tcPr>
          <w:p w:rsidR="00463E31" w:rsidRPr="00663A59" w:rsidRDefault="00463E31" w:rsidP="00663A5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</w:p>
          <w:p w:rsidR="00463E31" w:rsidRPr="00663A59" w:rsidRDefault="00463E31" w:rsidP="00BF6A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 xml:space="preserve">Bochenek A., </w:t>
            </w: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Reicher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 xml:space="preserve"> M.: Anatomia człowieka tom I-V. Wyd. PZWL, Warszawa 2002.</w:t>
            </w:r>
          </w:p>
          <w:p w:rsidR="00463E31" w:rsidRPr="00663A59" w:rsidRDefault="00463E31" w:rsidP="00BF6A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 xml:space="preserve">Maciejewski Ryszard, Torres Kamil (red.).: Anatomia czynnościowa, Podręcznik dla studentów pielęgniarstwa, fizjoterapii, ratownictwa medycznego, analityki medycznej i dietetyki / red. nauk..- Lublin : Wydawnictwo </w:t>
            </w: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463E31" w:rsidRPr="00663A59" w:rsidRDefault="00463E31" w:rsidP="00BF6A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Michajlik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Ramotowski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 xml:space="preserve"> W.: Anatomia i fizjologia człowieka. Wyd. PZWL, Warszawa 2006.</w:t>
            </w:r>
          </w:p>
          <w:p w:rsidR="00463E31" w:rsidRPr="00663A59" w:rsidRDefault="00463E31" w:rsidP="00BF6A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Pituchow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Ramotowski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 xml:space="preserve"> W.: Anatomia i fizjologia człowieka. Wyd. PZWL, Warszawa 2003.</w:t>
            </w:r>
          </w:p>
          <w:p w:rsidR="00463E31" w:rsidRPr="00663A59" w:rsidRDefault="00463E31" w:rsidP="00BF6A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 xml:space="preserve">Sokołowska – </w:t>
            </w:r>
            <w:proofErr w:type="spellStart"/>
            <w:r w:rsidRPr="00663A59">
              <w:rPr>
                <w:rFonts w:ascii="Times New Roman" w:hAnsi="Times New Roman"/>
                <w:sz w:val="20"/>
                <w:szCs w:val="20"/>
              </w:rPr>
              <w:t>Pituchow</w:t>
            </w:r>
            <w:proofErr w:type="spellEnd"/>
            <w:r w:rsidRPr="00663A59">
              <w:rPr>
                <w:rFonts w:ascii="Times New Roman" w:hAnsi="Times New Roman"/>
                <w:sz w:val="20"/>
                <w:szCs w:val="20"/>
              </w:rPr>
              <w:t xml:space="preserve"> J. (red.): Anatomia człowieka: podręcznik dla studentów medycyny. Warszawa, Wyd.  PZWL, Warszawa 2006.</w:t>
            </w:r>
          </w:p>
        </w:tc>
      </w:tr>
      <w:tr w:rsidR="00463E31" w:rsidRPr="00663A59" w:rsidTr="00663A59">
        <w:trPr>
          <w:cantSplit/>
        </w:trPr>
        <w:tc>
          <w:tcPr>
            <w:tcW w:w="567" w:type="dxa"/>
            <w:vMerge/>
            <w:shd w:val="clear" w:color="auto" w:fill="8DB3E2"/>
            <w:vAlign w:val="center"/>
          </w:tcPr>
          <w:p w:rsidR="00463E31" w:rsidRPr="00663A59" w:rsidRDefault="00463E31" w:rsidP="00663A5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463E31" w:rsidRPr="00663A59" w:rsidRDefault="00463E31" w:rsidP="00663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63E31" w:rsidRPr="00663A59" w:rsidRDefault="00463E31" w:rsidP="00663A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Literatura uzupełniająca:</w:t>
            </w:r>
          </w:p>
          <w:p w:rsidR="00463E31" w:rsidRPr="00663A59" w:rsidRDefault="00463E31" w:rsidP="00BF6AFA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>Krechowiecki A.,</w:t>
            </w:r>
            <w:r w:rsidRPr="00663A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3A59">
              <w:rPr>
                <w:rFonts w:ascii="Times New Roman" w:hAnsi="Times New Roman"/>
                <w:bCs/>
                <w:sz w:val="20"/>
                <w:szCs w:val="20"/>
              </w:rPr>
              <w:t xml:space="preserve">Czerwiński F.: Zarys anatomii człowieka. </w:t>
            </w:r>
            <w:r w:rsidRPr="00663A59">
              <w:rPr>
                <w:rFonts w:ascii="Times New Roman" w:hAnsi="Times New Roman"/>
                <w:sz w:val="20"/>
                <w:szCs w:val="20"/>
              </w:rPr>
              <w:t>Wyd. PZWL, Warszawa 2004.</w:t>
            </w:r>
          </w:p>
          <w:p w:rsidR="00463E31" w:rsidRPr="00663A59" w:rsidRDefault="00463E31" w:rsidP="00BF6AFA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</w:rPr>
              <w:t>Nettem F. H.: Atlas anatomii człowieka. Wyd. Urban &amp; Partner, Wrocław 2002.</w:t>
            </w:r>
          </w:p>
          <w:p w:rsidR="00463E31" w:rsidRPr="00663A59" w:rsidRDefault="00463E31" w:rsidP="00BF6AFA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600" w:hanging="42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Waugh Anne, Grant Allison  (red. pol). </w:t>
            </w:r>
            <w:r w:rsidRPr="00663A59">
              <w:rPr>
                <w:rFonts w:ascii="Times New Roman" w:hAnsi="Times New Roman"/>
                <w:sz w:val="20"/>
                <w:szCs w:val="20"/>
              </w:rPr>
              <w:t>Wyd. Bogdan Ciszek, Ryszard Maciejewski Anatomia i fizjologia człowieka w warunkach zdrowia i choroby, Wrocław, Urban &amp; Partner, 2012.</w:t>
            </w:r>
          </w:p>
        </w:tc>
      </w:tr>
    </w:tbl>
    <w:p w:rsidR="00D42042" w:rsidRPr="00C22A9F" w:rsidRDefault="00D42042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991C7C" w:rsidRPr="00724E33" w:rsidTr="00766506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991C7C" w:rsidRPr="00724E33" w:rsidTr="00766506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991C7C" w:rsidRPr="00724E33" w:rsidTr="00766506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91C7C" w:rsidRPr="00724E33" w:rsidTr="00766506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91C7C" w:rsidRPr="00724E33" w:rsidTr="00766506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91C7C" w:rsidRPr="00724E33" w:rsidTr="00766506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91C7C" w:rsidRPr="00724E33" w:rsidTr="00766506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91C7C" w:rsidRPr="00724E33" w:rsidTr="00766506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91C7C" w:rsidRPr="00724E33" w:rsidTr="00766506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91C7C" w:rsidRPr="00724E33" w:rsidTr="00766506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991C7C" w:rsidRPr="00724E33" w:rsidTr="00766506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991C7C" w:rsidRPr="00724E33" w:rsidRDefault="00991C7C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1C7C" w:rsidRPr="00724E33" w:rsidRDefault="00991C7C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1C7C" w:rsidRPr="00724E33" w:rsidRDefault="00991C7C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1C7C" w:rsidRPr="00724E33" w:rsidRDefault="00991C7C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82952" w:rsidRDefault="00282952" w:rsidP="00695C58">
      <w:pPr>
        <w:spacing w:after="0"/>
        <w:rPr>
          <w:rFonts w:ascii="Times New Roman" w:hAnsi="Times New Roman"/>
          <w:b/>
          <w:bCs/>
        </w:rPr>
      </w:pPr>
    </w:p>
    <w:p w:rsidR="006B4FC9" w:rsidRDefault="006B4FC9" w:rsidP="00695C58">
      <w:pPr>
        <w:spacing w:after="0"/>
        <w:rPr>
          <w:rFonts w:ascii="Times New Roman" w:hAnsi="Times New Roman"/>
          <w:b/>
          <w:bCs/>
        </w:rPr>
      </w:pPr>
    </w:p>
    <w:p w:rsidR="006B4FC9" w:rsidRDefault="006B4FC9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5570"/>
        <w:gridCol w:w="568"/>
        <w:gridCol w:w="568"/>
        <w:gridCol w:w="568"/>
        <w:gridCol w:w="568"/>
        <w:gridCol w:w="568"/>
        <w:gridCol w:w="568"/>
        <w:gridCol w:w="568"/>
        <w:gridCol w:w="533"/>
      </w:tblGrid>
      <w:tr w:rsidR="00B00414" w:rsidRPr="00724E33" w:rsidTr="00766506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B00414" w:rsidRPr="00724E33" w:rsidRDefault="00B00414" w:rsidP="00B00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ANATOMIA</w:t>
            </w:r>
            <w:r w:rsidRPr="00AC4C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B00414" w:rsidRPr="00724E33" w:rsidTr="00766506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570" w:type="dxa"/>
            <w:vMerge w:val="restart"/>
            <w:shd w:val="clear" w:color="auto" w:fill="BFBFBF"/>
            <w:vAlign w:val="center"/>
          </w:tcPr>
          <w:p w:rsidR="00B00414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509" w:type="dxa"/>
            <w:gridSpan w:val="8"/>
            <w:shd w:val="clear" w:color="auto" w:fill="BFBFBF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B00414" w:rsidRPr="00724E33" w:rsidTr="00766506">
        <w:tblPrEx>
          <w:tblLook w:val="01E0"/>
        </w:tblPrEx>
        <w:trPr>
          <w:cantSplit/>
          <w:trHeight w:val="1920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0" w:type="dxa"/>
            <w:vMerge/>
            <w:shd w:val="clear" w:color="auto" w:fill="BFBFBF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8" w:type="dxa"/>
            <w:shd w:val="clear" w:color="auto" w:fill="BFBFBF"/>
            <w:textDirection w:val="btLr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B00414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6B4FC9" w:rsidRPr="00724E33" w:rsidTr="006B4FC9">
        <w:tblPrEx>
          <w:tblLook w:val="01E0"/>
        </w:tblPrEx>
        <w:trPr>
          <w:trHeight w:hRule="exact" w:val="44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B4FC9" w:rsidRPr="00315147" w:rsidRDefault="006B4FC9" w:rsidP="006B4F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</w:rPr>
              <w:t xml:space="preserve">A.W1.  </w:t>
            </w:r>
          </w:p>
        </w:tc>
        <w:tc>
          <w:tcPr>
            <w:tcW w:w="5570" w:type="dxa"/>
            <w:vAlign w:val="center"/>
          </w:tcPr>
          <w:p w:rsidR="006B4FC9" w:rsidRPr="006B4FC9" w:rsidRDefault="006B4FC9" w:rsidP="006B4FC9">
            <w:pPr>
              <w:spacing w:after="0"/>
              <w:rPr>
                <w:rFonts w:ascii="Times New Roman" w:hAnsi="Times New Roman"/>
                <w:sz w:val="20"/>
              </w:rPr>
            </w:pPr>
            <w:r w:rsidRPr="006B4FC9">
              <w:rPr>
                <w:rFonts w:ascii="Times New Roman" w:hAnsi="Times New Roman"/>
                <w:sz w:val="20"/>
              </w:rPr>
              <w:t>mianownictwo anatomiczne;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FC9" w:rsidRPr="00724E33" w:rsidTr="006B4FC9">
        <w:tblPrEx>
          <w:tblLook w:val="01E0"/>
        </w:tblPrEx>
        <w:trPr>
          <w:trHeight w:hRule="exact" w:val="56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B4FC9" w:rsidRPr="00315147" w:rsidRDefault="006B4FC9" w:rsidP="006B4F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</w:rPr>
              <w:t xml:space="preserve">A.W2.  </w:t>
            </w:r>
          </w:p>
        </w:tc>
        <w:tc>
          <w:tcPr>
            <w:tcW w:w="5570" w:type="dxa"/>
            <w:vAlign w:val="center"/>
          </w:tcPr>
          <w:p w:rsidR="006B4FC9" w:rsidRPr="006B4FC9" w:rsidRDefault="006B4FC9" w:rsidP="006B4FC9">
            <w:pPr>
              <w:spacing w:after="0"/>
              <w:rPr>
                <w:rFonts w:ascii="Times New Roman" w:hAnsi="Times New Roman"/>
                <w:sz w:val="20"/>
              </w:rPr>
            </w:pPr>
            <w:r w:rsidRPr="006B4FC9">
              <w:rPr>
                <w:rFonts w:ascii="Times New Roman" w:hAnsi="Times New Roman"/>
                <w:sz w:val="20"/>
              </w:rPr>
              <w:t xml:space="preserve">budowę̨ ciała ludzkiego w ujęciu topograficznym oraz czynnościowym;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FC9" w:rsidRPr="00724E33" w:rsidTr="006B4FC9">
        <w:tblPrEx>
          <w:tblLook w:val="01E0"/>
        </w:tblPrEx>
        <w:trPr>
          <w:trHeight w:hRule="exact" w:val="31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B4FC9" w:rsidRPr="00315147" w:rsidRDefault="006B4FC9" w:rsidP="006B4F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hAnsi="Times New Roman"/>
                <w:sz w:val="20"/>
              </w:rPr>
              <w:t xml:space="preserve">A.W3.  </w:t>
            </w:r>
          </w:p>
        </w:tc>
        <w:tc>
          <w:tcPr>
            <w:tcW w:w="5570" w:type="dxa"/>
            <w:vAlign w:val="center"/>
          </w:tcPr>
          <w:p w:rsidR="006B4FC9" w:rsidRPr="006B4FC9" w:rsidRDefault="006B4FC9" w:rsidP="006B4FC9">
            <w:pPr>
              <w:spacing w:after="0"/>
              <w:rPr>
                <w:rFonts w:ascii="Times New Roman" w:hAnsi="Times New Roman"/>
                <w:sz w:val="20"/>
              </w:rPr>
            </w:pPr>
            <w:r w:rsidRPr="006B4FC9">
              <w:rPr>
                <w:rFonts w:ascii="Times New Roman" w:hAnsi="Times New Roman"/>
                <w:sz w:val="20"/>
              </w:rPr>
              <w:t>anatomiczne podstawy badania przedmiotowego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4FC9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6B4FC9" w:rsidRPr="00724E33" w:rsidRDefault="006B4FC9" w:rsidP="006B4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414" w:rsidRPr="00724E33" w:rsidTr="006B4FC9">
        <w:tblPrEx>
          <w:tblLook w:val="01E0"/>
        </w:tblPrEx>
        <w:trPr>
          <w:trHeight w:hRule="exact" w:val="58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00414" w:rsidRPr="00EF737E" w:rsidRDefault="006B4FC9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A.W4</w:t>
            </w:r>
            <w:r w:rsidRPr="006B4FC9">
              <w:rPr>
                <w:rFonts w:ascii="Times New Roman" w:hAnsi="Times New Roman"/>
                <w:sz w:val="20"/>
              </w:rPr>
              <w:t xml:space="preserve">.  </w:t>
            </w:r>
          </w:p>
        </w:tc>
        <w:tc>
          <w:tcPr>
            <w:tcW w:w="5570" w:type="dxa"/>
            <w:vAlign w:val="center"/>
          </w:tcPr>
          <w:p w:rsidR="00B00414" w:rsidRPr="00EF737E" w:rsidRDefault="006B4FC9" w:rsidP="006B4F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FC9">
              <w:rPr>
                <w:rFonts w:ascii="Times New Roman" w:hAnsi="Times New Roman"/>
                <w:sz w:val="20"/>
              </w:rPr>
              <w:t>podstawowe struktury komórkowe i ich specjalizacje funkcjonalne;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414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B00414" w:rsidRPr="00724E33" w:rsidTr="006B4FC9">
        <w:tblPrEx>
          <w:tblLook w:val="01E0"/>
        </w:tblPrEx>
        <w:trPr>
          <w:trHeight w:hRule="exact" w:val="54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00414" w:rsidRPr="00315147" w:rsidRDefault="006B4FC9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.U1.  </w:t>
            </w:r>
          </w:p>
        </w:tc>
        <w:tc>
          <w:tcPr>
            <w:tcW w:w="5570" w:type="dxa"/>
            <w:vAlign w:val="center"/>
          </w:tcPr>
          <w:p w:rsidR="006B4FC9" w:rsidRPr="006B4FC9" w:rsidRDefault="006B4FC9" w:rsidP="006B4F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lokalizować́ poszczególne okolice ciała i znajdujące się̨ w nich narządy oraz ustalać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́ </w:t>
            </w: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położenie narządów względem siebie; </w:t>
            </w:r>
          </w:p>
          <w:p w:rsidR="00B00414" w:rsidRPr="00C973F8" w:rsidRDefault="00B00414" w:rsidP="007665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414" w:rsidRPr="00724E33" w:rsidTr="00766506">
        <w:tblPrEx>
          <w:tblLook w:val="01E0"/>
        </w:tblPrEx>
        <w:trPr>
          <w:trHeight w:hRule="exact" w:val="67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00414" w:rsidRPr="00315147" w:rsidRDefault="006B4FC9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A.U2.  </w:t>
            </w:r>
          </w:p>
        </w:tc>
        <w:tc>
          <w:tcPr>
            <w:tcW w:w="5570" w:type="dxa"/>
            <w:vAlign w:val="center"/>
          </w:tcPr>
          <w:p w:rsidR="00B00414" w:rsidRPr="00C973F8" w:rsidRDefault="006B4FC9" w:rsidP="006B4F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wykazywać́ różnice w budowie ciała oraz w czynnościach narządów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u osoby dorosłej </w:t>
            </w: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 dziecka;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414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B00414" w:rsidRPr="00724E33" w:rsidTr="00766506">
        <w:tblPrEx>
          <w:tblLook w:val="01E0"/>
        </w:tblPrEx>
        <w:trPr>
          <w:trHeight w:hRule="exact" w:val="59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00414" w:rsidRPr="00083378" w:rsidRDefault="00B00414" w:rsidP="0076650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K.5</w:t>
            </w:r>
          </w:p>
        </w:tc>
        <w:tc>
          <w:tcPr>
            <w:tcW w:w="5570" w:type="dxa"/>
            <w:vAlign w:val="center"/>
          </w:tcPr>
          <w:p w:rsidR="00B00414" w:rsidRPr="00083378" w:rsidRDefault="00B00414" w:rsidP="0076650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4F6D9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00414" w:rsidRPr="00724E33" w:rsidRDefault="00B00414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2B5" w:rsidRPr="00C22A9F" w:rsidRDefault="00B752B5" w:rsidP="00695C58">
      <w:pPr>
        <w:spacing w:after="0"/>
        <w:rPr>
          <w:rFonts w:ascii="Times New Roman" w:hAnsi="Times New Roman"/>
          <w:b/>
          <w:bCs/>
        </w:rPr>
      </w:pPr>
    </w:p>
    <w:p w:rsidR="00B00414" w:rsidRPr="00C22A9F" w:rsidRDefault="00B00414" w:rsidP="00695C58">
      <w:pPr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525"/>
        <w:gridCol w:w="120"/>
        <w:gridCol w:w="3720"/>
      </w:tblGrid>
      <w:tr w:rsidR="00B752B5" w:rsidRPr="005A5FA7" w:rsidTr="005A5FA7">
        <w:trPr>
          <w:cantSplit/>
          <w:trHeight w:val="624"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5A5FA7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B752B5" w:rsidRPr="005A5FA7" w:rsidRDefault="00B752B5" w:rsidP="005A5F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B752B5" w:rsidRPr="005A5FA7" w:rsidRDefault="00B752B5" w:rsidP="005A5F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E75722" w:rsidRDefault="00962312" w:rsidP="00E75722">
            <w:pPr>
              <w:pStyle w:val="Nagwek1"/>
            </w:pPr>
            <w:bookmarkStart w:id="8" w:name="_Toc54253810"/>
            <w:r w:rsidRPr="00962312">
              <w:t>BIOLOGIA I MIKROBIOLOGIA</w:t>
            </w:r>
            <w:bookmarkEnd w:id="8"/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821AE9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B752B5" w:rsidRPr="005A5FA7" w:rsidTr="00AF6796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20" w:type="dxa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B752B5" w:rsidRPr="005A5FA7" w:rsidTr="00AF6796">
        <w:trPr>
          <w:cantSplit/>
          <w:trHeight w:val="240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5A5FA7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I rok/I semestr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692268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lek. Paweł Ryba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4241AC" w:rsidRDefault="00B752B5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B752B5" w:rsidRPr="005A5FA7" w:rsidTr="00AF6796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B752B5" w:rsidRPr="005A5FA7" w:rsidTr="00AF6796">
        <w:trPr>
          <w:cantSplit/>
          <w:trHeight w:val="660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B752B5" w:rsidRPr="005A5FA7" w:rsidRDefault="008000BC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wykład – 15</w:t>
            </w:r>
            <w:r w:rsidR="00B752B5" w:rsidRPr="005A5FA7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  <w:p w:rsidR="00B752B5" w:rsidRPr="005A5FA7" w:rsidRDefault="008000BC" w:rsidP="00E46B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ćwiczenia – 15</w:t>
            </w:r>
            <w:r w:rsidR="00B752B5" w:rsidRPr="005A5FA7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3840" w:type="dxa"/>
            <w:gridSpan w:val="2"/>
            <w:vAlign w:val="center"/>
          </w:tcPr>
          <w:p w:rsidR="00B752B5" w:rsidRPr="00962312" w:rsidRDefault="00B752B5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52B5" w:rsidRPr="005A5FA7" w:rsidTr="00AF6796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B752B5" w:rsidRPr="005A5FA7" w:rsidRDefault="00B752B5" w:rsidP="00E46BE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B752B5" w:rsidRPr="005A5FA7" w:rsidRDefault="00B752B5" w:rsidP="00E46BE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B752B5" w:rsidRPr="005A5FA7" w:rsidTr="00AF6796">
        <w:trPr>
          <w:cantSplit/>
          <w:trHeight w:val="810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B752B5" w:rsidRPr="005A5FA7" w:rsidRDefault="00B752B5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wykład – 1punkt ECTS</w:t>
            </w:r>
          </w:p>
          <w:p w:rsidR="00B752B5" w:rsidRPr="005A5FA7" w:rsidRDefault="00B752B5" w:rsidP="00E46BE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ćwiczenia – 1 punkt ECTS</w:t>
            </w:r>
          </w:p>
        </w:tc>
        <w:tc>
          <w:tcPr>
            <w:tcW w:w="3840" w:type="dxa"/>
            <w:gridSpan w:val="2"/>
            <w:vAlign w:val="center"/>
          </w:tcPr>
          <w:p w:rsidR="00B752B5" w:rsidRPr="00962312" w:rsidRDefault="00B752B5" w:rsidP="00E46B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2B5" w:rsidRPr="005A5FA7" w:rsidTr="0019555B">
        <w:trPr>
          <w:cantSplit/>
          <w:trHeight w:val="1363"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DE704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 xml:space="preserve">Zapoznanie z mechanizmami prowadzącymi do nagłych </w:t>
            </w:r>
            <w:r w:rsidR="00294851" w:rsidRPr="005A5FA7">
              <w:rPr>
                <w:rFonts w:ascii="Times New Roman" w:hAnsi="Times New Roman"/>
                <w:bCs/>
                <w:sz w:val="20"/>
                <w:szCs w:val="20"/>
              </w:rPr>
              <w:t>zagrożeń zdrowia i życia wynikających z zakażeń drobnoustrojami</w:t>
            </w: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752B5" w:rsidRPr="005A5FA7" w:rsidRDefault="00B752B5" w:rsidP="00DE704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Cs/>
                <w:sz w:val="20"/>
                <w:szCs w:val="20"/>
              </w:rPr>
              <w:t xml:space="preserve">Zapoznanie z </w:t>
            </w:r>
            <w:r w:rsidRPr="005A5FA7">
              <w:rPr>
                <w:rFonts w:ascii="Times New Roman" w:hAnsi="Times New Roman"/>
                <w:sz w:val="20"/>
                <w:szCs w:val="20"/>
              </w:rPr>
              <w:t>czynnikami szkodliwymi występującymi w środowisku pracy oraz zasadami bezpieczeństwa związane z materiałami biologicznie skażonymi.</w:t>
            </w:r>
          </w:p>
          <w:p w:rsidR="00B752B5" w:rsidRPr="005A5FA7" w:rsidRDefault="00B752B5" w:rsidP="00DE704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Wyrabianie nawyku i umiejętność stałego dokształcania się.</w:t>
            </w:r>
          </w:p>
        </w:tc>
      </w:tr>
      <w:tr w:rsidR="00B752B5" w:rsidRPr="005A5FA7" w:rsidTr="0019555B">
        <w:trPr>
          <w:cantSplit/>
          <w:trHeight w:val="742"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 xml:space="preserve">Wykład z prezentacją multimedialna </w:t>
            </w:r>
          </w:p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 xml:space="preserve">Ćwiczenia laboratoryjne </w:t>
            </w:r>
          </w:p>
        </w:tc>
      </w:tr>
      <w:tr w:rsidR="00B752B5" w:rsidRPr="005A5FA7" w:rsidTr="00AF679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Wykład- ZO- sprawdzian pisemny</w:t>
            </w:r>
          </w:p>
          <w:p w:rsidR="00B752B5" w:rsidRPr="005A5FA7" w:rsidRDefault="00B752B5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Ćwiczenia- ZO –zaliczenie na podstawie wykonania zadanego zadania</w:t>
            </w:r>
          </w:p>
          <w:p w:rsidR="00B752B5" w:rsidRPr="005A5FA7" w:rsidRDefault="00B752B5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52B5" w:rsidRPr="005A5FA7" w:rsidRDefault="00B752B5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752B5" w:rsidRPr="005A5FA7" w:rsidTr="00821AE9">
        <w:trPr>
          <w:cantSplit/>
          <w:trHeight w:val="5521"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2A0E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:rsidR="00B752B5" w:rsidRPr="005A5FA7" w:rsidRDefault="00B752B5" w:rsidP="00BF6AFA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>Budowa i funkcje układu odpornościowego – antygeny, mechanizmy obronne, przeciw infekcyjne, nadwrażliwość.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Stany nagłego zagrożenia zdrowotnego w chorobach zakaźnych.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Pasożyty krwi, płynów ciała i tkanek.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Pasożyty przewodu pokarmowego.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Rodzaje interakcji biocenotycznych.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Przystosowanie pasożytów do żywiciela.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Mechanizmy patogeniczne.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Wektory chorób transmisyjnych.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Drobnoustroje i człowiek. Klasyfikacja i identyfikacja drobnoustrojów.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Mikroflora człowieka.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Chorobotwórczość drobnoustrojów.</w:t>
            </w:r>
          </w:p>
          <w:p w:rsidR="00B752B5" w:rsidRDefault="00B752B5" w:rsidP="00BF6AFA">
            <w:pPr>
              <w:pStyle w:val="Tekstpodstawowy"/>
              <w:numPr>
                <w:ilvl w:val="0"/>
                <w:numId w:val="8"/>
              </w:numPr>
              <w:spacing w:after="0"/>
              <w:ind w:left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Elementy genetyki drobnoustrojów. Profilaktyka zakażeń.</w:t>
            </w:r>
          </w:p>
          <w:p w:rsidR="00821AE9" w:rsidRPr="005A5FA7" w:rsidRDefault="00821AE9" w:rsidP="00821AE9">
            <w:pPr>
              <w:pStyle w:val="Tekstpodstawowy"/>
              <w:spacing w:after="0"/>
              <w:ind w:left="426"/>
              <w:jc w:val="both"/>
              <w:rPr>
                <w:sz w:val="20"/>
                <w:szCs w:val="20"/>
              </w:rPr>
            </w:pPr>
          </w:p>
          <w:p w:rsidR="00B752B5" w:rsidRPr="005A5FA7" w:rsidRDefault="00B752B5" w:rsidP="00BD36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Ćwiczenia: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 xml:space="preserve">Zajęcia organizacyjne. Morfologia i budowa komórki bakterii. 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Metody sterylizacji, podłoża mikrobiologiczne. Hodowle drożdży.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Aseptyczne techniki szczepienia bakterii. Rodzaje kultur, posiew redukcyjny.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Efektywność mycia rąk, drobnoustroje w otoczeniu człowieka.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Techniki barwienia – barwienie pozytywne i negatywne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Barwienia złożone – barwienie Grama</w:t>
            </w:r>
          </w:p>
          <w:p w:rsidR="00B752B5" w:rsidRPr="005A5FA7" w:rsidRDefault="00B752B5" w:rsidP="00BF6AFA">
            <w:pPr>
              <w:pStyle w:val="Tekstpodstawowy"/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Mikrobiologia żywności – bakterie kwasu mlekowego.</w:t>
            </w:r>
          </w:p>
        </w:tc>
      </w:tr>
      <w:tr w:rsidR="00B752B5" w:rsidRPr="005A5FA7" w:rsidTr="0019555B">
        <w:trPr>
          <w:cantSplit/>
          <w:trHeight w:val="3104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B752B5" w:rsidRPr="005A5FA7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2A0EE4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5A5FA7">
              <w:rPr>
                <w:b/>
                <w:sz w:val="20"/>
                <w:szCs w:val="20"/>
              </w:rPr>
              <w:t>W zakresie wiedzy student: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 xml:space="preserve">podstawowe pojęcia z zakresu mikrobiologii i parazytologii; 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 xml:space="preserve">budowę̨ materiału genetycznego; 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>epidemiologię zarażeń́ wirusami i bakteriami oraz zakażeń́ grzybami i pasożytami;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>zasady postepowania przeciwepidemicznego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 xml:space="preserve">inwazyjne formy lub stadia rozwojowe wybranych pasożytniczych grzybów, pierwotniaków, </w:t>
            </w:r>
            <w:proofErr w:type="spellStart"/>
            <w:r w:rsidRPr="0019555B">
              <w:rPr>
                <w:rFonts w:ascii="Times New Roman" w:hAnsi="Times New Roman"/>
                <w:sz w:val="20"/>
                <w:szCs w:val="20"/>
              </w:rPr>
              <w:t>helmintów</w:t>
            </w:r>
            <w:proofErr w:type="spellEnd"/>
            <w:r w:rsidRPr="0019555B">
              <w:rPr>
                <w:rFonts w:ascii="Times New Roman" w:hAnsi="Times New Roman"/>
                <w:sz w:val="20"/>
                <w:szCs w:val="20"/>
              </w:rPr>
              <w:t xml:space="preserve"> i stawonogów; 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>zasady funkcjonowania układu pasożyt – żywiciel i podstawowe objawy chorobowe wywoływane przez pasożyty</w:t>
            </w:r>
          </w:p>
          <w:p w:rsidR="0019555B" w:rsidRPr="0019555B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>podstawy diagnostyki mikrobiologicznej i parazytologicznej</w:t>
            </w:r>
          </w:p>
          <w:p w:rsidR="009211EF" w:rsidRPr="005A5FA7" w:rsidRDefault="0019555B" w:rsidP="00DE704F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>podstawy rozwoju oraz mechanizmy działania układu odpornościowego, w tym swoiste i nieswoiste mechanizmy odporności humoralnej i komórkowej</w:t>
            </w:r>
          </w:p>
        </w:tc>
      </w:tr>
      <w:tr w:rsidR="00B752B5" w:rsidRPr="005A5FA7" w:rsidTr="00AF6796">
        <w:trPr>
          <w:cantSplit/>
          <w:trHeight w:val="1277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5A5FA7" w:rsidRDefault="00B752B5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2A0EE4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5A5FA7">
              <w:rPr>
                <w:b/>
                <w:sz w:val="20"/>
                <w:szCs w:val="20"/>
              </w:rPr>
              <w:t>W zakresie umiejętności student:</w:t>
            </w:r>
          </w:p>
          <w:p w:rsidR="0019555B" w:rsidRPr="0019555B" w:rsidRDefault="00B752B5" w:rsidP="00DE704F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55B" w:rsidRPr="0019555B">
              <w:rPr>
                <w:rFonts w:ascii="Times New Roman" w:hAnsi="Times New Roman"/>
                <w:sz w:val="20"/>
                <w:szCs w:val="20"/>
              </w:rPr>
              <w:t>rozpoznawać zarażenia wirusami i bakteriami oraz zakażenia grzybami i pasożytami, z uwzględnieniem geograficznego zasięgu ich występowania;</w:t>
            </w:r>
          </w:p>
          <w:p w:rsidR="009211EF" w:rsidRPr="005A5FA7" w:rsidRDefault="0019555B" w:rsidP="00DE704F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5B">
              <w:rPr>
                <w:rFonts w:ascii="Times New Roman" w:hAnsi="Times New Roman"/>
                <w:sz w:val="20"/>
                <w:szCs w:val="20"/>
              </w:rPr>
              <w:t>stosować właściwe do sytuacji postępowanie epidemiologiczne;</w:t>
            </w:r>
          </w:p>
        </w:tc>
      </w:tr>
      <w:tr w:rsidR="00B752B5" w:rsidRPr="005A5FA7" w:rsidTr="0019555B">
        <w:trPr>
          <w:cantSplit/>
          <w:trHeight w:val="894"/>
        </w:trPr>
        <w:tc>
          <w:tcPr>
            <w:tcW w:w="567" w:type="dxa"/>
            <w:vMerge/>
            <w:shd w:val="clear" w:color="auto" w:fill="8DB3E2"/>
            <w:vAlign w:val="center"/>
          </w:tcPr>
          <w:p w:rsidR="00B752B5" w:rsidRPr="005A5FA7" w:rsidRDefault="00B752B5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2A0EE4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5A5FA7">
              <w:rPr>
                <w:b/>
                <w:sz w:val="20"/>
                <w:szCs w:val="20"/>
              </w:rPr>
              <w:t>W zakresie kompetencji społecznych student:</w:t>
            </w:r>
          </w:p>
          <w:p w:rsidR="00B752B5" w:rsidRPr="005A5FA7" w:rsidRDefault="0019555B" w:rsidP="00DE704F">
            <w:pPr>
              <w:pStyle w:val="Tekstpodstawowy"/>
              <w:numPr>
                <w:ilvl w:val="0"/>
                <w:numId w:val="83"/>
              </w:numPr>
              <w:spacing w:after="0"/>
              <w:jc w:val="both"/>
              <w:rPr>
                <w:i/>
                <w:sz w:val="20"/>
                <w:szCs w:val="20"/>
                <w:lang w:eastAsia="en-US"/>
              </w:rPr>
            </w:pPr>
            <w:r w:rsidRPr="00973217">
              <w:rPr>
                <w:rFonts w:eastAsia="Calibri"/>
                <w:color w:val="000000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B752B5" w:rsidRPr="005A5FA7" w:rsidTr="00AF6796">
        <w:trPr>
          <w:cantSplit/>
          <w:trHeight w:val="3261"/>
        </w:trPr>
        <w:tc>
          <w:tcPr>
            <w:tcW w:w="567" w:type="dxa"/>
            <w:shd w:val="clear" w:color="auto" w:fill="8DB3E2"/>
            <w:vAlign w:val="center"/>
          </w:tcPr>
          <w:p w:rsidR="00B752B5" w:rsidRPr="005A5FA7" w:rsidRDefault="005A5FA7" w:rsidP="005A5FA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752B5" w:rsidRPr="005A5FA7" w:rsidRDefault="00B752B5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B752B5" w:rsidRPr="005A5FA7" w:rsidRDefault="00B752B5" w:rsidP="002A0E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bCs/>
                <w:sz w:val="20"/>
                <w:szCs w:val="20"/>
              </w:rPr>
              <w:t>Literatura podstawowa:</w:t>
            </w:r>
          </w:p>
          <w:p w:rsidR="00B752B5" w:rsidRPr="005A5FA7" w:rsidRDefault="00B752B5" w:rsidP="00DE704F">
            <w:pPr>
              <w:pStyle w:val="Akapitzlist"/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FA7">
              <w:rPr>
                <w:rFonts w:ascii="Times New Roman" w:hAnsi="Times New Roman"/>
                <w:sz w:val="20"/>
                <w:szCs w:val="20"/>
              </w:rPr>
              <w:t>Heczko</w:t>
            </w:r>
            <w:proofErr w:type="spellEnd"/>
            <w:r w:rsidRPr="005A5FA7">
              <w:rPr>
                <w:rFonts w:ascii="Times New Roman" w:hAnsi="Times New Roman"/>
                <w:sz w:val="20"/>
                <w:szCs w:val="20"/>
              </w:rPr>
              <w:t xml:space="preserve"> P. B.: Mikrobiologia – podręcznik dla pielęgniarek, położnych i ratowników medycznych. Wyd. PZWL, Warszawa 2006.</w:t>
            </w:r>
          </w:p>
          <w:p w:rsidR="005D171F" w:rsidRPr="005A5FA7" w:rsidRDefault="005D171F" w:rsidP="00DE704F">
            <w:pPr>
              <w:pStyle w:val="Tekstpodstawowy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5A5FA7">
              <w:rPr>
                <w:sz w:val="20"/>
                <w:szCs w:val="20"/>
              </w:rPr>
              <w:t>Szewczyk M. (red.):Mikrobiologia medyczna. Wyd. PWN, Warszawa,2008</w:t>
            </w:r>
          </w:p>
          <w:p w:rsidR="00B752B5" w:rsidRPr="005A5FA7" w:rsidRDefault="00B752B5" w:rsidP="002A0E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FA7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B752B5" w:rsidRPr="005A5FA7" w:rsidRDefault="00B752B5" w:rsidP="00DE704F">
            <w:pPr>
              <w:pStyle w:val="Akapitzlist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 xml:space="preserve">Deryło A.(red.):Parazytologia i </w:t>
            </w:r>
            <w:proofErr w:type="spellStart"/>
            <w:r w:rsidRPr="005A5FA7">
              <w:rPr>
                <w:rFonts w:ascii="Times New Roman" w:hAnsi="Times New Roman"/>
                <w:sz w:val="20"/>
                <w:szCs w:val="20"/>
              </w:rPr>
              <w:t>akaroentomologia</w:t>
            </w:r>
            <w:proofErr w:type="spellEnd"/>
            <w:r w:rsidRPr="005A5FA7">
              <w:rPr>
                <w:rFonts w:ascii="Times New Roman" w:hAnsi="Times New Roman"/>
                <w:sz w:val="20"/>
                <w:szCs w:val="20"/>
              </w:rPr>
              <w:t xml:space="preserve"> medyczna. Podręcznik dla studentów, nauczycieli akademickich, lekarzy praktyków i pracowników laboratoriów diagnostycznych. Wyd. PWN, Warszawa,2002.</w:t>
            </w:r>
          </w:p>
          <w:p w:rsidR="005D171F" w:rsidRPr="005A5FA7" w:rsidRDefault="005D171F" w:rsidP="00DE704F">
            <w:pPr>
              <w:pStyle w:val="Akapitzlist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FA7">
              <w:rPr>
                <w:rFonts w:ascii="Times New Roman" w:hAnsi="Times New Roman"/>
                <w:sz w:val="20"/>
                <w:szCs w:val="20"/>
              </w:rPr>
              <w:t>Heczko</w:t>
            </w:r>
            <w:proofErr w:type="spellEnd"/>
            <w:r w:rsidRPr="005A5FA7">
              <w:rPr>
                <w:rFonts w:ascii="Times New Roman" w:hAnsi="Times New Roman"/>
                <w:sz w:val="20"/>
                <w:szCs w:val="20"/>
              </w:rPr>
              <w:t xml:space="preserve"> Piotr, Marta Wróblewska, Agata Pietrzyk.: Mikrobiologia lekarska, PZWL, Warszawa, 2014</w:t>
            </w:r>
          </w:p>
          <w:p w:rsidR="005D171F" w:rsidRPr="005A5FA7" w:rsidRDefault="00B752B5" w:rsidP="00DE704F">
            <w:pPr>
              <w:pStyle w:val="Akapitzlist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FA7">
              <w:rPr>
                <w:rFonts w:ascii="Times New Roman" w:hAnsi="Times New Roman"/>
                <w:sz w:val="20"/>
                <w:szCs w:val="20"/>
              </w:rPr>
              <w:t xml:space="preserve">Krajewska –Kułak E.: Zarys mikologii dla pielęgniarek. Wyd. </w:t>
            </w:r>
            <w:proofErr w:type="spellStart"/>
            <w:r w:rsidRPr="005A5FA7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5A5FA7">
              <w:rPr>
                <w:rFonts w:ascii="Times New Roman" w:hAnsi="Times New Roman"/>
                <w:sz w:val="20"/>
                <w:szCs w:val="20"/>
              </w:rPr>
              <w:t>, Lublin 2005.</w:t>
            </w:r>
          </w:p>
        </w:tc>
      </w:tr>
    </w:tbl>
    <w:p w:rsidR="00821AE9" w:rsidRDefault="00821AE9" w:rsidP="00962312">
      <w:pPr>
        <w:spacing w:after="0"/>
        <w:rPr>
          <w:rFonts w:ascii="Times New Roman" w:hAnsi="Times New Roman"/>
          <w:b/>
          <w:bCs/>
        </w:rPr>
      </w:pPr>
    </w:p>
    <w:p w:rsidR="00821AE9" w:rsidRDefault="00821AE9" w:rsidP="00962312">
      <w:pPr>
        <w:spacing w:after="0"/>
        <w:rPr>
          <w:rFonts w:ascii="Times New Roman" w:hAnsi="Times New Roman"/>
          <w:b/>
          <w:bCs/>
        </w:rPr>
      </w:pPr>
    </w:p>
    <w:p w:rsidR="00821AE9" w:rsidRPr="00C22A9F" w:rsidRDefault="00821AE9" w:rsidP="00962312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962312" w:rsidRPr="00724E33" w:rsidTr="00766506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962312" w:rsidRPr="00724E33" w:rsidTr="00766506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962312" w:rsidRPr="00724E33" w:rsidTr="00766506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62312" w:rsidRPr="00724E33" w:rsidTr="00766506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962312" w:rsidRPr="00724E33" w:rsidRDefault="00821AE9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2312" w:rsidRPr="00724E33" w:rsidTr="00766506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962312" w:rsidRPr="00724E33" w:rsidRDefault="00821AE9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2312" w:rsidRPr="00724E33" w:rsidTr="00766506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2312" w:rsidRPr="00724E33" w:rsidTr="00766506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2312" w:rsidRPr="00724E33" w:rsidTr="00766506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2312" w:rsidRPr="00724E33" w:rsidTr="00766506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62312" w:rsidRPr="00724E33" w:rsidRDefault="00821AE9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2312" w:rsidRPr="00724E33" w:rsidTr="00766506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962312" w:rsidRPr="00724E33" w:rsidTr="00766506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2312" w:rsidRPr="00724E33" w:rsidRDefault="00821AE9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="00962312"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 w:rsidR="0096231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2312" w:rsidRPr="00724E33" w:rsidRDefault="00962312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2312" w:rsidRPr="00724E33" w:rsidRDefault="00962312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962312" w:rsidRDefault="00962312" w:rsidP="00962312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962312" w:rsidRPr="00724E33" w:rsidTr="00766506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821AE9" w:rsidRPr="00821AE9">
              <w:rPr>
                <w:rFonts w:ascii="Times New Roman" w:hAnsi="Times New Roman"/>
                <w:b/>
                <w:sz w:val="20"/>
                <w:szCs w:val="20"/>
              </w:rPr>
              <w:t>BIOLOGIA I MIKROBIOLOGIA</w:t>
            </w:r>
            <w:r w:rsidRPr="00AC4C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962312" w:rsidRPr="00724E33" w:rsidTr="00387349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shd w:val="clear" w:color="auto" w:fill="BFBFBF"/>
            <w:vAlign w:val="center"/>
          </w:tcPr>
          <w:p w:rsidR="00962312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shd w:val="clear" w:color="auto" w:fill="BFBFBF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387349" w:rsidRPr="00724E33" w:rsidTr="00387349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shd w:val="clear" w:color="auto" w:fill="BFBFBF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shd w:val="clear" w:color="auto" w:fill="BFBFBF"/>
            <w:textDirection w:val="btLr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962312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387349" w:rsidRPr="00724E33" w:rsidTr="00387349">
        <w:tblPrEx>
          <w:tblLook w:val="01E0"/>
        </w:tblPrEx>
        <w:trPr>
          <w:trHeight w:hRule="exact" w:val="33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Pr="00315147" w:rsidRDefault="00931523" w:rsidP="009315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A.W17.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podstawowe pojęcia z zakresu mikrobiologii i parazytologii;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349" w:rsidRPr="00724E33" w:rsidTr="00387349">
        <w:tblPrEx>
          <w:tblLook w:val="01E0"/>
        </w:tblPrEx>
        <w:trPr>
          <w:trHeight w:hRule="exact" w:val="29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Pr="00315147" w:rsidRDefault="00931523" w:rsidP="009315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A.W18.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budowę̨ materiału genetycznego;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349" w:rsidRPr="00724E33" w:rsidTr="00387349">
        <w:tblPrEx>
          <w:tblLook w:val="01E0"/>
        </w:tblPrEx>
        <w:trPr>
          <w:trHeight w:hRule="exact" w:val="55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Pr="00315147" w:rsidRDefault="00931523" w:rsidP="009315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A.W19.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>epidemiologię zarażeń́ wirusami i bakteriami oraz zakażeń́ grzybami i pasożytami;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349" w:rsidRPr="00724E33" w:rsidTr="00387349">
        <w:tblPrEx>
          <w:tblLook w:val="01E0"/>
        </w:tblPrEx>
        <w:trPr>
          <w:trHeight w:hRule="exact" w:val="29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Pr="00EF737E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A.W20.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>zasady postepowania przeciwepidemicznego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523" w:rsidRPr="00724E33" w:rsidTr="00387349">
        <w:tblPrEx>
          <w:tblLook w:val="01E0"/>
        </w:tblPrEx>
        <w:trPr>
          <w:trHeight w:hRule="exact" w:val="56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A.W22.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inwazyjne formy lub stadia rozwojowe wybranych pasożytniczych grzybów, pierwotniaków, </w:t>
            </w:r>
            <w:proofErr w:type="spellStart"/>
            <w:r w:rsidRPr="00931523">
              <w:rPr>
                <w:rFonts w:ascii="Times New Roman" w:hAnsi="Times New Roman"/>
                <w:sz w:val="20"/>
                <w:szCs w:val="20"/>
              </w:rPr>
              <w:t>helmintów</w:t>
            </w:r>
            <w:proofErr w:type="spellEnd"/>
            <w:r w:rsidRPr="00931523">
              <w:rPr>
                <w:rFonts w:ascii="Times New Roman" w:hAnsi="Times New Roman"/>
                <w:sz w:val="20"/>
                <w:szCs w:val="20"/>
              </w:rPr>
              <w:t xml:space="preserve"> i stawonogów;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523" w:rsidRPr="00724E33" w:rsidTr="00387349">
        <w:tblPrEx>
          <w:tblLook w:val="01E0"/>
        </w:tblPrEx>
        <w:trPr>
          <w:trHeight w:hRule="exact" w:val="5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A.W23.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>zasady funkcjonowania układu pasożyt – żywiciel i podstawowe objawy chorobowe wywoływane przez pasożyty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523" w:rsidRPr="00724E33" w:rsidTr="00387349">
        <w:tblPrEx>
          <w:tblLook w:val="01E0"/>
        </w:tblPrEx>
        <w:trPr>
          <w:trHeight w:hRule="exact" w:val="36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3152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 xml:space="preserve">A.W26.  </w:t>
            </w:r>
          </w:p>
        </w:tc>
        <w:tc>
          <w:tcPr>
            <w:tcW w:w="6403" w:type="dxa"/>
            <w:vAlign w:val="center"/>
          </w:tcPr>
          <w:p w:rsidR="00931523" w:rsidRPr="00931523" w:rsidRDefault="00931523" w:rsidP="0093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23">
              <w:rPr>
                <w:rFonts w:ascii="Times New Roman" w:hAnsi="Times New Roman"/>
                <w:sz w:val="20"/>
                <w:szCs w:val="20"/>
              </w:rPr>
              <w:t>podstawy diagnostyki mikrobiologicznej i parazytologicznej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31523" w:rsidRPr="00724E33" w:rsidRDefault="00931523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D94" w:rsidRPr="00724E33" w:rsidTr="00387349">
        <w:tblPrEx>
          <w:tblLook w:val="01E0"/>
        </w:tblPrEx>
        <w:trPr>
          <w:trHeight w:hRule="exact" w:val="71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CB5D94" w:rsidRPr="0093152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D94">
              <w:rPr>
                <w:rFonts w:ascii="Times New Roman" w:hAnsi="Times New Roman"/>
                <w:sz w:val="20"/>
                <w:szCs w:val="20"/>
              </w:rPr>
              <w:t xml:space="preserve">A.W27.  </w:t>
            </w:r>
          </w:p>
        </w:tc>
        <w:tc>
          <w:tcPr>
            <w:tcW w:w="6403" w:type="dxa"/>
            <w:vAlign w:val="center"/>
          </w:tcPr>
          <w:p w:rsidR="00CB5D94" w:rsidRPr="00931523" w:rsidRDefault="00CB5D94" w:rsidP="00CB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4">
              <w:rPr>
                <w:rFonts w:ascii="Times New Roman" w:hAnsi="Times New Roman"/>
                <w:sz w:val="20"/>
                <w:szCs w:val="20"/>
              </w:rPr>
              <w:t>podstawy rozwoju oraz mechanizmy działania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układu odpornościowego, w tym </w:t>
            </w:r>
            <w:r w:rsidRPr="00CB5D94">
              <w:rPr>
                <w:rFonts w:ascii="Times New Roman" w:hAnsi="Times New Roman"/>
                <w:sz w:val="20"/>
                <w:szCs w:val="20"/>
              </w:rPr>
              <w:t>swoiste i nieswoiste mechanizmy odporności humoralnej i komórkowej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CB5D94" w:rsidRPr="00724E33" w:rsidRDefault="00CB5D94" w:rsidP="009315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312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387349" w:rsidRPr="00724E33" w:rsidTr="00387349">
        <w:tblPrEx>
          <w:tblLook w:val="01E0"/>
        </w:tblPrEx>
        <w:trPr>
          <w:trHeight w:hRule="exact" w:val="48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62312" w:rsidRPr="0019555B" w:rsidRDefault="00962312" w:rsidP="0019555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.U</w:t>
            </w:r>
            <w:r w:rsid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403" w:type="dxa"/>
            <w:vAlign w:val="center"/>
          </w:tcPr>
          <w:p w:rsidR="0019555B" w:rsidRPr="0019555B" w:rsidRDefault="0019555B" w:rsidP="0019555B">
            <w:pPr>
              <w:pStyle w:val="Tekstpodstawowy"/>
              <w:tabs>
                <w:tab w:val="left" w:pos="967"/>
              </w:tabs>
              <w:spacing w:after="0"/>
              <w:rPr>
                <w:sz w:val="20"/>
                <w:szCs w:val="20"/>
              </w:rPr>
            </w:pPr>
            <w:r w:rsidRPr="0019555B">
              <w:rPr>
                <w:sz w:val="20"/>
                <w:szCs w:val="20"/>
              </w:rPr>
              <w:t>rozpoznawać zarażenia wirusami i bakteriami oraz zakażenia grzybami i</w:t>
            </w:r>
            <w:r w:rsidRPr="0019555B">
              <w:rPr>
                <w:spacing w:val="11"/>
                <w:sz w:val="20"/>
                <w:szCs w:val="20"/>
              </w:rPr>
              <w:t xml:space="preserve"> </w:t>
            </w:r>
            <w:r w:rsidRPr="0019555B">
              <w:rPr>
                <w:sz w:val="20"/>
                <w:szCs w:val="20"/>
              </w:rPr>
              <w:t>pasożytami,</w:t>
            </w:r>
            <w:r>
              <w:rPr>
                <w:sz w:val="20"/>
                <w:szCs w:val="20"/>
              </w:rPr>
              <w:t xml:space="preserve"> </w:t>
            </w:r>
            <w:r w:rsidRPr="0019555B">
              <w:rPr>
                <w:sz w:val="20"/>
                <w:szCs w:val="20"/>
              </w:rPr>
              <w:t>z uwzględnieniem geograficznego zasięgu ich występowania;</w:t>
            </w:r>
          </w:p>
          <w:p w:rsidR="00962312" w:rsidRPr="0019555B" w:rsidRDefault="00962312" w:rsidP="0019555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349" w:rsidRPr="00724E33" w:rsidTr="00387349">
        <w:tblPrEx>
          <w:tblLook w:val="01E0"/>
        </w:tblPrEx>
        <w:trPr>
          <w:trHeight w:hRule="exact" w:val="30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62312" w:rsidRPr="00315147" w:rsidRDefault="00962312" w:rsidP="0019555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A.U</w:t>
            </w:r>
            <w:r w:rsid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</w:t>
            </w:r>
            <w:r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403" w:type="dxa"/>
            <w:vAlign w:val="center"/>
          </w:tcPr>
          <w:p w:rsidR="00962312" w:rsidRPr="00C973F8" w:rsidRDefault="0019555B" w:rsidP="0019555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stosować właściwe do sytuacji postępowanie epidemiologiczne;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312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387349" w:rsidRPr="00724E33" w:rsidTr="00387349">
        <w:tblPrEx>
          <w:tblLook w:val="01E0"/>
        </w:tblPrEx>
        <w:trPr>
          <w:trHeight w:hRule="exact" w:val="59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62312" w:rsidRPr="00083378" w:rsidRDefault="00962312" w:rsidP="0076650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K.5</w:t>
            </w:r>
          </w:p>
        </w:tc>
        <w:tc>
          <w:tcPr>
            <w:tcW w:w="6403" w:type="dxa"/>
            <w:vAlign w:val="center"/>
          </w:tcPr>
          <w:p w:rsidR="00962312" w:rsidRPr="00083378" w:rsidRDefault="00962312" w:rsidP="0076650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7321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4F6D9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2312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62312" w:rsidRPr="00724E33" w:rsidRDefault="00962312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39" w:rsidRPr="00C22A9F" w:rsidRDefault="001F4639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06"/>
        <w:gridCol w:w="1472"/>
        <w:gridCol w:w="3480"/>
        <w:gridCol w:w="330"/>
        <w:gridCol w:w="3701"/>
      </w:tblGrid>
      <w:tr w:rsidR="001F4639" w:rsidRPr="00460740" w:rsidTr="006D541E">
        <w:trPr>
          <w:cantSplit/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176"/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C03306" w:rsidRDefault="00504D45" w:rsidP="00E75722">
            <w:pPr>
              <w:pStyle w:val="Nagwek1"/>
            </w:pPr>
            <w:bookmarkStart w:id="9" w:name="_Toc54253811"/>
            <w:r w:rsidRPr="00C03306">
              <w:t>ETYKA ZAWODOWA RATOWNIKA MEDYCZNEGO</w:t>
            </w:r>
            <w:bookmarkEnd w:id="9"/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504D45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460740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1F4639" w:rsidRPr="00460740" w:rsidTr="009A0914">
        <w:trPr>
          <w:cantSplit/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F4639" w:rsidRPr="00460740" w:rsidTr="009A0914">
        <w:trPr>
          <w:cantSplit/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74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60740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460740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740">
              <w:rPr>
                <w:rFonts w:ascii="Times New Roman" w:hAnsi="Times New Roman"/>
                <w:sz w:val="20"/>
                <w:szCs w:val="20"/>
              </w:rPr>
              <w:t>Rok I, semestr I</w:t>
            </w:r>
          </w:p>
        </w:tc>
      </w:tr>
      <w:tr w:rsidR="001F4639" w:rsidRPr="00460740" w:rsidTr="009A0914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046731" w:rsidP="00504D45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mgr </w:t>
            </w:r>
            <w:r w:rsidR="00504D45">
              <w:rPr>
                <w:rFonts w:ascii="Times New Roman" w:hAnsi="Times New Roman"/>
                <w:bCs/>
                <w:sz w:val="20"/>
                <w:szCs w:val="20"/>
              </w:rPr>
              <w:t>Beata Pieszczoch</w:t>
            </w:r>
          </w:p>
        </w:tc>
      </w:tr>
      <w:tr w:rsidR="001F4639" w:rsidRPr="00460740" w:rsidTr="009A0914">
        <w:trPr>
          <w:cantSplit/>
          <w:trHeight w:val="1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DF0C98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740">
              <w:rPr>
                <w:rFonts w:ascii="Times New Roman" w:hAnsi="Times New Roman"/>
                <w:sz w:val="20"/>
                <w:szCs w:val="20"/>
              </w:rPr>
              <w:t>B</w:t>
            </w:r>
            <w:r w:rsidR="001F4639" w:rsidRPr="00460740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1F4639" w:rsidRPr="00460740" w:rsidTr="009A0914">
        <w:trPr>
          <w:cantSplit/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F4639" w:rsidRPr="00460740" w:rsidTr="00C01CDB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A931A2" w:rsidP="00156692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="00156692">
              <w:rPr>
                <w:rFonts w:ascii="Times New Roman" w:hAnsi="Times New Roman"/>
                <w:bCs/>
                <w:sz w:val="20"/>
                <w:szCs w:val="20"/>
              </w:rPr>
              <w:t xml:space="preserve"> – 30 </w:t>
            </w:r>
            <w:r w:rsidR="001F4639" w:rsidRPr="00460740">
              <w:rPr>
                <w:rFonts w:ascii="Times New Roman" w:hAnsi="Times New Roman"/>
                <w:bCs/>
                <w:sz w:val="20"/>
                <w:szCs w:val="20"/>
              </w:rPr>
              <w:t>godzin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4639" w:rsidRPr="00460740" w:rsidTr="009A0914">
        <w:trPr>
          <w:cantSplit/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1F4639" w:rsidRPr="00460740" w:rsidTr="00C01CDB">
        <w:trPr>
          <w:cantSplit/>
          <w:trHeight w:val="4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56692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Wykład – 1 </w:t>
            </w:r>
            <w:r w:rsidR="001F4639" w:rsidRPr="00460740">
              <w:rPr>
                <w:rFonts w:ascii="Times New Roman" w:hAnsi="Times New Roman"/>
                <w:bCs/>
                <w:sz w:val="20"/>
                <w:szCs w:val="20"/>
              </w:rPr>
              <w:t>punkt ECTS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C03306" w:rsidRDefault="00147571" w:rsidP="00DE704F">
            <w:pPr>
              <w:pStyle w:val="Tekstpodstawowy"/>
              <w:numPr>
                <w:ilvl w:val="0"/>
                <w:numId w:val="86"/>
              </w:numPr>
              <w:tabs>
                <w:tab w:val="left" w:pos="2800"/>
              </w:tabs>
              <w:spacing w:after="0" w:line="276" w:lineRule="auto"/>
              <w:ind w:left="357" w:hanging="357"/>
              <w:jc w:val="both"/>
              <w:rPr>
                <w:bCs/>
                <w:i/>
                <w:sz w:val="20"/>
                <w:szCs w:val="20"/>
              </w:rPr>
            </w:pPr>
            <w:r w:rsidRPr="00C03306">
              <w:rPr>
                <w:bCs/>
                <w:sz w:val="20"/>
                <w:szCs w:val="20"/>
              </w:rPr>
              <w:t xml:space="preserve">Przedstawienie </w:t>
            </w:r>
            <w:r w:rsidR="00C03306">
              <w:rPr>
                <w:bCs/>
                <w:sz w:val="20"/>
                <w:szCs w:val="20"/>
              </w:rPr>
              <w:t xml:space="preserve">wiedzy z zakresu </w:t>
            </w:r>
            <w:r w:rsidRPr="00C03306">
              <w:rPr>
                <w:bCs/>
                <w:sz w:val="20"/>
                <w:szCs w:val="20"/>
              </w:rPr>
              <w:t>etycznych i moralnych problemów w związku z wykonywaniem zawodu ratownika medycznego,</w:t>
            </w:r>
            <w:r w:rsidRPr="00C03306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0740">
              <w:rPr>
                <w:rFonts w:ascii="Times New Roman" w:hAnsi="Times New Roman"/>
                <w:sz w:val="20"/>
                <w:szCs w:val="20"/>
              </w:rPr>
              <w:t xml:space="preserve">Wykład z prezentacja multimedialną 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740">
              <w:rPr>
                <w:rFonts w:ascii="Times New Roman" w:hAnsi="Times New Roman"/>
                <w:sz w:val="20"/>
                <w:szCs w:val="20"/>
              </w:rPr>
              <w:t xml:space="preserve">Wykład- ZO- zaliczenie </w:t>
            </w:r>
            <w:r w:rsidR="0071052E" w:rsidRPr="00460740">
              <w:rPr>
                <w:rFonts w:ascii="Times New Roman" w:hAnsi="Times New Roman"/>
                <w:sz w:val="20"/>
                <w:szCs w:val="20"/>
              </w:rPr>
              <w:t xml:space="preserve">– test pisemny oraz </w:t>
            </w:r>
            <w:r w:rsidRPr="00460740">
              <w:rPr>
                <w:rFonts w:ascii="Times New Roman" w:hAnsi="Times New Roman"/>
                <w:sz w:val="20"/>
                <w:szCs w:val="20"/>
              </w:rPr>
              <w:t>na podst</w:t>
            </w:r>
            <w:r w:rsidR="0071052E" w:rsidRPr="00460740">
              <w:rPr>
                <w:rFonts w:ascii="Times New Roman" w:hAnsi="Times New Roman"/>
                <w:sz w:val="20"/>
                <w:szCs w:val="20"/>
              </w:rPr>
              <w:t>awie przygotowanej prezentacji -</w:t>
            </w:r>
            <w:r w:rsidRPr="00460740">
              <w:rPr>
                <w:rFonts w:ascii="Times New Roman" w:hAnsi="Times New Roman"/>
                <w:sz w:val="20"/>
                <w:szCs w:val="20"/>
              </w:rPr>
              <w:t xml:space="preserve"> projektu.</w:t>
            </w:r>
          </w:p>
          <w:p w:rsidR="001F4639" w:rsidRPr="00460740" w:rsidRDefault="001F4639" w:rsidP="00460740">
            <w:pPr>
              <w:tabs>
                <w:tab w:val="left" w:pos="2800"/>
              </w:tabs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4639" w:rsidRPr="00460740" w:rsidRDefault="001F4639" w:rsidP="00460740">
            <w:pPr>
              <w:tabs>
                <w:tab w:val="left" w:pos="2800"/>
              </w:tabs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pStyle w:val="Tekstpodstawowy"/>
              <w:tabs>
                <w:tab w:val="left" w:pos="2800"/>
              </w:tabs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460740">
              <w:rPr>
                <w:b/>
                <w:bCs/>
                <w:sz w:val="20"/>
                <w:szCs w:val="20"/>
              </w:rPr>
              <w:t>Wykłady: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Etyka normatywna. Pojęcie powinności etycznej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 xml:space="preserve">Etyka obowiązku (deontologiczna). Problematyka </w:t>
            </w:r>
            <w:proofErr w:type="spellStart"/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supererogacji</w:t>
            </w:r>
            <w:proofErr w:type="spellEnd"/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Etyka prawa naturalnego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Etyka wartości. Dylematy moralne.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Koncepcja racjonalności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Ontologiczna charakterystyka bytu ludzkiego, kategoria osoby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Problem psychofizyczny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Przedmiot rozważań etyki. Etyka a moralność. Etyka a prawo</w:t>
            </w:r>
          </w:p>
          <w:p w:rsidR="00156692" w:rsidRPr="00156692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Status poznawczy ocen i norm, problem uzasadniania w etyce</w:t>
            </w:r>
          </w:p>
          <w:p w:rsidR="001F4639" w:rsidRDefault="00156692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92">
              <w:rPr>
                <w:rFonts w:ascii="Times New Roman" w:hAnsi="Times New Roman"/>
                <w:bCs/>
                <w:sz w:val="20"/>
                <w:szCs w:val="20"/>
              </w:rPr>
              <w:t>Wolna wola a determinizm. Problem odpowiedzialności</w:t>
            </w:r>
          </w:p>
          <w:p w:rsidR="004B625D" w:rsidRPr="004B625D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>tyczna analiza wartości ludzkiego czynu. Godność osoby ludzkiej.</w:t>
            </w:r>
          </w:p>
          <w:p w:rsidR="004B625D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 xml:space="preserve">Etyka zawodowa ratownika medycznego </w:t>
            </w:r>
          </w:p>
          <w:p w:rsidR="004B625D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>Filozoficzne spojrzenie na różne drogi etyki.</w:t>
            </w:r>
          </w:p>
          <w:p w:rsidR="004B625D" w:rsidRPr="004B625D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>Rys historyczny etyki i moralności. Filozoficzne podstawy etyki</w:t>
            </w:r>
          </w:p>
          <w:p w:rsidR="004B625D" w:rsidRPr="004B625D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>zawodowej ratownika medycznego</w:t>
            </w:r>
          </w:p>
          <w:p w:rsidR="004B625D" w:rsidRPr="004B625D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>Podstawy etyki zawodowej ratownika medycznego Pojęcie dobra moralnego i powinności moralnej</w:t>
            </w:r>
          </w:p>
          <w:p w:rsidR="004B625D" w:rsidRPr="00460740" w:rsidRDefault="004B625D" w:rsidP="00DE704F">
            <w:pPr>
              <w:pStyle w:val="Akapitzlist"/>
              <w:numPr>
                <w:ilvl w:val="0"/>
                <w:numId w:val="95"/>
              </w:numPr>
              <w:tabs>
                <w:tab w:val="left" w:pos="31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25D">
              <w:rPr>
                <w:rFonts w:ascii="Times New Roman" w:hAnsi="Times New Roman"/>
                <w:bCs/>
                <w:sz w:val="20"/>
                <w:szCs w:val="20"/>
              </w:rPr>
              <w:t>Rys historyczny etyki i moralności.</w:t>
            </w:r>
          </w:p>
        </w:tc>
      </w:tr>
      <w:tr w:rsidR="001F4639" w:rsidRPr="00460740" w:rsidTr="009A0914">
        <w:trPr>
          <w:cantSplit/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DE704F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pStyle w:val="Akapitzlist"/>
              <w:tabs>
                <w:tab w:val="left" w:pos="280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073D7D" w:rsidRPr="00073D7D" w:rsidRDefault="00073D7D" w:rsidP="00DE704F">
            <w:pPr>
              <w:pStyle w:val="Tekstpodstawowy"/>
              <w:numPr>
                <w:ilvl w:val="0"/>
                <w:numId w:val="87"/>
              </w:numPr>
              <w:tabs>
                <w:tab w:val="left" w:pos="2800"/>
              </w:tabs>
              <w:spacing w:after="0"/>
              <w:jc w:val="both"/>
              <w:rPr>
                <w:sz w:val="20"/>
                <w:szCs w:val="20"/>
              </w:rPr>
            </w:pPr>
            <w:r w:rsidRPr="00073D7D">
              <w:rPr>
                <w:sz w:val="20"/>
                <w:szCs w:val="20"/>
              </w:rPr>
              <w:t>społeczną rolę ratownika medycznego;</w:t>
            </w:r>
          </w:p>
          <w:p w:rsidR="00073D7D" w:rsidRPr="00073D7D" w:rsidRDefault="00073D7D" w:rsidP="00DE704F">
            <w:pPr>
              <w:pStyle w:val="Tekstpodstawowy"/>
              <w:numPr>
                <w:ilvl w:val="0"/>
                <w:numId w:val="87"/>
              </w:numPr>
              <w:tabs>
                <w:tab w:val="left" w:pos="2800"/>
              </w:tabs>
              <w:spacing w:after="0"/>
              <w:jc w:val="both"/>
              <w:rPr>
                <w:sz w:val="20"/>
                <w:szCs w:val="20"/>
              </w:rPr>
            </w:pPr>
            <w:r w:rsidRPr="00073D7D">
              <w:rPr>
                <w:sz w:val="20"/>
                <w:szCs w:val="20"/>
              </w:rPr>
              <w:t>główne pojęcia, teorie, zasady etyczne służące jako ogólne ramy właściwego</w:t>
            </w:r>
          </w:p>
          <w:p w:rsidR="009211EF" w:rsidRPr="00460740" w:rsidRDefault="00073D7D" w:rsidP="00073D7D">
            <w:pPr>
              <w:pStyle w:val="Tekstpodstawowy"/>
              <w:tabs>
                <w:tab w:val="left" w:pos="2800"/>
              </w:tabs>
              <w:spacing w:after="0" w:line="276" w:lineRule="auto"/>
              <w:ind w:left="360"/>
              <w:jc w:val="both"/>
              <w:rPr>
                <w:sz w:val="20"/>
                <w:szCs w:val="20"/>
              </w:rPr>
            </w:pPr>
            <w:r w:rsidRPr="00073D7D">
              <w:rPr>
                <w:sz w:val="20"/>
                <w:szCs w:val="20"/>
              </w:rPr>
              <w:t>interpretowania i analizowania zagadnień moralno-medycznych;</w:t>
            </w:r>
          </w:p>
        </w:tc>
      </w:tr>
      <w:tr w:rsidR="001F4639" w:rsidRPr="00460740" w:rsidTr="009A0914">
        <w:trPr>
          <w:cantSplit/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4607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3D7D" w:rsidRPr="00073D7D" w:rsidRDefault="00073D7D" w:rsidP="00DE704F">
            <w:pPr>
              <w:numPr>
                <w:ilvl w:val="0"/>
                <w:numId w:val="88"/>
              </w:num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przestrzegać zasad etycznych podczas wykonywania działań zawodowych;</w:t>
            </w:r>
          </w:p>
          <w:p w:rsidR="009211EF" w:rsidRPr="00460740" w:rsidRDefault="00073D7D" w:rsidP="00DE704F">
            <w:pPr>
              <w:numPr>
                <w:ilvl w:val="0"/>
                <w:numId w:val="88"/>
              </w:num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przestrzegać praw pacjenta;</w:t>
            </w:r>
          </w:p>
        </w:tc>
      </w:tr>
      <w:tr w:rsidR="001F4639" w:rsidRPr="00460740" w:rsidTr="009A0914">
        <w:trPr>
          <w:cantSplit/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1F4639" w:rsidRPr="00460740" w:rsidRDefault="00073D7D" w:rsidP="00DE704F">
            <w:pPr>
              <w:numPr>
                <w:ilvl w:val="0"/>
                <w:numId w:val="89"/>
              </w:numPr>
              <w:tabs>
                <w:tab w:val="left" w:pos="280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73D7D">
              <w:rPr>
                <w:rFonts w:ascii="Times New Roman" w:eastAsia="Calibri" w:hAnsi="Times New Roman"/>
                <w:sz w:val="20"/>
                <w:szCs w:val="20"/>
              </w:rPr>
              <w:t>samodzielnego wykonywania zawodu zgodnie z zasadami etyki ogólnej i zawodowej oraz holistycznego i zindywidualizowanego podejścia do pacjenta, uwzgledniającego poszanowanie jego praw;</w:t>
            </w:r>
          </w:p>
        </w:tc>
      </w:tr>
      <w:tr w:rsidR="001F4639" w:rsidRPr="00460740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460740" w:rsidRDefault="001F4639" w:rsidP="00DE704F">
            <w:pPr>
              <w:numPr>
                <w:ilvl w:val="0"/>
                <w:numId w:val="156"/>
              </w:num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460740" w:rsidRDefault="001F4639" w:rsidP="00460740">
            <w:pPr>
              <w:tabs>
                <w:tab w:val="left" w:pos="280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46074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460740" w:rsidRDefault="001F4639" w:rsidP="00460740">
            <w:pPr>
              <w:pStyle w:val="Tekstpodstawowy"/>
              <w:tabs>
                <w:tab w:val="left" w:pos="2800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460740">
              <w:rPr>
                <w:b/>
                <w:sz w:val="20"/>
                <w:szCs w:val="20"/>
              </w:rPr>
              <w:t>Literatura podstawowa:</w:t>
            </w:r>
          </w:p>
          <w:p w:rsidR="007E2BF8" w:rsidRPr="00460740" w:rsidRDefault="007E2BF8" w:rsidP="00DE704F">
            <w:pPr>
              <w:pStyle w:val="Tekstpodstawowy"/>
              <w:numPr>
                <w:ilvl w:val="0"/>
                <w:numId w:val="96"/>
              </w:numPr>
              <w:tabs>
                <w:tab w:val="left" w:pos="318"/>
              </w:tabs>
              <w:spacing w:after="0" w:line="276" w:lineRule="auto"/>
              <w:ind w:left="360"/>
              <w:jc w:val="both"/>
              <w:rPr>
                <w:sz w:val="20"/>
                <w:szCs w:val="20"/>
              </w:rPr>
            </w:pPr>
            <w:r w:rsidRPr="00460740">
              <w:rPr>
                <w:sz w:val="20"/>
                <w:szCs w:val="20"/>
              </w:rPr>
              <w:t xml:space="preserve">Bogumiła </w:t>
            </w:r>
            <w:proofErr w:type="spellStart"/>
            <w:r w:rsidRPr="00460740">
              <w:rPr>
                <w:sz w:val="20"/>
                <w:szCs w:val="20"/>
              </w:rPr>
              <w:t>Bober-Gheek</w:t>
            </w:r>
            <w:proofErr w:type="spellEnd"/>
            <w:r w:rsidRPr="00460740">
              <w:rPr>
                <w:sz w:val="20"/>
                <w:szCs w:val="20"/>
              </w:rPr>
              <w:t xml:space="preserve">.: Prewencja i kontrola zakażeń, </w:t>
            </w:r>
            <w:proofErr w:type="spellStart"/>
            <w:r w:rsidRPr="00460740">
              <w:rPr>
                <w:sz w:val="20"/>
                <w:szCs w:val="20"/>
              </w:rPr>
              <w:t>Elsevier</w:t>
            </w:r>
            <w:proofErr w:type="spellEnd"/>
            <w:r w:rsidRPr="00460740">
              <w:rPr>
                <w:sz w:val="20"/>
                <w:szCs w:val="20"/>
              </w:rPr>
              <w:t xml:space="preserve"> Urban &amp; Partner, Wrocław, 2012</w:t>
            </w:r>
          </w:p>
          <w:p w:rsidR="001F4639" w:rsidRPr="00460740" w:rsidRDefault="001F4639" w:rsidP="00DE704F">
            <w:pPr>
              <w:pStyle w:val="Tekstpodstawowy"/>
              <w:numPr>
                <w:ilvl w:val="0"/>
                <w:numId w:val="96"/>
              </w:numPr>
              <w:tabs>
                <w:tab w:val="left" w:pos="318"/>
              </w:tabs>
              <w:spacing w:after="0" w:line="276" w:lineRule="auto"/>
              <w:ind w:left="360"/>
              <w:jc w:val="both"/>
              <w:rPr>
                <w:sz w:val="20"/>
                <w:szCs w:val="20"/>
              </w:rPr>
            </w:pPr>
            <w:r w:rsidRPr="00460740">
              <w:rPr>
                <w:sz w:val="20"/>
                <w:szCs w:val="20"/>
              </w:rPr>
              <w:t>Bulanda M., Drzewiecki A.: Zakażenia szpitalne, PZWL, Warszawa, 2008</w:t>
            </w:r>
          </w:p>
          <w:p w:rsidR="001F4639" w:rsidRPr="00460740" w:rsidRDefault="001F4639" w:rsidP="00DE704F">
            <w:pPr>
              <w:pStyle w:val="Tekstpodstawowy"/>
              <w:numPr>
                <w:ilvl w:val="0"/>
                <w:numId w:val="96"/>
              </w:numPr>
              <w:tabs>
                <w:tab w:val="left" w:pos="318"/>
              </w:tabs>
              <w:spacing w:after="0" w:line="276" w:lineRule="auto"/>
              <w:ind w:left="360"/>
              <w:jc w:val="both"/>
              <w:rPr>
                <w:sz w:val="20"/>
                <w:szCs w:val="20"/>
              </w:rPr>
            </w:pPr>
            <w:r w:rsidRPr="00460740">
              <w:rPr>
                <w:sz w:val="20"/>
                <w:szCs w:val="20"/>
              </w:rPr>
              <w:t>Dzierżanowska D. : Zakażenia szpitalne, PZWL, Warszawa, 2008</w:t>
            </w:r>
          </w:p>
          <w:p w:rsidR="00DF71C2" w:rsidRPr="00460740" w:rsidRDefault="007E2BF8" w:rsidP="00460740">
            <w:pPr>
              <w:spacing w:after="0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740">
              <w:rPr>
                <w:rFonts w:ascii="Times New Roman" w:hAnsi="Times New Roman"/>
                <w:sz w:val="20"/>
                <w:szCs w:val="20"/>
              </w:rPr>
              <w:t>rewencja</w:t>
            </w:r>
            <w:proofErr w:type="spellEnd"/>
            <w:r w:rsidRPr="00460740">
              <w:rPr>
                <w:rFonts w:ascii="Times New Roman" w:hAnsi="Times New Roman"/>
                <w:sz w:val="20"/>
                <w:szCs w:val="20"/>
              </w:rPr>
              <w:t xml:space="preserve"> i kontrola zakażeń / red. </w:t>
            </w:r>
            <w:proofErr w:type="spellStart"/>
            <w:r w:rsidRPr="00460740">
              <w:rPr>
                <w:rFonts w:ascii="Times New Roman" w:hAnsi="Times New Roman"/>
                <w:sz w:val="20"/>
                <w:szCs w:val="20"/>
              </w:rPr>
              <w:t>Vinice</w:t>
            </w:r>
            <w:proofErr w:type="spellEnd"/>
            <w:r w:rsidRPr="00460740">
              <w:rPr>
                <w:rFonts w:ascii="Times New Roman" w:hAnsi="Times New Roman"/>
                <w:sz w:val="20"/>
                <w:szCs w:val="20"/>
              </w:rPr>
              <w:t xml:space="preserve"> Thomas, red. wyd. polskiego.- </w:t>
            </w:r>
          </w:p>
          <w:p w:rsidR="001F4639" w:rsidRPr="00460740" w:rsidRDefault="001F4639" w:rsidP="004607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740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1F4639" w:rsidRPr="00460740" w:rsidRDefault="001F4639" w:rsidP="00DE704F">
            <w:pPr>
              <w:pStyle w:val="Tekstpodstawowy"/>
              <w:numPr>
                <w:ilvl w:val="0"/>
                <w:numId w:val="97"/>
              </w:numPr>
              <w:tabs>
                <w:tab w:val="left" w:pos="318"/>
              </w:tabs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460740">
              <w:rPr>
                <w:sz w:val="20"/>
                <w:szCs w:val="20"/>
              </w:rPr>
              <w:t>Heczko</w:t>
            </w:r>
            <w:proofErr w:type="spellEnd"/>
            <w:r w:rsidRPr="00460740">
              <w:rPr>
                <w:sz w:val="20"/>
                <w:szCs w:val="20"/>
              </w:rPr>
              <w:t xml:space="preserve"> P.: Zakażenia szpitalne, PZWL, Warszawa, 2008</w:t>
            </w:r>
          </w:p>
          <w:p w:rsidR="001F4639" w:rsidRPr="00460740" w:rsidRDefault="001F4639" w:rsidP="00DE704F">
            <w:pPr>
              <w:pStyle w:val="Tekstpodstawowy"/>
              <w:numPr>
                <w:ilvl w:val="0"/>
                <w:numId w:val="97"/>
              </w:numPr>
              <w:tabs>
                <w:tab w:val="left" w:pos="318"/>
              </w:tabs>
              <w:spacing w:after="0" w:line="276" w:lineRule="auto"/>
              <w:rPr>
                <w:sz w:val="20"/>
                <w:szCs w:val="20"/>
              </w:rPr>
            </w:pPr>
            <w:r w:rsidRPr="00460740">
              <w:rPr>
                <w:sz w:val="20"/>
                <w:szCs w:val="20"/>
              </w:rPr>
              <w:t xml:space="preserve">Jabłoński L.:  Epidemiologia, Wyd. </w:t>
            </w:r>
            <w:proofErr w:type="spellStart"/>
            <w:r w:rsidRPr="00460740">
              <w:rPr>
                <w:sz w:val="20"/>
                <w:szCs w:val="20"/>
              </w:rPr>
              <w:t>Czelej</w:t>
            </w:r>
            <w:proofErr w:type="spellEnd"/>
            <w:r w:rsidRPr="00460740">
              <w:rPr>
                <w:sz w:val="20"/>
                <w:szCs w:val="20"/>
              </w:rPr>
              <w:t>, Lublin 2000.</w:t>
            </w:r>
          </w:p>
          <w:p w:rsidR="001F4639" w:rsidRPr="00460740" w:rsidRDefault="001F4639" w:rsidP="00DE704F">
            <w:pPr>
              <w:pStyle w:val="Tekstpodstawowy"/>
              <w:numPr>
                <w:ilvl w:val="0"/>
                <w:numId w:val="97"/>
              </w:numPr>
              <w:tabs>
                <w:tab w:val="left" w:pos="318"/>
              </w:tabs>
              <w:spacing w:after="0" w:line="276" w:lineRule="auto"/>
              <w:rPr>
                <w:sz w:val="20"/>
                <w:szCs w:val="20"/>
              </w:rPr>
            </w:pPr>
            <w:r w:rsidRPr="00460740">
              <w:rPr>
                <w:sz w:val="20"/>
                <w:szCs w:val="20"/>
              </w:rPr>
              <w:t xml:space="preserve">Jabłoński L., Karwat D.:  Epidemiologia chorób zakaźnych, Wyd. </w:t>
            </w:r>
            <w:proofErr w:type="spellStart"/>
            <w:r w:rsidRPr="00460740">
              <w:rPr>
                <w:sz w:val="20"/>
                <w:szCs w:val="20"/>
              </w:rPr>
              <w:t>Czelej</w:t>
            </w:r>
            <w:proofErr w:type="spellEnd"/>
            <w:r w:rsidRPr="00460740">
              <w:rPr>
                <w:sz w:val="20"/>
                <w:szCs w:val="20"/>
              </w:rPr>
              <w:t>, Lublin 2002.</w:t>
            </w:r>
          </w:p>
          <w:p w:rsidR="00DF71C2" w:rsidRPr="00460740" w:rsidRDefault="00DF71C2" w:rsidP="00DE704F">
            <w:pPr>
              <w:pStyle w:val="Tekstpodstawowy"/>
              <w:numPr>
                <w:ilvl w:val="0"/>
                <w:numId w:val="97"/>
              </w:numPr>
              <w:tabs>
                <w:tab w:val="left" w:pos="318"/>
              </w:tabs>
              <w:spacing w:after="0" w:line="276" w:lineRule="auto"/>
              <w:rPr>
                <w:sz w:val="20"/>
                <w:szCs w:val="20"/>
              </w:rPr>
            </w:pPr>
            <w:r w:rsidRPr="00460740">
              <w:rPr>
                <w:sz w:val="20"/>
                <w:szCs w:val="20"/>
              </w:rPr>
              <w:t xml:space="preserve">Maria </w:t>
            </w:r>
            <w:proofErr w:type="spellStart"/>
            <w:r w:rsidRPr="00460740">
              <w:rPr>
                <w:sz w:val="20"/>
                <w:szCs w:val="20"/>
              </w:rPr>
              <w:t>Ciuruś</w:t>
            </w:r>
            <w:proofErr w:type="spellEnd"/>
            <w:r w:rsidRPr="00460740">
              <w:rPr>
                <w:sz w:val="20"/>
                <w:szCs w:val="20"/>
              </w:rPr>
              <w:t>: Procedury higieny w placówkach ochrony zdrowia, Instytut Problemów Ochrony Zdrowia Sp. z o. o., Warszawa 2009</w:t>
            </w:r>
          </w:p>
          <w:p w:rsidR="001F4639" w:rsidRPr="00460740" w:rsidRDefault="001F4639" w:rsidP="00460740">
            <w:pPr>
              <w:pStyle w:val="Tekstpodstawowy"/>
              <w:tabs>
                <w:tab w:val="left" w:pos="2800"/>
              </w:tabs>
              <w:spacing w:after="0"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46BE0" w:rsidRDefault="00E46BE0" w:rsidP="00695C58">
      <w:pPr>
        <w:tabs>
          <w:tab w:val="left" w:pos="2800"/>
        </w:tabs>
        <w:spacing w:after="0"/>
        <w:ind w:left="-709"/>
        <w:rPr>
          <w:rFonts w:ascii="Times New Roman" w:hAnsi="Times New Roman"/>
          <w:b/>
          <w:bCs/>
        </w:rPr>
      </w:pPr>
    </w:p>
    <w:p w:rsidR="007C0800" w:rsidRDefault="007C0800" w:rsidP="007C0800">
      <w:pPr>
        <w:spacing w:after="0"/>
        <w:rPr>
          <w:rFonts w:ascii="Times New Roman" w:hAnsi="Times New Roman"/>
          <w:b/>
          <w:bCs/>
        </w:rPr>
      </w:pPr>
    </w:p>
    <w:p w:rsidR="00F778A8" w:rsidRDefault="00F778A8" w:rsidP="007C0800">
      <w:pPr>
        <w:spacing w:after="0"/>
        <w:rPr>
          <w:rFonts w:ascii="Times New Roman" w:hAnsi="Times New Roman"/>
          <w:b/>
          <w:bCs/>
        </w:rPr>
      </w:pPr>
    </w:p>
    <w:p w:rsidR="00F778A8" w:rsidRDefault="00F778A8" w:rsidP="007C0800">
      <w:pPr>
        <w:spacing w:after="0"/>
        <w:rPr>
          <w:rFonts w:ascii="Times New Roman" w:hAnsi="Times New Roman"/>
          <w:b/>
          <w:bCs/>
        </w:rPr>
      </w:pPr>
    </w:p>
    <w:p w:rsidR="00F778A8" w:rsidRDefault="00F778A8" w:rsidP="007C0800">
      <w:pPr>
        <w:spacing w:after="0"/>
        <w:rPr>
          <w:rFonts w:ascii="Times New Roman" w:hAnsi="Times New Roman"/>
          <w:b/>
          <w:bCs/>
        </w:rPr>
      </w:pPr>
    </w:p>
    <w:p w:rsidR="00F778A8" w:rsidRDefault="00F778A8" w:rsidP="007C0800">
      <w:pPr>
        <w:spacing w:after="0"/>
        <w:rPr>
          <w:rFonts w:ascii="Times New Roman" w:hAnsi="Times New Roman"/>
          <w:b/>
          <w:bCs/>
        </w:rPr>
      </w:pPr>
    </w:p>
    <w:p w:rsidR="00F778A8" w:rsidRDefault="00F778A8" w:rsidP="007C0800">
      <w:pPr>
        <w:spacing w:after="0"/>
        <w:rPr>
          <w:rFonts w:ascii="Times New Roman" w:hAnsi="Times New Roman"/>
          <w:b/>
          <w:bCs/>
        </w:rPr>
      </w:pPr>
    </w:p>
    <w:p w:rsidR="00F778A8" w:rsidRDefault="00F778A8" w:rsidP="007C0800">
      <w:pPr>
        <w:spacing w:after="0"/>
        <w:rPr>
          <w:rFonts w:ascii="Times New Roman" w:hAnsi="Times New Roman"/>
          <w:b/>
          <w:bCs/>
        </w:rPr>
      </w:pPr>
    </w:p>
    <w:p w:rsidR="007C0800" w:rsidRDefault="007C0800" w:rsidP="007C0800">
      <w:pPr>
        <w:spacing w:after="0"/>
        <w:rPr>
          <w:rFonts w:ascii="Times New Roman" w:hAnsi="Times New Roman"/>
          <w:b/>
          <w:bCs/>
        </w:rPr>
      </w:pPr>
    </w:p>
    <w:p w:rsidR="007C0800" w:rsidRPr="00C22A9F" w:rsidRDefault="007C0800" w:rsidP="007C0800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7C0800" w:rsidRPr="00724E33" w:rsidTr="00766506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7C0800" w:rsidRPr="00724E33" w:rsidTr="00766506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7C0800" w:rsidRPr="00724E33" w:rsidTr="00766506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C0800" w:rsidRPr="00724E33" w:rsidTr="00766506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C0800" w:rsidRPr="00724E33" w:rsidTr="00766506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C0800" w:rsidRPr="00724E33" w:rsidTr="00766506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C0800" w:rsidRPr="00724E33" w:rsidTr="00766506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C0800" w:rsidRPr="00724E33" w:rsidTr="00766506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C0800" w:rsidRPr="00724E33" w:rsidTr="00766506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C0800" w:rsidRPr="00724E33" w:rsidTr="00766506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7C0800" w:rsidRPr="00724E33" w:rsidTr="00766506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0800" w:rsidRPr="00724E33" w:rsidRDefault="007C0800" w:rsidP="007C08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0800" w:rsidRPr="00724E33" w:rsidRDefault="007C0800" w:rsidP="00766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0800" w:rsidRPr="00724E33" w:rsidRDefault="007C0800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7C0800" w:rsidRDefault="007C0800" w:rsidP="007C0800">
      <w:pPr>
        <w:spacing w:after="0"/>
        <w:rPr>
          <w:rFonts w:ascii="Times New Roman" w:hAnsi="Times New Roman"/>
          <w:b/>
          <w:bCs/>
        </w:rPr>
      </w:pPr>
    </w:p>
    <w:p w:rsidR="007C0800" w:rsidRDefault="007C0800" w:rsidP="007C0800">
      <w:pPr>
        <w:spacing w:after="0"/>
        <w:rPr>
          <w:rFonts w:ascii="Times New Roman" w:hAnsi="Times New Roman"/>
          <w:b/>
          <w:bCs/>
        </w:rPr>
      </w:pPr>
    </w:p>
    <w:p w:rsidR="007C0800" w:rsidRDefault="007C0800" w:rsidP="007C0800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7C0800" w:rsidRPr="00724E33" w:rsidTr="00766506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Pr="007C0800">
              <w:rPr>
                <w:rFonts w:ascii="Times New Roman" w:hAnsi="Times New Roman"/>
                <w:b/>
                <w:sz w:val="20"/>
                <w:szCs w:val="20"/>
              </w:rPr>
              <w:t xml:space="preserve">ETYKA ZAWODOWA RATOWNIKA MEDYCZNEGO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7C0800" w:rsidRPr="00724E33" w:rsidTr="00766506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shd w:val="clear" w:color="auto" w:fill="BFBFBF"/>
            <w:vAlign w:val="center"/>
          </w:tcPr>
          <w:p w:rsidR="007C0800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shd w:val="clear" w:color="auto" w:fill="BFBFBF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7C0800" w:rsidRPr="00724E33" w:rsidTr="00766506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shd w:val="clear" w:color="auto" w:fill="BFBFBF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shd w:val="clear" w:color="auto" w:fill="BFBFBF"/>
            <w:textDirection w:val="btLr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7C0800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7C0800" w:rsidRPr="00724E33" w:rsidTr="00073D7D">
        <w:tblPrEx>
          <w:tblLook w:val="01E0"/>
        </w:tblPrEx>
        <w:trPr>
          <w:trHeight w:hRule="exact" w:val="49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C0800" w:rsidRPr="00073D7D" w:rsidRDefault="00766506" w:rsidP="007665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B.W9.</w:t>
            </w:r>
          </w:p>
        </w:tc>
        <w:tc>
          <w:tcPr>
            <w:tcW w:w="6403" w:type="dxa"/>
            <w:vAlign w:val="center"/>
          </w:tcPr>
          <w:p w:rsidR="007C0800" w:rsidRPr="00073D7D" w:rsidRDefault="00766506" w:rsidP="00073D7D">
            <w:pPr>
              <w:pStyle w:val="Tekstpodstawowy"/>
              <w:tabs>
                <w:tab w:val="left" w:pos="967"/>
              </w:tabs>
              <w:spacing w:after="0"/>
              <w:ind w:right="1725"/>
              <w:rPr>
                <w:sz w:val="20"/>
                <w:szCs w:val="20"/>
              </w:rPr>
            </w:pPr>
            <w:r w:rsidRPr="00073D7D">
              <w:rPr>
                <w:sz w:val="20"/>
                <w:szCs w:val="20"/>
              </w:rPr>
              <w:t>społeczną rolę ratownika</w:t>
            </w:r>
            <w:r w:rsidRPr="00073D7D">
              <w:rPr>
                <w:spacing w:val="-2"/>
                <w:sz w:val="20"/>
                <w:szCs w:val="20"/>
              </w:rPr>
              <w:t xml:space="preserve"> </w:t>
            </w:r>
            <w:r w:rsidRPr="00073D7D">
              <w:rPr>
                <w:sz w:val="20"/>
                <w:szCs w:val="20"/>
              </w:rPr>
              <w:t>medycznego;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6" w:rsidRPr="00724E33" w:rsidTr="00073D7D">
        <w:tblPrEx>
          <w:tblLook w:val="01E0"/>
        </w:tblPrEx>
        <w:trPr>
          <w:trHeight w:hRule="exact" w:val="69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66506" w:rsidRPr="00073D7D" w:rsidRDefault="00766506" w:rsidP="0076650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B.W14.</w:t>
            </w:r>
          </w:p>
        </w:tc>
        <w:tc>
          <w:tcPr>
            <w:tcW w:w="6403" w:type="dxa"/>
            <w:vAlign w:val="center"/>
          </w:tcPr>
          <w:p w:rsidR="00766506" w:rsidRPr="00073D7D" w:rsidRDefault="00766506" w:rsidP="00073D7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D7D">
              <w:rPr>
                <w:rFonts w:ascii="Times New Roman" w:hAnsi="Times New Roman" w:cs="Times New Roman"/>
                <w:sz w:val="20"/>
                <w:szCs w:val="20"/>
              </w:rPr>
              <w:t>główne pojęcia, teorie, zasady etyczne służące jako ogólne ramy właściwego</w:t>
            </w:r>
          </w:p>
          <w:p w:rsidR="00766506" w:rsidRPr="00073D7D" w:rsidRDefault="00766506" w:rsidP="0007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interpretowania i analizowania zagadnień moralno-medycznych;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66506" w:rsidRPr="00724E33" w:rsidRDefault="00766506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800" w:rsidRPr="00724E33" w:rsidTr="00073D7D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7C0800" w:rsidRPr="00073D7D" w:rsidRDefault="007C0800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073D7D" w:rsidRPr="00724E33" w:rsidTr="00073D7D">
        <w:tblPrEx>
          <w:tblLook w:val="01E0"/>
        </w:tblPrEx>
        <w:trPr>
          <w:trHeight w:hRule="exact" w:val="57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73D7D" w:rsidRPr="00073D7D" w:rsidRDefault="00073D7D" w:rsidP="00073D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3D7D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B.U5.</w:t>
            </w:r>
          </w:p>
        </w:tc>
        <w:tc>
          <w:tcPr>
            <w:tcW w:w="6403" w:type="dxa"/>
            <w:vAlign w:val="center"/>
          </w:tcPr>
          <w:p w:rsidR="00073D7D" w:rsidRPr="00073D7D" w:rsidRDefault="00073D7D" w:rsidP="0007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przestrzegać zasad etycznych podczas wykonywania działań zawodowych;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D7D" w:rsidRPr="00724E33" w:rsidTr="00073D7D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73D7D" w:rsidRPr="00073D7D" w:rsidRDefault="00073D7D" w:rsidP="00073D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B.U6.</w:t>
            </w:r>
          </w:p>
        </w:tc>
        <w:tc>
          <w:tcPr>
            <w:tcW w:w="6403" w:type="dxa"/>
            <w:vAlign w:val="center"/>
          </w:tcPr>
          <w:p w:rsidR="00073D7D" w:rsidRPr="00073D7D" w:rsidRDefault="00073D7D" w:rsidP="0007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sz w:val="20"/>
                <w:szCs w:val="20"/>
              </w:rPr>
              <w:t>przestrzegać praw pacjenta;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073D7D" w:rsidRPr="00724E33" w:rsidRDefault="00073D7D" w:rsidP="00073D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800" w:rsidRPr="00724E33" w:rsidTr="00766506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7C0800" w:rsidRPr="00724E33" w:rsidTr="00073D7D">
        <w:tblPrEx>
          <w:tblLook w:val="01E0"/>
        </w:tblPrEx>
        <w:trPr>
          <w:trHeight w:hRule="exact" w:val="83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C0800" w:rsidRPr="00083378" w:rsidRDefault="00073D7D" w:rsidP="0076650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3D7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K.3</w:t>
            </w:r>
          </w:p>
        </w:tc>
        <w:tc>
          <w:tcPr>
            <w:tcW w:w="6403" w:type="dxa"/>
            <w:vAlign w:val="center"/>
          </w:tcPr>
          <w:p w:rsidR="007C0800" w:rsidRPr="00083378" w:rsidRDefault="00073D7D" w:rsidP="00766506">
            <w:pPr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3D7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uwzgledniającego poszanowanie jego praw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4F6D9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800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C0800" w:rsidRPr="00724E33" w:rsidRDefault="007C0800" w:rsidP="00766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23C2" w:rsidRPr="00C22A9F" w:rsidRDefault="003323C2" w:rsidP="00857223">
      <w:pPr>
        <w:spacing w:after="0"/>
        <w:rPr>
          <w:rFonts w:ascii="Times New Roman" w:hAnsi="Times New Roman"/>
          <w:b/>
          <w:bCs/>
        </w:rPr>
      </w:pPr>
    </w:p>
    <w:p w:rsidR="00B01F6C" w:rsidRDefault="003323C2" w:rsidP="00695C58">
      <w:pPr>
        <w:rPr>
          <w:rFonts w:ascii="Times New Roman" w:hAnsi="Times New Roman"/>
          <w:b/>
          <w:bCs/>
        </w:rPr>
      </w:pPr>
      <w:r w:rsidRPr="00C22A9F">
        <w:rPr>
          <w:rFonts w:ascii="Times New Roman" w:hAnsi="Times New Roman"/>
          <w:b/>
          <w:bCs/>
        </w:rPr>
        <w:br/>
      </w:r>
    </w:p>
    <w:p w:rsidR="00B01F6C" w:rsidRPr="00B01F6C" w:rsidRDefault="00B01F6C" w:rsidP="00B01F6C">
      <w:pPr>
        <w:rPr>
          <w:rFonts w:ascii="Times New Roman" w:hAnsi="Times New Roman"/>
          <w:b/>
          <w:bCs/>
        </w:rPr>
      </w:pPr>
      <w:bookmarkStart w:id="10" w:name="_GoBack"/>
      <w:r w:rsidRPr="00B01F6C">
        <w:rPr>
          <w:rFonts w:ascii="Times New Roman" w:hAnsi="Times New Roman"/>
          <w:b/>
          <w:bCs/>
          <w:sz w:val="20"/>
          <w:szCs w:val="20"/>
          <w:lang w:eastAsia="ar-SA"/>
        </w:rPr>
        <w:br w:type="page"/>
      </w:r>
    </w:p>
    <w:tbl>
      <w:tblPr>
        <w:tblW w:w="0" w:type="auto"/>
        <w:tblInd w:w="-890" w:type="dxa"/>
        <w:tblLayout w:type="fixed"/>
        <w:tblLook w:val="0000"/>
      </w:tblPr>
      <w:tblGrid>
        <w:gridCol w:w="567"/>
        <w:gridCol w:w="1560"/>
        <w:gridCol w:w="1418"/>
        <w:gridCol w:w="3240"/>
        <w:gridCol w:w="15"/>
        <w:gridCol w:w="4268"/>
      </w:tblGrid>
      <w:tr w:rsidR="00B01F6C" w:rsidRPr="00B01F6C" w:rsidTr="00B01F6C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Elementy składowe sylabusu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modułu/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2E1BA5">
            <w:pPr>
              <w:pStyle w:val="Nagwek1"/>
              <w:rPr>
                <w:lang w:eastAsia="ar-SA"/>
              </w:rPr>
            </w:pPr>
            <w:bookmarkStart w:id="11" w:name="_Toc491938668"/>
            <w:bookmarkStart w:id="12" w:name="_Toc26140920"/>
            <w:bookmarkStart w:id="13" w:name="_Toc54253812"/>
            <w:r w:rsidRPr="00B01F6C">
              <w:rPr>
                <w:lang w:eastAsia="ar-SA"/>
              </w:rPr>
              <w:t>INFORMA</w:t>
            </w:r>
            <w:bookmarkEnd w:id="11"/>
            <w:bookmarkEnd w:id="12"/>
            <w:r>
              <w:rPr>
                <w:lang w:eastAsia="ar-SA"/>
              </w:rPr>
              <w:t>TYKA Z BIOSTATYSTYKĄ</w:t>
            </w:r>
            <w:bookmarkEnd w:id="13"/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jednostki prowadzącej przedmiot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Instytut Medyczny UP im. J. Grodka w Sanoku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Język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język polski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Typ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obowiązkowy </w:t>
            </w:r>
            <w:r w:rsidRPr="00B01F6C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do zaliczenia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I</w:t>
            </w:r>
            <w:r w:rsidRPr="00B01F6C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semestru/</w:t>
            </w: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B01F6C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I  roku studiów</w:t>
            </w: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Rok studiów, semestr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rok 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/ semestr I</w:t>
            </w:r>
          </w:p>
        </w:tc>
      </w:tr>
      <w:tr w:rsidR="00B01F6C" w:rsidRPr="00B01F6C" w:rsidTr="00B01F6C">
        <w:trPr>
          <w:cantSplit/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prowadzącej przedmiot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Formuła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ćwiczenia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Wymagania wstępne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brak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godzin zajęć dydaktycznych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ćwiczenia- 30 godzin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punktów ECTS przypisana modułowi/przedmiotowi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B01F6C" w:rsidRPr="00B01F6C" w:rsidTr="00B01F6C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ćwiczenia- 2 punkty ECTS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cantSplit/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Założenia i cele modułu/przedmiotu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numPr>
                <w:ilvl w:val="0"/>
                <w:numId w:val="19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Zapoznanie z podstawowymi technikami informatycznymi, arkuszami kalkulacyjnymi i bazami danych</w:t>
            </w:r>
          </w:p>
          <w:p w:rsidR="00B01F6C" w:rsidRDefault="00B01F6C" w:rsidP="00B01F6C">
            <w:pPr>
              <w:numPr>
                <w:ilvl w:val="0"/>
                <w:numId w:val="19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Wyrabianie umiejętności</w:t>
            </w:r>
            <w:r w:rsidRPr="00B01F6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obsługi komputera i innych środków łączności, oraz stosowania programów komputerowych</w:t>
            </w:r>
          </w:p>
          <w:p w:rsidR="00E10E0E" w:rsidRPr="00B01F6C" w:rsidRDefault="00E10E0E" w:rsidP="00B01F6C">
            <w:pPr>
              <w:numPr>
                <w:ilvl w:val="0"/>
                <w:numId w:val="19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10E0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Student będzie przygotowany do wykonywania obliczeń statystycznych przy pomocy komputera oraz interpretacji i prezentacji graficznej uzyskanych wyników</w:t>
            </w:r>
          </w:p>
        </w:tc>
      </w:tr>
      <w:tr w:rsidR="00B01F6C" w:rsidRPr="00B01F6C" w:rsidTr="00B01F6C">
        <w:trPr>
          <w:cantSplit/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ćwiczenia na komputerze  – 2 godziny w tygodniu x 15 tygodni </w:t>
            </w:r>
          </w:p>
        </w:tc>
      </w:tr>
      <w:tr w:rsidR="00B01F6C" w:rsidRPr="00B01F6C" w:rsidTr="00B01F6C">
        <w:trPr>
          <w:cantSplit/>
          <w:trHeight w:val="1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ćwiczenia- ZO </w:t>
            </w:r>
          </w:p>
          <w:p w:rsidR="00B01F6C" w:rsidRPr="00B01F6C" w:rsidRDefault="00B01F6C" w:rsidP="00F512FC">
            <w:pPr>
              <w:numPr>
                <w:ilvl w:val="0"/>
                <w:numId w:val="20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dwa obowiązkowe zadania w trakcie trwania semestru (zapowiedziane 1 tydzień wcześniej) i obejmujące większą partie materiału  obecność na ćwiczeniach, wykonanie bieżących ćwiczeń.</w:t>
            </w:r>
          </w:p>
          <w:p w:rsidR="00B01F6C" w:rsidRPr="00B01F6C" w:rsidRDefault="00B01F6C" w:rsidP="00F512FC">
            <w:pPr>
              <w:numPr>
                <w:ilvl w:val="0"/>
                <w:numId w:val="20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dwa zadania i wszystkie bieżące ćwiczenia mają charakter praktyczny i wykonywane są na komputerze w formie elektronicznej.</w:t>
            </w:r>
          </w:p>
        </w:tc>
      </w:tr>
      <w:tr w:rsidR="00B01F6C" w:rsidRPr="00B01F6C" w:rsidTr="00B01F6C">
        <w:trPr>
          <w:cantSplit/>
          <w:trHeight w:val="2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Treści merytoryczne przedmiotu oraz sposób ich realizacji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Ćwiczenia:</w:t>
            </w:r>
          </w:p>
          <w:p w:rsidR="00B01F6C" w:rsidRP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Podstawy technik informatycznych.</w:t>
            </w:r>
          </w:p>
          <w:p w:rsidR="00B01F6C" w:rsidRP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Przetwarzanie tekstów.</w:t>
            </w:r>
          </w:p>
          <w:p w:rsidR="00B01F6C" w:rsidRP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Arkusze kalkulacyjne.</w:t>
            </w:r>
          </w:p>
          <w:p w:rsidR="00B01F6C" w:rsidRP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Bazy danych.</w:t>
            </w:r>
          </w:p>
          <w:p w:rsidR="00B01F6C" w:rsidRP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Grafika menadżerska i/lub prezentacyjna.</w:t>
            </w:r>
          </w:p>
          <w:p w:rsidR="00B01F6C" w:rsidRP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Usługi w sieciach informatycznych.</w:t>
            </w:r>
          </w:p>
          <w:p w:rsidR="00B01F6C" w:rsidRDefault="00B01F6C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Pozyskiwanie i przetwarzanie informacji.</w:t>
            </w:r>
          </w:p>
          <w:p w:rsidR="00E10E0E" w:rsidRPr="00E10E0E" w:rsidRDefault="00E10E0E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>Podstawy statystyki</w:t>
            </w:r>
            <w:r w:rsidRPr="00E10E0E">
              <w:rPr>
                <w:rFonts w:ascii="Times New Roman" w:hAnsi="Times New Roman"/>
                <w:sz w:val="20"/>
              </w:rPr>
              <w:t xml:space="preserve"> w naukach medycznych. </w:t>
            </w:r>
          </w:p>
          <w:p w:rsidR="00E10E0E" w:rsidRPr="00E10E0E" w:rsidRDefault="00E10E0E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0E0E">
              <w:rPr>
                <w:rFonts w:ascii="Times New Roman" w:hAnsi="Times New Roman"/>
                <w:sz w:val="20"/>
              </w:rPr>
              <w:t>Pod</w:t>
            </w:r>
            <w:r>
              <w:rPr>
                <w:rFonts w:ascii="Times New Roman" w:hAnsi="Times New Roman"/>
                <w:sz w:val="20"/>
              </w:rPr>
              <w:t xml:space="preserve">stawowe pojęcia w statystyce. </w:t>
            </w:r>
          </w:p>
          <w:p w:rsidR="00E10E0E" w:rsidRPr="00E10E0E" w:rsidRDefault="00E10E0E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0E0E">
              <w:rPr>
                <w:rFonts w:ascii="Times New Roman" w:hAnsi="Times New Roman"/>
                <w:sz w:val="20"/>
              </w:rPr>
              <w:t>Statystyczne opracowanie danych po</w:t>
            </w:r>
            <w:r>
              <w:rPr>
                <w:rFonts w:ascii="Times New Roman" w:hAnsi="Times New Roman"/>
                <w:sz w:val="20"/>
              </w:rPr>
              <w:t xml:space="preserve">miarowych. Rozkład normalny. </w:t>
            </w:r>
          </w:p>
          <w:p w:rsidR="00E10E0E" w:rsidRPr="00B01F6C" w:rsidRDefault="00E10E0E" w:rsidP="00F512FC">
            <w:pPr>
              <w:numPr>
                <w:ilvl w:val="0"/>
                <w:numId w:val="20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0E0E">
              <w:rPr>
                <w:rFonts w:ascii="Times New Roman" w:hAnsi="Times New Roman"/>
                <w:sz w:val="20"/>
              </w:rPr>
              <w:t>Graficzna prezentacja danych statystycznych</w:t>
            </w:r>
            <w:r>
              <w:t>.</w:t>
            </w:r>
          </w:p>
        </w:tc>
      </w:tr>
      <w:tr w:rsidR="00B01F6C" w:rsidRPr="00B01F6C" w:rsidTr="00B01F6C">
        <w:trPr>
          <w:cantSplit/>
          <w:trHeight w:val="9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Zamierzone efekty kształcenia*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Wiedza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wiedzy student:</w:t>
            </w:r>
          </w:p>
          <w:p w:rsidR="00B01F6C" w:rsidRPr="00B01F6C" w:rsidRDefault="00B01F6C" w:rsidP="00F512FC">
            <w:pPr>
              <w:numPr>
                <w:ilvl w:val="0"/>
                <w:numId w:val="20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842D2" w:rsidRPr="00B12A0B">
              <w:rPr>
                <w:rFonts w:ascii="Times New Roman" w:hAnsi="Times New Roman"/>
                <w:sz w:val="20"/>
                <w:szCs w:val="20"/>
              </w:rPr>
              <w:t>zasady ergonomii i higieny pracy z komputerem</w:t>
            </w:r>
          </w:p>
          <w:p w:rsidR="00B01F6C" w:rsidRDefault="004842D2" w:rsidP="00F512FC">
            <w:pPr>
              <w:numPr>
                <w:ilvl w:val="0"/>
                <w:numId w:val="20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podstawowe narzędzia informatyczne i met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ody biostatyczne wykorzystywane </w:t>
            </w:r>
            <w:r w:rsidRPr="00B12A0B">
              <w:rPr>
                <w:rFonts w:ascii="Times New Roman" w:hAnsi="Times New Roman"/>
                <w:sz w:val="20"/>
                <w:szCs w:val="20"/>
              </w:rPr>
              <w:t>w medycynie, w tym medyczne bazy danych i arkusze kalkulacyjne</w:t>
            </w:r>
          </w:p>
          <w:p w:rsidR="004842D2" w:rsidRDefault="004842D2" w:rsidP="00F512FC">
            <w:pPr>
              <w:numPr>
                <w:ilvl w:val="0"/>
                <w:numId w:val="20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podstawowe metody analizy statystycznej wykorzystywane w badaniach</w:t>
            </w:r>
            <w:r w:rsidRPr="00B12A0B">
              <w:rPr>
                <w:rFonts w:ascii="Times New Roman" w:hAnsi="Times New Roman"/>
                <w:sz w:val="20"/>
                <w:szCs w:val="20"/>
              </w:rPr>
              <w:br/>
              <w:t>populacyjnych i diagnostycznych</w:t>
            </w:r>
          </w:p>
          <w:p w:rsidR="004842D2" w:rsidRPr="00B01F6C" w:rsidRDefault="004842D2" w:rsidP="00F512FC">
            <w:pPr>
              <w:numPr>
                <w:ilvl w:val="0"/>
                <w:numId w:val="20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możliwości współczesnej telemedycyny jako narzęd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zia wspomagania pracy ratownika </w:t>
            </w:r>
            <w:r w:rsidRPr="00B12A0B">
              <w:rPr>
                <w:rFonts w:ascii="Times New Roman" w:hAnsi="Times New Roman"/>
                <w:sz w:val="20"/>
                <w:szCs w:val="20"/>
              </w:rPr>
              <w:t>medycznego</w:t>
            </w:r>
          </w:p>
        </w:tc>
      </w:tr>
      <w:tr w:rsidR="00B01F6C" w:rsidRPr="00B01F6C" w:rsidTr="00B01F6C">
        <w:trPr>
          <w:cantSplit/>
          <w:trHeight w:val="9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umiejętności student</w:t>
            </w: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B01F6C" w:rsidRPr="004842D2" w:rsidRDefault="004842D2" w:rsidP="004842D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42D2">
              <w:rPr>
                <w:rFonts w:ascii="Times New Roman" w:hAnsi="Times New Roman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</w:tc>
      </w:tr>
      <w:tr w:rsidR="00B01F6C" w:rsidRPr="00B01F6C" w:rsidTr="00B01F6C">
        <w:trPr>
          <w:cantSplit/>
          <w:trHeight w:val="8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Kompetencje społeczne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B01F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kompetencji społecznych student</w:t>
            </w: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B01F6C" w:rsidRPr="00B12A0B" w:rsidRDefault="00B12A0B" w:rsidP="00F512FC">
            <w:pPr>
              <w:numPr>
                <w:ilvl w:val="0"/>
                <w:numId w:val="203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12A0B">
              <w:rPr>
                <w:rFonts w:ascii="Times New Roman" w:hAnsi="Times New Roman"/>
                <w:color w:val="000000"/>
                <w:sz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  <w:p w:rsidR="00B12A0B" w:rsidRPr="00B01F6C" w:rsidRDefault="00B12A0B" w:rsidP="00F512FC">
            <w:pPr>
              <w:numPr>
                <w:ilvl w:val="0"/>
                <w:numId w:val="203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12A0B">
              <w:rPr>
                <w:rFonts w:ascii="Times New Roman" w:hAnsi="Times New Roman"/>
                <w:color w:val="000000"/>
                <w:sz w:val="20"/>
              </w:rPr>
              <w:t>dostrzegania i rozpoznawania własnych ograniczeń, dokonywania samooceny deficytów i potrzeb edukacyjnych</w:t>
            </w:r>
          </w:p>
        </w:tc>
      </w:tr>
      <w:tr w:rsidR="00B01F6C" w:rsidRPr="00B01F6C" w:rsidTr="00B01F6C">
        <w:trPr>
          <w:cantSplit/>
          <w:trHeight w:val="2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numPr>
                <w:ilvl w:val="0"/>
                <w:numId w:val="19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Wykaz literatury podstawowej </w:t>
            </w: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br/>
              <w:t>i uzupełniającej, obowiązującej do zaliczenia danego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Literatura podstawowa:</w:t>
            </w:r>
          </w:p>
          <w:p w:rsidR="00EB3126" w:rsidRDefault="00B01F6C" w:rsidP="00EB3126">
            <w:pPr>
              <w:numPr>
                <w:ilvl w:val="0"/>
                <w:numId w:val="199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Batorowska</w:t>
            </w:r>
            <w:proofErr w:type="spellEnd"/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H., Czubała B.: Wybrane zagadnienia nauki o informacji i technologii informacyjnej. Wyd. WSP, Kraków 2000.</w:t>
            </w:r>
          </w:p>
          <w:p w:rsidR="00EB3126" w:rsidRDefault="00EB3126" w:rsidP="00B01F6C">
            <w:pPr>
              <w:numPr>
                <w:ilvl w:val="0"/>
                <w:numId w:val="199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12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Łomnicki Adam Wprowadzenie do statystyki. Wyd. Naukowe PWN Warszawa 2003</w:t>
            </w:r>
          </w:p>
          <w:p w:rsidR="00EB3126" w:rsidRPr="00EB3126" w:rsidRDefault="00EB3126" w:rsidP="00B01F6C">
            <w:pPr>
              <w:numPr>
                <w:ilvl w:val="0"/>
                <w:numId w:val="199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126">
              <w:rPr>
                <w:rFonts w:ascii="Times New Roman" w:hAnsi="Times New Roman"/>
                <w:sz w:val="20"/>
                <w:szCs w:val="20"/>
                <w:lang w:eastAsia="ar-SA"/>
              </w:rPr>
              <w:t>Stanisz A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EB312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(red.): Biostatystyka – podręcznik dla studentów i lekarzy. Wydawnictwo Uniwersytetu Jagiellońskiego. Kraków 2005.</w:t>
            </w:r>
            <w:r w:rsidRPr="00EB312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EB3126" w:rsidRPr="00EB3126" w:rsidRDefault="00EB3126" w:rsidP="00EB3126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1F6C" w:rsidRPr="00EB3126" w:rsidRDefault="00B01F6C" w:rsidP="00EB31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12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Literatura uzupełniająca:</w:t>
            </w:r>
          </w:p>
          <w:p w:rsidR="00EB3126" w:rsidRDefault="00B01F6C" w:rsidP="00F512FC">
            <w:pPr>
              <w:numPr>
                <w:ilvl w:val="0"/>
                <w:numId w:val="202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Czyżykowski</w:t>
            </w:r>
            <w:proofErr w:type="spellEnd"/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B.: Tworzenie stron WWW. HTML, CSS. Wyd. PWN, Warszawa 2008.</w:t>
            </w:r>
          </w:p>
          <w:p w:rsidR="00EB3126" w:rsidRPr="00EB3126" w:rsidRDefault="00EB3126" w:rsidP="00F512FC">
            <w:pPr>
              <w:numPr>
                <w:ilvl w:val="0"/>
                <w:numId w:val="202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12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Pusz Piotr, Zaręba Lech: Elementy statystyki. Wydawnictwo Fosze. Rzeszów 2006. </w:t>
            </w:r>
          </w:p>
          <w:p w:rsidR="00EB3126" w:rsidRPr="00B01F6C" w:rsidRDefault="00EB3126" w:rsidP="00EB31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01F6C" w:rsidRPr="00B01F6C" w:rsidRDefault="00B01F6C" w:rsidP="00B01F6C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B01F6C" w:rsidRPr="00B01F6C" w:rsidRDefault="00B01F6C" w:rsidP="00B01F6C">
      <w:pPr>
        <w:suppressAutoHyphens/>
        <w:spacing w:after="0" w:line="240" w:lineRule="auto"/>
        <w:ind w:left="-709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B01F6C" w:rsidRPr="00B01F6C" w:rsidRDefault="00B01F6C" w:rsidP="00B01F6C">
      <w:pPr>
        <w:suppressAutoHyphens/>
        <w:spacing w:after="0" w:line="240" w:lineRule="auto"/>
        <w:ind w:left="-709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B01F6C" w:rsidRPr="00B01F6C" w:rsidRDefault="00B01F6C" w:rsidP="00B01F6C">
      <w:pPr>
        <w:suppressAutoHyphens/>
        <w:spacing w:after="0" w:line="240" w:lineRule="auto"/>
        <w:ind w:left="-709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B01F6C" w:rsidRPr="00B01F6C" w:rsidRDefault="00B01F6C" w:rsidP="00B01F6C">
      <w:pPr>
        <w:suppressAutoHyphens/>
        <w:spacing w:after="0" w:line="240" w:lineRule="auto"/>
        <w:ind w:left="-709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1208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701"/>
      </w:tblGrid>
      <w:tr w:rsidR="00B01F6C" w:rsidRPr="00B01F6C" w:rsidTr="00B01F6C">
        <w:trPr>
          <w:trHeight w:val="530"/>
        </w:trPr>
        <w:tc>
          <w:tcPr>
            <w:tcW w:w="11208" w:type="dxa"/>
            <w:gridSpan w:val="6"/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BILANS PUNKTÓW ECTS  (obciążenie pracą studenta)</w:t>
            </w:r>
          </w:p>
        </w:tc>
      </w:tr>
      <w:tr w:rsidR="00B01F6C" w:rsidRPr="00B01F6C" w:rsidTr="00B01F6C">
        <w:trPr>
          <w:trHeight w:val="420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Forma nakładu pracy studenta </w:t>
            </w:r>
          </w:p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(udział w zajęciach, aktywność, przygotowanie sprawozdania, itp.)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Obciążenie studenta [h]</w:t>
            </w:r>
          </w:p>
        </w:tc>
      </w:tr>
      <w:tr w:rsidR="00B01F6C" w:rsidRPr="00B01F6C" w:rsidTr="00B01F6C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B01F6C" w:rsidRPr="00B01F6C" w:rsidTr="00B01F6C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trHeight w:val="331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trHeight w:val="60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trHeight w:val="321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01F6C" w:rsidRPr="00B01F6C" w:rsidTr="00B01F6C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1F6C">
              <w:rPr>
                <w:rFonts w:ascii="Times New Roman" w:hAnsi="Times New Roman"/>
                <w:sz w:val="20"/>
                <w:szCs w:val="20"/>
                <w:lang w:eastAsia="ar-SA"/>
              </w:rPr>
              <w:t>samodzielna praca studenta</w:t>
            </w:r>
          </w:p>
        </w:tc>
      </w:tr>
      <w:tr w:rsidR="00B01F6C" w:rsidRPr="00B01F6C" w:rsidTr="00B01F6C">
        <w:trPr>
          <w:trHeight w:val="267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B01F6C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B01F6C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1F6C" w:rsidRPr="00B01F6C" w:rsidRDefault="00B01F6C" w:rsidP="00B01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01F6C" w:rsidRPr="00B01F6C" w:rsidRDefault="00B01F6C" w:rsidP="00B01F6C">
      <w:pPr>
        <w:suppressAutoHyphens/>
        <w:spacing w:after="0" w:line="240" w:lineRule="auto"/>
        <w:ind w:left="-709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333BE" w:rsidRDefault="00E46BE0" w:rsidP="00695C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F326DD" w:rsidRPr="00724E33" w:rsidTr="001C57C5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F326DD" w:rsidRPr="00724E33" w:rsidRDefault="00F326DD" w:rsidP="00F326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INFORMATYKA Z BIOSTATYSTYKĄ</w:t>
            </w:r>
            <w:r w:rsidRPr="007C0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F326DD" w:rsidRPr="00724E33" w:rsidTr="001C57C5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shd w:val="clear" w:color="auto" w:fill="BFBFBF"/>
            <w:vAlign w:val="center"/>
          </w:tcPr>
          <w:p w:rsidR="00F326DD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wg</w:t>
            </w:r>
            <w:proofErr w:type="spellEnd"/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shd w:val="clear" w:color="auto" w:fill="BFBFBF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F326DD" w:rsidRPr="00724E33" w:rsidTr="001C57C5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shd w:val="clear" w:color="auto" w:fill="BFBFBF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shd w:val="clear" w:color="auto" w:fill="BFBFBF"/>
            <w:textDirection w:val="btLr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F326DD" w:rsidRPr="00724E33" w:rsidTr="001C57C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B12A0B" w:rsidRPr="00724E33" w:rsidTr="00F326DD">
        <w:tblPrEx>
          <w:tblLook w:val="01E0"/>
        </w:tblPrEx>
        <w:trPr>
          <w:trHeight w:hRule="exact" w:val="49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12A0B" w:rsidRPr="00F326DD" w:rsidRDefault="00B12A0B" w:rsidP="00F32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26DD">
              <w:rPr>
                <w:rFonts w:ascii="Times New Roman" w:hAnsi="Times New Roman"/>
                <w:color w:val="000000"/>
                <w:sz w:val="20"/>
              </w:rPr>
              <w:t>A.W50.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zasady ergonomii i higieny pracy z komputerem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A0B" w:rsidRPr="00724E33" w:rsidTr="004842D2">
        <w:tblPrEx>
          <w:tblLook w:val="01E0"/>
        </w:tblPrEx>
        <w:trPr>
          <w:trHeight w:hRule="exact" w:val="86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12A0B" w:rsidRPr="00F326DD" w:rsidRDefault="00B12A0B" w:rsidP="00F32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26DD">
              <w:rPr>
                <w:rFonts w:ascii="Times New Roman" w:hAnsi="Times New Roman"/>
                <w:color w:val="000000"/>
                <w:sz w:val="20"/>
              </w:rPr>
              <w:t>A.W51.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podstawowe narzędzia informatyczne i met</w:t>
            </w:r>
            <w:r w:rsidR="004842D2">
              <w:rPr>
                <w:rFonts w:ascii="Times New Roman" w:hAnsi="Times New Roman"/>
                <w:sz w:val="20"/>
                <w:szCs w:val="20"/>
              </w:rPr>
              <w:t xml:space="preserve">ody biostatyczne wykorzystywane </w:t>
            </w:r>
            <w:r w:rsidRPr="00B12A0B">
              <w:rPr>
                <w:rFonts w:ascii="Times New Roman" w:hAnsi="Times New Roman"/>
                <w:sz w:val="20"/>
                <w:szCs w:val="20"/>
              </w:rPr>
              <w:t>w medycynie, w tym medyczne bazy danych i arkusze kalkulacyjne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A0B" w:rsidRPr="00724E33" w:rsidTr="00F326DD">
        <w:tblPrEx>
          <w:tblLook w:val="01E0"/>
        </w:tblPrEx>
        <w:trPr>
          <w:trHeight w:hRule="exact" w:val="69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12A0B" w:rsidRPr="00F326DD" w:rsidRDefault="00B12A0B" w:rsidP="00F32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26DD">
              <w:rPr>
                <w:rFonts w:ascii="Times New Roman" w:hAnsi="Times New Roman"/>
                <w:color w:val="000000"/>
                <w:sz w:val="20"/>
              </w:rPr>
              <w:t>A.W52.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podstawowe metody analizy statystycznej wykorzystywane w badaniach</w:t>
            </w:r>
            <w:r w:rsidRPr="00B12A0B">
              <w:rPr>
                <w:rFonts w:ascii="Times New Roman" w:hAnsi="Times New Roman"/>
                <w:sz w:val="20"/>
                <w:szCs w:val="20"/>
              </w:rPr>
              <w:br/>
              <w:t>populacyjnych i diagnostycznych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A0B" w:rsidRPr="00724E33" w:rsidTr="00F326DD">
        <w:tblPrEx>
          <w:tblLook w:val="01E0"/>
        </w:tblPrEx>
        <w:trPr>
          <w:trHeight w:hRule="exact" w:val="69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12A0B" w:rsidRPr="00F326DD" w:rsidRDefault="00B12A0B" w:rsidP="00F32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326DD">
              <w:rPr>
                <w:rFonts w:ascii="Times New Roman" w:hAnsi="Times New Roman"/>
                <w:color w:val="000000"/>
                <w:sz w:val="20"/>
              </w:rPr>
              <w:t>A.W53.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możliwości współczesnej telemedycyny jako narzęd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zia wspomagania pracy ratownika </w:t>
            </w:r>
            <w:r w:rsidRPr="00B12A0B">
              <w:rPr>
                <w:rFonts w:ascii="Times New Roman" w:hAnsi="Times New Roman"/>
                <w:sz w:val="20"/>
                <w:szCs w:val="20"/>
              </w:rPr>
              <w:t>medycznego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6DD" w:rsidRPr="00724E33" w:rsidTr="001C57C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F326DD" w:rsidRPr="00073D7D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D7D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F326DD" w:rsidRPr="00724E33" w:rsidTr="00B12A0B">
        <w:tblPrEx>
          <w:tblLook w:val="01E0"/>
        </w:tblPrEx>
        <w:trPr>
          <w:trHeight w:hRule="exact" w:val="76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326DD" w:rsidRPr="00073D7D" w:rsidRDefault="00B12A0B" w:rsidP="00B12A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12A0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A.U19.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  <w:p w:rsidR="00F326DD" w:rsidRPr="00073D7D" w:rsidRDefault="00F326DD" w:rsidP="00B1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6DD" w:rsidRPr="00724E33" w:rsidTr="001C57C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F326DD" w:rsidRPr="00724E33" w:rsidRDefault="00F326DD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B12A0B" w:rsidRPr="00724E33" w:rsidTr="00B12A0B">
        <w:tblPrEx>
          <w:tblLook w:val="01E0"/>
        </w:tblPrEx>
        <w:trPr>
          <w:trHeight w:hRule="exact" w:val="83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12A0B" w:rsidRPr="00B12A0B" w:rsidRDefault="00B12A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color w:val="000000"/>
                <w:sz w:val="20"/>
                <w:szCs w:val="20"/>
              </w:rPr>
              <w:t>K.4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12A0B">
              <w:rPr>
                <w:rFonts w:ascii="Times New Roman" w:hAnsi="Times New Roman"/>
                <w:color w:val="000000"/>
                <w:sz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4F6D9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A0B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A0B" w:rsidRPr="00724E33" w:rsidTr="00B12A0B">
        <w:tblPrEx>
          <w:tblLook w:val="01E0"/>
        </w:tblPrEx>
        <w:trPr>
          <w:trHeight w:hRule="exact" w:val="83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12A0B" w:rsidRPr="00B12A0B" w:rsidRDefault="00B12A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A0B">
              <w:rPr>
                <w:rFonts w:ascii="Times New Roman" w:hAnsi="Times New Roman"/>
                <w:color w:val="000000"/>
                <w:sz w:val="20"/>
                <w:szCs w:val="20"/>
              </w:rPr>
              <w:t>K.5</w:t>
            </w:r>
          </w:p>
        </w:tc>
        <w:tc>
          <w:tcPr>
            <w:tcW w:w="6403" w:type="dxa"/>
            <w:vAlign w:val="center"/>
          </w:tcPr>
          <w:p w:rsidR="00B12A0B" w:rsidRPr="00B12A0B" w:rsidRDefault="00B12A0B" w:rsidP="00B12A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12A0B">
              <w:rPr>
                <w:rFonts w:ascii="Times New Roman" w:hAnsi="Times New Roman"/>
                <w:color w:val="000000"/>
                <w:sz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4F6D9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A0B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12A0B" w:rsidRPr="00724E33" w:rsidRDefault="00B12A0B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Default="00F326DD" w:rsidP="00695C58">
      <w:pPr>
        <w:rPr>
          <w:rFonts w:ascii="Times New Roman" w:hAnsi="Times New Roman"/>
          <w:b/>
          <w:bCs/>
        </w:rPr>
      </w:pPr>
    </w:p>
    <w:p w:rsidR="00F326DD" w:rsidRPr="00C22A9F" w:rsidRDefault="00F326DD" w:rsidP="00695C58">
      <w:pPr>
        <w:rPr>
          <w:rFonts w:ascii="Times New Roman" w:hAnsi="Times New Roman"/>
          <w:b/>
          <w:bCs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1566"/>
        <w:gridCol w:w="3719"/>
        <w:gridCol w:w="120"/>
        <w:gridCol w:w="3524"/>
      </w:tblGrid>
      <w:tr w:rsidR="001F4639" w:rsidRPr="001E0313" w:rsidTr="00D62CE5">
        <w:trPr>
          <w:cantSplit/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62C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62C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62C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E75722" w:rsidRDefault="001F4639" w:rsidP="00E75722">
            <w:pPr>
              <w:pStyle w:val="Nagwek1"/>
            </w:pPr>
            <w:bookmarkStart w:id="14" w:name="_Toc54253813"/>
            <w:r w:rsidRPr="00E75722">
              <w:t>P</w:t>
            </w:r>
            <w:r w:rsidR="00810D92">
              <w:t>ROCEDURY RATUNKOWE PRZEDSZPITALNE</w:t>
            </w:r>
            <w:bookmarkEnd w:id="14"/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810D92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Instytut Medyczny UP</w:t>
            </w:r>
            <w:r w:rsidR="001F4639"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1F4639" w:rsidRPr="001E0313" w:rsidTr="009A0914">
        <w:trPr>
          <w:cantSplit/>
          <w:trHeight w:val="1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D62CE5" w:rsidRDefault="001F4639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CE5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D62CE5" w:rsidRDefault="001F4639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CE5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F4639" w:rsidRPr="001E0313" w:rsidTr="009A0914">
        <w:trPr>
          <w:cantSplit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1E0313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I rok/I semestr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7E" w:rsidRDefault="00144392" w:rsidP="00B929C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810D92">
              <w:rPr>
                <w:rFonts w:ascii="Times New Roman" w:hAnsi="Times New Roman"/>
                <w:bCs/>
                <w:sz w:val="20"/>
                <w:szCs w:val="20"/>
              </w:rPr>
              <w:t>gr Dominik Gałuszka</w:t>
            </w:r>
          </w:p>
          <w:p w:rsidR="00810D92" w:rsidRDefault="00810D92" w:rsidP="00B929C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Wojciech Gierlach</w:t>
            </w:r>
          </w:p>
          <w:p w:rsidR="00810D92" w:rsidRPr="0094447E" w:rsidRDefault="00810D92" w:rsidP="00B929C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Hubert Marek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B929CB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>biologia na poziomie szkoły średniej</w:t>
            </w:r>
          </w:p>
        </w:tc>
      </w:tr>
      <w:tr w:rsidR="001F4639" w:rsidRPr="001E0313" w:rsidTr="009A0914">
        <w:trPr>
          <w:cantSplit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D62CE5" w:rsidRDefault="001F4639" w:rsidP="00E46B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CE5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D62CE5" w:rsidRDefault="001F4639" w:rsidP="00E46B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CE5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F4639" w:rsidRPr="001E0313" w:rsidTr="009A0914">
        <w:trPr>
          <w:cantSplit/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>wykład – 15 godzin</w:t>
            </w:r>
          </w:p>
          <w:p w:rsidR="001F4639" w:rsidRPr="001E0313" w:rsidRDefault="001F4639" w:rsidP="00E46B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>ćwiczenia – 15 godzin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7333BE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wykład – </w:t>
            </w:r>
            <w:r w:rsidR="001F4639" w:rsidRPr="001E0313">
              <w:rPr>
                <w:rFonts w:ascii="Times New Roman" w:hAnsi="Times New Roman"/>
                <w:bCs/>
                <w:sz w:val="20"/>
                <w:szCs w:val="20"/>
              </w:rPr>
              <w:t>5 godzin</w:t>
            </w:r>
          </w:p>
          <w:p w:rsidR="001F4639" w:rsidRPr="001E0313" w:rsidRDefault="007333BE" w:rsidP="00E46B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>ćwiczenia – 10</w:t>
            </w:r>
            <w:r w:rsidR="001F4639"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</w:tr>
      <w:tr w:rsidR="001F4639" w:rsidRPr="001E0313" w:rsidTr="009A0914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D62CE5" w:rsidRDefault="001F4639" w:rsidP="00E46B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CE5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D62CE5" w:rsidRDefault="001F4639" w:rsidP="00E46BE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CE5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1F4639" w:rsidRPr="001E0313" w:rsidTr="00C01CDB">
        <w:trPr>
          <w:cantSplit/>
          <w:trHeight w:val="6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 – 1punkt ECTS</w:t>
            </w:r>
          </w:p>
          <w:p w:rsidR="001F4639" w:rsidRPr="001E0313" w:rsidRDefault="001F4639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 – 1punkt ECTS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 – 1punkt ECTS</w:t>
            </w:r>
          </w:p>
          <w:p w:rsidR="001F4639" w:rsidRPr="001E0313" w:rsidRDefault="001F4639" w:rsidP="00E46BE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1E0313">
              <w:rPr>
                <w:rFonts w:ascii="Times New Roman" w:hAnsi="Times New Roman"/>
                <w:bCs/>
                <w:sz w:val="20"/>
                <w:szCs w:val="20"/>
              </w:rPr>
              <w:t xml:space="preserve"> – 1punkt ECTS</w:t>
            </w:r>
          </w:p>
        </w:tc>
      </w:tr>
      <w:tr w:rsidR="001F4639" w:rsidRPr="001E0313" w:rsidTr="00681EE4">
        <w:trPr>
          <w:cantSplit/>
          <w:trHeight w:val="1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D61094" w:rsidP="00DE704F">
            <w:pPr>
              <w:numPr>
                <w:ilvl w:val="0"/>
                <w:numId w:val="67"/>
              </w:num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Zapoznanie studentów z procedurami w ratownictwie przedszpitalnym względem osób</w:t>
            </w:r>
            <w:r w:rsidR="001F4639" w:rsidRPr="001E031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w różnym wieku</w:t>
            </w:r>
          </w:p>
          <w:p w:rsidR="001F4639" w:rsidRPr="001E0313" w:rsidRDefault="001F4639" w:rsidP="00DE704F">
            <w:pPr>
              <w:numPr>
                <w:ilvl w:val="0"/>
                <w:numId w:val="60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Opanowanie umiejętności postępowania w stanie nagłego zagrożenia zdrowotnego.</w:t>
            </w:r>
          </w:p>
          <w:p w:rsidR="001F4639" w:rsidRPr="001E0313" w:rsidRDefault="001F4639" w:rsidP="00DE704F">
            <w:pPr>
              <w:numPr>
                <w:ilvl w:val="0"/>
                <w:numId w:val="60"/>
              </w:numPr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Wyrabianie umiejętności odpowiedzialności za życie i zdrowie człowieka</w:t>
            </w:r>
          </w:p>
        </w:tc>
      </w:tr>
      <w:tr w:rsidR="001F4639" w:rsidRPr="001E0313" w:rsidTr="00681EE4">
        <w:trPr>
          <w:cantSplit/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 xml:space="preserve">ćwiczenia( pokaz, instruktaż, metoda 4 kroków) </w:t>
            </w:r>
          </w:p>
        </w:tc>
      </w:tr>
      <w:tr w:rsidR="001F4639" w:rsidRPr="001E0313" w:rsidTr="009A09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Ćwiczenia – ZO</w:t>
            </w:r>
            <w:r w:rsidR="00931758" w:rsidRPr="001E0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EED" w:rsidRPr="001E0313">
              <w:rPr>
                <w:rFonts w:ascii="Times New Roman" w:hAnsi="Times New Roman"/>
                <w:sz w:val="20"/>
                <w:szCs w:val="20"/>
              </w:rPr>
              <w:t>na podstawie:</w:t>
            </w:r>
          </w:p>
          <w:p w:rsidR="000C5EED" w:rsidRPr="001E0313" w:rsidRDefault="000C5EE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Oceny ze</w:t>
            </w:r>
            <w:r w:rsidR="001F4639" w:rsidRPr="001E0313">
              <w:rPr>
                <w:rFonts w:ascii="Times New Roman" w:hAnsi="Times New Roman"/>
                <w:sz w:val="20"/>
                <w:szCs w:val="20"/>
              </w:rPr>
              <w:t xml:space="preserve"> spraw</w:t>
            </w:r>
            <w:r w:rsidR="001F32A7" w:rsidRPr="001E0313">
              <w:rPr>
                <w:rFonts w:ascii="Times New Roman" w:hAnsi="Times New Roman"/>
                <w:sz w:val="20"/>
                <w:szCs w:val="20"/>
              </w:rPr>
              <w:t>dzian</w:t>
            </w:r>
            <w:r w:rsidRPr="001E0313">
              <w:rPr>
                <w:rFonts w:ascii="Times New Roman" w:hAnsi="Times New Roman"/>
                <w:sz w:val="20"/>
                <w:szCs w:val="20"/>
              </w:rPr>
              <w:t>u praktycznego</w:t>
            </w:r>
          </w:p>
          <w:p w:rsidR="001F4639" w:rsidRPr="001E0313" w:rsidRDefault="000C5EE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1F4639" w:rsidRPr="001E0313">
              <w:rPr>
                <w:rFonts w:ascii="Times New Roman" w:hAnsi="Times New Roman"/>
                <w:sz w:val="20"/>
                <w:szCs w:val="20"/>
              </w:rPr>
              <w:t xml:space="preserve"> na zajęciach.</w:t>
            </w:r>
          </w:p>
          <w:p w:rsidR="001F4639" w:rsidRPr="001E0313" w:rsidRDefault="001F4639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4639" w:rsidRPr="001E0313" w:rsidRDefault="001F4639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4639" w:rsidRPr="001E0313" w:rsidTr="009A0914">
        <w:trPr>
          <w:cantSplit/>
          <w:trHeight w:val="46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3A5E3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Wykłady:</w:t>
            </w:r>
          </w:p>
          <w:p w:rsidR="001F4639" w:rsidRPr="001E0313" w:rsidRDefault="001F4639" w:rsidP="00DE704F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Rozpoznawanie stanu nagłego zagrożenia zdrowotnego.</w:t>
            </w:r>
          </w:p>
          <w:p w:rsidR="001F4639" w:rsidRPr="001E0313" w:rsidRDefault="001F4639" w:rsidP="00DE704F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Uruchamianie ,,łańcucha przeżycia”.</w:t>
            </w:r>
          </w:p>
          <w:p w:rsidR="001F4639" w:rsidRPr="001E0313" w:rsidRDefault="001F4639" w:rsidP="00DE704F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Resuscytacja </w:t>
            </w:r>
            <w:proofErr w:type="spellStart"/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bezprzyrządowa</w:t>
            </w:r>
            <w:proofErr w:type="spellEnd"/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dorosłych.</w:t>
            </w:r>
          </w:p>
          <w:p w:rsidR="001F4639" w:rsidRPr="001E0313" w:rsidRDefault="001F4639" w:rsidP="00DE704F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Resuscytacja </w:t>
            </w:r>
            <w:proofErr w:type="spellStart"/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bezprzyrządowa</w:t>
            </w:r>
            <w:proofErr w:type="spellEnd"/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dzieci.</w:t>
            </w:r>
          </w:p>
          <w:p w:rsidR="001F4639" w:rsidRPr="001E0313" w:rsidRDefault="001F4639" w:rsidP="00DE704F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Resuscytacja poszkodowanych w urazach.</w:t>
            </w:r>
          </w:p>
          <w:p w:rsidR="001F4639" w:rsidRPr="001E0313" w:rsidRDefault="001F4639" w:rsidP="00DE704F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Unieruchamianie kończyny po urazie. Tamowanie krwotoku zewnętrznego.</w:t>
            </w:r>
          </w:p>
          <w:p w:rsidR="001F4639" w:rsidRPr="001E0313" w:rsidRDefault="001F4639" w:rsidP="003A5E3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Ćwiczenia: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Analiza kolejnych działań wynikających z ,,łańcucha przeżycia”.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Prowadzenie </w:t>
            </w:r>
            <w:proofErr w:type="spellStart"/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bezprzyrządowej</w:t>
            </w:r>
            <w:proofErr w:type="spellEnd"/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resuscytacji krążeniowo – oddechowej u dorosłych i dzieci w warunkach pracowni.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Postępowanie w zadławieniach u dorosłych i u dzieci.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Zasady i techniki unieruchamiania złamań.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Tamowanie zewnętrznych krwotoków tętniczych i żylnych.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Podstawowe czynności związane z zaopatrywaniem ran.</w:t>
            </w:r>
          </w:p>
          <w:p w:rsidR="001F4639" w:rsidRPr="001E0313" w:rsidRDefault="001F4639" w:rsidP="00DE704F">
            <w:pPr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>Postępowanie w stanach zagrożenia życia (porażenie prądem, utonięcie, utrata przytomności, padaczka, ukąszenia).</w:t>
            </w:r>
          </w:p>
        </w:tc>
      </w:tr>
      <w:tr w:rsidR="001F4639" w:rsidRPr="001E0313" w:rsidTr="009A0914">
        <w:trPr>
          <w:cantSplit/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3A5E3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031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zakresie wiedzy student:</w:t>
            </w:r>
          </w:p>
          <w:p w:rsidR="000F4CFA" w:rsidRPr="000F4CFA" w:rsidRDefault="000F4CFA" w:rsidP="00DE704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zasady łańcucha przeżycia;</w:t>
            </w:r>
          </w:p>
          <w:p w:rsidR="000F4CFA" w:rsidRPr="000F4CFA" w:rsidRDefault="000F4CFA" w:rsidP="00DE704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zasady udzielania pierwszej pomocy pacjentom nieurazowym;</w:t>
            </w:r>
          </w:p>
          <w:p w:rsidR="000F4CFA" w:rsidRPr="000F4CFA" w:rsidRDefault="000F4CFA" w:rsidP="00DE704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zasady udzielania pierwszej pomocy ofiarom wypadków;</w:t>
            </w:r>
          </w:p>
          <w:p w:rsidR="000F4CFA" w:rsidRPr="000F4CFA" w:rsidRDefault="000F4CFA" w:rsidP="00DE704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zasady i technikę wykonywania opatrunków;</w:t>
            </w:r>
          </w:p>
          <w:p w:rsidR="000F4CFA" w:rsidRPr="000F4CFA" w:rsidRDefault="000F4CFA" w:rsidP="00DE704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      </w:r>
          </w:p>
          <w:p w:rsidR="00175DD0" w:rsidRPr="00175DD0" w:rsidRDefault="000F4CFA" w:rsidP="00DE704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techniki przygotowania pacjenta do transportu i opieki medycznej podczas transportu;</w:t>
            </w:r>
          </w:p>
        </w:tc>
      </w:tr>
      <w:tr w:rsidR="001F4639" w:rsidRPr="001E0313" w:rsidTr="009A0914">
        <w:trPr>
          <w:cantSplit/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3A5E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0F4CFA" w:rsidRPr="000F4CFA" w:rsidRDefault="000F4CFA" w:rsidP="00DE704F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</w:rPr>
              <w:t>oceniać stan świadomości pacjenta;</w:t>
            </w:r>
          </w:p>
          <w:p w:rsidR="000F4CFA" w:rsidRPr="000F4CFA" w:rsidRDefault="000F4CFA" w:rsidP="00DE704F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</w:rPr>
              <w:t>przygotowywać pacjenta do transportu;</w:t>
            </w:r>
            <w:r w:rsidRPr="000F4CF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0672C" w:rsidRPr="001E0313" w:rsidRDefault="000F4CFA" w:rsidP="00DE704F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F4CFA">
              <w:rPr>
                <w:rFonts w:ascii="Times New Roman" w:eastAsia="Calibri" w:hAnsi="Times New Roman"/>
                <w:sz w:val="20"/>
                <w:szCs w:val="20"/>
              </w:rPr>
              <w:t>stosować się do zasad  aseptyki  i antyseptyki, zaop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atrywać prostą ranę, zakładać i </w:t>
            </w:r>
            <w:r w:rsidRPr="000F4CFA">
              <w:rPr>
                <w:rFonts w:ascii="Times New Roman" w:eastAsia="Calibri" w:hAnsi="Times New Roman"/>
                <w:sz w:val="20"/>
                <w:szCs w:val="20"/>
              </w:rPr>
              <w:t>zmieniać jałowy opatrunek chirurgiczny;</w:t>
            </w:r>
          </w:p>
        </w:tc>
      </w:tr>
      <w:tr w:rsidR="001F4639" w:rsidRPr="001E0313" w:rsidTr="009A0914">
        <w:trPr>
          <w:cantSplit/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3A5E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1E031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4CFA" w:rsidRPr="000F4CFA" w:rsidRDefault="000F4CFA" w:rsidP="00DE704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4C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dostrzegania czynników wpływających na reakcje własne i pacjenta; </w:t>
            </w:r>
          </w:p>
          <w:p w:rsidR="001F4639" w:rsidRPr="001E0313" w:rsidRDefault="000F4CFA" w:rsidP="00DE704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F4CFA">
              <w:rPr>
                <w:rFonts w:ascii="Times New Roman" w:hAnsi="Times New Roman"/>
                <w:sz w:val="20"/>
                <w:szCs w:val="20"/>
                <w:lang w:eastAsia="en-US"/>
              </w:rPr>
              <w:t>samodzielnego wykonywania zawodu zgo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dnie z zasadami etyki ogólnej i </w:t>
            </w:r>
            <w:r w:rsidRPr="000F4C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zawodowej oraz holistycznego i zindywidualizowanego podejścia do pacjenta, </w:t>
            </w:r>
            <w:proofErr w:type="spellStart"/>
            <w:r w:rsidRPr="000F4CFA">
              <w:rPr>
                <w:rFonts w:ascii="Times New Roman" w:hAnsi="Times New Roman"/>
                <w:sz w:val="20"/>
                <w:szCs w:val="20"/>
                <w:lang w:eastAsia="en-US"/>
              </w:rPr>
              <w:t>uwzgledniającego</w:t>
            </w:r>
            <w:proofErr w:type="spellEnd"/>
            <w:r w:rsidRPr="000F4C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poszanowanie jego praw;</w:t>
            </w:r>
          </w:p>
        </w:tc>
      </w:tr>
      <w:tr w:rsidR="001F4639" w:rsidRPr="001E0313" w:rsidTr="003A643F">
        <w:trPr>
          <w:cantSplit/>
          <w:trHeight w:val="3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639" w:rsidRPr="001E0313" w:rsidRDefault="001F4639" w:rsidP="00DE704F">
            <w:pPr>
              <w:numPr>
                <w:ilvl w:val="0"/>
                <w:numId w:val="157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639" w:rsidRPr="001E0313" w:rsidRDefault="001F4639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1E031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39" w:rsidRPr="001E0313" w:rsidRDefault="001F4639" w:rsidP="003A5E3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  <w:r w:rsidRPr="001E0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4639" w:rsidRPr="001E0313" w:rsidRDefault="001F4639" w:rsidP="00DE704F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426" w:right="-3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313">
              <w:rPr>
                <w:rFonts w:ascii="Times New Roman" w:hAnsi="Times New Roman"/>
                <w:sz w:val="20"/>
                <w:szCs w:val="20"/>
              </w:rPr>
              <w:t>Goniewicz</w:t>
            </w:r>
            <w:proofErr w:type="spellEnd"/>
            <w:r w:rsidRPr="001E0313">
              <w:rPr>
                <w:rFonts w:ascii="Times New Roman" w:hAnsi="Times New Roman"/>
                <w:sz w:val="20"/>
                <w:szCs w:val="20"/>
              </w:rPr>
              <w:t xml:space="preserve"> M.: Pierwsza pomoc. Wydawnictwo PZWL, Warszawa 2014.</w:t>
            </w:r>
          </w:p>
          <w:p w:rsidR="001F4639" w:rsidRPr="001E0313" w:rsidRDefault="001F4639" w:rsidP="00DE704F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426" w:right="-3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Colquhoun M. C, Handley A. J., Evans T.R. (red.): ABC </w:t>
            </w:r>
            <w:proofErr w:type="spellStart"/>
            <w:r w:rsidRPr="001E0313">
              <w:rPr>
                <w:rFonts w:ascii="Times New Roman" w:hAnsi="Times New Roman"/>
                <w:sz w:val="20"/>
                <w:szCs w:val="20"/>
                <w:lang w:val="en-US"/>
              </w:rPr>
              <w:t>resuscytacji</w:t>
            </w:r>
            <w:proofErr w:type="spellEnd"/>
            <w:r w:rsidRPr="001E0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1E0313">
              <w:rPr>
                <w:rFonts w:ascii="Times New Roman" w:hAnsi="Times New Roman"/>
                <w:sz w:val="20"/>
                <w:szCs w:val="20"/>
              </w:rPr>
              <w:t>Wyd. Górnicki, Wrocław 2006.</w:t>
            </w:r>
          </w:p>
          <w:p w:rsidR="001F4639" w:rsidRPr="001E0313" w:rsidRDefault="001F4639" w:rsidP="00DE704F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426" w:right="-3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3">
              <w:rPr>
                <w:rFonts w:ascii="Times New Roman" w:hAnsi="Times New Roman"/>
                <w:sz w:val="20"/>
                <w:szCs w:val="20"/>
              </w:rPr>
              <w:t>Panufnik K.: Pierwsza pomoc. Obowiązkowe instrukcje postępowania podczas wypadków i w sytuacjach kryzysowych. Wyd. Forum, Poznań 2008.</w:t>
            </w:r>
          </w:p>
          <w:p w:rsidR="001F4639" w:rsidRPr="001E0313" w:rsidRDefault="001F4639" w:rsidP="00DE704F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426" w:right="-3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313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Pr="001E0313">
              <w:rPr>
                <w:rFonts w:ascii="Times New Roman" w:hAnsi="Times New Roman"/>
                <w:sz w:val="20"/>
                <w:szCs w:val="20"/>
              </w:rPr>
              <w:t xml:space="preserve"> J. (red.): Ratownik Medyczny. Wydawnictwo Medyczne. Wrocław, 2007.</w:t>
            </w:r>
          </w:p>
          <w:p w:rsidR="001F4639" w:rsidRPr="001E0313" w:rsidRDefault="001F4639" w:rsidP="00463E31">
            <w:pPr>
              <w:autoSpaceDE w:val="0"/>
              <w:autoSpaceDN w:val="0"/>
              <w:adjustRightInd w:val="0"/>
              <w:spacing w:after="0" w:line="240" w:lineRule="auto"/>
              <w:ind w:left="284" w:right="600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1E0313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1F4639" w:rsidRPr="001E0313" w:rsidRDefault="001F4639" w:rsidP="00DE704F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60" w:right="-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Szumiał J.: Wypadek drogowy-pierwsza pomoc. Poradnik Ratownika. Grupa IMAGE </w:t>
            </w:r>
            <w:proofErr w:type="spellStart"/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>Sp.z</w:t>
            </w:r>
            <w:proofErr w:type="spellEnd"/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o.o., 2008.</w:t>
            </w:r>
          </w:p>
          <w:p w:rsidR="001F4639" w:rsidRPr="001E0313" w:rsidRDefault="001F4639" w:rsidP="00DE704F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60" w:right="-3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>Driscoll</w:t>
            </w:r>
            <w:proofErr w:type="spellEnd"/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P., Skinner D., </w:t>
            </w:r>
            <w:proofErr w:type="spellStart"/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>Earlam</w:t>
            </w:r>
            <w:proofErr w:type="spellEnd"/>
            <w:r w:rsidRPr="001E03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R. (red.): ABC postępowania w urazach. Wyd. Górnicki, Wrocław 2010.</w:t>
            </w:r>
          </w:p>
        </w:tc>
      </w:tr>
    </w:tbl>
    <w:p w:rsidR="00931758" w:rsidRPr="00C22A9F" w:rsidRDefault="00931758" w:rsidP="00695C58">
      <w:pPr>
        <w:spacing w:after="0"/>
        <w:rPr>
          <w:rFonts w:ascii="Times New Roman" w:hAnsi="Times New Roman"/>
          <w:b/>
          <w:bCs/>
        </w:rPr>
      </w:pPr>
    </w:p>
    <w:p w:rsidR="003A643F" w:rsidRPr="00C22A9F" w:rsidRDefault="00E46BE0" w:rsidP="003A643F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3A643F" w:rsidRPr="00724E33" w:rsidTr="00B67164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3A643F" w:rsidRPr="00724E33" w:rsidTr="00B67164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A643F" w:rsidRPr="00724E33" w:rsidTr="00B67164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A643F" w:rsidRPr="00724E33" w:rsidTr="00B67164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643F" w:rsidRPr="00724E33" w:rsidTr="00B67164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02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643F" w:rsidRPr="00724E33" w:rsidTr="00B67164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643F" w:rsidRPr="00724E33" w:rsidTr="00DC5350">
        <w:trPr>
          <w:trHeight w:val="33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643F" w:rsidRPr="00724E33" w:rsidTr="00B67164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643F" w:rsidRPr="00724E33" w:rsidTr="00DC5350">
        <w:trPr>
          <w:trHeight w:val="418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643F" w:rsidRPr="00724E33" w:rsidTr="00B67164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A643F" w:rsidRPr="00724E33" w:rsidTr="00B67164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43F" w:rsidRPr="00724E33" w:rsidRDefault="003A643F" w:rsidP="00B671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43F" w:rsidRPr="00724E33" w:rsidRDefault="003A643F" w:rsidP="00B671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43F" w:rsidRPr="00724E33" w:rsidRDefault="003A643F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A643F" w:rsidRDefault="003A643F" w:rsidP="003A643F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3A643F" w:rsidRPr="00724E33" w:rsidTr="00B67164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PROCEDURY RATUNKOWE PRZEDSZPITALNE</w:t>
            </w:r>
            <w:r w:rsidRPr="00AC4C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3A643F" w:rsidRPr="00724E33" w:rsidTr="00B67164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shd w:val="clear" w:color="auto" w:fill="BFBFBF"/>
            <w:vAlign w:val="center"/>
          </w:tcPr>
          <w:p w:rsidR="003A643F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wg</w:t>
            </w:r>
            <w:proofErr w:type="spellEnd"/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shd w:val="clear" w:color="auto" w:fill="BFBFBF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3A643F" w:rsidRPr="00724E33" w:rsidTr="00B67164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shd w:val="clear" w:color="auto" w:fill="BFBFBF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shd w:val="clear" w:color="auto" w:fill="BFBFBF"/>
            <w:textDirection w:val="btLr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3A643F" w:rsidRPr="00724E33" w:rsidTr="00B67164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3A643F" w:rsidRPr="00724E33" w:rsidRDefault="003A643F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EE2D13" w:rsidRPr="00724E33" w:rsidTr="0015446A">
        <w:tblPrEx>
          <w:tblLook w:val="01E0"/>
        </w:tblPrEx>
        <w:trPr>
          <w:trHeight w:hRule="exact" w:val="26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C.W41.</w:t>
            </w:r>
          </w:p>
        </w:tc>
        <w:tc>
          <w:tcPr>
            <w:tcW w:w="6403" w:type="dxa"/>
          </w:tcPr>
          <w:p w:rsidR="00EE2D13" w:rsidRPr="00561480" w:rsidRDefault="00EE2D13" w:rsidP="00EE2D13">
            <w:pPr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zasady łańcucha przeżycia;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13" w:rsidRPr="00724E33" w:rsidTr="00B67164">
        <w:tblPrEx>
          <w:tblLook w:val="01E0"/>
        </w:tblPrEx>
        <w:trPr>
          <w:trHeight w:hRule="exact" w:val="29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C.W42.</w:t>
            </w:r>
          </w:p>
        </w:tc>
        <w:tc>
          <w:tcPr>
            <w:tcW w:w="6403" w:type="dxa"/>
          </w:tcPr>
          <w:p w:rsidR="00EE2D13" w:rsidRPr="00561480" w:rsidRDefault="00EE2D13" w:rsidP="00EE2D13">
            <w:pPr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zasady udzielania pierwszej pomocy pacjentom nieurazowym;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13" w:rsidRPr="00724E33" w:rsidTr="0015446A">
        <w:tblPrEx>
          <w:tblLook w:val="01E0"/>
        </w:tblPrEx>
        <w:trPr>
          <w:trHeight w:hRule="exact" w:val="27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C.W44.</w:t>
            </w:r>
          </w:p>
        </w:tc>
        <w:tc>
          <w:tcPr>
            <w:tcW w:w="6403" w:type="dxa"/>
            <w:vAlign w:val="center"/>
          </w:tcPr>
          <w:p w:rsidR="00EE2D13" w:rsidRPr="00561480" w:rsidRDefault="00EE2D13" w:rsidP="00EE2D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zasady udzielania pierwszej pomocy ofiarom wypadków;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13" w:rsidRPr="00724E33" w:rsidTr="00B67164">
        <w:tblPrEx>
          <w:tblLook w:val="01E0"/>
        </w:tblPrEx>
        <w:trPr>
          <w:trHeight w:hRule="exact" w:val="29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C.W45.</w:t>
            </w:r>
          </w:p>
        </w:tc>
        <w:tc>
          <w:tcPr>
            <w:tcW w:w="6403" w:type="dxa"/>
          </w:tcPr>
          <w:p w:rsidR="00EE2D13" w:rsidRPr="00561480" w:rsidRDefault="00EE2D13" w:rsidP="00EE2D13">
            <w:pPr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zasady i technikę wykonywania opatrunków;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13" w:rsidRPr="00724E33" w:rsidTr="00EE2D13">
        <w:tblPrEx>
          <w:tblLook w:val="01E0"/>
        </w:tblPrEx>
        <w:trPr>
          <w:trHeight w:hRule="exact" w:val="129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C.W73</w:t>
            </w:r>
            <w:r w:rsidRPr="00561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3" w:type="dxa"/>
          </w:tcPr>
          <w:p w:rsidR="00EE2D13" w:rsidRPr="00561480" w:rsidRDefault="00EE2D13" w:rsidP="00EE2D13">
            <w:pPr>
              <w:rPr>
                <w:rFonts w:ascii="Times New Roman" w:hAnsi="Times New Roman"/>
                <w:sz w:val="20"/>
                <w:szCs w:val="20"/>
              </w:rPr>
            </w:pPr>
            <w:r w:rsidRPr="00EE2D13">
              <w:rPr>
                <w:rFonts w:ascii="Times New Roman" w:hAnsi="Times New Roman"/>
                <w:sz w:val="20"/>
                <w:szCs w:val="20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D13" w:rsidRPr="00724E33" w:rsidTr="0015446A">
        <w:tblPrEx>
          <w:tblLook w:val="01E0"/>
        </w:tblPrEx>
        <w:trPr>
          <w:trHeight w:hRule="exact" w:val="54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C.W7</w:t>
            </w:r>
            <w:r w:rsidRPr="005614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403" w:type="dxa"/>
          </w:tcPr>
          <w:p w:rsidR="00EE2D13" w:rsidRPr="00561480" w:rsidRDefault="00EE2D13" w:rsidP="00EE2D13">
            <w:pPr>
              <w:rPr>
                <w:rFonts w:ascii="Times New Roman" w:hAnsi="Times New Roman"/>
                <w:sz w:val="20"/>
                <w:szCs w:val="20"/>
              </w:rPr>
            </w:pPr>
            <w:r w:rsidRPr="00EE2D13">
              <w:rPr>
                <w:rFonts w:ascii="Times New Roman" w:hAnsi="Times New Roman"/>
                <w:sz w:val="20"/>
                <w:szCs w:val="20"/>
              </w:rPr>
              <w:t>techniki przygotowania pacjenta do transportu i opieki medycznej podczas transportu;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EE2D13" w:rsidRPr="00561480" w:rsidRDefault="00EE2D13" w:rsidP="00EE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480" w:rsidRPr="00724E33" w:rsidTr="00B67164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561480" w:rsidRPr="00724E33" w:rsidTr="0015446A">
        <w:tblPrEx>
          <w:tblLook w:val="01E0"/>
        </w:tblPrEx>
        <w:trPr>
          <w:trHeight w:hRule="exact" w:val="27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561480" w:rsidRPr="0019555B" w:rsidRDefault="000A7CA9" w:rsidP="005614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.U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403" w:type="dxa"/>
            <w:vAlign w:val="center"/>
          </w:tcPr>
          <w:p w:rsidR="00561480" w:rsidRPr="000A7CA9" w:rsidRDefault="000A7CA9" w:rsidP="000A7C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7CA9">
              <w:rPr>
                <w:rFonts w:ascii="Times New Roman" w:hAnsi="Times New Roman"/>
                <w:sz w:val="20"/>
                <w:szCs w:val="20"/>
              </w:rPr>
              <w:t>oceniać stan świadomości pacjenta;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724E33" w:rsidTr="0015446A">
        <w:tblPrEx>
          <w:tblLook w:val="01E0"/>
        </w:tblPrEx>
        <w:trPr>
          <w:trHeight w:hRule="exact" w:val="29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A7CA9" w:rsidRDefault="000A7CA9" w:rsidP="005614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.U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</w:t>
            </w:r>
            <w:r w:rsidRPr="001955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403" w:type="dxa"/>
            <w:vAlign w:val="center"/>
          </w:tcPr>
          <w:p w:rsidR="000A7CA9" w:rsidRPr="000A7CA9" w:rsidRDefault="000A7CA9" w:rsidP="000A7CA9">
            <w:pPr>
              <w:pStyle w:val="Tekstpodstawowy"/>
              <w:tabs>
                <w:tab w:val="left" w:pos="967"/>
              </w:tabs>
              <w:spacing w:after="0"/>
              <w:rPr>
                <w:sz w:val="20"/>
                <w:szCs w:val="20"/>
              </w:rPr>
            </w:pPr>
            <w:r w:rsidRPr="000A7CA9">
              <w:rPr>
                <w:sz w:val="20"/>
                <w:szCs w:val="20"/>
              </w:rPr>
              <w:t>przygotowywać pacjenta do transportu;</w:t>
            </w:r>
            <w:r w:rsidRPr="000A7CA9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0A7CA9" w:rsidRPr="00724E33" w:rsidRDefault="000A7CA9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480" w:rsidRPr="00724E33" w:rsidTr="000F4CFA">
        <w:tblPrEx>
          <w:tblLook w:val="01E0"/>
        </w:tblPrEx>
        <w:trPr>
          <w:trHeight w:hRule="exact" w:val="58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561480" w:rsidRPr="00315147" w:rsidRDefault="000A7CA9" w:rsidP="005614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</w:t>
            </w:r>
            <w:r w:rsidR="00561480"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.U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  <w:r w:rsidR="0056148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  <w:r w:rsidR="00561480" w:rsidRPr="006B4F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403" w:type="dxa"/>
            <w:vAlign w:val="center"/>
          </w:tcPr>
          <w:p w:rsidR="00561480" w:rsidRPr="000A7CA9" w:rsidRDefault="000A7CA9" w:rsidP="000A7C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7CA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stosować się do zasad  aseptyki  i antyseptyki, zaopatr</w:t>
            </w:r>
            <w:r w:rsidR="000F4C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ywać prostą ranę, zakładać</w:t>
            </w:r>
            <w:r w:rsidRPr="000A7CA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i zmieniać jałowy opatrunek chirurgiczny;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480" w:rsidRPr="00724E33" w:rsidTr="00B67164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561480" w:rsidRPr="00724E33" w:rsidRDefault="00561480" w:rsidP="005614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A7CA9" w:rsidRPr="00724E33" w:rsidTr="00DC5350">
        <w:tblPrEx>
          <w:tblLook w:val="01E0"/>
        </w:tblPrEx>
        <w:trPr>
          <w:trHeight w:hRule="exact" w:val="2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A7CA9" w:rsidRPr="00083378" w:rsidRDefault="000F4CFA" w:rsidP="000A7CA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K.2</w:t>
            </w:r>
          </w:p>
        </w:tc>
        <w:tc>
          <w:tcPr>
            <w:tcW w:w="6403" w:type="dxa"/>
            <w:vAlign w:val="center"/>
          </w:tcPr>
          <w:p w:rsidR="000A7CA9" w:rsidRPr="000F4CFA" w:rsidRDefault="000A7CA9" w:rsidP="000F4CFA">
            <w:pPr>
              <w:spacing w:after="0"/>
              <w:rPr>
                <w:rFonts w:ascii="Times New Roman" w:hAnsi="Times New Roman"/>
                <w:sz w:val="20"/>
              </w:rPr>
            </w:pPr>
            <w:r w:rsidRPr="000F4CFA">
              <w:rPr>
                <w:rFonts w:ascii="Times New Roman" w:hAnsi="Times New Roman"/>
                <w:sz w:val="20"/>
              </w:rPr>
              <w:t xml:space="preserve"> dostrzegania czynników </w:t>
            </w:r>
            <w:r w:rsidR="000F4CFA" w:rsidRPr="000F4CFA">
              <w:rPr>
                <w:rFonts w:ascii="Times New Roman" w:hAnsi="Times New Roman"/>
                <w:sz w:val="20"/>
              </w:rPr>
              <w:t>wpływających</w:t>
            </w:r>
            <w:r w:rsidRPr="000F4CFA">
              <w:rPr>
                <w:rFonts w:ascii="Times New Roman" w:hAnsi="Times New Roman"/>
                <w:sz w:val="20"/>
              </w:rPr>
              <w:t xml:space="preserve"> na reakcje własne i pacjenta;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4F6D9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CA9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CA9" w:rsidRPr="00724E33" w:rsidTr="000F4CFA">
        <w:tblPrEx>
          <w:tblLook w:val="01E0"/>
        </w:tblPrEx>
        <w:trPr>
          <w:trHeight w:hRule="exact" w:val="82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0A7CA9" w:rsidRPr="00973217" w:rsidRDefault="000F4CFA" w:rsidP="000A7CA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K.3</w:t>
            </w:r>
          </w:p>
        </w:tc>
        <w:tc>
          <w:tcPr>
            <w:tcW w:w="6403" w:type="dxa"/>
            <w:vAlign w:val="center"/>
          </w:tcPr>
          <w:p w:rsidR="000A7CA9" w:rsidRPr="000F4CFA" w:rsidRDefault="000A7CA9" w:rsidP="000F4CFA">
            <w:pPr>
              <w:rPr>
                <w:rFonts w:ascii="Times New Roman" w:hAnsi="Times New Roman"/>
                <w:sz w:val="20"/>
              </w:rPr>
            </w:pPr>
            <w:r w:rsidRPr="000F4CFA">
              <w:rPr>
                <w:rFonts w:ascii="Times New Roman" w:hAnsi="Times New Roman"/>
                <w:sz w:val="20"/>
              </w:rPr>
              <w:t xml:space="preserve">samodzielnego wykonywania zawodu zgodnie z zasadami etyki ogólnej i zawodowej oraz holistycznego i zindywidualizowanego podejścia do pacjenta, </w:t>
            </w:r>
            <w:proofErr w:type="spellStart"/>
            <w:r w:rsidRPr="000F4CFA">
              <w:rPr>
                <w:rFonts w:ascii="Times New Roman" w:hAnsi="Times New Roman"/>
                <w:sz w:val="20"/>
              </w:rPr>
              <w:t>uwzgledniającego</w:t>
            </w:r>
            <w:proofErr w:type="spellEnd"/>
            <w:r w:rsidRPr="000F4CFA">
              <w:rPr>
                <w:rFonts w:ascii="Times New Roman" w:hAnsi="Times New Roman"/>
                <w:sz w:val="20"/>
              </w:rPr>
              <w:t xml:space="preserve"> poszanowanie jego praw</w:t>
            </w:r>
            <w:r w:rsidR="000F4CFA" w:rsidRPr="000F4CFA">
              <w:rPr>
                <w:rFonts w:ascii="Times New Roman" w:hAnsi="Times New Roman"/>
                <w:sz w:val="20"/>
              </w:rPr>
              <w:t>;</w:t>
            </w:r>
            <w:r w:rsidRPr="000F4CF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4F6D9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CA9" w:rsidRDefault="000F4CFA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0A7CA9" w:rsidRPr="00724E33" w:rsidRDefault="000A7CA9" w:rsidP="000A7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0"/>
    </w:tbl>
    <w:p w:rsidR="008762FC" w:rsidRPr="00C22A9F" w:rsidRDefault="00E46BE0" w:rsidP="00695C58">
      <w:pPr>
        <w:tabs>
          <w:tab w:val="left" w:pos="8355"/>
        </w:tabs>
        <w:rPr>
          <w:rFonts w:ascii="Times New Roman" w:hAnsi="Times New Roman"/>
          <w:b/>
          <w:bCs/>
        </w:rPr>
      </w:pPr>
      <w:r w:rsidRPr="003A5E3F">
        <w:rPr>
          <w:rFonts w:ascii="Times New Roman" w:hAnsi="Times New Roman"/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555"/>
        <w:gridCol w:w="525"/>
        <w:gridCol w:w="3285"/>
      </w:tblGrid>
      <w:tr w:rsidR="008762FC" w:rsidRPr="008C483B" w:rsidTr="008C483B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B8179F" w:rsidRPr="008C483B" w:rsidRDefault="008762FC" w:rsidP="008C48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8762FC" w:rsidRPr="008C483B" w:rsidRDefault="008762FC" w:rsidP="008C48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8762FC" w:rsidRPr="008C483B" w:rsidRDefault="008762FC" w:rsidP="008C48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8762FC" w:rsidRPr="008C483B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E75722" w:rsidRDefault="008762FC" w:rsidP="00E75722">
            <w:pPr>
              <w:pStyle w:val="Nagwek1"/>
            </w:pPr>
            <w:bookmarkStart w:id="15" w:name="_Toc54253814"/>
            <w:r w:rsidRPr="00E75722">
              <w:t>MEDYCYNA RATUNKOWA</w:t>
            </w:r>
            <w:bookmarkEnd w:id="15"/>
          </w:p>
        </w:tc>
      </w:tr>
      <w:tr w:rsidR="008762FC" w:rsidRPr="008C483B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Cs/>
                <w:sz w:val="20"/>
                <w:szCs w:val="20"/>
              </w:rPr>
              <w:t>Instytut Medyczny</w:t>
            </w:r>
            <w:r w:rsidR="00B67164">
              <w:rPr>
                <w:rFonts w:ascii="Times New Roman" w:hAnsi="Times New Roman"/>
                <w:bCs/>
                <w:sz w:val="20"/>
                <w:szCs w:val="20"/>
              </w:rPr>
              <w:t xml:space="preserve"> UP</w:t>
            </w:r>
            <w:r w:rsidRPr="008C483B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8762FC" w:rsidRPr="008C483B" w:rsidRDefault="008762FC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8762FC" w:rsidRPr="008C483B" w:rsidTr="009A0914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10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762FC" w:rsidRPr="008C483B" w:rsidTr="009A0914">
        <w:trPr>
          <w:cantSplit/>
          <w:trHeight w:val="300"/>
        </w:trPr>
        <w:tc>
          <w:tcPr>
            <w:tcW w:w="567" w:type="dxa"/>
            <w:vMerge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762FC" w:rsidRPr="00B67164" w:rsidRDefault="008762FC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8762FC" w:rsidRPr="008C483B" w:rsidRDefault="008762FC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762FC" w:rsidRPr="008C483B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8762FC" w:rsidRPr="008C483B" w:rsidTr="008C483B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8C48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8C483B">
              <w:rPr>
                <w:rFonts w:ascii="Times New Roman" w:hAnsi="Times New Roman"/>
                <w:iCs/>
                <w:sz w:val="20"/>
                <w:szCs w:val="20"/>
              </w:rPr>
              <w:t>do zaliczenia I, II semestru/I roku studiów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762FC" w:rsidRPr="008C483B" w:rsidTr="009A0914">
        <w:trPr>
          <w:cantSplit/>
          <w:trHeight w:val="393"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Rok I/ Semestr I, II</w:t>
            </w:r>
          </w:p>
        </w:tc>
      </w:tr>
      <w:tr w:rsidR="008762FC" w:rsidRPr="008C483B" w:rsidTr="009A0914">
        <w:trPr>
          <w:cantSplit/>
          <w:trHeight w:val="598"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F0242C" w:rsidRDefault="00EA1CBD" w:rsidP="0043787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 Jarosław Sawka</w:t>
            </w:r>
          </w:p>
          <w:p w:rsidR="00B67164" w:rsidRDefault="00B67164" w:rsidP="0043787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Hubert Marek</w:t>
            </w:r>
          </w:p>
          <w:p w:rsidR="00B67164" w:rsidRDefault="00B67164" w:rsidP="0043787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Wojciech Gierlach</w:t>
            </w:r>
          </w:p>
          <w:p w:rsidR="00EB54F3" w:rsidRPr="008C483B" w:rsidRDefault="00EB54F3" w:rsidP="0043787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Wojtek Rogoz</w:t>
            </w:r>
          </w:p>
        </w:tc>
      </w:tr>
      <w:tr w:rsidR="008762FC" w:rsidRPr="008C483B" w:rsidTr="00B67164">
        <w:trPr>
          <w:cantSplit/>
          <w:trHeight w:val="1099"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F0242C" w:rsidRPr="008C483B" w:rsidRDefault="00F0242C" w:rsidP="0043787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762FC" w:rsidRPr="008C483B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  <w:p w:rsidR="008762FC" w:rsidRPr="008C483B" w:rsidRDefault="00DF0C9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Ć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>wiczenia</w:t>
            </w:r>
          </w:p>
        </w:tc>
      </w:tr>
      <w:tr w:rsidR="008762FC" w:rsidRPr="008C483B" w:rsidTr="009A0914">
        <w:trPr>
          <w:cantSplit/>
          <w:trHeight w:val="339"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E45C0F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8762FC" w:rsidRPr="008C483B">
              <w:rPr>
                <w:rFonts w:ascii="Times New Roman" w:hAnsi="Times New Roman"/>
                <w:bCs/>
                <w:sz w:val="20"/>
                <w:szCs w:val="20"/>
              </w:rPr>
              <w:t>rak</w:t>
            </w:r>
          </w:p>
        </w:tc>
      </w:tr>
      <w:tr w:rsidR="008762FC" w:rsidRPr="008C483B" w:rsidTr="009A0914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4080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762FC" w:rsidRPr="008C483B" w:rsidTr="009A0914">
        <w:trPr>
          <w:cantSplit/>
          <w:trHeight w:val="585"/>
        </w:trPr>
        <w:tc>
          <w:tcPr>
            <w:tcW w:w="567" w:type="dxa"/>
            <w:vMerge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Align w:val="center"/>
          </w:tcPr>
          <w:p w:rsidR="008762FC" w:rsidRPr="008C483B" w:rsidRDefault="008762FC" w:rsidP="00E46B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  <w:r w:rsidR="00B6716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D43D8">
              <w:rPr>
                <w:rFonts w:ascii="Times New Roman" w:hAnsi="Times New Roman"/>
                <w:sz w:val="20"/>
                <w:szCs w:val="20"/>
              </w:rPr>
              <w:t>6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0</w:t>
            </w:r>
            <w:r w:rsidR="00B67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</w:p>
          <w:p w:rsidR="008762FC" w:rsidRPr="008C483B" w:rsidRDefault="00B67164" w:rsidP="009D43D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– </w:t>
            </w:r>
            <w:r w:rsidR="009D43D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>godzin</w:t>
            </w:r>
          </w:p>
        </w:tc>
        <w:tc>
          <w:tcPr>
            <w:tcW w:w="3285" w:type="dxa"/>
            <w:vAlign w:val="center"/>
          </w:tcPr>
          <w:p w:rsidR="008762FC" w:rsidRPr="008C483B" w:rsidRDefault="008762FC" w:rsidP="00E46B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762FC" w:rsidRPr="008C483B" w:rsidTr="009A0914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4080" w:type="dxa"/>
            <w:gridSpan w:val="2"/>
            <w:shd w:val="clear" w:color="auto" w:fill="FFFF00"/>
            <w:vAlign w:val="center"/>
          </w:tcPr>
          <w:p w:rsidR="008762FC" w:rsidRPr="008C483B" w:rsidRDefault="008762FC" w:rsidP="00E46BE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8762FC" w:rsidRPr="008C483B" w:rsidRDefault="008762FC" w:rsidP="00E46BE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8762FC" w:rsidRPr="008C483B" w:rsidTr="009A0914">
        <w:trPr>
          <w:cantSplit/>
          <w:trHeight w:val="670"/>
        </w:trPr>
        <w:tc>
          <w:tcPr>
            <w:tcW w:w="567" w:type="dxa"/>
            <w:vMerge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Align w:val="center"/>
          </w:tcPr>
          <w:p w:rsidR="008762FC" w:rsidRPr="008C483B" w:rsidRDefault="00B67164" w:rsidP="00E46B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Wykład – </w:t>
            </w:r>
            <w:r w:rsidR="009D43D8">
              <w:rPr>
                <w:rFonts w:ascii="Times New Roman" w:hAnsi="Times New Roman"/>
                <w:sz w:val="20"/>
                <w:szCs w:val="20"/>
              </w:rPr>
              <w:t>2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 xml:space="preserve"> punkty ECTS</w:t>
            </w:r>
          </w:p>
          <w:p w:rsidR="008762FC" w:rsidRPr="008C483B" w:rsidRDefault="00F0242C" w:rsidP="009D43D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B6716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D43D8">
              <w:rPr>
                <w:rFonts w:ascii="Times New Roman" w:hAnsi="Times New Roman"/>
                <w:sz w:val="20"/>
                <w:szCs w:val="20"/>
              </w:rPr>
              <w:t>4</w:t>
            </w:r>
            <w:r w:rsidR="00B67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>punkty ECTS</w:t>
            </w:r>
          </w:p>
        </w:tc>
        <w:tc>
          <w:tcPr>
            <w:tcW w:w="3285" w:type="dxa"/>
            <w:vAlign w:val="center"/>
          </w:tcPr>
          <w:p w:rsidR="008762FC" w:rsidRPr="008C483B" w:rsidRDefault="008762FC" w:rsidP="00E46BE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62FC" w:rsidRPr="008C483B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DE704F">
            <w:pPr>
              <w:pStyle w:val="Tekstpodstawowy"/>
              <w:numPr>
                <w:ilvl w:val="0"/>
                <w:numId w:val="90"/>
              </w:numPr>
              <w:spacing w:after="0"/>
              <w:jc w:val="both"/>
              <w:rPr>
                <w:sz w:val="20"/>
                <w:szCs w:val="20"/>
              </w:rPr>
            </w:pPr>
            <w:r w:rsidRPr="008C483B">
              <w:rPr>
                <w:sz w:val="20"/>
                <w:szCs w:val="20"/>
              </w:rPr>
              <w:t>Zapoznanie z organizacją systemów i organizacji ratowniczych w Polsce i Unii Europejskiej oraz aktami prawnymi w medycynie.</w:t>
            </w:r>
          </w:p>
          <w:p w:rsidR="008762FC" w:rsidRPr="008C483B" w:rsidRDefault="008762FC" w:rsidP="00DE704F">
            <w:pPr>
              <w:pStyle w:val="Tekstpodstawowy"/>
              <w:numPr>
                <w:ilvl w:val="0"/>
                <w:numId w:val="68"/>
              </w:numPr>
              <w:spacing w:after="0"/>
              <w:jc w:val="both"/>
              <w:rPr>
                <w:sz w:val="20"/>
                <w:szCs w:val="20"/>
              </w:rPr>
            </w:pPr>
            <w:r w:rsidRPr="008C483B">
              <w:rPr>
                <w:bCs/>
                <w:sz w:val="20"/>
                <w:szCs w:val="20"/>
              </w:rPr>
              <w:t xml:space="preserve">Zapoznanie studentów z </w:t>
            </w:r>
            <w:r w:rsidRPr="008C483B">
              <w:rPr>
                <w:sz w:val="20"/>
                <w:szCs w:val="20"/>
              </w:rPr>
              <w:t>mechanizmami nagłych zagrożeń zdrowia i życia pochodzenia wewnętrznego oraz postępowaniem w określonych stanach klinicznych.</w:t>
            </w:r>
          </w:p>
          <w:p w:rsidR="008762FC" w:rsidRPr="008C483B" w:rsidRDefault="008762FC" w:rsidP="00DE704F">
            <w:pPr>
              <w:pStyle w:val="Tekstpodstawowy"/>
              <w:numPr>
                <w:ilvl w:val="0"/>
                <w:numId w:val="68"/>
              </w:numPr>
              <w:spacing w:after="0"/>
              <w:jc w:val="both"/>
              <w:rPr>
                <w:sz w:val="20"/>
                <w:szCs w:val="20"/>
              </w:rPr>
            </w:pPr>
            <w:r w:rsidRPr="008C483B">
              <w:rPr>
                <w:sz w:val="20"/>
                <w:szCs w:val="20"/>
              </w:rPr>
              <w:t>Zapoznanie z algorytmami podstawowych i zaawansowanych zabiegów resuscytacyjnych</w:t>
            </w:r>
          </w:p>
          <w:p w:rsidR="008762FC" w:rsidRPr="008C483B" w:rsidRDefault="008762FC" w:rsidP="00DE704F">
            <w:pPr>
              <w:pStyle w:val="Tekstpodstawowy"/>
              <w:numPr>
                <w:ilvl w:val="0"/>
                <w:numId w:val="68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C483B">
              <w:rPr>
                <w:sz w:val="20"/>
                <w:szCs w:val="20"/>
              </w:rPr>
              <w:t>Wyrabianie umiejętności postępowania ratowniczego w stanie nagłego zagrożenia zdrowotnego</w:t>
            </w:r>
          </w:p>
          <w:p w:rsidR="008762FC" w:rsidRPr="008C483B" w:rsidRDefault="008762FC" w:rsidP="00DE704F">
            <w:pPr>
              <w:pStyle w:val="Tekstpodstawowy"/>
              <w:numPr>
                <w:ilvl w:val="0"/>
                <w:numId w:val="68"/>
              </w:numPr>
              <w:spacing w:after="0"/>
              <w:jc w:val="both"/>
              <w:rPr>
                <w:sz w:val="20"/>
                <w:szCs w:val="20"/>
              </w:rPr>
            </w:pPr>
            <w:r w:rsidRPr="008C483B">
              <w:rPr>
                <w:sz w:val="20"/>
                <w:szCs w:val="20"/>
              </w:rPr>
              <w:t>Kształtowanie umiejętności komunikowanie się z pacjentem, jego rodziną (opiekunem), świadkiem zdarzenia, współpracownikami i innymi pracownikami ochrony zdrowia</w:t>
            </w:r>
          </w:p>
          <w:p w:rsidR="008762FC" w:rsidRPr="008C483B" w:rsidRDefault="008762FC" w:rsidP="00DE704F">
            <w:pPr>
              <w:pStyle w:val="Tekstpodstawowy"/>
              <w:numPr>
                <w:ilvl w:val="0"/>
                <w:numId w:val="68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C483B">
              <w:rPr>
                <w:sz w:val="20"/>
                <w:szCs w:val="20"/>
              </w:rPr>
              <w:t xml:space="preserve">Kształtowanie postawy odpowiedzialności za podejmowane działania. </w:t>
            </w:r>
          </w:p>
        </w:tc>
      </w:tr>
      <w:tr w:rsidR="008762FC" w:rsidRPr="008C483B" w:rsidTr="00B67164">
        <w:trPr>
          <w:cantSplit/>
          <w:trHeight w:val="776"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112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Wykład z prezentacją multimedialną </w:t>
            </w:r>
          </w:p>
          <w:p w:rsidR="008762FC" w:rsidRPr="008C483B" w:rsidRDefault="006B1399" w:rsidP="00112D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Ćwiczenia: 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>ćwiczenia audytoryjne</w:t>
            </w:r>
            <w:r w:rsidR="00A633AB" w:rsidRPr="008C483B">
              <w:rPr>
                <w:rFonts w:ascii="Times New Roman" w:hAnsi="Times New Roman"/>
                <w:sz w:val="20"/>
                <w:szCs w:val="20"/>
              </w:rPr>
              <w:t>, metoda przypadku, inscenizacji,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 xml:space="preserve"> (analiza przypadków</w:t>
            </w:r>
            <w:r w:rsidR="00A633AB" w:rsidRPr="008C483B">
              <w:rPr>
                <w:rFonts w:ascii="Times New Roman" w:hAnsi="Times New Roman"/>
                <w:sz w:val="20"/>
                <w:szCs w:val="20"/>
              </w:rPr>
              <w:t>, odgrywanie ról)</w:t>
            </w:r>
          </w:p>
        </w:tc>
      </w:tr>
      <w:tr w:rsidR="008762FC" w:rsidRPr="008C483B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DE704F">
            <w:pPr>
              <w:numPr>
                <w:ilvl w:val="0"/>
                <w:numId w:val="8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Wykład- Z- z</w:t>
            </w:r>
            <w:r w:rsidR="00A633AB" w:rsidRPr="008C483B">
              <w:rPr>
                <w:rFonts w:ascii="Times New Roman" w:hAnsi="Times New Roman"/>
                <w:sz w:val="20"/>
                <w:szCs w:val="20"/>
              </w:rPr>
              <w:t>aliczenie na podstawie aktywności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 xml:space="preserve"> oraz przygotowanie prezentacji multimedialnej.</w:t>
            </w:r>
          </w:p>
          <w:p w:rsidR="008762FC" w:rsidRPr="008C483B" w:rsidRDefault="008762FC" w:rsidP="00DE704F">
            <w:pPr>
              <w:numPr>
                <w:ilvl w:val="0"/>
                <w:numId w:val="8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Ćwiczenia- ZO</w:t>
            </w:r>
          </w:p>
          <w:p w:rsidR="008762FC" w:rsidRPr="008C483B" w:rsidRDefault="00A633AB" w:rsidP="00DE704F">
            <w:pPr>
              <w:numPr>
                <w:ilvl w:val="0"/>
                <w:numId w:val="8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Aktywność na zajęciach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62FC" w:rsidRPr="003B65B8" w:rsidRDefault="00A633AB" w:rsidP="00DE704F">
            <w:pPr>
              <w:numPr>
                <w:ilvl w:val="0"/>
                <w:numId w:val="8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S</w:t>
            </w:r>
            <w:r w:rsidR="008762FC" w:rsidRPr="008C483B">
              <w:rPr>
                <w:rFonts w:ascii="Times New Roman" w:hAnsi="Times New Roman"/>
                <w:sz w:val="20"/>
                <w:szCs w:val="20"/>
              </w:rPr>
              <w:t>prawdzian ustny na bazie problemów z elementami sprawdzianu praktycznego.</w:t>
            </w:r>
          </w:p>
        </w:tc>
      </w:tr>
      <w:tr w:rsidR="008C483B" w:rsidRPr="008C483B" w:rsidTr="00B67164">
        <w:trPr>
          <w:cantSplit/>
          <w:trHeight w:val="8923"/>
        </w:trPr>
        <w:tc>
          <w:tcPr>
            <w:tcW w:w="567" w:type="dxa"/>
            <w:shd w:val="clear" w:color="auto" w:fill="8DB3E2"/>
            <w:vAlign w:val="center"/>
          </w:tcPr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483B" w:rsidRPr="008C483B" w:rsidRDefault="008C483B" w:rsidP="008C483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C483B" w:rsidRPr="008C483B" w:rsidRDefault="008C483B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8C483B" w:rsidRPr="008C483B" w:rsidRDefault="008C483B" w:rsidP="00112D6A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8C483B">
              <w:rPr>
                <w:b/>
                <w:bCs/>
                <w:sz w:val="20"/>
                <w:szCs w:val="20"/>
              </w:rPr>
              <w:t>Wykłady:</w:t>
            </w:r>
          </w:p>
          <w:p w:rsidR="00E61D59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AB2">
              <w:rPr>
                <w:rFonts w:ascii="Times New Roman" w:hAnsi="Times New Roman"/>
                <w:sz w:val="20"/>
                <w:szCs w:val="20"/>
              </w:rPr>
              <w:t xml:space="preserve">Pojęcia stosowane w medycynie ratunkowej. </w:t>
            </w:r>
          </w:p>
          <w:p w:rsidR="008C483B" w:rsidRPr="00A42AB2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AB2">
              <w:rPr>
                <w:rFonts w:ascii="Times New Roman" w:hAnsi="Times New Roman"/>
                <w:sz w:val="20"/>
                <w:szCs w:val="20"/>
              </w:rPr>
              <w:t>Historia medycyny ratunkowej. System Ratownictwa medycznego w Polsce i inne modele RM w świecie.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Akty prawne w Medycynie Ratunkowej.</w:t>
            </w:r>
          </w:p>
          <w:p w:rsid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Etapy</w:t>
            </w:r>
            <w:r w:rsidR="00E61D59">
              <w:rPr>
                <w:rFonts w:ascii="Times New Roman" w:hAnsi="Times New Roman"/>
                <w:sz w:val="20"/>
                <w:szCs w:val="20"/>
              </w:rPr>
              <w:t xml:space="preserve"> postępowania resuscytacyjnego,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 xml:space="preserve"> łańcuch przeżycia.</w:t>
            </w:r>
          </w:p>
          <w:p w:rsidR="00E61D59" w:rsidRDefault="00A42AB2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D59">
              <w:rPr>
                <w:rFonts w:ascii="Times New Roman" w:hAnsi="Times New Roman"/>
                <w:sz w:val="20"/>
                <w:szCs w:val="20"/>
              </w:rPr>
              <w:t>Proce</w:t>
            </w:r>
            <w:r w:rsidR="00E61D59" w:rsidRPr="00E61D59">
              <w:rPr>
                <w:rFonts w:ascii="Times New Roman" w:hAnsi="Times New Roman"/>
                <w:sz w:val="20"/>
                <w:szCs w:val="20"/>
              </w:rPr>
              <w:t>s umierania. Definicja śmierci.</w:t>
            </w:r>
            <w:r w:rsidR="00E61D59">
              <w:t xml:space="preserve"> </w:t>
            </w:r>
            <w:r w:rsidR="00E61D59" w:rsidRPr="00E61D59">
              <w:rPr>
                <w:rFonts w:ascii="Times New Roman" w:hAnsi="Times New Roman"/>
                <w:sz w:val="20"/>
                <w:szCs w:val="20"/>
              </w:rPr>
              <w:t>Epidemiologia stanów zagrożenie życia.</w:t>
            </w:r>
          </w:p>
          <w:p w:rsidR="008C483B" w:rsidRPr="00E61D59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D59">
              <w:rPr>
                <w:rFonts w:ascii="Times New Roman" w:hAnsi="Times New Roman"/>
                <w:color w:val="000000"/>
                <w:sz w:val="20"/>
                <w:szCs w:val="20"/>
              </w:rPr>
              <w:t>Mechanizmy i przyczyny NZK.</w:t>
            </w:r>
            <w:r w:rsidRPr="00E61D59">
              <w:rPr>
                <w:rFonts w:ascii="Times New Roman" w:hAnsi="Times New Roman"/>
                <w:sz w:val="20"/>
                <w:szCs w:val="20"/>
              </w:rPr>
              <w:t xml:space="preserve"> Patofizjologia, epidemiologia i rozpoznanie zatrzymania krążenia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Jednostki systemu - Szpitalny Oddział Ratunkowy, Centrum Urazowe, Centrum Powiadamiania Ratunkowego. Zespoły wyjazdowe, zasady postępowania na miejscu zdarzenia. 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Ocena stanu pacjenta.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LPR, PSP i inne służby współpracujące z systemem PRM.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BLS.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Podstawy patofizjologii układu sercowo-naczyniowego.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Podstawy patofizjologii i diagnostyki zaburzeń rytmu serca.</w:t>
            </w:r>
          </w:p>
          <w:p w:rsidR="00E61D59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Wstrząs. Rodzaje wstrząsu. 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Podstawy patofizjologii układu oddechowego.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Stany zagrożenia życia w chorobach układu oddechowego. Metody udrażniania dróg oddechowych.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Niewydolność oddechowa. Tlenoterapia, wentylacja wspomagana i zastępcza.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Transport medyczny. Dokumentacja i przekaz informacji w ratownictwie medycznym</w:t>
            </w:r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Nowoczesne systemy łączności i pozycjonowania –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telemedycyna</w:t>
            </w:r>
            <w:proofErr w:type="spellEnd"/>
          </w:p>
          <w:p w:rsidR="008C483B" w:rsidRPr="008C483B" w:rsidRDefault="008C483B" w:rsidP="00DE70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Etyka i stres w ratownictwie.</w:t>
            </w:r>
          </w:p>
          <w:p w:rsidR="00E61D59" w:rsidRDefault="00E61D59" w:rsidP="00112D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83B" w:rsidRPr="008C483B" w:rsidRDefault="008C483B" w:rsidP="00112D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ABC resuscytacji krążeniowo – oddechowej: teoria i zasady ożywiania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Podstawowe zabiegi resuscytacyjne BLS u dorosłych.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Elektrokardiografia i monitorowanie parametrów życiowych.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Tlenoterapia i wentylacja, wspomaganie i kontrola oddychania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Inwazyjne zabiegi ratujące życie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Defibrylacja, defibrylacja automatyczna. Program dostępu publicznego do defibrylacji.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Leki podawane w resuscytacji – sposób podawania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Organizacja resuscytacji w warunkach szpitalnych i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pozaszpitalnych</w:t>
            </w:r>
            <w:proofErr w:type="spellEnd"/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Opieka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poresuscytacyjna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>, etyka resuscytacji</w:t>
            </w:r>
          </w:p>
          <w:p w:rsidR="008C483B" w:rsidRPr="008C483B" w:rsidRDefault="008C483B" w:rsidP="00DE70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Dokumentacja medyczna – raport pisemny</w:t>
            </w:r>
          </w:p>
        </w:tc>
      </w:tr>
      <w:tr w:rsidR="008762FC" w:rsidRPr="008C483B" w:rsidTr="009A0914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8762FC" w:rsidRPr="008C483B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A14EC7" w:rsidRPr="008C483B" w:rsidRDefault="008762FC" w:rsidP="00112D6A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8C483B">
              <w:rPr>
                <w:b/>
                <w:sz w:val="20"/>
                <w:szCs w:val="20"/>
              </w:rPr>
              <w:t>W zakresie wiedzy student: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mechanizmy prowadzące do nagłych zagrożeń zdrowia i życia;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zasady badania przedmiotowego w zakresie niezbędnym do prowadzenia medycznych czynności ratunkowych i udzielania świadczeń zdrowotnych innych niż medyczne czynności ratunkowe;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przyczyny i rodzaje bólu w klatce piersiowej oraz jego diagnostykę;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problematykę ostrej niewydolności oddechowej;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zasady oceny stanu pacjenta w celu ustalenia sposobu postępowania i podjęcia albo odstąpienia od medycznych czynności ratunkowych, w tym w przypadku rozpoznania zgonu;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przyczyny i objawy nagłego zatrzymania krążenia;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zasady prowadzenia podstawowej i zaawansowanej resuscytacji krążeniowo-oddechowej u osób dorosłych i dzieci;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postępowanie przedszpitalne w stanach nagłego zagrożenia zdrowotnego u osób dorosłych i dzieci;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procedury   specjalistyczne   w   stanach    nagłych    pochodzenia    wewnętrznego, w szczególności takie jak: elektrostymulacja, kardiowersja, pierwotna przezskórna interwencja wieńcowa (Percutaneous coronary intervention, PCI), kontrapulsacja wewnątrzaortalna (Intra-aortic balloon  pump,  IABP),  dializa,  sztuczna wentylacja i formy krążenia pozaustrojowego;</w:t>
            </w:r>
          </w:p>
          <w:p w:rsidR="00AD31CA" w:rsidRPr="00AD31CA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wskazania do leczenia hiperbarycznego;</w:t>
            </w:r>
          </w:p>
          <w:p w:rsidR="00E16D71" w:rsidRPr="008C483B" w:rsidRDefault="00AD31CA" w:rsidP="00DE704F">
            <w:pPr>
              <w:pStyle w:val="Tekstpodstawowy"/>
              <w:numPr>
                <w:ilvl w:val="0"/>
                <w:numId w:val="69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D31CA">
              <w:rPr>
                <w:color w:val="000000"/>
                <w:sz w:val="20"/>
                <w:szCs w:val="20"/>
              </w:rPr>
              <w:t>zastosowanie symulacji medycznej w nauczaniu procedur zabiegowych;</w:t>
            </w:r>
          </w:p>
        </w:tc>
      </w:tr>
      <w:tr w:rsidR="008762FC" w:rsidRPr="008C483B" w:rsidTr="004900FA">
        <w:trPr>
          <w:cantSplit/>
          <w:trHeight w:val="5371"/>
        </w:trPr>
        <w:tc>
          <w:tcPr>
            <w:tcW w:w="567" w:type="dxa"/>
            <w:vMerge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112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oceniać stan pacjenta w celu ustalenia sposobu postępowania ratunkowego;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wykonywać elektrokardiogram i interpretować go w podstawowym zakresie;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monitorować czynność układu krążenia metodami nieinwazyjnymi;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monitorować stan pacjenta metodami nieinwazyjnymi;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 xml:space="preserve">prowadzić dokumentację medyczną w zakresie </w:t>
            </w:r>
            <w:r>
              <w:rPr>
                <w:rFonts w:ascii="Times New Roman" w:hAnsi="Times New Roman"/>
                <w:sz w:val="20"/>
                <w:szCs w:val="20"/>
              </w:rPr>
              <w:t>wykonywanych czynności, w tym w </w:t>
            </w:r>
            <w:r w:rsidRPr="00C2042F">
              <w:rPr>
                <w:rFonts w:ascii="Times New Roman" w:hAnsi="Times New Roman"/>
                <w:sz w:val="20"/>
                <w:szCs w:val="20"/>
              </w:rPr>
              <w:t>przypadku zgonu pacjenta, urodzenia dziecka martwego i odstąpienia od medycznych czynności ratunkowych;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stosować leczenie przeciwbólowe;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oceniać stopień nasilenia bólu według znanych skal;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przyrządowo udrażniać drogi oddechowe metodami nadgłośniowymi;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 xml:space="preserve">wykonywać intubację dotchawiczą w laryngoskopii bezpośredniej i pośredniej; 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prowadzić wentylację zastępczą z użyciem worka samorozprężalnego i respiratora transportowego;</w:t>
            </w:r>
          </w:p>
          <w:p w:rsidR="00C2042F" w:rsidRPr="00C2042F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wykonywać defibrylację elek</w:t>
            </w:r>
            <w:r>
              <w:rPr>
                <w:rFonts w:ascii="Times New Roman" w:hAnsi="Times New Roman"/>
                <w:sz w:val="20"/>
                <w:szCs w:val="20"/>
              </w:rPr>
              <w:t>tryczną z użyciem defibrylatora manualnego i </w:t>
            </w:r>
            <w:r w:rsidRPr="00C2042F">
              <w:rPr>
                <w:rFonts w:ascii="Times New Roman" w:hAnsi="Times New Roman"/>
                <w:sz w:val="20"/>
                <w:szCs w:val="20"/>
              </w:rPr>
              <w:t>zautomatyzowanego;</w:t>
            </w:r>
          </w:p>
          <w:p w:rsidR="00C525F7" w:rsidRPr="008C483B" w:rsidRDefault="00C2042F" w:rsidP="00DE704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42F">
              <w:rPr>
                <w:rFonts w:ascii="Times New Roman" w:hAnsi="Times New Roman"/>
                <w:sz w:val="20"/>
                <w:szCs w:val="20"/>
              </w:rPr>
              <w:t>wykonywać kardiowersję i elektrostymulację zewnętrzną serca;</w:t>
            </w:r>
          </w:p>
        </w:tc>
      </w:tr>
      <w:tr w:rsidR="008762FC" w:rsidRPr="008C483B" w:rsidTr="004900FA">
        <w:trPr>
          <w:cantSplit/>
          <w:trHeight w:val="1811"/>
        </w:trPr>
        <w:tc>
          <w:tcPr>
            <w:tcW w:w="567" w:type="dxa"/>
            <w:vMerge/>
            <w:shd w:val="clear" w:color="auto" w:fill="8DB3E2"/>
            <w:vAlign w:val="center"/>
          </w:tcPr>
          <w:p w:rsidR="008762FC" w:rsidRPr="008C483B" w:rsidRDefault="008762FC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112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78F" w:rsidRPr="007F378F" w:rsidRDefault="007F378F" w:rsidP="00DE704F">
            <w:pPr>
              <w:pStyle w:val="Tekstpodstawowy"/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  <w:r w:rsidRPr="007F378F">
              <w:rPr>
                <w:sz w:val="20"/>
                <w:szCs w:val="20"/>
              </w:rPr>
              <w:t xml:space="preserve">dostrzegania czynników wpływających na reakcje własne i pacjenta; </w:t>
            </w:r>
          </w:p>
          <w:p w:rsidR="007F378F" w:rsidRPr="007F378F" w:rsidRDefault="007F378F" w:rsidP="00DE704F">
            <w:pPr>
              <w:pStyle w:val="Tekstpodstawowy"/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  <w:r w:rsidRPr="007F378F">
              <w:rPr>
                <w:sz w:val="20"/>
                <w:szCs w:val="20"/>
              </w:rPr>
              <w:t xml:space="preserve">samodzielnego wykonywania zawodu zgodnie z zasadami etyki ogólnej i zawodowej oraz holistycznego i zindywidualizowanego podejścia do pacjenta, uwzgledniającego poszanowanie jego praw; </w:t>
            </w:r>
          </w:p>
          <w:p w:rsidR="00330C5E" w:rsidRPr="008C483B" w:rsidRDefault="007F378F" w:rsidP="00DE704F">
            <w:pPr>
              <w:pStyle w:val="Tekstpodstawowy"/>
              <w:numPr>
                <w:ilvl w:val="0"/>
                <w:numId w:val="71"/>
              </w:numPr>
              <w:spacing w:after="0"/>
              <w:rPr>
                <w:i/>
                <w:sz w:val="20"/>
                <w:szCs w:val="20"/>
                <w:lang w:eastAsia="en-US"/>
              </w:rPr>
            </w:pPr>
            <w:r w:rsidRPr="007F378F">
              <w:rPr>
                <w:sz w:val="20"/>
                <w:szCs w:val="20"/>
              </w:rPr>
              <w:t>dostrzegania i rozpoznawania własnych ograniczeń, dokonywania samooceny deficytów i potrzeb edukacyjnych;</w:t>
            </w:r>
          </w:p>
        </w:tc>
      </w:tr>
      <w:tr w:rsidR="008762FC" w:rsidRPr="008C483B" w:rsidTr="004900FA">
        <w:trPr>
          <w:cantSplit/>
          <w:trHeight w:val="5293"/>
        </w:trPr>
        <w:tc>
          <w:tcPr>
            <w:tcW w:w="567" w:type="dxa"/>
            <w:shd w:val="clear" w:color="auto" w:fill="8DB3E2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762FC" w:rsidRPr="008C483B" w:rsidRDefault="008762F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8C483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8762FC" w:rsidRPr="008C483B" w:rsidRDefault="008762FC" w:rsidP="00112D6A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8C483B">
              <w:rPr>
                <w:b/>
                <w:sz w:val="20"/>
                <w:szCs w:val="20"/>
              </w:rPr>
              <w:t>Literatura podstawowa:</w:t>
            </w:r>
          </w:p>
          <w:p w:rsidR="008762FC" w:rsidRPr="008C483B" w:rsidRDefault="008762FC" w:rsidP="00BF6AF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Style w:val="Pogrubienie"/>
                <w:b w:val="0"/>
                <w:bCs/>
                <w:sz w:val="20"/>
                <w:szCs w:val="20"/>
              </w:rPr>
              <w:t xml:space="preserve">Briggs S. M., </w:t>
            </w:r>
            <w:proofErr w:type="spellStart"/>
            <w:r w:rsidRPr="008C483B">
              <w:rPr>
                <w:rStyle w:val="Pogrubienie"/>
                <w:b w:val="0"/>
                <w:bCs/>
                <w:sz w:val="20"/>
                <w:szCs w:val="20"/>
              </w:rPr>
              <w:t>Brinsfield</w:t>
            </w:r>
            <w:proofErr w:type="spellEnd"/>
            <w:r w:rsidRPr="008C483B">
              <w:rPr>
                <w:rStyle w:val="Pogrubienie"/>
                <w:b w:val="0"/>
                <w:bCs/>
                <w:sz w:val="20"/>
                <w:szCs w:val="20"/>
              </w:rPr>
              <w:t xml:space="preserve"> K. H. (red.)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: Wczesne po</w:t>
            </w:r>
            <w:r w:rsidR="00972B37" w:rsidRPr="008C483B">
              <w:rPr>
                <w:rFonts w:ascii="Times New Roman" w:hAnsi="Times New Roman"/>
                <w:sz w:val="20"/>
                <w:szCs w:val="20"/>
              </w:rPr>
              <w:t>stę</w:t>
            </w:r>
            <w:r w:rsidR="00BA34BE">
              <w:rPr>
                <w:rFonts w:ascii="Times New Roman" w:hAnsi="Times New Roman"/>
                <w:sz w:val="20"/>
                <w:szCs w:val="20"/>
              </w:rPr>
              <w:t>powanie medyczne w 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katastrofach. Podręcznik dla ratowników medycznych. Wyd. PZWL, Warszawa 2007.</w:t>
            </w:r>
          </w:p>
          <w:p w:rsidR="008762FC" w:rsidRPr="008C483B" w:rsidRDefault="008762FC" w:rsidP="00BF6AF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 J., Boznański A. (red.): Ratownik medyczny. Wyd. Górnicki, Wrocław 2007.</w:t>
            </w:r>
          </w:p>
          <w:p w:rsidR="008762FC" w:rsidRPr="008C483B" w:rsidRDefault="008762FC" w:rsidP="00BF6AF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Plantz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 S. H., Adler J. N.: Medycyna ratunkowa.  Wyd. Urban &amp; Partner, Wrocław 2005. </w:t>
            </w:r>
          </w:p>
          <w:p w:rsidR="00BA20E5" w:rsidRPr="008C483B" w:rsidRDefault="00BA20E5" w:rsidP="00BF6AF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Theresa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Campo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Ke</w:t>
            </w:r>
            <w:r w:rsidR="00972B37" w:rsidRPr="008C483B">
              <w:rPr>
                <w:rFonts w:ascii="Times New Roman" w:hAnsi="Times New Roman"/>
                <w:sz w:val="20"/>
                <w:szCs w:val="20"/>
              </w:rPr>
              <w:t>ith</w:t>
            </w:r>
            <w:proofErr w:type="spellEnd"/>
            <w:r w:rsidR="00972B37" w:rsidRPr="008C483B">
              <w:rPr>
                <w:rFonts w:ascii="Times New Roman" w:hAnsi="Times New Roman"/>
                <w:sz w:val="20"/>
                <w:szCs w:val="20"/>
              </w:rPr>
              <w:t xml:space="preserve"> A. </w:t>
            </w:r>
            <w:proofErr w:type="spellStart"/>
            <w:r w:rsidR="00972B37" w:rsidRPr="008C483B">
              <w:rPr>
                <w:rFonts w:ascii="Times New Roman" w:hAnsi="Times New Roman"/>
                <w:sz w:val="20"/>
                <w:szCs w:val="20"/>
              </w:rPr>
              <w:t>Lafferty</w:t>
            </w:r>
            <w:proofErr w:type="spellEnd"/>
            <w:r w:rsidR="00972B37" w:rsidRPr="008C48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Krystyn Sosada</w:t>
            </w:r>
            <w:r w:rsidR="00972B37" w:rsidRPr="008C483B">
              <w:rPr>
                <w:rFonts w:ascii="Times New Roman" w:hAnsi="Times New Roman"/>
                <w:sz w:val="20"/>
                <w:szCs w:val="20"/>
              </w:rPr>
              <w:t xml:space="preserve"> (red.): 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Stany nagłe: podstawowe procedury zabiegowe, Wydawnictwo Lekarskie PZWL,</w:t>
            </w:r>
            <w:r w:rsidR="00972B37" w:rsidRPr="008C4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Warszawa. 2013.</w:t>
            </w:r>
          </w:p>
          <w:p w:rsidR="008762FC" w:rsidRPr="008C483B" w:rsidRDefault="008762FC" w:rsidP="00BF6AF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Zawadzki A., Basiński A., Sosada K., Żurawiński W. (</w:t>
            </w:r>
            <w:r w:rsidR="00BA34BE">
              <w:rPr>
                <w:rFonts w:ascii="Times New Roman" w:hAnsi="Times New Roman"/>
                <w:sz w:val="20"/>
                <w:szCs w:val="20"/>
              </w:rPr>
              <w:t>red.): Medycyna ratunkowa i 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>katastrof. Wyd. PZWL, Warszawa 2007.</w:t>
            </w:r>
          </w:p>
          <w:p w:rsidR="008762FC" w:rsidRPr="008C483B" w:rsidRDefault="008762FC" w:rsidP="001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83B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8762FC" w:rsidRPr="008C483B" w:rsidRDefault="008762FC" w:rsidP="00BF6A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Ciećkiewicz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 J.,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Benin-Goren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 O. (red.): Ratownictwo medyczne w wypadkach masowych. Medycyna katastrof w zarysie. Wyd. Górnicki, Wrocław 2005.</w:t>
            </w:r>
          </w:p>
          <w:p w:rsidR="008762FC" w:rsidRPr="008C483B" w:rsidRDefault="008762FC" w:rsidP="00BF6A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Style w:val="Pogrubienie"/>
                <w:b w:val="0"/>
                <w:bCs/>
                <w:sz w:val="20"/>
                <w:szCs w:val="20"/>
              </w:rPr>
              <w:t xml:space="preserve">Kocik J., </w:t>
            </w:r>
            <w:proofErr w:type="spellStart"/>
            <w:r w:rsidRPr="008C483B">
              <w:rPr>
                <w:rStyle w:val="Pogrubienie"/>
                <w:b w:val="0"/>
                <w:bCs/>
                <w:sz w:val="20"/>
                <w:szCs w:val="20"/>
              </w:rPr>
              <w:t>Chomiczewski</w:t>
            </w:r>
            <w:proofErr w:type="spellEnd"/>
            <w:r w:rsidRPr="008C483B">
              <w:rPr>
                <w:rStyle w:val="Pogrubienie"/>
                <w:b w:val="0"/>
                <w:bCs/>
                <w:sz w:val="20"/>
                <w:szCs w:val="20"/>
              </w:rPr>
              <w:t xml:space="preserve"> K., Szkoda M. T.: Bioterroryzm. Zasady postępowania lekarskiego.</w:t>
            </w:r>
            <w:r w:rsidRPr="008C483B">
              <w:rPr>
                <w:rFonts w:ascii="Times New Roman" w:hAnsi="Times New Roman"/>
                <w:sz w:val="20"/>
                <w:szCs w:val="20"/>
              </w:rPr>
              <w:t xml:space="preserve"> Wyd. PZWL, Warszawa 2002.</w:t>
            </w:r>
          </w:p>
          <w:p w:rsidR="008762FC" w:rsidRPr="008C483B" w:rsidRDefault="008762FC" w:rsidP="00BF6A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>Klukowski K., Blady W: Medycyna wypadków w transporcie. Wyd. PZWL, Warszawa 2005.</w:t>
            </w:r>
          </w:p>
          <w:p w:rsidR="008762FC" w:rsidRPr="008C483B" w:rsidRDefault="008762FC" w:rsidP="00BF6AF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C483B">
              <w:rPr>
                <w:rFonts w:ascii="Times New Roman" w:hAnsi="Times New Roman"/>
                <w:sz w:val="20"/>
                <w:szCs w:val="20"/>
              </w:rPr>
              <w:t xml:space="preserve">Strużyna J., </w:t>
            </w:r>
            <w:proofErr w:type="spellStart"/>
            <w:r w:rsidRPr="008C483B">
              <w:rPr>
                <w:rFonts w:ascii="Times New Roman" w:hAnsi="Times New Roman"/>
                <w:sz w:val="20"/>
                <w:szCs w:val="20"/>
              </w:rPr>
              <w:t>Baumberg</w:t>
            </w:r>
            <w:proofErr w:type="spellEnd"/>
            <w:r w:rsidRPr="008C483B">
              <w:rPr>
                <w:rFonts w:ascii="Times New Roman" w:hAnsi="Times New Roman"/>
                <w:sz w:val="20"/>
                <w:szCs w:val="20"/>
              </w:rPr>
              <w:t xml:space="preserve"> I (red.): Oparzenia w katastrofach i masowych zdarzeniach. Wyd. PZWL, Warszawa 2004.</w:t>
            </w:r>
          </w:p>
        </w:tc>
      </w:tr>
    </w:tbl>
    <w:p w:rsidR="003F4CAA" w:rsidRDefault="003F4CAA" w:rsidP="00695C58">
      <w:pPr>
        <w:spacing w:after="0"/>
        <w:rPr>
          <w:rFonts w:ascii="Times New Roman" w:hAnsi="Times New Roman"/>
          <w:b/>
          <w:bCs/>
        </w:rPr>
      </w:pPr>
    </w:p>
    <w:p w:rsidR="003F4CAA" w:rsidRDefault="003F4CAA" w:rsidP="00695C58">
      <w:pPr>
        <w:spacing w:after="0"/>
        <w:rPr>
          <w:rFonts w:ascii="Times New Roman" w:hAnsi="Times New Roman"/>
          <w:b/>
          <w:bCs/>
        </w:rPr>
      </w:pPr>
    </w:p>
    <w:p w:rsidR="00B67164" w:rsidRDefault="00B67164" w:rsidP="00695C58">
      <w:pPr>
        <w:spacing w:after="0"/>
        <w:rPr>
          <w:rFonts w:ascii="Times New Roman" w:hAnsi="Times New Roman"/>
          <w:b/>
          <w:bCs/>
        </w:rPr>
      </w:pPr>
    </w:p>
    <w:p w:rsidR="00B67164" w:rsidRDefault="00B67164" w:rsidP="00695C58">
      <w:pPr>
        <w:spacing w:after="0"/>
        <w:rPr>
          <w:rFonts w:ascii="Times New Roman" w:hAnsi="Times New Roman"/>
          <w:b/>
          <w:bCs/>
        </w:rPr>
      </w:pPr>
    </w:p>
    <w:p w:rsidR="004900FA" w:rsidRDefault="004900FA" w:rsidP="00695C58">
      <w:pPr>
        <w:spacing w:after="0"/>
        <w:rPr>
          <w:rFonts w:ascii="Times New Roman" w:hAnsi="Times New Roman"/>
          <w:b/>
          <w:bCs/>
        </w:rPr>
      </w:pPr>
    </w:p>
    <w:p w:rsidR="004900FA" w:rsidRDefault="004900FA" w:rsidP="00695C58">
      <w:pPr>
        <w:spacing w:after="0"/>
        <w:rPr>
          <w:rFonts w:ascii="Times New Roman" w:hAnsi="Times New Roman"/>
          <w:b/>
          <w:bCs/>
        </w:rPr>
      </w:pPr>
    </w:p>
    <w:p w:rsidR="004900FA" w:rsidRDefault="004900FA" w:rsidP="00695C58">
      <w:pPr>
        <w:spacing w:after="0"/>
        <w:rPr>
          <w:rFonts w:ascii="Times New Roman" w:hAnsi="Times New Roman"/>
          <w:b/>
          <w:bCs/>
        </w:rPr>
      </w:pPr>
    </w:p>
    <w:p w:rsidR="004900FA" w:rsidRDefault="004900FA" w:rsidP="00695C58">
      <w:pPr>
        <w:spacing w:after="0"/>
        <w:rPr>
          <w:rFonts w:ascii="Times New Roman" w:hAnsi="Times New Roman"/>
          <w:b/>
          <w:bCs/>
        </w:rPr>
      </w:pPr>
    </w:p>
    <w:p w:rsidR="004900FA" w:rsidRPr="00C22A9F" w:rsidRDefault="004900FA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3F4CAA" w:rsidRPr="00724E33" w:rsidTr="00B67164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3F4CAA" w:rsidRPr="00724E33" w:rsidTr="00B67164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F4CAA" w:rsidRPr="00724E33" w:rsidTr="00B67164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F4CAA" w:rsidRPr="00724E33" w:rsidTr="00B67164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F4CAA" w:rsidRPr="00724E33" w:rsidRDefault="009D43D8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3F4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4CAA" w:rsidRPr="00724E33" w:rsidTr="00B67164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F4CAA" w:rsidRPr="00724E33" w:rsidRDefault="009D43D8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3F4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4CAA" w:rsidRPr="00724E33" w:rsidTr="00B67164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4CAA" w:rsidRPr="00724E33" w:rsidTr="00B67164">
        <w:trPr>
          <w:trHeight w:val="33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4CAA" w:rsidRPr="00724E33" w:rsidTr="00B67164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3F4CAA" w:rsidRPr="00724E33" w:rsidRDefault="009D43D8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3F4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4CAA" w:rsidRPr="00724E33" w:rsidTr="00B67164">
        <w:trPr>
          <w:trHeight w:val="418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F4CAA" w:rsidRPr="00724E33" w:rsidRDefault="009D43D8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3F4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F4CAA" w:rsidRPr="00724E33" w:rsidTr="00B67164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F4CAA" w:rsidRPr="00724E33" w:rsidTr="00B67164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4CAA" w:rsidRPr="00724E33" w:rsidRDefault="009D43D8" w:rsidP="009D43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4</w:t>
            </w:r>
            <w:r w:rsidR="003F4CAA"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4CAA" w:rsidRPr="00724E33" w:rsidRDefault="009D43D8" w:rsidP="009D43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="003F4CAA"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4CAA" w:rsidRPr="00724E33" w:rsidRDefault="003F4CAA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83240" w:rsidRDefault="00A83240" w:rsidP="00695C58">
      <w:pPr>
        <w:spacing w:after="0"/>
        <w:rPr>
          <w:rFonts w:ascii="Times New Roman" w:hAnsi="Times New Roman"/>
          <w:b/>
          <w:bCs/>
        </w:rPr>
      </w:pPr>
    </w:p>
    <w:p w:rsidR="00B67164" w:rsidRDefault="00B67164" w:rsidP="00695C58">
      <w:pPr>
        <w:spacing w:after="0"/>
        <w:rPr>
          <w:rFonts w:ascii="Times New Roman" w:hAnsi="Times New Roman"/>
          <w:b/>
          <w:bCs/>
        </w:rPr>
      </w:pPr>
    </w:p>
    <w:p w:rsidR="004900FA" w:rsidRDefault="004900FA" w:rsidP="00695C58">
      <w:pPr>
        <w:spacing w:after="0"/>
        <w:rPr>
          <w:rFonts w:ascii="Times New Roman" w:hAnsi="Times New Roman"/>
          <w:b/>
          <w:bCs/>
        </w:rPr>
      </w:pPr>
    </w:p>
    <w:p w:rsidR="004900FA" w:rsidRDefault="004900FA" w:rsidP="00695C58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3F4CAA" w:rsidRPr="00724E33" w:rsidTr="00B67164">
        <w:trPr>
          <w:trHeight w:val="492"/>
          <w:jc w:val="center"/>
        </w:trPr>
        <w:tc>
          <w:tcPr>
            <w:tcW w:w="11325" w:type="dxa"/>
            <w:gridSpan w:val="10"/>
            <w:shd w:val="clear" w:color="auto" w:fill="8DB3E2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Pr="00DA54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MEDYCYNA RATUNKOWA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w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odniesieniu do form zajęć</w:t>
            </w:r>
          </w:p>
        </w:tc>
      </w:tr>
      <w:tr w:rsidR="003F4CAA" w:rsidRPr="00724E33" w:rsidTr="00B67164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shd w:val="clear" w:color="auto" w:fill="BFBFBF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shd w:val="clear" w:color="auto" w:fill="BFBFBF"/>
            <w:vAlign w:val="center"/>
          </w:tcPr>
          <w:p w:rsidR="003F4CAA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shd w:val="clear" w:color="auto" w:fill="BFBFBF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3F4CAA" w:rsidRPr="00724E33" w:rsidTr="00B67164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shd w:val="clear" w:color="auto" w:fill="BFBFBF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shd w:val="clear" w:color="auto" w:fill="BFBFBF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shd w:val="clear" w:color="auto" w:fill="BFBFBF"/>
            <w:textDirection w:val="btLr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shd w:val="clear" w:color="auto" w:fill="BFBFBF"/>
            <w:textDirection w:val="btL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3F4CAA" w:rsidRPr="00724E33" w:rsidTr="00B67164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A92E52" w:rsidRPr="00724E33" w:rsidTr="00B67164">
        <w:tblPrEx>
          <w:tblLook w:val="01E0"/>
        </w:tblPrEx>
        <w:trPr>
          <w:trHeight w:hRule="exact" w:val="26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E52">
              <w:rPr>
                <w:rFonts w:ascii="Times New Roman" w:hAnsi="Times New Roman"/>
                <w:sz w:val="20"/>
                <w:szCs w:val="20"/>
              </w:rPr>
              <w:t>C.W17.</w:t>
            </w:r>
          </w:p>
        </w:tc>
        <w:tc>
          <w:tcPr>
            <w:tcW w:w="6403" w:type="dxa"/>
          </w:tcPr>
          <w:p w:rsidR="00A92E52" w:rsidRPr="00561480" w:rsidRDefault="00A92E52" w:rsidP="00A92E52">
            <w:pPr>
              <w:rPr>
                <w:rFonts w:ascii="Times New Roman" w:hAnsi="Times New Roman"/>
                <w:sz w:val="20"/>
                <w:szCs w:val="20"/>
              </w:rPr>
            </w:pPr>
            <w:r w:rsidRPr="00A92E52">
              <w:rPr>
                <w:rFonts w:ascii="Times New Roman" w:hAnsi="Times New Roman"/>
                <w:sz w:val="20"/>
                <w:szCs w:val="20"/>
              </w:rPr>
              <w:t>mechanizmy prowadzące do nagłych zagrożeń zdrowia i życia;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E52" w:rsidRPr="00724E33" w:rsidTr="009F5735">
        <w:tblPrEx>
          <w:tblLook w:val="01E0"/>
        </w:tblPrEx>
        <w:trPr>
          <w:trHeight w:hRule="exact" w:val="84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92E52" w:rsidRPr="009F5735" w:rsidRDefault="00A92E52" w:rsidP="00A92E5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  <w:szCs w:val="20"/>
              </w:rPr>
              <w:t>C.W25.</w:t>
            </w:r>
          </w:p>
        </w:tc>
        <w:tc>
          <w:tcPr>
            <w:tcW w:w="6403" w:type="dxa"/>
            <w:vAlign w:val="center"/>
          </w:tcPr>
          <w:p w:rsidR="00A92E52" w:rsidRPr="009F5735" w:rsidRDefault="009F5735" w:rsidP="009F5735">
            <w:pPr>
              <w:pStyle w:val="Tekstpodstawowy"/>
              <w:ind w:right="109"/>
              <w:rPr>
                <w:sz w:val="20"/>
                <w:szCs w:val="20"/>
              </w:rPr>
            </w:pPr>
            <w:r w:rsidRPr="009F5735">
              <w:rPr>
                <w:sz w:val="20"/>
                <w:szCs w:val="20"/>
              </w:rPr>
              <w:t>zasady</w:t>
            </w:r>
            <w:r w:rsidRPr="009F5735">
              <w:rPr>
                <w:spacing w:val="-17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badania</w:t>
            </w:r>
            <w:r w:rsidRPr="009F5735">
              <w:rPr>
                <w:spacing w:val="-13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przedmiotowego</w:t>
            </w:r>
            <w:r w:rsidRPr="009F5735">
              <w:rPr>
                <w:spacing w:val="-11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w</w:t>
            </w:r>
            <w:r w:rsidRPr="009F5735">
              <w:rPr>
                <w:spacing w:val="-12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zakresie</w:t>
            </w:r>
            <w:r w:rsidRPr="009F5735">
              <w:rPr>
                <w:spacing w:val="-13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niezbędnym</w:t>
            </w:r>
            <w:r w:rsidRPr="009F5735">
              <w:rPr>
                <w:spacing w:val="-12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do</w:t>
            </w:r>
            <w:r w:rsidRPr="009F5735">
              <w:rPr>
                <w:spacing w:val="-12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prowadzenia</w:t>
            </w:r>
            <w:r w:rsidRPr="009F5735">
              <w:rPr>
                <w:spacing w:val="-12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medycznych czynności ratunkowych i udzielania świadczeń zdrowotnych innych niż medyczne czynności</w:t>
            </w:r>
            <w:r w:rsidRPr="009F5735">
              <w:rPr>
                <w:spacing w:val="-1"/>
                <w:sz w:val="20"/>
                <w:szCs w:val="20"/>
              </w:rPr>
              <w:t xml:space="preserve"> </w:t>
            </w:r>
            <w:r w:rsidRPr="009F5735">
              <w:rPr>
                <w:sz w:val="20"/>
                <w:szCs w:val="20"/>
              </w:rPr>
              <w:t>ratunkowe;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E52" w:rsidRPr="00724E33" w:rsidTr="009F5735">
        <w:tblPrEx>
          <w:tblLook w:val="01E0"/>
        </w:tblPrEx>
        <w:trPr>
          <w:trHeight w:hRule="exact" w:val="27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92E52" w:rsidRPr="00561480" w:rsidRDefault="009F5735" w:rsidP="00A92E5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  <w:szCs w:val="20"/>
              </w:rPr>
              <w:t>C.W26.</w:t>
            </w:r>
          </w:p>
        </w:tc>
        <w:tc>
          <w:tcPr>
            <w:tcW w:w="6403" w:type="dxa"/>
            <w:vAlign w:val="center"/>
          </w:tcPr>
          <w:p w:rsidR="00A92E52" w:rsidRPr="00561480" w:rsidRDefault="009F5735" w:rsidP="009F5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  <w:szCs w:val="20"/>
              </w:rPr>
              <w:t>przyczyny i rodzaje bólu w klatce piersiowej oraz jego diagnostykę;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92E52" w:rsidRPr="00561480" w:rsidRDefault="00A92E52" w:rsidP="00A92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735" w:rsidRPr="00724E33" w:rsidTr="00B67164">
        <w:tblPrEx>
          <w:tblLook w:val="01E0"/>
        </w:tblPrEx>
        <w:trPr>
          <w:trHeight w:hRule="exact" w:val="29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</w:rPr>
              <w:t>C.W28.</w:t>
            </w:r>
          </w:p>
        </w:tc>
        <w:tc>
          <w:tcPr>
            <w:tcW w:w="6403" w:type="dxa"/>
          </w:tcPr>
          <w:p w:rsidR="009F5735" w:rsidRPr="009F5735" w:rsidRDefault="009F5735" w:rsidP="009F5735">
            <w:pPr>
              <w:rPr>
                <w:rFonts w:ascii="Times New Roman" w:hAnsi="Times New Roman"/>
                <w:sz w:val="20"/>
              </w:rPr>
            </w:pPr>
            <w:r w:rsidRPr="009F5735">
              <w:rPr>
                <w:rFonts w:ascii="Times New Roman" w:hAnsi="Times New Roman"/>
                <w:sz w:val="20"/>
              </w:rPr>
              <w:t>problematykę ostrej niewydolności oddechowej;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735" w:rsidRPr="00724E33" w:rsidTr="009F5735">
        <w:tblPrEx>
          <w:tblLook w:val="01E0"/>
        </w:tblPrEx>
        <w:trPr>
          <w:trHeight w:hRule="exact" w:val="111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</w:rPr>
              <w:t>C.W29.</w:t>
            </w:r>
          </w:p>
        </w:tc>
        <w:tc>
          <w:tcPr>
            <w:tcW w:w="6403" w:type="dxa"/>
          </w:tcPr>
          <w:p w:rsidR="009F5735" w:rsidRPr="009F5735" w:rsidRDefault="009F5735" w:rsidP="009F5735">
            <w:pPr>
              <w:rPr>
                <w:rFonts w:ascii="Times New Roman" w:hAnsi="Times New Roman"/>
                <w:sz w:val="20"/>
              </w:rPr>
            </w:pPr>
            <w:r w:rsidRPr="009F5735">
              <w:rPr>
                <w:rFonts w:ascii="Times New Roman" w:hAnsi="Times New Roman"/>
                <w:sz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26" w:rsidRPr="00724E33" w:rsidTr="00771D26">
        <w:tblPrEx>
          <w:tblLook w:val="01E0"/>
        </w:tblPrEx>
        <w:trPr>
          <w:trHeight w:hRule="exact" w:val="85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71D26" w:rsidRPr="009F5735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C.W53.</w:t>
            </w:r>
          </w:p>
        </w:tc>
        <w:tc>
          <w:tcPr>
            <w:tcW w:w="6403" w:type="dxa"/>
          </w:tcPr>
          <w:p w:rsidR="00771D26" w:rsidRPr="009F5735" w:rsidRDefault="00771D26" w:rsidP="009F5735">
            <w:pPr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zasady oceny stanu pacjenta w celu ustalenia sposobu postępowania i podjęcia albo odstąpienia od medycznych czynności ratunkowych, w tym w przypadku rozpoznania zgonu;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D26" w:rsidRDefault="00E2280B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735" w:rsidRPr="00724E33" w:rsidTr="009F5735">
        <w:tblPrEx>
          <w:tblLook w:val="01E0"/>
        </w:tblPrEx>
        <w:trPr>
          <w:trHeight w:hRule="exact" w:val="54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</w:rPr>
              <w:t>C.W55.</w:t>
            </w:r>
          </w:p>
        </w:tc>
        <w:tc>
          <w:tcPr>
            <w:tcW w:w="6403" w:type="dxa"/>
            <w:vAlign w:val="center"/>
          </w:tcPr>
          <w:p w:rsidR="009F5735" w:rsidRPr="009F5735" w:rsidRDefault="009F5735" w:rsidP="009F5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5735">
              <w:rPr>
                <w:rFonts w:ascii="Times New Roman" w:hAnsi="Times New Roman"/>
                <w:sz w:val="20"/>
              </w:rPr>
              <w:t>przyczyny i objawy nagłego zatrzymania krążenia;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8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735" w:rsidRPr="00724E33" w:rsidTr="00771D26">
        <w:tblPrEx>
          <w:tblLook w:val="01E0"/>
        </w:tblPrEx>
        <w:trPr>
          <w:trHeight w:hRule="exact" w:val="60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F5735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35">
              <w:rPr>
                <w:rFonts w:ascii="Times New Roman" w:hAnsi="Times New Roman"/>
                <w:sz w:val="20"/>
              </w:rPr>
              <w:t>C.W56.</w:t>
            </w:r>
          </w:p>
        </w:tc>
        <w:tc>
          <w:tcPr>
            <w:tcW w:w="6403" w:type="dxa"/>
          </w:tcPr>
          <w:p w:rsidR="009F5735" w:rsidRPr="009F5735" w:rsidRDefault="009F5735" w:rsidP="009F5735">
            <w:pPr>
              <w:rPr>
                <w:rFonts w:ascii="Times New Roman" w:hAnsi="Times New Roman"/>
                <w:sz w:val="20"/>
              </w:rPr>
            </w:pPr>
            <w:r w:rsidRPr="009F5735">
              <w:rPr>
                <w:rFonts w:ascii="Times New Roman" w:hAnsi="Times New Roman"/>
                <w:sz w:val="20"/>
              </w:rPr>
              <w:t>zasady prowadzenia podstawowej i zaawansowanej resuscytacji krążeniowo</w:t>
            </w:r>
            <w:r w:rsidR="00771D26">
              <w:rPr>
                <w:rFonts w:ascii="Times New Roman" w:hAnsi="Times New Roman"/>
                <w:sz w:val="20"/>
              </w:rPr>
              <w:t>-</w:t>
            </w:r>
            <w:r w:rsidRPr="009F5735">
              <w:rPr>
                <w:rFonts w:ascii="Times New Roman" w:hAnsi="Times New Roman"/>
                <w:sz w:val="20"/>
              </w:rPr>
              <w:t>oddechowej</w:t>
            </w:r>
            <w:r w:rsidR="00771D26">
              <w:t xml:space="preserve"> </w:t>
            </w:r>
            <w:r w:rsidR="00771D26" w:rsidRPr="00771D26">
              <w:rPr>
                <w:rFonts w:ascii="Times New Roman" w:hAnsi="Times New Roman"/>
                <w:sz w:val="20"/>
              </w:rPr>
              <w:t>u osób dorosłych i dzieci;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F5735" w:rsidRPr="00561480" w:rsidRDefault="009F5735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26" w:rsidRPr="00724E33" w:rsidTr="00771D26">
        <w:tblPrEx>
          <w:tblLook w:val="01E0"/>
        </w:tblPrEx>
        <w:trPr>
          <w:trHeight w:hRule="exact" w:val="60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71D26" w:rsidRPr="009F5735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C.W78.</w:t>
            </w:r>
          </w:p>
        </w:tc>
        <w:tc>
          <w:tcPr>
            <w:tcW w:w="6403" w:type="dxa"/>
          </w:tcPr>
          <w:p w:rsidR="00771D26" w:rsidRPr="009F5735" w:rsidRDefault="00771D26" w:rsidP="009F5735">
            <w:pPr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postępowanie przedszpitalne w stanach nagłego zagrożenia zdrowotnego u osób dorosłych i dzieci;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26" w:rsidRPr="00724E33" w:rsidTr="00771D26">
        <w:tblPrEx>
          <w:tblLook w:val="01E0"/>
        </w:tblPrEx>
        <w:trPr>
          <w:trHeight w:hRule="exact" w:val="151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71D26" w:rsidRPr="00771D26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 xml:space="preserve">C.W83.  </w:t>
            </w:r>
          </w:p>
        </w:tc>
        <w:tc>
          <w:tcPr>
            <w:tcW w:w="6403" w:type="dxa"/>
          </w:tcPr>
          <w:p w:rsidR="00771D26" w:rsidRPr="00771D26" w:rsidRDefault="00771D26" w:rsidP="00771D2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procedury   specjalistyczne   w   stanach    nagłych    pochodzenia    wewnętrznego, w szczególności takie jak: elektrostymulacja, kardiowersja, pierwotna przezskórna interwencja wieńcowa (Percutaneous coronary intervention, PCI), kontrapulsacja wewnątrzaortalna (Intra-aortic balloon  pump,  IABP),  dializa,  sztuczna wentylacja i formy krążenia pozaustrojowego;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D26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26" w:rsidRPr="00724E33" w:rsidTr="00771D26">
        <w:tblPrEx>
          <w:tblLook w:val="01E0"/>
        </w:tblPrEx>
        <w:trPr>
          <w:trHeight w:hRule="exact" w:val="43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71D26" w:rsidRPr="00771D26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C.W84.</w:t>
            </w:r>
          </w:p>
        </w:tc>
        <w:tc>
          <w:tcPr>
            <w:tcW w:w="6403" w:type="dxa"/>
            <w:vAlign w:val="center"/>
          </w:tcPr>
          <w:p w:rsidR="00771D26" w:rsidRPr="00771D26" w:rsidRDefault="00771D26" w:rsidP="00771D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wskazania do leczenia hiperbarycznego;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D26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26" w:rsidRPr="00724E33" w:rsidTr="00771D26">
        <w:tblPrEx>
          <w:tblLook w:val="01E0"/>
        </w:tblPrEx>
        <w:trPr>
          <w:trHeight w:hRule="exact" w:val="4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71D26" w:rsidRPr="00771D26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C.W88.</w:t>
            </w:r>
          </w:p>
        </w:tc>
        <w:tc>
          <w:tcPr>
            <w:tcW w:w="6403" w:type="dxa"/>
            <w:vAlign w:val="center"/>
          </w:tcPr>
          <w:p w:rsidR="00771D26" w:rsidRPr="00771D26" w:rsidRDefault="00771D26" w:rsidP="00771D26">
            <w:pPr>
              <w:spacing w:after="0"/>
              <w:rPr>
                <w:rFonts w:ascii="Times New Roman" w:hAnsi="Times New Roman"/>
                <w:sz w:val="20"/>
              </w:rPr>
            </w:pPr>
            <w:r w:rsidRPr="00771D26">
              <w:rPr>
                <w:rFonts w:ascii="Times New Roman" w:hAnsi="Times New Roman"/>
                <w:sz w:val="20"/>
              </w:rPr>
              <w:t>zastosowanie symulacji medycznej w nauczaniu procedur zabiegowych;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D26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71D26" w:rsidRPr="00561480" w:rsidRDefault="00771D26" w:rsidP="009F5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AA" w:rsidRPr="00724E33" w:rsidTr="00B67164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3F4CAA" w:rsidRPr="00724E33" w:rsidTr="00B67164">
        <w:tblPrEx>
          <w:tblLook w:val="01E0"/>
        </w:tblPrEx>
        <w:trPr>
          <w:trHeight w:hRule="exact" w:val="27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3F4CAA" w:rsidRPr="0019555B" w:rsidRDefault="00A83240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C.U1.</w:t>
            </w:r>
          </w:p>
        </w:tc>
        <w:tc>
          <w:tcPr>
            <w:tcW w:w="6403" w:type="dxa"/>
            <w:vAlign w:val="center"/>
          </w:tcPr>
          <w:p w:rsidR="003F4CAA" w:rsidRPr="000A7CA9" w:rsidRDefault="00A83240" w:rsidP="00B671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83240">
              <w:rPr>
                <w:rFonts w:ascii="Times New Roman" w:hAnsi="Times New Roman"/>
                <w:sz w:val="20"/>
                <w:szCs w:val="20"/>
              </w:rPr>
              <w:t>oceniać stan pacjenta w celu ustalenia sposobu postępowania ratunkowego;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AA" w:rsidRPr="00724E33" w:rsidTr="00A83240">
        <w:tblPrEx>
          <w:tblLook w:val="01E0"/>
        </w:tblPrEx>
        <w:trPr>
          <w:trHeight w:hRule="exact" w:val="43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3F4CAA" w:rsidRDefault="00A83240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C.U13.</w:t>
            </w:r>
          </w:p>
        </w:tc>
        <w:tc>
          <w:tcPr>
            <w:tcW w:w="6403" w:type="dxa"/>
            <w:vAlign w:val="center"/>
          </w:tcPr>
          <w:p w:rsidR="003F4CAA" w:rsidRPr="000A7CA9" w:rsidRDefault="00A83240" w:rsidP="00B67164">
            <w:pPr>
              <w:pStyle w:val="Tekstpodstawowy"/>
              <w:tabs>
                <w:tab w:val="left" w:pos="967"/>
              </w:tabs>
              <w:spacing w:after="0"/>
              <w:rPr>
                <w:sz w:val="20"/>
                <w:szCs w:val="20"/>
              </w:rPr>
            </w:pPr>
            <w:r w:rsidRPr="00A83240">
              <w:rPr>
                <w:sz w:val="20"/>
                <w:szCs w:val="20"/>
              </w:rPr>
              <w:t>wykonywać elektrokardiogram i interpretować go w podstawowym zakresie;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AA" w:rsidRPr="00724E33" w:rsidTr="0015714F">
        <w:tblPrEx>
          <w:tblLook w:val="01E0"/>
        </w:tblPrEx>
        <w:trPr>
          <w:trHeight w:hRule="exact" w:val="42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3F4CAA" w:rsidRPr="00315147" w:rsidRDefault="00A83240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6403" w:type="dxa"/>
            <w:vAlign w:val="center"/>
          </w:tcPr>
          <w:p w:rsidR="003F4CAA" w:rsidRPr="000A7CA9" w:rsidRDefault="00A83240" w:rsidP="00B671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monitorować czynność układu krążenia metodami nieinwazyjnymi;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240" w:rsidRPr="00724E33" w:rsidTr="0015714F">
        <w:tblPrEx>
          <w:tblLook w:val="01E0"/>
        </w:tblPrEx>
        <w:trPr>
          <w:trHeight w:hRule="exact" w:val="40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83240" w:rsidRPr="00A83240" w:rsidRDefault="00A83240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C.U18</w:t>
            </w: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03" w:type="dxa"/>
            <w:vAlign w:val="center"/>
          </w:tcPr>
          <w:p w:rsidR="00A83240" w:rsidRPr="00A83240" w:rsidRDefault="00A83240" w:rsidP="00B671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monitorować stan pacjenta metodami nieinwazyjnymi;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240" w:rsidRPr="00724E33" w:rsidTr="00A83240">
        <w:tblPrEx>
          <w:tblLook w:val="01E0"/>
        </w:tblPrEx>
        <w:trPr>
          <w:trHeight w:hRule="exact" w:val="825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83240" w:rsidRDefault="00A83240" w:rsidP="00B67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C.U19.  </w:t>
            </w:r>
          </w:p>
        </w:tc>
        <w:tc>
          <w:tcPr>
            <w:tcW w:w="6403" w:type="dxa"/>
            <w:vAlign w:val="center"/>
          </w:tcPr>
          <w:p w:rsidR="00A83240" w:rsidRPr="00A83240" w:rsidRDefault="00A83240" w:rsidP="00B671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prowadzić dokumentację medyczną w zak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resie wykonywanych czynności, w </w:t>
            </w:r>
            <w:r w:rsidR="0015714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tym </w:t>
            </w:r>
            <w:r w:rsidRPr="00A832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w przypadku zgonu pacjenta, urodzenia dziecka martwego i odstąpienia od medycznych czynności ratunkowych;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240" w:rsidRDefault="0015714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83240" w:rsidRPr="00724E33" w:rsidRDefault="00A83240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14F" w:rsidRPr="00724E33" w:rsidTr="0015714F">
        <w:tblPrEx>
          <w:tblLook w:val="01E0"/>
        </w:tblPrEx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15714F" w:rsidRDefault="0015714F" w:rsidP="001571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14F">
              <w:rPr>
                <w:rFonts w:ascii="Times New Roman" w:hAnsi="Times New Roman"/>
                <w:sz w:val="20"/>
              </w:rPr>
              <w:t>C.U29.</w:t>
            </w:r>
          </w:p>
        </w:tc>
        <w:tc>
          <w:tcPr>
            <w:tcW w:w="6403" w:type="dxa"/>
          </w:tcPr>
          <w:p w:rsidR="0015714F" w:rsidRPr="0015714F" w:rsidRDefault="0015714F" w:rsidP="0015714F">
            <w:pPr>
              <w:rPr>
                <w:rFonts w:ascii="Times New Roman" w:hAnsi="Times New Roman"/>
                <w:sz w:val="20"/>
              </w:rPr>
            </w:pPr>
            <w:r w:rsidRPr="0015714F">
              <w:rPr>
                <w:rFonts w:ascii="Times New Roman" w:hAnsi="Times New Roman"/>
                <w:sz w:val="20"/>
              </w:rPr>
              <w:t>stosować leczenie przeciwbólowe;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714F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14F" w:rsidRPr="00724E33" w:rsidTr="0015714F">
        <w:tblPrEx>
          <w:tblLook w:val="01E0"/>
        </w:tblPrEx>
        <w:trPr>
          <w:trHeight w:hRule="exact" w:val="60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15714F" w:rsidRDefault="0015714F" w:rsidP="001571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14F">
              <w:rPr>
                <w:rFonts w:ascii="Times New Roman" w:hAnsi="Times New Roman"/>
                <w:sz w:val="20"/>
              </w:rPr>
              <w:t>C.U30.</w:t>
            </w:r>
          </w:p>
        </w:tc>
        <w:tc>
          <w:tcPr>
            <w:tcW w:w="6403" w:type="dxa"/>
            <w:vAlign w:val="center"/>
          </w:tcPr>
          <w:p w:rsidR="0015714F" w:rsidRPr="0015714F" w:rsidRDefault="0015714F" w:rsidP="001571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714F">
              <w:rPr>
                <w:rFonts w:ascii="Times New Roman" w:hAnsi="Times New Roman"/>
                <w:sz w:val="20"/>
              </w:rPr>
              <w:t>oceniać stopień nasilenia bólu według znanych skal;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714F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14F" w:rsidRPr="00724E33" w:rsidTr="0015714F">
        <w:tblPrEx>
          <w:tblLook w:val="01E0"/>
        </w:tblPrEx>
        <w:trPr>
          <w:trHeight w:hRule="exact" w:val="101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15714F" w:rsidRPr="0015714F" w:rsidRDefault="0015714F" w:rsidP="0015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714F">
              <w:rPr>
                <w:rFonts w:ascii="Times New Roman" w:hAnsi="Times New Roman"/>
                <w:sz w:val="20"/>
              </w:rPr>
              <w:lastRenderedPageBreak/>
              <w:t>C.U38.</w:t>
            </w:r>
          </w:p>
        </w:tc>
        <w:tc>
          <w:tcPr>
            <w:tcW w:w="6403" w:type="dxa"/>
          </w:tcPr>
          <w:p w:rsidR="0015714F" w:rsidRPr="0015714F" w:rsidRDefault="0015714F" w:rsidP="00E2280B">
            <w:pPr>
              <w:pStyle w:val="Tekstpodstawowy"/>
              <w:spacing w:after="0"/>
              <w:ind w:right="109"/>
              <w:jc w:val="both"/>
              <w:rPr>
                <w:sz w:val="20"/>
              </w:rPr>
            </w:pPr>
            <w:r w:rsidRPr="0015714F">
              <w:rPr>
                <w:sz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  <w:p w:rsidR="0015714F" w:rsidRPr="0015714F" w:rsidRDefault="0015714F" w:rsidP="001571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714F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5714F" w:rsidRPr="00724E33" w:rsidRDefault="0015714F" w:rsidP="00157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537" w:rsidRPr="00724E33" w:rsidTr="0015714F">
        <w:tblPrEx>
          <w:tblLook w:val="01E0"/>
        </w:tblPrEx>
        <w:trPr>
          <w:trHeight w:hRule="exact" w:val="30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75537" w:rsidRPr="0015714F" w:rsidRDefault="00C2042F" w:rsidP="00B75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Pr="00B75537">
              <w:rPr>
                <w:rFonts w:ascii="Times New Roman" w:hAnsi="Times New Roman"/>
                <w:sz w:val="20"/>
              </w:rPr>
              <w:t>.U40.</w:t>
            </w:r>
          </w:p>
        </w:tc>
        <w:tc>
          <w:tcPr>
            <w:tcW w:w="6403" w:type="dxa"/>
          </w:tcPr>
          <w:p w:rsidR="00B75537" w:rsidRPr="00B75537" w:rsidRDefault="00B75537" w:rsidP="00B75537">
            <w:pPr>
              <w:rPr>
                <w:rFonts w:ascii="Times New Roman" w:hAnsi="Times New Roman"/>
                <w:sz w:val="20"/>
              </w:rPr>
            </w:pPr>
            <w:r w:rsidRPr="00B75537">
              <w:rPr>
                <w:rFonts w:ascii="Times New Roman" w:hAnsi="Times New Roman"/>
                <w:sz w:val="20"/>
              </w:rPr>
              <w:t>przyrządowo udrażniać drogi oddechowe metodami nadgłośniowymi;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537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537" w:rsidRPr="00724E33" w:rsidTr="00C2042F">
        <w:tblPrEx>
          <w:tblLook w:val="01E0"/>
        </w:tblPrEx>
        <w:trPr>
          <w:trHeight w:hRule="exact" w:val="53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75537" w:rsidRPr="0015714F" w:rsidRDefault="00B75537" w:rsidP="00B75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5537">
              <w:rPr>
                <w:rFonts w:ascii="Times New Roman" w:hAnsi="Times New Roman"/>
                <w:sz w:val="20"/>
              </w:rPr>
              <w:t>C.U41.</w:t>
            </w:r>
          </w:p>
        </w:tc>
        <w:tc>
          <w:tcPr>
            <w:tcW w:w="6403" w:type="dxa"/>
          </w:tcPr>
          <w:p w:rsidR="00B75537" w:rsidRPr="00B75537" w:rsidRDefault="00B75537" w:rsidP="00B75537">
            <w:pPr>
              <w:rPr>
                <w:rFonts w:ascii="Times New Roman" w:hAnsi="Times New Roman"/>
                <w:sz w:val="20"/>
              </w:rPr>
            </w:pPr>
            <w:r w:rsidRPr="00B75537">
              <w:rPr>
                <w:rFonts w:ascii="Times New Roman" w:hAnsi="Times New Roman"/>
                <w:sz w:val="20"/>
              </w:rPr>
              <w:t xml:space="preserve">wykonywać intubację dotchawiczą w laryngoskopii bezpośredniej i pośredniej;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537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75537" w:rsidRPr="00724E33" w:rsidRDefault="00B75537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2F" w:rsidRPr="00724E33" w:rsidTr="00C2042F">
        <w:tblPrEx>
          <w:tblLook w:val="01E0"/>
        </w:tblPrEx>
        <w:trPr>
          <w:trHeight w:hRule="exact" w:val="53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C2042F" w:rsidRPr="00B75537" w:rsidRDefault="00C2042F" w:rsidP="00B75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042F">
              <w:rPr>
                <w:rFonts w:ascii="Times New Roman" w:hAnsi="Times New Roman"/>
                <w:sz w:val="20"/>
              </w:rPr>
              <w:t>C.U45.</w:t>
            </w:r>
          </w:p>
        </w:tc>
        <w:tc>
          <w:tcPr>
            <w:tcW w:w="6403" w:type="dxa"/>
          </w:tcPr>
          <w:p w:rsidR="00C2042F" w:rsidRPr="00B75537" w:rsidRDefault="00C2042F" w:rsidP="00B75537">
            <w:pPr>
              <w:rPr>
                <w:rFonts w:ascii="Times New Roman" w:hAnsi="Times New Roman"/>
                <w:sz w:val="20"/>
              </w:rPr>
            </w:pPr>
            <w:r w:rsidRPr="00C2042F">
              <w:rPr>
                <w:rFonts w:ascii="Times New Roman" w:hAnsi="Times New Roman"/>
                <w:sz w:val="20"/>
              </w:rPr>
              <w:t>prowadzić wentylację zastępczą z użyciem worka samorozprężalnego i respiratora transportowego;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42F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2F" w:rsidRPr="00724E33" w:rsidTr="00C2042F">
        <w:tblPrEx>
          <w:tblLook w:val="01E0"/>
        </w:tblPrEx>
        <w:trPr>
          <w:trHeight w:hRule="exact" w:val="53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C2042F" w:rsidRPr="00B75537" w:rsidRDefault="00C2042F" w:rsidP="00C2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042F">
              <w:rPr>
                <w:rFonts w:ascii="Times New Roman" w:hAnsi="Times New Roman"/>
                <w:sz w:val="20"/>
              </w:rPr>
              <w:t>C.U4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C2042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403" w:type="dxa"/>
          </w:tcPr>
          <w:p w:rsidR="00C2042F" w:rsidRPr="00B75537" w:rsidRDefault="00C2042F" w:rsidP="00C204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wykonywać defibrylację elektryczną z użyciem </w:t>
            </w:r>
            <w:r w:rsidRPr="00C2042F">
              <w:rPr>
                <w:rFonts w:ascii="Times New Roman" w:hAnsi="Times New Roman"/>
                <w:sz w:val="20"/>
              </w:rPr>
              <w:t>defibrylatora</w:t>
            </w:r>
            <w:r w:rsidRPr="00C2042F">
              <w:rPr>
                <w:rFonts w:ascii="Times New Roman" w:hAnsi="Times New Roman"/>
                <w:sz w:val="20"/>
              </w:rPr>
              <w:tab/>
              <w:t>manualnego i zautomatyzowanego;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42F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2F" w:rsidRPr="00724E33" w:rsidTr="00C2042F">
        <w:tblPrEx>
          <w:tblLook w:val="01E0"/>
        </w:tblPrEx>
        <w:trPr>
          <w:trHeight w:hRule="exact" w:val="35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C2042F" w:rsidRPr="00B75537" w:rsidRDefault="00C2042F" w:rsidP="00C2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042F">
              <w:rPr>
                <w:rFonts w:ascii="Times New Roman" w:hAnsi="Times New Roman"/>
                <w:sz w:val="20"/>
              </w:rPr>
              <w:t>C.U4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C2042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403" w:type="dxa"/>
            <w:vAlign w:val="center"/>
          </w:tcPr>
          <w:p w:rsidR="00C2042F" w:rsidRPr="00B75537" w:rsidRDefault="00C2042F" w:rsidP="00C204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042F">
              <w:rPr>
                <w:rFonts w:ascii="Times New Roman" w:hAnsi="Times New Roman"/>
                <w:sz w:val="20"/>
              </w:rPr>
              <w:t>wykonywać kardiowersję i elektrostymulację zewnętrzną serca;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42F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C2042F" w:rsidRPr="00724E33" w:rsidRDefault="00C2042F" w:rsidP="00B75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AA" w:rsidRPr="00724E33" w:rsidTr="00B67164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shd w:val="clear" w:color="auto" w:fill="FFFF00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3F4CAA" w:rsidRPr="00724E33" w:rsidTr="00B67164">
        <w:tblPrEx>
          <w:tblLook w:val="01E0"/>
        </w:tblPrEx>
        <w:trPr>
          <w:trHeight w:hRule="exact" w:val="2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3F4CAA" w:rsidRPr="00083378" w:rsidRDefault="003F4CAA" w:rsidP="00B67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K.2</w:t>
            </w:r>
          </w:p>
        </w:tc>
        <w:tc>
          <w:tcPr>
            <w:tcW w:w="6403" w:type="dxa"/>
            <w:vAlign w:val="center"/>
          </w:tcPr>
          <w:p w:rsidR="003F4CAA" w:rsidRPr="000F4CFA" w:rsidRDefault="003F4CAA" w:rsidP="00B67164">
            <w:pPr>
              <w:spacing w:after="0"/>
              <w:rPr>
                <w:rFonts w:ascii="Times New Roman" w:hAnsi="Times New Roman"/>
                <w:sz w:val="20"/>
              </w:rPr>
            </w:pPr>
            <w:r w:rsidRPr="000F4CFA">
              <w:rPr>
                <w:rFonts w:ascii="Times New Roman" w:hAnsi="Times New Roman"/>
                <w:sz w:val="20"/>
              </w:rPr>
              <w:t xml:space="preserve"> dostrzegania czynników wpływających na reakcje własne i pacjenta;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4F6D9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CAA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AA" w:rsidRPr="00724E33" w:rsidTr="00B67164">
        <w:tblPrEx>
          <w:tblLook w:val="01E0"/>
        </w:tblPrEx>
        <w:trPr>
          <w:trHeight w:hRule="exact" w:val="82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3F4CAA" w:rsidRPr="00973217" w:rsidRDefault="003F4CAA" w:rsidP="00B67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K.3</w:t>
            </w:r>
          </w:p>
        </w:tc>
        <w:tc>
          <w:tcPr>
            <w:tcW w:w="6403" w:type="dxa"/>
            <w:vAlign w:val="center"/>
          </w:tcPr>
          <w:p w:rsidR="003F4CAA" w:rsidRPr="000F4CFA" w:rsidRDefault="003F4CAA" w:rsidP="00B67164">
            <w:pPr>
              <w:rPr>
                <w:rFonts w:ascii="Times New Roman" w:hAnsi="Times New Roman"/>
                <w:sz w:val="20"/>
              </w:rPr>
            </w:pPr>
            <w:r w:rsidRPr="000F4CFA">
              <w:rPr>
                <w:rFonts w:ascii="Times New Roman" w:hAnsi="Times New Roman"/>
                <w:sz w:val="20"/>
              </w:rPr>
              <w:t xml:space="preserve">samodzielnego wykonywania zawodu zgodnie z zasadami etyki ogólnej i zawodowej oraz holistycznego i zindywidualizowanego podejścia do pacjenta, uwzgledniającego poszanowanie jego praw;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4F6D9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CAA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F4CAA" w:rsidRPr="00724E33" w:rsidRDefault="003F4CAA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78F" w:rsidRPr="00724E33" w:rsidTr="007F378F">
        <w:tblPrEx>
          <w:tblLook w:val="01E0"/>
        </w:tblPrEx>
        <w:trPr>
          <w:trHeight w:hRule="exact" w:val="67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78F" w:rsidRDefault="007F378F" w:rsidP="007F37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K.5</w:t>
            </w:r>
          </w:p>
        </w:tc>
        <w:tc>
          <w:tcPr>
            <w:tcW w:w="6403" w:type="dxa"/>
            <w:vAlign w:val="center"/>
          </w:tcPr>
          <w:p w:rsidR="007F378F" w:rsidRPr="000F4CFA" w:rsidRDefault="007F378F" w:rsidP="00B67164">
            <w:pPr>
              <w:rPr>
                <w:rFonts w:ascii="Times New Roman" w:hAnsi="Times New Roman"/>
                <w:sz w:val="20"/>
              </w:rPr>
            </w:pPr>
            <w:r w:rsidRPr="007F378F">
              <w:rPr>
                <w:rFonts w:ascii="Times New Roman" w:hAnsi="Times New Roman"/>
                <w:sz w:val="20"/>
              </w:rPr>
              <w:t>dostrzegania i rozpoznawania własnych ograniczeń, dokonywania samooceny deficytów i potrzeb edukacyjnych;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378F" w:rsidRPr="004F6D9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378F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378F" w:rsidRPr="00724E3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F378F" w:rsidRPr="00724E3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378F" w:rsidRPr="00724E3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378F" w:rsidRPr="00724E3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F378F" w:rsidRPr="00724E3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F378F" w:rsidRPr="00724E33" w:rsidRDefault="007F378F" w:rsidP="00B67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00FA" w:rsidRDefault="004900FA" w:rsidP="00695C58">
      <w:pPr>
        <w:rPr>
          <w:rFonts w:ascii="Times New Roman" w:hAnsi="Times New Roman"/>
          <w:b/>
          <w:bCs/>
        </w:rPr>
      </w:pPr>
    </w:p>
    <w:p w:rsidR="0057349F" w:rsidRPr="004900FA" w:rsidRDefault="004900FA" w:rsidP="00695C58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525"/>
        <w:gridCol w:w="120"/>
        <w:gridCol w:w="3720"/>
      </w:tblGrid>
      <w:tr w:rsidR="0057349F" w:rsidRPr="00A63EC9" w:rsidTr="00A63EC9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A63EC9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57349F" w:rsidRPr="00A63EC9" w:rsidRDefault="0057349F" w:rsidP="00A63E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57349F" w:rsidRPr="00A63EC9" w:rsidRDefault="0057349F" w:rsidP="00A63E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7349F" w:rsidRPr="00A63EC9" w:rsidTr="001B2926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E75722" w:rsidRDefault="00D02BDD" w:rsidP="001B2926">
            <w:pPr>
              <w:pStyle w:val="Nagwek1"/>
            </w:pPr>
            <w:bookmarkStart w:id="16" w:name="_Toc54253815"/>
            <w:r>
              <w:t xml:space="preserve">PODSTAWOWE </w:t>
            </w:r>
            <w:r w:rsidR="0057349F" w:rsidRPr="00E75722">
              <w:t>ZABIEGI</w:t>
            </w:r>
            <w:r>
              <w:t xml:space="preserve"> MEDYCZNE</w:t>
            </w:r>
            <w:bookmarkEnd w:id="16"/>
            <w:r w:rsidR="0057349F" w:rsidRPr="00E75722">
              <w:t xml:space="preserve"> </w:t>
            </w:r>
          </w:p>
        </w:tc>
      </w:tr>
      <w:tr w:rsidR="0057349F" w:rsidRPr="00A63EC9" w:rsidTr="001B2926">
        <w:trPr>
          <w:cantSplit/>
          <w:trHeight w:val="275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D811CB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Instytut Medyczny UP</w:t>
            </w:r>
            <w:r w:rsidR="0057349F"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57349F" w:rsidRPr="00A63EC9" w:rsidRDefault="0057349F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57349F" w:rsidRPr="00A63EC9" w:rsidTr="009A0914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</w:tc>
        <w:tc>
          <w:tcPr>
            <w:tcW w:w="3720" w:type="dxa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niestacjonarne</w:t>
            </w:r>
          </w:p>
        </w:tc>
      </w:tr>
      <w:tr w:rsidR="0057349F" w:rsidRPr="00A63EC9" w:rsidTr="009A0914">
        <w:trPr>
          <w:cantSplit/>
          <w:trHeight w:val="240"/>
        </w:trPr>
        <w:tc>
          <w:tcPr>
            <w:tcW w:w="567" w:type="dxa"/>
            <w:vMerge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57349F" w:rsidRPr="00A63EC9" w:rsidRDefault="0057349F" w:rsidP="00695C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57349F" w:rsidRPr="00A63EC9" w:rsidRDefault="0057349F" w:rsidP="00695C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A63EC9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I rok/I semestr</w:t>
            </w: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811CB" w:rsidRPr="00A63EC9" w:rsidRDefault="00144392" w:rsidP="007E777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Krzysztof Sośnicki</w:t>
            </w: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7E777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DF0C9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Ć</w:t>
            </w:r>
            <w:r w:rsidR="0057349F" w:rsidRPr="00A63EC9">
              <w:rPr>
                <w:rFonts w:ascii="Times New Roman" w:hAnsi="Times New Roman"/>
                <w:sz w:val="20"/>
                <w:szCs w:val="20"/>
              </w:rPr>
              <w:t>wiczenia</w:t>
            </w:r>
          </w:p>
        </w:tc>
      </w:tr>
      <w:tr w:rsidR="0057349F" w:rsidRPr="00A63EC9" w:rsidTr="009A091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DF0C98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57349F" w:rsidRPr="00A63EC9">
              <w:rPr>
                <w:rFonts w:ascii="Times New Roman" w:hAnsi="Times New Roman"/>
                <w:bCs/>
                <w:sz w:val="20"/>
                <w:szCs w:val="20"/>
              </w:rPr>
              <w:t>rak</w:t>
            </w:r>
          </w:p>
        </w:tc>
      </w:tr>
      <w:tr w:rsidR="0057349F" w:rsidRPr="00A63EC9" w:rsidTr="009A0914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niestacjonarne</w:t>
            </w:r>
          </w:p>
        </w:tc>
      </w:tr>
      <w:tr w:rsidR="0057349F" w:rsidRPr="00A63EC9" w:rsidTr="001B2926">
        <w:trPr>
          <w:cantSplit/>
          <w:trHeight w:val="58"/>
        </w:trPr>
        <w:tc>
          <w:tcPr>
            <w:tcW w:w="567" w:type="dxa"/>
            <w:vMerge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57349F" w:rsidRPr="00A63EC9" w:rsidRDefault="00F53B8C" w:rsidP="00503D0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ćwiczenia – </w:t>
            </w:r>
            <w:r w:rsidR="00503D02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="0057349F"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3840" w:type="dxa"/>
            <w:gridSpan w:val="2"/>
            <w:vAlign w:val="center"/>
          </w:tcPr>
          <w:p w:rsidR="0057349F" w:rsidRPr="00A63EC9" w:rsidRDefault="0057349F" w:rsidP="00E46B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7349F" w:rsidRPr="00A63EC9" w:rsidTr="009A0914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57349F" w:rsidRPr="00A63EC9" w:rsidRDefault="0057349F" w:rsidP="00E46B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57349F" w:rsidRPr="00A63EC9" w:rsidRDefault="0057349F" w:rsidP="00E46B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Studia niestacjonarne</w:t>
            </w:r>
          </w:p>
        </w:tc>
      </w:tr>
      <w:tr w:rsidR="0057349F" w:rsidRPr="00A63EC9" w:rsidTr="001B2926">
        <w:trPr>
          <w:cantSplit/>
          <w:trHeight w:val="207"/>
        </w:trPr>
        <w:tc>
          <w:tcPr>
            <w:tcW w:w="567" w:type="dxa"/>
            <w:vMerge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57349F" w:rsidRPr="00A63EC9" w:rsidRDefault="00503D02" w:rsidP="00E46B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  <w:r w:rsidR="0057349F"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 – 3 punkt ECTS</w:t>
            </w:r>
          </w:p>
        </w:tc>
        <w:tc>
          <w:tcPr>
            <w:tcW w:w="3840" w:type="dxa"/>
            <w:gridSpan w:val="2"/>
            <w:vAlign w:val="center"/>
          </w:tcPr>
          <w:p w:rsidR="0057349F" w:rsidRPr="00A63EC9" w:rsidRDefault="0057349F" w:rsidP="00E46BE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349F" w:rsidRPr="00A63EC9" w:rsidTr="001B2926">
        <w:trPr>
          <w:cantSplit/>
          <w:trHeight w:val="541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D02BDD" w:rsidRDefault="0057349F" w:rsidP="00DE704F">
            <w:pPr>
              <w:pStyle w:val="Tekstpodstawowy"/>
              <w:numPr>
                <w:ilvl w:val="0"/>
                <w:numId w:val="91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A63EC9">
              <w:rPr>
                <w:sz w:val="20"/>
                <w:szCs w:val="20"/>
              </w:rPr>
              <w:t>Zapoznanie z wiedzą dotyczącą podstaw</w:t>
            </w:r>
            <w:r w:rsidR="00503D02">
              <w:rPr>
                <w:sz w:val="20"/>
                <w:szCs w:val="20"/>
              </w:rPr>
              <w:t>owych zabiegów pielęgnacyjnych,</w:t>
            </w:r>
            <w:r w:rsidR="00D02BDD">
              <w:rPr>
                <w:sz w:val="20"/>
                <w:szCs w:val="20"/>
              </w:rPr>
              <w:t xml:space="preserve"> </w:t>
            </w:r>
            <w:r w:rsidRPr="00A63EC9">
              <w:rPr>
                <w:sz w:val="20"/>
                <w:szCs w:val="20"/>
              </w:rPr>
              <w:t>diagnostycznych, leczniczych i usprawniających w zależności od stanu i potrzeb pacjenta,</w:t>
            </w:r>
          </w:p>
        </w:tc>
      </w:tr>
      <w:tr w:rsidR="0057349F" w:rsidRPr="00A63EC9" w:rsidTr="00066D8D">
        <w:trPr>
          <w:cantSplit/>
          <w:trHeight w:val="419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Ćwiczenia (pokaz, instruktaż )</w:t>
            </w:r>
          </w:p>
        </w:tc>
      </w:tr>
      <w:tr w:rsidR="0057349F" w:rsidRPr="00A63EC9" w:rsidTr="001B2926">
        <w:trPr>
          <w:cantSplit/>
          <w:trHeight w:val="1693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5F509F" w:rsidRPr="00A63EC9" w:rsidRDefault="005F509F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ćwiczenia- ZO</w:t>
            </w:r>
          </w:p>
          <w:p w:rsidR="005F509F" w:rsidRPr="00A63EC9" w:rsidRDefault="0057349F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  <w:r w:rsidR="005F509F" w:rsidRPr="00A63EC9">
              <w:rPr>
                <w:rFonts w:ascii="Times New Roman" w:hAnsi="Times New Roman"/>
                <w:sz w:val="20"/>
                <w:szCs w:val="20"/>
              </w:rPr>
              <w:t>cząstkowe – kolokwium praktyczne</w:t>
            </w:r>
          </w:p>
          <w:p w:rsidR="0057349F" w:rsidRPr="00A63EC9" w:rsidRDefault="005F509F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  <w:r w:rsidR="0057349F" w:rsidRPr="00A63EC9">
              <w:rPr>
                <w:rFonts w:ascii="Times New Roman" w:hAnsi="Times New Roman"/>
                <w:sz w:val="20"/>
                <w:szCs w:val="20"/>
              </w:rPr>
              <w:t>końcowe</w:t>
            </w:r>
            <w:r w:rsidR="00F53B8C" w:rsidRPr="00A63EC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7349F" w:rsidRPr="00A63EC9">
              <w:rPr>
                <w:rFonts w:ascii="Times New Roman" w:hAnsi="Times New Roman"/>
                <w:sz w:val="20"/>
                <w:szCs w:val="20"/>
              </w:rPr>
              <w:t xml:space="preserve"> sprawdzian praktyczny</w:t>
            </w:r>
          </w:p>
          <w:p w:rsidR="0057349F" w:rsidRPr="00A63EC9" w:rsidRDefault="0057349F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49F" w:rsidRPr="00A63EC9" w:rsidRDefault="0057349F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349F" w:rsidRPr="00A63EC9" w:rsidTr="001B2926">
        <w:trPr>
          <w:cantSplit/>
          <w:trHeight w:val="2687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855A3A">
            <w:pPr>
              <w:pStyle w:val="Tekstpodstawowy"/>
              <w:spacing w:after="0"/>
              <w:rPr>
                <w:iCs/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Ćwiczenia:</w:t>
            </w:r>
          </w:p>
          <w:p w:rsidR="0057349F" w:rsidRPr="00A63EC9" w:rsidRDefault="0057349F" w:rsidP="00DE704F">
            <w:pPr>
              <w:pStyle w:val="Tekstpodstawowy"/>
              <w:numPr>
                <w:ilvl w:val="0"/>
                <w:numId w:val="92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A63EC9">
              <w:rPr>
                <w:bCs/>
                <w:sz w:val="20"/>
                <w:szCs w:val="20"/>
              </w:rPr>
              <w:t>Zasady o</w:t>
            </w:r>
            <w:r w:rsidRPr="00A63EC9">
              <w:rPr>
                <w:sz w:val="20"/>
                <w:szCs w:val="20"/>
              </w:rPr>
              <w:t>pieki pielęgnacyjnej nad człowiekiem chorym.</w:t>
            </w:r>
          </w:p>
          <w:p w:rsidR="00EB6AD5" w:rsidRPr="00A63EC9" w:rsidRDefault="00EB6AD5" w:rsidP="00DE704F">
            <w:pPr>
              <w:pStyle w:val="Tekstpodstawowy"/>
              <w:numPr>
                <w:ilvl w:val="0"/>
                <w:numId w:val="92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A63EC9">
              <w:rPr>
                <w:bCs/>
                <w:sz w:val="20"/>
                <w:szCs w:val="20"/>
              </w:rPr>
              <w:t>Zabiegi pielęgnacyjne u chorego nieprzytomnego.</w:t>
            </w:r>
          </w:p>
          <w:p w:rsidR="0057349F" w:rsidRPr="00A63EC9" w:rsidRDefault="0057349F" w:rsidP="00DE704F">
            <w:pPr>
              <w:pStyle w:val="Tekstpodstawowy"/>
              <w:numPr>
                <w:ilvl w:val="0"/>
                <w:numId w:val="92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A63EC9">
              <w:rPr>
                <w:bCs/>
                <w:sz w:val="20"/>
                <w:szCs w:val="20"/>
              </w:rPr>
              <w:t>Zasady pielęgnowania pacjentów ze zmianami na skórze i z odleżynami.</w:t>
            </w:r>
          </w:p>
          <w:p w:rsidR="0057349F" w:rsidRPr="00A63EC9" w:rsidRDefault="005F509F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Przygotowanie łóżka dla chorego, z</w:t>
            </w:r>
            <w:r w:rsidR="0057349F" w:rsidRPr="00A63EC9">
              <w:rPr>
                <w:rFonts w:ascii="Times New Roman" w:hAnsi="Times New Roman"/>
                <w:sz w:val="20"/>
                <w:szCs w:val="20"/>
              </w:rPr>
              <w:t>miana bielizny pościelowej i osobistej u chorego leżącego.</w:t>
            </w:r>
          </w:p>
          <w:p w:rsidR="00DD5B58" w:rsidRPr="00A63EC9" w:rsidRDefault="0057349F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Wykonywanie zabiegów zapewniających czystość – toaleta całego ciała w łóżku, kąpiel w wannie. </w:t>
            </w:r>
          </w:p>
          <w:p w:rsidR="0057349F" w:rsidRPr="00A63EC9" w:rsidRDefault="0057349F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Toaleta jamy ustnej u pacjenta ciężko chorego.</w:t>
            </w:r>
          </w:p>
          <w:p w:rsidR="0057349F" w:rsidRPr="00A63EC9" w:rsidRDefault="0057349F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Karmienie chorego – zasady i techniki.</w:t>
            </w:r>
          </w:p>
          <w:p w:rsidR="00DD5B58" w:rsidRPr="00A63EC9" w:rsidRDefault="0057349F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Stosowanie pozycji </w:t>
            </w:r>
            <w:proofErr w:type="spellStart"/>
            <w:r w:rsidRPr="00A63EC9">
              <w:rPr>
                <w:rFonts w:ascii="Times New Roman" w:hAnsi="Times New Roman"/>
                <w:sz w:val="20"/>
                <w:szCs w:val="20"/>
              </w:rPr>
              <w:t>ułożeniowych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</w:rPr>
              <w:t xml:space="preserve"> oraz udogodnień w zależności od stanu chorego.</w:t>
            </w:r>
          </w:p>
          <w:p w:rsidR="0057349F" w:rsidRPr="00A63EC9" w:rsidRDefault="00503D02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7349F" w:rsidRPr="00A63EC9">
              <w:rPr>
                <w:rFonts w:ascii="Times New Roman" w:hAnsi="Times New Roman"/>
                <w:sz w:val="20"/>
                <w:szCs w:val="20"/>
              </w:rPr>
              <w:t xml:space="preserve">abiegi </w:t>
            </w:r>
            <w:proofErr w:type="spellStart"/>
            <w:r w:rsidR="0057349F" w:rsidRPr="00A63EC9">
              <w:rPr>
                <w:rFonts w:ascii="Times New Roman" w:hAnsi="Times New Roman"/>
                <w:sz w:val="20"/>
                <w:szCs w:val="20"/>
              </w:rPr>
              <w:t>dorektalne</w:t>
            </w:r>
            <w:proofErr w:type="spellEnd"/>
            <w:r w:rsidR="0057349F" w:rsidRPr="00A63EC9">
              <w:rPr>
                <w:rFonts w:ascii="Times New Roman" w:hAnsi="Times New Roman"/>
                <w:sz w:val="20"/>
                <w:szCs w:val="20"/>
              </w:rPr>
              <w:t xml:space="preserve"> – rodzaje, zasady.</w:t>
            </w:r>
          </w:p>
          <w:p w:rsidR="001220FA" w:rsidRPr="00A63EC9" w:rsidRDefault="001220FA" w:rsidP="00DE704F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Bandażowanie różnych okolic ciała</w:t>
            </w:r>
          </w:p>
        </w:tc>
      </w:tr>
      <w:tr w:rsidR="0057349F" w:rsidRPr="00A63EC9" w:rsidTr="009A0914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57349F" w:rsidRPr="00A63EC9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CD0A03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W zakresie wiedzy student:</w:t>
            </w:r>
          </w:p>
          <w:p w:rsidR="00C41C83" w:rsidRPr="00C41C83" w:rsidRDefault="00C41C83" w:rsidP="00DE704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C83">
              <w:rPr>
                <w:rFonts w:ascii="Times New Roman" w:hAnsi="Times New Roman"/>
                <w:sz w:val="20"/>
                <w:szCs w:val="20"/>
              </w:rPr>
              <w:t>zasady i technikę wykonywania opatrunków;</w:t>
            </w:r>
          </w:p>
          <w:p w:rsidR="00C41C83" w:rsidRPr="00C41C83" w:rsidRDefault="00C41C83" w:rsidP="00DE704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C83">
              <w:rPr>
                <w:rFonts w:ascii="Times New Roman" w:hAnsi="Times New Roman"/>
                <w:sz w:val="20"/>
                <w:szCs w:val="20"/>
              </w:rPr>
              <w:t>zasady przygotowania do zabiegów medycznych w stanach zagrożenia życia;</w:t>
            </w:r>
          </w:p>
          <w:p w:rsidR="00C41C83" w:rsidRPr="00C41C83" w:rsidRDefault="00C41C83" w:rsidP="00DE704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C83">
              <w:rPr>
                <w:rFonts w:ascii="Times New Roman" w:hAnsi="Times New Roman"/>
                <w:sz w:val="20"/>
                <w:szCs w:val="20"/>
              </w:rPr>
              <w:t>zasady aseptyki i antyseptyki;</w:t>
            </w:r>
          </w:p>
          <w:p w:rsidR="007E777D" w:rsidRPr="00C41C83" w:rsidRDefault="00C41C83" w:rsidP="00DE704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C83">
              <w:rPr>
                <w:rFonts w:ascii="Times New Roman" w:hAnsi="Times New Roman"/>
                <w:sz w:val="20"/>
                <w:szCs w:val="20"/>
              </w:rPr>
              <w:t>wskazania do układania pacjenta w pozycji właściwej dla jego stanu lub odniesionych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C83">
              <w:rPr>
                <w:rFonts w:ascii="Times New Roman" w:hAnsi="Times New Roman"/>
                <w:sz w:val="20"/>
                <w:szCs w:val="20"/>
              </w:rPr>
              <w:t>obrażeń;</w:t>
            </w:r>
          </w:p>
        </w:tc>
      </w:tr>
      <w:tr w:rsidR="0057349F" w:rsidRPr="00A63EC9" w:rsidTr="001B2926">
        <w:trPr>
          <w:cantSplit/>
          <w:trHeight w:val="843"/>
        </w:trPr>
        <w:tc>
          <w:tcPr>
            <w:tcW w:w="567" w:type="dxa"/>
            <w:vMerge/>
            <w:shd w:val="clear" w:color="auto" w:fill="8DB3E2"/>
            <w:vAlign w:val="center"/>
          </w:tcPr>
          <w:p w:rsidR="0057349F" w:rsidRPr="00A63EC9" w:rsidRDefault="0057349F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9766C4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W zakresie umiejętności student:</w:t>
            </w:r>
          </w:p>
          <w:p w:rsidR="00C41C83" w:rsidRPr="00C41C83" w:rsidRDefault="00C41C83" w:rsidP="00DE704F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1C83">
              <w:rPr>
                <w:rFonts w:ascii="Times New Roman" w:eastAsia="Calibri" w:hAnsi="Times New Roman"/>
                <w:sz w:val="20"/>
                <w:szCs w:val="20"/>
              </w:rPr>
              <w:t>oceniać stan pacjenta w celu ustalenia sposobu postępowania ratunkowego;</w:t>
            </w:r>
          </w:p>
          <w:p w:rsidR="00B55038" w:rsidRPr="00A63EC9" w:rsidRDefault="00C41C83" w:rsidP="00DE704F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1C83">
              <w:rPr>
                <w:rFonts w:ascii="Times New Roman" w:eastAsia="Calibri" w:hAnsi="Times New Roman"/>
                <w:sz w:val="20"/>
                <w:szCs w:val="20"/>
              </w:rPr>
              <w:t>dostosowywać postępowanie ratunkowe do stanu pacjenta;</w:t>
            </w:r>
          </w:p>
        </w:tc>
      </w:tr>
      <w:tr w:rsidR="0057349F" w:rsidRPr="00A63EC9" w:rsidTr="001B2926">
        <w:trPr>
          <w:cantSplit/>
          <w:trHeight w:val="697"/>
        </w:trPr>
        <w:tc>
          <w:tcPr>
            <w:tcW w:w="567" w:type="dxa"/>
            <w:vMerge/>
            <w:shd w:val="clear" w:color="auto" w:fill="8DB3E2"/>
            <w:vAlign w:val="center"/>
          </w:tcPr>
          <w:p w:rsidR="0057349F" w:rsidRPr="00A63EC9" w:rsidRDefault="0057349F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9766C4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W zakresie kompetencji społecznych student:</w:t>
            </w:r>
          </w:p>
          <w:p w:rsidR="0057349F" w:rsidRPr="00A63EC9" w:rsidRDefault="00C41C83" w:rsidP="00DE704F">
            <w:pPr>
              <w:pStyle w:val="Tekstpodstawowy"/>
              <w:numPr>
                <w:ilvl w:val="0"/>
                <w:numId w:val="83"/>
              </w:numPr>
              <w:spacing w:after="0"/>
              <w:jc w:val="both"/>
              <w:rPr>
                <w:i/>
                <w:sz w:val="20"/>
                <w:szCs w:val="20"/>
                <w:lang w:eastAsia="en-US"/>
              </w:rPr>
            </w:pPr>
            <w:r w:rsidRPr="00C41C83">
              <w:rPr>
                <w:rFonts w:eastAsia="Calibri"/>
                <w:sz w:val="20"/>
                <w:szCs w:val="20"/>
              </w:rPr>
              <w:t>dostrzegania czynników wpływających na reakcje własne i pacjenta;</w:t>
            </w:r>
          </w:p>
        </w:tc>
      </w:tr>
      <w:tr w:rsidR="0057349F" w:rsidRPr="00A63EC9" w:rsidTr="009766C4">
        <w:trPr>
          <w:cantSplit/>
          <w:trHeight w:val="2223"/>
        </w:trPr>
        <w:tc>
          <w:tcPr>
            <w:tcW w:w="567" w:type="dxa"/>
            <w:shd w:val="clear" w:color="auto" w:fill="8DB3E2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7349F" w:rsidRPr="00A63EC9" w:rsidRDefault="0057349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57349F" w:rsidRPr="00A63EC9" w:rsidRDefault="0057349F" w:rsidP="00976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  <w:r w:rsidRPr="00A63EC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7349F" w:rsidRPr="00A63EC9" w:rsidRDefault="0057349F" w:rsidP="00DE704F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63EC9">
              <w:rPr>
                <w:rFonts w:ascii="Times New Roman" w:hAnsi="Times New Roman"/>
                <w:sz w:val="20"/>
                <w:szCs w:val="20"/>
              </w:rPr>
              <w:t>Ciechaniewicz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</w:rPr>
              <w:t xml:space="preserve"> W. (red): Pielęgniarstwo – ćwiczenia. Podręcznik dla studiów medycznych. t. I, II. Wyd. PZWL, Warszawa 2006.</w:t>
            </w:r>
          </w:p>
          <w:p w:rsidR="0057349F" w:rsidRPr="00A63EC9" w:rsidRDefault="0057349F" w:rsidP="00DE704F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Ślusarska B., Zarzycka D., </w:t>
            </w:r>
            <w:proofErr w:type="spellStart"/>
            <w:r w:rsidRPr="00A63EC9">
              <w:rPr>
                <w:rFonts w:ascii="Times New Roman" w:hAnsi="Times New Roman"/>
                <w:sz w:val="20"/>
                <w:szCs w:val="20"/>
              </w:rPr>
              <w:t>Zahradniczek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</w:rPr>
              <w:t xml:space="preserve"> K.: Podstawy pielęgniarstwa. t. I, II. Wyd. </w:t>
            </w:r>
            <w:proofErr w:type="spellStart"/>
            <w:r w:rsidRPr="00A63EC9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</w:rPr>
              <w:t xml:space="preserve">, Lublin 2004. </w:t>
            </w:r>
          </w:p>
          <w:p w:rsidR="0057349F" w:rsidRPr="00A63EC9" w:rsidRDefault="0057349F" w:rsidP="00976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57349F" w:rsidRPr="00A63EC9" w:rsidRDefault="0057349F" w:rsidP="00DE704F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>Hauber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A., Karasek – </w:t>
            </w:r>
            <w:proofErr w:type="spellStart"/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>Kreutzinger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B., </w:t>
            </w:r>
            <w:proofErr w:type="spellStart"/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>Job</w:t>
            </w:r>
            <w:r w:rsidR="005F509F" w:rsidRPr="00A63EC9">
              <w:rPr>
                <w:rFonts w:ascii="Times New Roman" w:hAnsi="Times New Roman"/>
                <w:sz w:val="20"/>
                <w:szCs w:val="20"/>
                <w:lang w:val="de-DE"/>
              </w:rPr>
              <w:t>in</w:t>
            </w:r>
            <w:proofErr w:type="spellEnd"/>
            <w:r w:rsidR="005F509F" w:rsidRPr="00A63EC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5F509F" w:rsidRPr="00A63EC9">
              <w:rPr>
                <w:rFonts w:ascii="Times New Roman" w:hAnsi="Times New Roman"/>
                <w:sz w:val="20"/>
                <w:szCs w:val="20"/>
                <w:lang w:val="de-DE"/>
              </w:rPr>
              <w:t>Howald</w:t>
            </w:r>
            <w:proofErr w:type="spellEnd"/>
            <w:r w:rsidR="005F509F" w:rsidRPr="00A63EC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U.: K</w:t>
            </w:r>
            <w:r w:rsidR="009766C4" w:rsidRPr="00A63EC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ompendium </w:t>
            </w:r>
            <w:proofErr w:type="spellStart"/>
            <w:r w:rsidR="009766C4" w:rsidRPr="00A63EC9">
              <w:rPr>
                <w:rFonts w:ascii="Times New Roman" w:hAnsi="Times New Roman"/>
                <w:sz w:val="20"/>
                <w:szCs w:val="20"/>
                <w:lang w:val="de-DE"/>
              </w:rPr>
              <w:t>pielę</w:t>
            </w:r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>gniarstwa</w:t>
            </w:r>
            <w:proofErr w:type="spellEnd"/>
            <w:r w:rsidRPr="00A63EC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A63EC9">
              <w:rPr>
                <w:rFonts w:ascii="Times New Roman" w:hAnsi="Times New Roman"/>
                <w:sz w:val="20"/>
                <w:szCs w:val="20"/>
              </w:rPr>
              <w:t>Wyd. PZWL, Warszawa 1995.</w:t>
            </w:r>
          </w:p>
        </w:tc>
      </w:tr>
    </w:tbl>
    <w:p w:rsidR="0057349F" w:rsidRDefault="0057349F" w:rsidP="00695C58">
      <w:pPr>
        <w:spacing w:after="0"/>
        <w:rPr>
          <w:rFonts w:ascii="Times New Roman" w:hAnsi="Times New Roman"/>
          <w:b/>
          <w:bCs/>
        </w:rPr>
      </w:pPr>
    </w:p>
    <w:p w:rsidR="001B2926" w:rsidRDefault="001B2926" w:rsidP="00695C58">
      <w:pPr>
        <w:spacing w:after="0"/>
        <w:rPr>
          <w:rFonts w:ascii="Times New Roman" w:hAnsi="Times New Roman"/>
          <w:b/>
          <w:bCs/>
        </w:rPr>
      </w:pPr>
    </w:p>
    <w:p w:rsidR="001B2926" w:rsidRDefault="001B2926" w:rsidP="00695C58">
      <w:pPr>
        <w:spacing w:after="0"/>
        <w:rPr>
          <w:rFonts w:ascii="Times New Roman" w:hAnsi="Times New Roman"/>
          <w:b/>
          <w:bCs/>
        </w:rPr>
      </w:pPr>
    </w:p>
    <w:p w:rsidR="00D811CB" w:rsidRPr="00C22A9F" w:rsidRDefault="00D811CB" w:rsidP="00D811CB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D811CB" w:rsidRPr="00724E33" w:rsidTr="00810D92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D811CB" w:rsidRPr="00724E33" w:rsidTr="00810D92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D811CB" w:rsidRPr="00724E33" w:rsidTr="00810D92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D811CB" w:rsidRPr="00724E33" w:rsidTr="00810D92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D811CB" w:rsidRPr="00724E33" w:rsidRDefault="001C1CF1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11CB" w:rsidRPr="00724E33" w:rsidTr="00810D92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D811CB" w:rsidRPr="00724E33" w:rsidRDefault="001C1CF1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11CB" w:rsidRPr="00724E33" w:rsidTr="00810D92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11CB" w:rsidRPr="00724E33" w:rsidTr="00810D92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11CB" w:rsidRPr="00724E33" w:rsidTr="00810D92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D811CB" w:rsidRPr="00724E33" w:rsidRDefault="001C1CF1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11CB" w:rsidRPr="00724E33" w:rsidTr="00810D92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D811CB" w:rsidRPr="00724E33" w:rsidRDefault="001C1CF1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11CB" w:rsidRPr="00724E33" w:rsidTr="00810D92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D811CB" w:rsidRPr="00724E33" w:rsidTr="00810D92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D811CB" w:rsidRPr="00724E33" w:rsidRDefault="00D811CB" w:rsidP="00810D9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11CB" w:rsidRPr="00724E33" w:rsidRDefault="001C1CF1" w:rsidP="00810D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11CB" w:rsidRPr="00724E33" w:rsidRDefault="001C1CF1" w:rsidP="00810D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11CB" w:rsidRPr="00724E33" w:rsidRDefault="00D811CB" w:rsidP="00810D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B2926" w:rsidRDefault="001B2926" w:rsidP="00D811CB">
      <w:pPr>
        <w:spacing w:after="0"/>
        <w:rPr>
          <w:rFonts w:ascii="Times New Roman" w:hAnsi="Times New Roman"/>
          <w:b/>
          <w:bCs/>
        </w:rPr>
      </w:pPr>
    </w:p>
    <w:p w:rsidR="001B2926" w:rsidRDefault="001B2926" w:rsidP="001B2926">
      <w:r>
        <w:br w:type="page"/>
      </w:r>
    </w:p>
    <w:p w:rsidR="00D811CB" w:rsidRDefault="00D811CB" w:rsidP="00D811CB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D811CB" w:rsidRPr="00724E33" w:rsidTr="001E5705">
        <w:trPr>
          <w:trHeight w:val="492"/>
          <w:jc w:val="center"/>
        </w:trPr>
        <w:tc>
          <w:tcPr>
            <w:tcW w:w="11325" w:type="dxa"/>
            <w:gridSpan w:val="10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811CB" w:rsidRPr="00724E33" w:rsidRDefault="00D811CB" w:rsidP="001C1C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1C1CF1">
              <w:rPr>
                <w:rFonts w:ascii="Times New Roman" w:hAnsi="Times New Roman"/>
                <w:b/>
                <w:sz w:val="20"/>
                <w:szCs w:val="20"/>
              </w:rPr>
              <w:t>PODSTAWOWE ZABIEGI MEDYCZNE</w:t>
            </w:r>
            <w:r w:rsidRPr="007C0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D811CB" w:rsidRPr="00724E33" w:rsidTr="001E5705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811CB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D811CB" w:rsidRPr="00724E33" w:rsidTr="001E5705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D811CB" w:rsidRPr="00724E33" w:rsidTr="001E570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11CB" w:rsidRPr="00724E33" w:rsidRDefault="00D811CB" w:rsidP="00810D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6C1D6E" w:rsidRPr="001E5705" w:rsidTr="002A2BE7">
        <w:tblPrEx>
          <w:tblLook w:val="01E0"/>
        </w:tblPrEx>
        <w:trPr>
          <w:trHeight w:hRule="exact" w:val="325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D6E" w:rsidRPr="001E5705" w:rsidRDefault="006C1D6E" w:rsidP="001E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C.W45.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6E" w:rsidRPr="001E5705" w:rsidRDefault="006C1D6E" w:rsidP="001E5705">
            <w:pPr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zasady i technikę wykonywania opatrunków;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E06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D6E" w:rsidRPr="001E5705" w:rsidTr="002A2BE7">
        <w:tblPrEx>
          <w:tblLook w:val="01E0"/>
        </w:tblPrEx>
        <w:trPr>
          <w:trHeight w:hRule="exact" w:val="545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D6E" w:rsidRPr="001E5705" w:rsidRDefault="006C1D6E" w:rsidP="001E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C.W46.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6E" w:rsidRPr="001E5705" w:rsidRDefault="006C1D6E" w:rsidP="001E5705">
            <w:pPr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zasady przygotowania do zabiegów medycznych w stanach zagrożenia życia;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E06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D6E" w:rsidRPr="001E5705" w:rsidTr="002A2BE7">
        <w:tblPrEx>
          <w:tblLook w:val="01E0"/>
        </w:tblPrEx>
        <w:trPr>
          <w:trHeight w:hRule="exact" w:val="272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1E5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1E5705">
              <w:rPr>
                <w:rFonts w:ascii="Times New Roman" w:eastAsia="Cambria" w:hAnsi="Times New Roman"/>
                <w:color w:val="000000"/>
                <w:sz w:val="20"/>
                <w:szCs w:val="20"/>
                <w:u w:color="000000"/>
              </w:rPr>
              <w:t>C.W51.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6E" w:rsidRPr="001E5705" w:rsidRDefault="006C1D6E" w:rsidP="001E5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ascii="Times New Roman" w:eastAsia="Helvetica Neue" w:hAnsi="Times New Roman"/>
                <w:color w:val="000000"/>
                <w:sz w:val="20"/>
                <w:szCs w:val="20"/>
                <w:u w:color="000000"/>
              </w:rPr>
            </w:pPr>
            <w:r w:rsidRPr="001E5705">
              <w:rPr>
                <w:rFonts w:ascii="Times New Roman" w:eastAsia="Helvetica Neue" w:hAnsi="Times New Roman"/>
                <w:color w:val="000000"/>
                <w:sz w:val="20"/>
                <w:szCs w:val="20"/>
                <w:u w:color="000000"/>
              </w:rPr>
              <w:t>zasady aseptyki i antyseptyki;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E06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D6E" w:rsidRPr="001E5705" w:rsidTr="002A2BE7">
        <w:tblPrEx>
          <w:tblLook w:val="01E0"/>
        </w:tblPrEx>
        <w:trPr>
          <w:trHeight w:hRule="exact" w:val="566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1E5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1E5705">
              <w:rPr>
                <w:rFonts w:ascii="Times New Roman" w:eastAsia="Cambria" w:hAnsi="Times New Roman"/>
                <w:color w:val="000000"/>
                <w:sz w:val="20"/>
                <w:szCs w:val="20"/>
                <w:u w:color="000000"/>
              </w:rPr>
              <w:t>C.W54.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6E" w:rsidRPr="001E5705" w:rsidRDefault="006C1D6E" w:rsidP="001E5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ascii="Times New Roman" w:eastAsia="Helvetica Neue" w:hAnsi="Times New Roman"/>
                <w:color w:val="000000"/>
                <w:sz w:val="20"/>
                <w:szCs w:val="20"/>
                <w:u w:color="000000"/>
              </w:rPr>
            </w:pPr>
            <w:r w:rsidRPr="001E5705">
              <w:rPr>
                <w:rFonts w:ascii="Times New Roman" w:eastAsia="Helvetica Neue" w:hAnsi="Times New Roman"/>
                <w:color w:val="000000"/>
                <w:sz w:val="20"/>
                <w:szCs w:val="20"/>
                <w:u w:color="000000"/>
              </w:rPr>
              <w:t>wskazania do układania pacjenta w pozycji właściwej dla jego stanu lub odniesionych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1E5705">
              <w:rPr>
                <w:rFonts w:ascii="Times New Roman" w:eastAsia="Helvetica Neue" w:hAnsi="Times New Roman"/>
                <w:color w:val="000000"/>
                <w:sz w:val="20"/>
                <w:szCs w:val="20"/>
                <w:u w:color="000000"/>
              </w:rPr>
              <w:t>obrażeń;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E06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1D6E" w:rsidRPr="001E5705" w:rsidRDefault="006C1D6E" w:rsidP="00C86B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CB" w:rsidRPr="001E5705" w:rsidTr="001E570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11CB" w:rsidRPr="001E5705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1E5705" w:rsidRPr="001E5705" w:rsidTr="001E5705">
        <w:tblPrEx>
          <w:tblLook w:val="01E0"/>
        </w:tblPrEx>
        <w:trPr>
          <w:trHeight w:hRule="exact" w:val="577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u w:color="000000"/>
              </w:rPr>
            </w:pPr>
            <w:r w:rsidRPr="001E5705">
              <w:rPr>
                <w:rFonts w:ascii="Times New Roman" w:eastAsia="Cambria" w:hAnsi="Times New Roman"/>
                <w:color w:val="000000"/>
                <w:sz w:val="20"/>
                <w:szCs w:val="24"/>
                <w:u w:color="000000"/>
              </w:rPr>
              <w:t>C.U1.</w:t>
            </w:r>
          </w:p>
          <w:p w:rsidR="001E5705" w:rsidRPr="001E5705" w:rsidRDefault="001E5705" w:rsidP="001E5705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u w:color="000000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</w:pPr>
            <w:r w:rsidRPr="001E5705"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  <w:t>oceniać stan pacjenta w celu ustalenia sposobu postępowania ratunkowego;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705" w:rsidRPr="001E5705" w:rsidTr="001E5705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05" w:rsidRPr="001E5705" w:rsidRDefault="001E5705" w:rsidP="001E5705">
            <w:pPr>
              <w:jc w:val="center"/>
              <w:rPr>
                <w:rFonts w:ascii="Times New Roman" w:hAnsi="Times New Roman"/>
                <w:sz w:val="20"/>
              </w:rPr>
            </w:pPr>
            <w:r w:rsidRPr="001E5705">
              <w:rPr>
                <w:rFonts w:ascii="Times New Roman" w:hAnsi="Times New Roman"/>
                <w:sz w:val="20"/>
              </w:rPr>
              <w:t>C.U66.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05" w:rsidRPr="001E5705" w:rsidRDefault="001E5705" w:rsidP="001E5705">
            <w:pPr>
              <w:rPr>
                <w:rFonts w:ascii="Times New Roman" w:hAnsi="Times New Roman"/>
                <w:sz w:val="20"/>
              </w:rPr>
            </w:pPr>
            <w:r w:rsidRPr="001E5705">
              <w:rPr>
                <w:rFonts w:ascii="Times New Roman" w:hAnsi="Times New Roman"/>
                <w:sz w:val="20"/>
              </w:rPr>
              <w:t>dostosowywać postępowanie ratunkowe do stanu pacjenta;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1CB" w:rsidRPr="001E5705" w:rsidTr="001E570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11CB" w:rsidRPr="001E5705" w:rsidRDefault="00D811CB" w:rsidP="0081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1E5705" w:rsidRPr="001E5705" w:rsidTr="002A2BE7">
        <w:tblPrEx>
          <w:tblLook w:val="01E0"/>
        </w:tblPrEx>
        <w:trPr>
          <w:trHeight w:hRule="exact" w:val="316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E5705" w:rsidRPr="001E5705" w:rsidRDefault="001E5705" w:rsidP="001E5705">
            <w:pPr>
              <w:jc w:val="center"/>
              <w:rPr>
                <w:rFonts w:ascii="Times New Roman" w:hAnsi="Times New Roman"/>
                <w:sz w:val="20"/>
              </w:rPr>
            </w:pPr>
            <w:r w:rsidRPr="001E5705">
              <w:rPr>
                <w:rFonts w:ascii="Times New Roman" w:hAnsi="Times New Roman"/>
                <w:sz w:val="20"/>
              </w:rPr>
              <w:t>K.2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705" w:rsidRPr="001E5705" w:rsidRDefault="001E5705" w:rsidP="001E5705">
            <w:pPr>
              <w:rPr>
                <w:rFonts w:ascii="Times New Roman" w:hAnsi="Times New Roman"/>
                <w:sz w:val="20"/>
              </w:rPr>
            </w:pPr>
            <w:r w:rsidRPr="001E5705">
              <w:rPr>
                <w:rFonts w:ascii="Times New Roman" w:hAnsi="Times New Roman"/>
                <w:sz w:val="20"/>
              </w:rPr>
              <w:t xml:space="preserve">dostrzegania czynników wpływających na reakcje własne i pacjenta;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705" w:rsidRPr="001E5705" w:rsidRDefault="001E5705" w:rsidP="001E5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21CE" w:rsidRDefault="009621CE" w:rsidP="009621CE">
      <w:pPr>
        <w:spacing w:after="0"/>
        <w:rPr>
          <w:rFonts w:ascii="Times New Roman" w:hAnsi="Times New Roman"/>
          <w:b/>
          <w:bCs/>
        </w:rPr>
      </w:pPr>
    </w:p>
    <w:p w:rsidR="00EF610C" w:rsidRDefault="00EF610C" w:rsidP="009621CE">
      <w:pPr>
        <w:spacing w:after="0"/>
        <w:rPr>
          <w:rFonts w:ascii="Times New Roman" w:hAnsi="Times New Roman"/>
          <w:b/>
          <w:bCs/>
        </w:rPr>
      </w:pPr>
    </w:p>
    <w:p w:rsidR="00EF610C" w:rsidRPr="009621CE" w:rsidRDefault="00EF610C" w:rsidP="0025124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525"/>
        <w:gridCol w:w="120"/>
        <w:gridCol w:w="3720"/>
      </w:tblGrid>
      <w:tr w:rsidR="009621CE" w:rsidRPr="00C018EC" w:rsidTr="00C018EC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C018EC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21CE" w:rsidRPr="00C018EC" w:rsidRDefault="009621CE" w:rsidP="00C018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21CE" w:rsidRPr="00C018EC" w:rsidRDefault="009621CE" w:rsidP="00C018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21CE" w:rsidRPr="00C018EC" w:rsidTr="00C018E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C018EC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C018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E75722">
            <w:pPr>
              <w:pStyle w:val="Nagwek1"/>
            </w:pPr>
            <w:bookmarkStart w:id="17" w:name="_Toc54253816"/>
            <w:r w:rsidRPr="00C018EC">
              <w:t>TECHNIKI OBRONY W SYTUACJACH NIEBEZPIECZNYCH</w:t>
            </w:r>
            <w:bookmarkEnd w:id="17"/>
          </w:p>
        </w:tc>
      </w:tr>
      <w:tr w:rsidR="009621CE" w:rsidRPr="00C018EC" w:rsidTr="005371BA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BD66E6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C018EC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9621CE" w:rsidRPr="00C018EC" w:rsidTr="005371BA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20" w:type="dxa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621CE" w:rsidRPr="00C018EC" w:rsidTr="005371BA">
        <w:trPr>
          <w:cantSplit/>
          <w:trHeight w:val="337"/>
        </w:trPr>
        <w:tc>
          <w:tcPr>
            <w:tcW w:w="567" w:type="dxa"/>
            <w:vMerge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21CE" w:rsidRPr="00C018EC" w:rsidTr="00487C63">
        <w:trPr>
          <w:cantSplit/>
          <w:trHeight w:val="235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21CE" w:rsidRPr="00C018EC" w:rsidTr="00487C63">
        <w:trPr>
          <w:cantSplit/>
          <w:trHeight w:val="270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C018EC">
              <w:rPr>
                <w:rFonts w:ascii="Times New Roman" w:hAnsi="Times New Roman"/>
                <w:iCs/>
                <w:sz w:val="20"/>
                <w:szCs w:val="20"/>
              </w:rPr>
              <w:t>do zaliczenia I semestru/I roku studiów</w:t>
            </w:r>
          </w:p>
        </w:tc>
      </w:tr>
      <w:tr w:rsidR="009621CE" w:rsidRPr="00C018EC" w:rsidTr="00487C63">
        <w:trPr>
          <w:cantSplit/>
          <w:trHeight w:val="275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I rok/II semestr</w:t>
            </w:r>
          </w:p>
        </w:tc>
      </w:tr>
      <w:tr w:rsidR="009621CE" w:rsidRPr="00C018EC" w:rsidTr="005371BA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2C0149" w:rsidP="00BD66E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mgr </w:t>
            </w:r>
            <w:r w:rsidR="00BD66E6">
              <w:rPr>
                <w:rFonts w:ascii="Times New Roman" w:hAnsi="Times New Roman"/>
                <w:bCs/>
                <w:sz w:val="20"/>
                <w:szCs w:val="20"/>
              </w:rPr>
              <w:t xml:space="preserve">Adam </w:t>
            </w:r>
            <w:proofErr w:type="spellStart"/>
            <w:r w:rsidR="00BD66E6">
              <w:rPr>
                <w:rFonts w:ascii="Times New Roman" w:hAnsi="Times New Roman"/>
                <w:bCs/>
                <w:sz w:val="20"/>
                <w:szCs w:val="20"/>
              </w:rPr>
              <w:t>Słoniewski</w:t>
            </w:r>
            <w:proofErr w:type="spellEnd"/>
          </w:p>
        </w:tc>
      </w:tr>
      <w:tr w:rsidR="009621CE" w:rsidRPr="00C018EC" w:rsidTr="005371BA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21CE" w:rsidRPr="00C018EC" w:rsidTr="00487C63">
        <w:trPr>
          <w:cantSplit/>
          <w:trHeight w:val="217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9621CE" w:rsidRPr="00C018EC" w:rsidTr="00487C63">
        <w:trPr>
          <w:cantSplit/>
          <w:trHeight w:val="363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9621CE" w:rsidRPr="00C018EC" w:rsidTr="005371BA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621CE" w:rsidRPr="00C018EC" w:rsidTr="00487C63">
        <w:trPr>
          <w:cantSplit/>
          <w:trHeight w:val="282"/>
        </w:trPr>
        <w:tc>
          <w:tcPr>
            <w:tcW w:w="567" w:type="dxa"/>
            <w:vMerge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Cs/>
                <w:sz w:val="20"/>
                <w:szCs w:val="20"/>
              </w:rPr>
              <w:t>ćwiczenia – 30 godzin</w:t>
            </w:r>
          </w:p>
        </w:tc>
        <w:tc>
          <w:tcPr>
            <w:tcW w:w="3840" w:type="dxa"/>
            <w:gridSpan w:val="2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21CE" w:rsidRPr="00C018EC" w:rsidTr="005371BA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9621CE" w:rsidRPr="00C018EC" w:rsidTr="00487C63">
        <w:trPr>
          <w:cantSplit/>
          <w:trHeight w:val="295"/>
        </w:trPr>
        <w:tc>
          <w:tcPr>
            <w:tcW w:w="567" w:type="dxa"/>
            <w:vMerge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Cs/>
                <w:sz w:val="20"/>
                <w:szCs w:val="20"/>
              </w:rPr>
              <w:t>ćwiczenia – 2 punkt ECTS</w:t>
            </w:r>
          </w:p>
        </w:tc>
        <w:tc>
          <w:tcPr>
            <w:tcW w:w="3840" w:type="dxa"/>
            <w:gridSpan w:val="2"/>
            <w:vAlign w:val="center"/>
          </w:tcPr>
          <w:p w:rsidR="009621CE" w:rsidRPr="00C018EC" w:rsidRDefault="009621CE" w:rsidP="009621C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87C63" w:rsidRPr="00C018EC" w:rsidTr="005371BA">
        <w:trPr>
          <w:cantSplit/>
          <w:trHeight w:val="832"/>
        </w:trPr>
        <w:tc>
          <w:tcPr>
            <w:tcW w:w="567" w:type="dxa"/>
            <w:shd w:val="clear" w:color="auto" w:fill="8DB3E2"/>
            <w:vAlign w:val="center"/>
          </w:tcPr>
          <w:p w:rsidR="00487C63" w:rsidRPr="00C018EC" w:rsidRDefault="00487C63" w:rsidP="00487C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487C63" w:rsidRPr="00C018EC" w:rsidRDefault="00487C63" w:rsidP="00487C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487C63" w:rsidRPr="00487C63" w:rsidRDefault="00487C63" w:rsidP="00DE704F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C63">
              <w:rPr>
                <w:rFonts w:ascii="Times New Roman" w:hAnsi="Times New Roman"/>
                <w:sz w:val="20"/>
                <w:szCs w:val="20"/>
              </w:rPr>
              <w:t>Zapoznanie studentów z podstawami samoobrony.</w:t>
            </w:r>
          </w:p>
          <w:p w:rsidR="00487C63" w:rsidRPr="00487C63" w:rsidRDefault="00487C63" w:rsidP="00DE704F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C63">
              <w:rPr>
                <w:rFonts w:ascii="Times New Roman" w:hAnsi="Times New Roman"/>
                <w:sz w:val="20"/>
                <w:szCs w:val="20"/>
              </w:rPr>
              <w:t>Przygotowanie studenta do odparcia czynnej nap</w:t>
            </w:r>
            <w:r>
              <w:rPr>
                <w:rFonts w:ascii="Times New Roman" w:hAnsi="Times New Roman"/>
                <w:sz w:val="20"/>
                <w:szCs w:val="20"/>
              </w:rPr>
              <w:t>aści fizycznej ze strony osób i </w:t>
            </w:r>
            <w:r w:rsidRPr="00487C63">
              <w:rPr>
                <w:rFonts w:ascii="Times New Roman" w:hAnsi="Times New Roman"/>
                <w:sz w:val="20"/>
                <w:szCs w:val="20"/>
              </w:rPr>
              <w:t>zwierząt podczas wykonywania przez nich zadań zawodowych.</w:t>
            </w:r>
          </w:p>
        </w:tc>
      </w:tr>
      <w:tr w:rsidR="00487C63" w:rsidRPr="00C018EC" w:rsidTr="00C018EC">
        <w:trPr>
          <w:cantSplit/>
          <w:trHeight w:val="370"/>
        </w:trPr>
        <w:tc>
          <w:tcPr>
            <w:tcW w:w="567" w:type="dxa"/>
            <w:shd w:val="clear" w:color="auto" w:fill="8DB3E2"/>
            <w:vAlign w:val="center"/>
          </w:tcPr>
          <w:p w:rsidR="00487C63" w:rsidRPr="00C018EC" w:rsidRDefault="00487C63" w:rsidP="00487C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487C63" w:rsidRPr="00C018EC" w:rsidRDefault="00487C63" w:rsidP="00487C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487C63" w:rsidRPr="00C018EC" w:rsidRDefault="00487C63" w:rsidP="00487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 xml:space="preserve"> Ćwiczenia, metoda inscenizacji, odgrywanie ról</w:t>
            </w:r>
          </w:p>
        </w:tc>
      </w:tr>
      <w:tr w:rsidR="00487C63" w:rsidRPr="00C018EC" w:rsidTr="005371BA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487C63" w:rsidRPr="00C018EC" w:rsidRDefault="00487C63" w:rsidP="00487C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487C63" w:rsidRPr="00C018EC" w:rsidRDefault="00487C63" w:rsidP="00487C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487C63" w:rsidRPr="00C018EC" w:rsidRDefault="00487C63" w:rsidP="00487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Sprawdzian praktyczny - pokaz wylosowanej techniki samoobrony</w:t>
            </w:r>
          </w:p>
          <w:p w:rsidR="00487C63" w:rsidRPr="00C018EC" w:rsidRDefault="00487C63" w:rsidP="00487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 xml:space="preserve">Aktywność na zajęciach </w:t>
            </w:r>
          </w:p>
          <w:p w:rsidR="00487C63" w:rsidRPr="00C018EC" w:rsidRDefault="00487C63" w:rsidP="00487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 xml:space="preserve">Pozytywna ocena z referatu - zastosowanie technik samoobrony w służbach ratowniczych na świecie </w:t>
            </w:r>
          </w:p>
          <w:p w:rsidR="00487C63" w:rsidRPr="00C018EC" w:rsidRDefault="00487C63" w:rsidP="00487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Aktywność na zajęciach</w:t>
            </w:r>
          </w:p>
          <w:p w:rsidR="00487C63" w:rsidRPr="00C018EC" w:rsidRDefault="00487C63" w:rsidP="00487C63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21CE" w:rsidRPr="00C018EC" w:rsidTr="005371BA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487C63" w:rsidRPr="00487C63" w:rsidRDefault="00487C63" w:rsidP="00487C63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487C63"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  <w:p w:rsidR="00487C63" w:rsidRPr="00C018EC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 xml:space="preserve">Przepisy prawne dotyczące użycie przymusu i obrony koniecznej. 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Teoretyczne podstawy samoobrony.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Postawy gotowości – wysokie i niskie.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Zastosowanie dźwigni m in. – Ude garami,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gyaku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Ude garami, Ude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hishigi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Ude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osae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Ude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gatame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Obrona przed </w:t>
            </w:r>
            <w:r w:rsidR="00D6252D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derzeniem prostym, sierpowym. Obrona przed kopnięciem prostym, bocznym. </w:t>
            </w:r>
          </w:p>
          <w:p w:rsidR="00487C63" w:rsidRPr="00C018EC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Obrona przed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duszeniami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przodu, z tyłu, z boku w różnych pozycjach wyjściowych wysokich i niskich.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Wykorzystan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elementów judo w samoobronie – nauka padów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ukemi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ukemi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ukemi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Zastosowanie rzutów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ogoshi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soinage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tai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otoshi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C63" w:rsidRPr="00C018EC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Obrona przed szantażem i atakiem  nożem, kijem, niebezpiecznym narzędziem.</w:t>
            </w:r>
          </w:p>
          <w:p w:rsidR="00487C63" w:rsidRPr="00C018EC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Obron w ”parterze” mając napastnika na sobie.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Techniki obrony przed chwytami, obchwyt</w:t>
            </w:r>
            <w:r>
              <w:rPr>
                <w:rFonts w:ascii="Times New Roman" w:hAnsi="Times New Roman"/>
                <w:sz w:val="20"/>
                <w:szCs w:val="20"/>
              </w:rPr>
              <w:t>ami z przodu i z tyłu.</w:t>
            </w:r>
          </w:p>
          <w:p w:rsidR="00487C63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obrony z dwoma napastnikami.</w:t>
            </w:r>
          </w:p>
          <w:p w:rsidR="009621CE" w:rsidRDefault="00487C63" w:rsidP="00DE704F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parasola, kluczy itp. w samoobronie.</w:t>
            </w:r>
          </w:p>
          <w:p w:rsidR="00737785" w:rsidRPr="00C018EC" w:rsidRDefault="00737785" w:rsidP="0073778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CE" w:rsidRPr="00C018EC" w:rsidTr="005371BA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9621CE" w:rsidRPr="00C018EC" w:rsidRDefault="00DE704F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3918D6" w:rsidRPr="003918D6" w:rsidRDefault="003918D6" w:rsidP="00DE704F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D6">
              <w:rPr>
                <w:rFonts w:ascii="Times New Roman" w:hAnsi="Times New Roman"/>
                <w:sz w:val="20"/>
                <w:szCs w:val="20"/>
              </w:rPr>
              <w:t>sposoby zwiększania sprawności fizycznej;</w:t>
            </w:r>
          </w:p>
          <w:p w:rsidR="003751FA" w:rsidRPr="00C018EC" w:rsidRDefault="003918D6" w:rsidP="00DE704F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D6">
              <w:rPr>
                <w:rFonts w:ascii="Times New Roman" w:hAnsi="Times New Roman"/>
                <w:sz w:val="20"/>
                <w:szCs w:val="20"/>
              </w:rPr>
              <w:t>rodzaje środków przymusu bezpośredniego i zasady ich stosowania w systemie ochrony zdrowia;</w:t>
            </w:r>
          </w:p>
        </w:tc>
      </w:tr>
      <w:tr w:rsidR="009621CE" w:rsidRPr="00C018EC" w:rsidTr="005371BA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9621CE" w:rsidRPr="00C018EC" w:rsidRDefault="009621CE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3918D6" w:rsidRPr="003918D6" w:rsidRDefault="003918D6" w:rsidP="00DE704F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D6">
              <w:rPr>
                <w:rFonts w:ascii="Times New Roman" w:hAnsi="Times New Roman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zagrożeń;</w:t>
            </w:r>
          </w:p>
          <w:p w:rsidR="009621CE" w:rsidRPr="00C018EC" w:rsidRDefault="003918D6" w:rsidP="00DE704F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D6">
              <w:rPr>
                <w:rFonts w:ascii="Times New Roman" w:hAnsi="Times New Roman"/>
                <w:sz w:val="20"/>
                <w:szCs w:val="20"/>
              </w:rPr>
              <w:t>identyfikować   czynniki   ryzyka   wystąpienia   przemocy,   rozpoznawać   przemoc i odpowiednio na nią reagować;</w:t>
            </w:r>
          </w:p>
        </w:tc>
      </w:tr>
      <w:tr w:rsidR="009621CE" w:rsidRPr="00C018EC" w:rsidTr="005371BA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9621CE" w:rsidRPr="00C018EC" w:rsidRDefault="009621CE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9621CE" w:rsidRPr="00C018EC" w:rsidRDefault="009621CE" w:rsidP="00962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9621CE" w:rsidRPr="00C018EC" w:rsidRDefault="003918D6" w:rsidP="00DE704F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3918D6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</w:tr>
      <w:tr w:rsidR="009621CE" w:rsidRPr="00C018EC" w:rsidTr="005371BA">
        <w:trPr>
          <w:cantSplit/>
          <w:trHeight w:val="3781"/>
        </w:trPr>
        <w:tc>
          <w:tcPr>
            <w:tcW w:w="567" w:type="dxa"/>
            <w:shd w:val="clear" w:color="auto" w:fill="8DB3E2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C018EC"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21CE" w:rsidRPr="00C018EC" w:rsidRDefault="009621CE" w:rsidP="009621C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C018E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487C63" w:rsidRPr="00C018EC" w:rsidRDefault="00487C63" w:rsidP="0048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  <w:r w:rsidRPr="00C018E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7C63" w:rsidRPr="00C018EC" w:rsidRDefault="00487C63" w:rsidP="00DE704F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Harasymowicz J., Kalina R. M.: Godziwa samoobrona. Teoretyczne i metodyczne podstawy treningu. Wydawnictwo NOVUM, Fundacja PMP, 2007.</w:t>
            </w:r>
          </w:p>
          <w:p w:rsidR="00487C63" w:rsidRPr="00C018EC" w:rsidRDefault="00487C63" w:rsidP="00DE704F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8EC">
              <w:rPr>
                <w:rFonts w:ascii="Times New Roman" w:hAnsi="Times New Roman"/>
                <w:sz w:val="20"/>
                <w:szCs w:val="20"/>
              </w:rPr>
              <w:t>Ruszniak</w:t>
            </w:r>
            <w:proofErr w:type="spellEnd"/>
            <w:r w:rsidRPr="00C018EC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proofErr w:type="spellStart"/>
            <w:r w:rsidRPr="00C018EC">
              <w:rPr>
                <w:rFonts w:ascii="Times New Roman" w:hAnsi="Times New Roman"/>
                <w:sz w:val="20"/>
                <w:szCs w:val="20"/>
              </w:rPr>
              <w:t>Zieniawa</w:t>
            </w:r>
            <w:proofErr w:type="spellEnd"/>
            <w:r w:rsidRPr="00C018EC">
              <w:rPr>
                <w:rFonts w:ascii="Times New Roman" w:hAnsi="Times New Roman"/>
                <w:sz w:val="20"/>
                <w:szCs w:val="20"/>
              </w:rPr>
              <w:t xml:space="preserve"> R.: Judo. Pomost pomiędzy tradycją a współczesnością. </w:t>
            </w:r>
            <w:proofErr w:type="spellStart"/>
            <w:r w:rsidRPr="00C018EC">
              <w:rPr>
                <w:rFonts w:ascii="Times New Roman" w:hAnsi="Times New Roman"/>
                <w:sz w:val="20"/>
                <w:szCs w:val="20"/>
              </w:rPr>
              <w:t>AWFiS</w:t>
            </w:r>
            <w:proofErr w:type="spellEnd"/>
            <w:r w:rsidRPr="00C018EC">
              <w:rPr>
                <w:rFonts w:ascii="Times New Roman" w:hAnsi="Times New Roman"/>
                <w:sz w:val="20"/>
                <w:szCs w:val="20"/>
              </w:rPr>
              <w:t xml:space="preserve"> w Gdańsku, 2006.</w:t>
            </w:r>
          </w:p>
          <w:p w:rsidR="00487C63" w:rsidRPr="00C018EC" w:rsidRDefault="00487C63" w:rsidP="0048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487C63" w:rsidRPr="00C018EC" w:rsidRDefault="00487C63" w:rsidP="00DE704F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8EC">
              <w:rPr>
                <w:rFonts w:ascii="Times New Roman" w:hAnsi="Times New Roman"/>
                <w:sz w:val="20"/>
                <w:szCs w:val="20"/>
              </w:rPr>
              <w:t>Kirby</w:t>
            </w:r>
            <w:proofErr w:type="spellEnd"/>
            <w:r w:rsidRPr="00C018EC">
              <w:rPr>
                <w:rFonts w:ascii="Times New Roman" w:hAnsi="Times New Roman"/>
                <w:sz w:val="20"/>
                <w:szCs w:val="20"/>
              </w:rPr>
              <w:t xml:space="preserve"> George.: Jujitsu: podstawowe techniki łagodnej sztuki. Przeł. A. Sarnecki Budo – Sport Warszawa, 1994.</w:t>
            </w:r>
          </w:p>
          <w:p w:rsidR="00487C63" w:rsidRPr="00C018EC" w:rsidRDefault="00487C63" w:rsidP="00DE704F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Historia Judo (tłum. Tyszkowski S). [1996]. Polski Związek Judo. Warszawa, 1996.</w:t>
            </w:r>
          </w:p>
          <w:p w:rsidR="00487C63" w:rsidRPr="00C018EC" w:rsidRDefault="00487C63" w:rsidP="00DE704F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Kalina R.M., Jagiełło W.: Zabawowe formy walki w wychowaniu fizycznym i treningu sportowym. AWF, Warszawa, 2000.</w:t>
            </w:r>
          </w:p>
          <w:p w:rsidR="00487C63" w:rsidRPr="00C018EC" w:rsidRDefault="00487C63" w:rsidP="00DE704F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EC">
              <w:rPr>
                <w:rFonts w:ascii="Times New Roman" w:hAnsi="Times New Roman"/>
                <w:sz w:val="20"/>
                <w:szCs w:val="20"/>
              </w:rPr>
              <w:t>Kobayashi K., Sharp H.E.: Sportowe judo. Budo-Sport. Warszawa, 1998</w:t>
            </w:r>
          </w:p>
          <w:p w:rsidR="009621CE" w:rsidRPr="00C018EC" w:rsidRDefault="009621CE" w:rsidP="00962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621CE" w:rsidRDefault="009621CE" w:rsidP="009621CE">
      <w:pPr>
        <w:spacing w:after="0"/>
        <w:rPr>
          <w:rFonts w:ascii="Times New Roman" w:hAnsi="Times New Roman"/>
          <w:b/>
          <w:bCs/>
        </w:rPr>
      </w:pPr>
    </w:p>
    <w:p w:rsidR="00737785" w:rsidRDefault="00737785" w:rsidP="009621CE">
      <w:pPr>
        <w:spacing w:after="0"/>
        <w:rPr>
          <w:rFonts w:ascii="Times New Roman" w:hAnsi="Times New Roman"/>
          <w:b/>
          <w:bCs/>
        </w:rPr>
      </w:pPr>
    </w:p>
    <w:p w:rsidR="00737785" w:rsidRPr="009621CE" w:rsidRDefault="00737785" w:rsidP="009621CE">
      <w:pPr>
        <w:spacing w:after="0"/>
        <w:rPr>
          <w:rFonts w:ascii="Times New Roman" w:hAnsi="Times New Roman"/>
          <w:b/>
          <w:bCs/>
        </w:rPr>
      </w:pPr>
    </w:p>
    <w:p w:rsidR="009621CE" w:rsidRDefault="009621CE" w:rsidP="009621CE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BD66E6" w:rsidRPr="00724E33" w:rsidTr="00737785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BD66E6" w:rsidRPr="00724E33" w:rsidTr="00737785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BD66E6" w:rsidRPr="00724E33" w:rsidTr="00737785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BD66E6" w:rsidRPr="00724E33" w:rsidTr="00737785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D66E6" w:rsidRPr="00724E33" w:rsidTr="00737785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D66E6" w:rsidRPr="00724E33" w:rsidTr="00737785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D66E6" w:rsidRPr="00724E33" w:rsidTr="00737785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D66E6" w:rsidRPr="00724E33" w:rsidTr="00737785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D66E6" w:rsidRPr="00724E33" w:rsidTr="00737785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D66E6" w:rsidRPr="00724E33" w:rsidTr="00737785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BD66E6" w:rsidRPr="00724E33" w:rsidTr="00737785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BD66E6" w:rsidRPr="00724E33" w:rsidRDefault="00BD66E6" w:rsidP="0073778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6E6" w:rsidRPr="00724E33" w:rsidRDefault="00BD66E6" w:rsidP="00BD66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6E6" w:rsidRPr="00724E33" w:rsidRDefault="00BD66E6" w:rsidP="00BD66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6E6" w:rsidRPr="00724E33" w:rsidRDefault="00BD66E6" w:rsidP="007377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018EC" w:rsidRDefault="00C018EC" w:rsidP="009621CE">
      <w:pPr>
        <w:spacing w:after="0"/>
        <w:rPr>
          <w:rFonts w:ascii="Times New Roman" w:hAnsi="Times New Roman"/>
          <w:b/>
          <w:bCs/>
        </w:rPr>
      </w:pPr>
    </w:p>
    <w:p w:rsidR="00BD66E6" w:rsidRDefault="00BD66E6" w:rsidP="009621CE">
      <w:pPr>
        <w:spacing w:after="0"/>
        <w:rPr>
          <w:rFonts w:ascii="Times New Roman" w:hAnsi="Times New Roman"/>
          <w:b/>
          <w:bCs/>
        </w:rPr>
      </w:pPr>
    </w:p>
    <w:p w:rsidR="00BD66E6" w:rsidRDefault="00BD66E6" w:rsidP="009621CE">
      <w:pPr>
        <w:spacing w:after="0"/>
        <w:rPr>
          <w:rFonts w:ascii="Times New Roman" w:hAnsi="Times New Roman"/>
          <w:b/>
          <w:bCs/>
        </w:rPr>
      </w:pPr>
    </w:p>
    <w:p w:rsidR="00737785" w:rsidRDefault="00737785" w:rsidP="009621CE">
      <w:pPr>
        <w:spacing w:after="0"/>
        <w:rPr>
          <w:rFonts w:ascii="Times New Roman" w:hAnsi="Times New Roman"/>
          <w:b/>
          <w:bCs/>
        </w:rPr>
      </w:pPr>
    </w:p>
    <w:p w:rsidR="00BD66E6" w:rsidRDefault="00BD66E6" w:rsidP="009621CE">
      <w:pPr>
        <w:spacing w:after="0"/>
        <w:rPr>
          <w:rFonts w:ascii="Times New Roman" w:hAnsi="Times New Roman"/>
          <w:b/>
          <w:bCs/>
        </w:rPr>
      </w:pPr>
    </w:p>
    <w:p w:rsidR="00BD66E6" w:rsidRDefault="00BD66E6" w:rsidP="009621CE">
      <w:pPr>
        <w:spacing w:after="0"/>
        <w:rPr>
          <w:rFonts w:ascii="Times New Roman" w:hAnsi="Times New Roman"/>
          <w:b/>
          <w:bCs/>
        </w:rPr>
      </w:pPr>
    </w:p>
    <w:p w:rsidR="00C018EC" w:rsidRPr="009621CE" w:rsidRDefault="00C018EC" w:rsidP="009621CE">
      <w:pPr>
        <w:spacing w:after="0"/>
        <w:rPr>
          <w:rFonts w:ascii="Times New Roman" w:hAnsi="Times New Roman"/>
          <w:b/>
          <w:bCs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737785" w:rsidRPr="00724E33" w:rsidTr="00737785">
        <w:trPr>
          <w:trHeight w:val="492"/>
          <w:jc w:val="center"/>
        </w:trPr>
        <w:tc>
          <w:tcPr>
            <w:tcW w:w="11325" w:type="dxa"/>
            <w:gridSpan w:val="10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Pr="00C018EC">
              <w:rPr>
                <w:rFonts w:ascii="Times New Roman" w:hAnsi="Times New Roman"/>
                <w:b/>
                <w:sz w:val="20"/>
                <w:szCs w:val="20"/>
              </w:rPr>
              <w:t>TECHNIKI OBRONY W SYTUACJACH NIEBEZPIECZNYCH</w:t>
            </w:r>
            <w:r w:rsidRPr="00C018E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737785" w:rsidRPr="00724E33" w:rsidTr="00737785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37785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737785" w:rsidRPr="00724E33" w:rsidTr="00737785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737785" w:rsidRPr="00724E33" w:rsidTr="0073778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7785" w:rsidRPr="00724E33" w:rsidRDefault="00737785" w:rsidP="007377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D6252D" w:rsidRPr="001E5705" w:rsidTr="003918D6">
        <w:tblPrEx>
          <w:tblLook w:val="01E0"/>
        </w:tblPrEx>
        <w:trPr>
          <w:trHeight w:hRule="exact" w:val="325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3918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</w:t>
            </w:r>
            <w:r w:rsidRPr="001E5705">
              <w:rPr>
                <w:rFonts w:ascii="Times New Roman" w:hAnsi="Times New Roman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57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2D" w:rsidRPr="00D6252D" w:rsidRDefault="00D6252D" w:rsidP="00D6252D">
            <w:pPr>
              <w:rPr>
                <w:rFonts w:ascii="Times New Roman" w:hAnsi="Times New Roman"/>
                <w:sz w:val="20"/>
                <w:szCs w:val="20"/>
              </w:rPr>
            </w:pPr>
            <w:r w:rsidRPr="00D6252D">
              <w:rPr>
                <w:rFonts w:ascii="Times New Roman" w:hAnsi="Times New Roman"/>
                <w:sz w:val="20"/>
                <w:szCs w:val="20"/>
              </w:rPr>
              <w:t>sposoby zwiększania sprawności fizycznej;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2D" w:rsidRPr="001E5705" w:rsidTr="003918D6">
        <w:tblPrEx>
          <w:tblLook w:val="01E0"/>
        </w:tblPrEx>
        <w:trPr>
          <w:trHeight w:hRule="exact" w:val="545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391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2D">
              <w:rPr>
                <w:rFonts w:ascii="Times New Roman" w:hAnsi="Times New Roman"/>
                <w:sz w:val="20"/>
                <w:szCs w:val="20"/>
              </w:rPr>
              <w:t>C.W13.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2D" w:rsidRPr="001E5705" w:rsidRDefault="00D6252D" w:rsidP="00D6252D">
            <w:pPr>
              <w:rPr>
                <w:rFonts w:ascii="Times New Roman" w:hAnsi="Times New Roman"/>
                <w:sz w:val="20"/>
                <w:szCs w:val="20"/>
              </w:rPr>
            </w:pPr>
            <w:r w:rsidRPr="00D6252D">
              <w:rPr>
                <w:rFonts w:ascii="Times New Roman" w:hAnsi="Times New Roman"/>
                <w:sz w:val="20"/>
                <w:szCs w:val="20"/>
              </w:rPr>
              <w:t>rodzaje środków przymusu bezpośredniego i zasady ich stosowania w systemie ochrony zdrowia;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52D" w:rsidRPr="001E5705" w:rsidRDefault="00D6252D" w:rsidP="00D62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785" w:rsidRPr="001E5705" w:rsidTr="0073778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737785" w:rsidRPr="001E5705" w:rsidTr="00D6252D">
        <w:tblPrEx>
          <w:tblLook w:val="01E0"/>
        </w:tblPrEx>
        <w:trPr>
          <w:trHeight w:hRule="exact" w:val="900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D6252D" w:rsidP="00391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color="000000"/>
              </w:rPr>
            </w:pPr>
            <w:r w:rsidRPr="00D6252D"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  <w:t xml:space="preserve">B.U3. 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D6252D" w:rsidP="007377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</w:pPr>
            <w:r w:rsidRPr="00D6252D"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  <w:t>dbać o bezpieczeństwo własne, pacjentów, otoczenia i środowiska, przestrzegając zasad bezpieczeństwa i higieny pracy oraz przepisów i zasad regulujących postępowanie w przypadku różnych rodzajów zagrożeń;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785" w:rsidRPr="001E5705" w:rsidTr="003918D6">
        <w:tblPrEx>
          <w:tblLook w:val="01E0"/>
        </w:tblPrEx>
        <w:trPr>
          <w:trHeight w:hRule="exact" w:val="559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D6252D" w:rsidP="00391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252D"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  <w:t>B.U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  <w:t>9</w:t>
            </w:r>
            <w:r w:rsidRPr="00D6252D">
              <w:rPr>
                <w:rFonts w:ascii="Times New Roman" w:eastAsia="Helvetica Neue" w:hAnsi="Times New Roman"/>
                <w:color w:val="000000"/>
                <w:sz w:val="20"/>
                <w:szCs w:val="24"/>
                <w:u w:color="000000"/>
              </w:rPr>
              <w:t>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785" w:rsidRPr="001E5705" w:rsidRDefault="00D6252D" w:rsidP="00737785">
            <w:pPr>
              <w:rPr>
                <w:rFonts w:ascii="Times New Roman" w:hAnsi="Times New Roman"/>
                <w:sz w:val="20"/>
              </w:rPr>
            </w:pPr>
            <w:r w:rsidRPr="00D6252D">
              <w:rPr>
                <w:rFonts w:ascii="Times New Roman" w:hAnsi="Times New Roman"/>
                <w:sz w:val="20"/>
              </w:rPr>
              <w:t>identyfikować   czynniki   ryzyka   wystąpienia   przemocy,   rozpoznawać   przemoc i odpowiednio na nią reagować;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785" w:rsidRPr="001E5705" w:rsidTr="0073778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737785" w:rsidRPr="001E5705" w:rsidTr="006E10E2">
        <w:tblPrEx>
          <w:tblLook w:val="01E0"/>
        </w:tblPrEx>
        <w:trPr>
          <w:trHeight w:hRule="exact" w:val="422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37785" w:rsidRPr="001E5705" w:rsidRDefault="00737785" w:rsidP="00737785">
            <w:pPr>
              <w:jc w:val="center"/>
              <w:rPr>
                <w:rFonts w:ascii="Times New Roman" w:hAnsi="Times New Roman"/>
                <w:sz w:val="20"/>
              </w:rPr>
            </w:pPr>
            <w:r w:rsidRPr="001E5705">
              <w:rPr>
                <w:rFonts w:ascii="Times New Roman" w:hAnsi="Times New Roman"/>
                <w:sz w:val="20"/>
              </w:rPr>
              <w:t>K.2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7785" w:rsidRPr="001E5705" w:rsidRDefault="00737785" w:rsidP="00737785">
            <w:pPr>
              <w:rPr>
                <w:rFonts w:ascii="Times New Roman" w:hAnsi="Times New Roman"/>
                <w:sz w:val="20"/>
              </w:rPr>
            </w:pPr>
            <w:r w:rsidRPr="001E5705">
              <w:rPr>
                <w:rFonts w:ascii="Times New Roman" w:hAnsi="Times New Roman"/>
                <w:sz w:val="20"/>
              </w:rPr>
              <w:t xml:space="preserve">dostrzegania czynników wpływających na reakcje własne i pacjenta;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70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7785" w:rsidRPr="001E5705" w:rsidRDefault="00737785" w:rsidP="00737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21CE" w:rsidRPr="009621CE" w:rsidRDefault="009621CE" w:rsidP="009621CE">
      <w:pPr>
        <w:spacing w:after="0"/>
        <w:rPr>
          <w:rFonts w:ascii="Times New Roman" w:hAnsi="Times New Roman"/>
          <w:b/>
          <w:bCs/>
        </w:rPr>
      </w:pPr>
    </w:p>
    <w:p w:rsidR="004D6E25" w:rsidRDefault="006E10E2" w:rsidP="006E10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32477" w:rsidRPr="00F2466C" w:rsidRDefault="00732477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765"/>
        <w:gridCol w:w="90"/>
        <w:gridCol w:w="3510"/>
      </w:tblGrid>
      <w:tr w:rsidR="009610AD" w:rsidRPr="00F2466C" w:rsidTr="00F2466C">
        <w:trPr>
          <w:cantSplit/>
          <w:trHeight w:val="577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F246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10AD" w:rsidRPr="00F2466C" w:rsidRDefault="009610AD" w:rsidP="00F2466C">
            <w:pPr>
              <w:pStyle w:val="Nagwek4"/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F2466C" w:rsidRDefault="009610AD" w:rsidP="00F2466C">
            <w:pPr>
              <w:pStyle w:val="Nagwek4"/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Opis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E75722">
            <w:pPr>
              <w:pStyle w:val="Nagwek1"/>
            </w:pPr>
            <w:bookmarkStart w:id="18" w:name="_Toc293485580"/>
            <w:bookmarkStart w:id="19" w:name="_Toc54253817"/>
            <w:r w:rsidRPr="00E75722">
              <w:t>FIZJOLOGIA</w:t>
            </w:r>
            <w:bookmarkEnd w:id="18"/>
            <w:r w:rsidR="00E55C9E">
              <w:t xml:space="preserve"> Z ELEMENTAMI FIZJOLOGII KLINICZNEJ</w:t>
            </w:r>
            <w:bookmarkEnd w:id="19"/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E55C9E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5F5AA2" w:rsidRPr="00F2466C" w:rsidTr="005F5AA2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F5AA2" w:rsidRPr="00F2466C" w:rsidTr="00C65E10">
        <w:trPr>
          <w:cantSplit/>
          <w:trHeight w:val="642"/>
        </w:trPr>
        <w:tc>
          <w:tcPr>
            <w:tcW w:w="567" w:type="dxa"/>
            <w:vMerge/>
            <w:shd w:val="clear" w:color="auto" w:fill="8DB3E2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F5AA2" w:rsidRPr="00F2466C" w:rsidRDefault="005F5AA2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F5AA2" w:rsidRPr="00F2466C" w:rsidRDefault="005F5AA2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86E34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do zaliczenia I, II semestru/I roku studiów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86E34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I rok, I, II semestr</w:t>
            </w: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86E34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Default="00305D8F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Jerzy Kowalczyk</w:t>
            </w:r>
          </w:p>
          <w:p w:rsidR="00473CD4" w:rsidRPr="00F2466C" w:rsidRDefault="00E55C9E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hab. Andrzej Kotela</w:t>
            </w: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E55C9E" w:rsidRDefault="00E55C9E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Jerzy Kowalczyk</w:t>
            </w:r>
          </w:p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hab. Andrzej Kotela</w:t>
            </w: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biologia na poziomie szkoły średniej</w:t>
            </w:r>
          </w:p>
        </w:tc>
      </w:tr>
      <w:tr w:rsidR="00E55C9E" w:rsidRPr="00F2466C" w:rsidTr="005F5AA2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855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510" w:type="dxa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55C9E" w:rsidRPr="00F2466C" w:rsidTr="005F5AA2">
        <w:trPr>
          <w:cantSplit/>
          <w:trHeight w:val="525"/>
        </w:trPr>
        <w:tc>
          <w:tcPr>
            <w:tcW w:w="567" w:type="dxa"/>
            <w:vMerge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wykłady – 30 godzin</w:t>
            </w:r>
          </w:p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 – 15 godzin</w:t>
            </w:r>
          </w:p>
        </w:tc>
        <w:tc>
          <w:tcPr>
            <w:tcW w:w="3510" w:type="dxa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55C9E" w:rsidRPr="00F2466C" w:rsidTr="005F5AA2">
        <w:trPr>
          <w:cantSplit/>
          <w:trHeight w:val="2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855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510" w:type="dxa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E55C9E" w:rsidRPr="00F2466C" w:rsidTr="005F5AA2">
        <w:trPr>
          <w:cantSplit/>
          <w:trHeight w:val="765"/>
        </w:trPr>
        <w:tc>
          <w:tcPr>
            <w:tcW w:w="567" w:type="dxa"/>
            <w:vMerge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wykłady – 2 punkty ECTS</w:t>
            </w:r>
          </w:p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 – 1 punkt ECTS</w:t>
            </w:r>
          </w:p>
        </w:tc>
        <w:tc>
          <w:tcPr>
            <w:tcW w:w="3510" w:type="dxa"/>
            <w:vAlign w:val="center"/>
          </w:tcPr>
          <w:p w:rsidR="00E55C9E" w:rsidRPr="00F2466C" w:rsidRDefault="00E55C9E" w:rsidP="00E55C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DE704F">
            <w:pPr>
              <w:pStyle w:val="Tekstpodstawowy"/>
              <w:numPr>
                <w:ilvl w:val="0"/>
                <w:numId w:val="54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 xml:space="preserve">Zapoznanie z  procesami metabolicznymi na poziomie komórkowych, narządowym i ustrojowym 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5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>Kształtowanie umiejętności wykorzystania wiedzy z zakresu fizjologii w codziennej pracy.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53"/>
              </w:numPr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>Wyrabianie  nawyku stałego dokształcania się.</w:t>
            </w: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Wykład z prezentacją multimedialną </w:t>
            </w:r>
          </w:p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Ćwiczenia  audytoryjne</w:t>
            </w: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Wykład-E- egzamin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 pisemny- test,</w:t>
            </w:r>
          </w:p>
          <w:p w:rsidR="00E55C9E" w:rsidRPr="00F2466C" w:rsidRDefault="00E55C9E" w:rsidP="00E55C9E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 xml:space="preserve"> </w:t>
            </w:r>
            <w:r w:rsidRPr="00F2466C">
              <w:rPr>
                <w:sz w:val="20"/>
                <w:szCs w:val="20"/>
              </w:rPr>
              <w:t>Ćwiczenia – ZO</w:t>
            </w:r>
            <w:r w:rsidR="003A4CAA">
              <w:rPr>
                <w:sz w:val="20"/>
                <w:szCs w:val="20"/>
              </w:rPr>
              <w:t xml:space="preserve"> </w:t>
            </w:r>
            <w:r w:rsidRPr="00F2466C">
              <w:rPr>
                <w:sz w:val="20"/>
                <w:szCs w:val="20"/>
              </w:rPr>
              <w:t>- na podstawie ocen cząstkowych z kolokwium.</w:t>
            </w:r>
          </w:p>
          <w:p w:rsidR="00E55C9E" w:rsidRPr="00F2466C" w:rsidRDefault="00E55C9E" w:rsidP="00E55C9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55C9E" w:rsidRPr="00F2466C" w:rsidRDefault="00E55C9E" w:rsidP="00E55C9E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5C9E" w:rsidRPr="00F2466C" w:rsidTr="008B2EC5">
        <w:trPr>
          <w:cantSplit/>
          <w:trHeight w:val="6230"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pStyle w:val="Tekstpodstawowy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F2466C">
              <w:rPr>
                <w:b/>
                <w:bCs/>
                <w:sz w:val="20"/>
                <w:szCs w:val="20"/>
              </w:rPr>
              <w:t>Wykłady:</w:t>
            </w:r>
          </w:p>
          <w:p w:rsidR="00E55C9E" w:rsidRPr="00F2466C" w:rsidRDefault="00E55C9E" w:rsidP="00DE704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Prawidłowe czynności organizmu człowieka – funkcjonowanie układu: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ruchu,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krążenia, 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oddechowego, 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pokarmowego, 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moczowo-płciowego, 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nerwowego</w:t>
            </w:r>
          </w:p>
          <w:p w:rsidR="00E55C9E" w:rsidRPr="00F2466C" w:rsidRDefault="00E55C9E" w:rsidP="00DE704F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dokrewnego. </w:t>
            </w:r>
          </w:p>
          <w:p w:rsidR="00E55C9E" w:rsidRPr="00F2466C" w:rsidRDefault="00E55C9E" w:rsidP="00DE704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Fizjologia narządów zmysłów. </w:t>
            </w:r>
          </w:p>
          <w:p w:rsidR="00E55C9E" w:rsidRPr="00F2466C" w:rsidRDefault="00E55C9E" w:rsidP="00DE704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Hemostaza. </w:t>
            </w:r>
          </w:p>
          <w:p w:rsidR="00E55C9E" w:rsidRPr="00F2466C" w:rsidRDefault="00E55C9E" w:rsidP="00DE704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Regulacja gospodarki wodno – elektrolitowej.</w:t>
            </w:r>
          </w:p>
          <w:p w:rsidR="00E55C9E" w:rsidRPr="00F2466C" w:rsidRDefault="00E55C9E" w:rsidP="00DE704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Integracja oraz kontrola funkcji na różnych poziomach.</w:t>
            </w:r>
          </w:p>
          <w:p w:rsidR="00E55C9E" w:rsidRPr="00F2466C" w:rsidRDefault="00E55C9E" w:rsidP="00DE704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Regulacji układu, narządu i komórki</w:t>
            </w:r>
          </w:p>
          <w:p w:rsidR="00E55C9E" w:rsidRPr="00F2466C" w:rsidRDefault="00E55C9E" w:rsidP="00E55C9E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F2466C">
              <w:rPr>
                <w:b/>
                <w:bCs/>
                <w:sz w:val="20"/>
                <w:szCs w:val="20"/>
              </w:rPr>
              <w:t>Ćwiczenia: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Skurcze mięśni szkieletowych, przewodnictwo synaptyczne.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Praca mięśni.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Odruchy rdzeniowe.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Grupy krwi.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Elektrokardiogram.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Tony serca, ciśnienie krwi, tętno.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Próby czynnościowe układu krążenia.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Regulacja krążenia krwi.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 xml:space="preserve">Próby czynnościowe układu oddechowego. 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36"/>
              </w:numPr>
              <w:spacing w:after="0"/>
              <w:rPr>
                <w:bCs/>
                <w:i/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Osłuchiwanie klatki piersiowej.</w:t>
            </w:r>
          </w:p>
        </w:tc>
      </w:tr>
      <w:tr w:rsidR="00E55C9E" w:rsidRPr="00F2466C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E55C9E" w:rsidRPr="00F2466C" w:rsidRDefault="00DE704F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mianownictwo anatomiczne;</w:t>
            </w:r>
          </w:p>
          <w:p w:rsidR="00E55C9E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budowę̨ ciała ludzkiego w ujęciu topograficznym oraz czynnościowym;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anatomiczne podstawy badania przedmiotowego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podstawowe struktury komórkowe i ich specjalizacje funkcjonalne;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fizjologię narządów i układów organizmu;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mechanizmy regulacji narządów i układów organizmu oraz zależności istniejące miedzy nimi;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funkcje życiowe osoby dorosłej i dziecka;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proces oddychania i krążenia oraz procesy neurofizjologiczne;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  <w:lang w:val="en-US"/>
              </w:rPr>
              <w:t>neurohormonalną regulację procesów fizjologicznych i elektrofizjologicznych;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6B4C73">
              <w:rPr>
                <w:sz w:val="20"/>
                <w:szCs w:val="20"/>
                <w:lang w:val="en-US"/>
              </w:rPr>
              <w:t>mechanizm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C73">
              <w:rPr>
                <w:sz w:val="20"/>
                <w:szCs w:val="20"/>
                <w:lang w:val="en-US"/>
              </w:rPr>
              <w:t>działania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C73">
              <w:rPr>
                <w:sz w:val="20"/>
                <w:szCs w:val="20"/>
                <w:lang w:val="en-US"/>
              </w:rPr>
              <w:t>hormonów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C7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C73">
              <w:rPr>
                <w:sz w:val="20"/>
                <w:szCs w:val="20"/>
                <w:lang w:val="en-US"/>
              </w:rPr>
              <w:t>konsekwencje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C73">
              <w:rPr>
                <w:sz w:val="20"/>
                <w:szCs w:val="20"/>
                <w:lang w:val="en-US"/>
              </w:rPr>
              <w:t>zaburzeń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C73">
              <w:rPr>
                <w:sz w:val="20"/>
                <w:szCs w:val="20"/>
                <w:lang w:val="en-US"/>
              </w:rPr>
              <w:t>regulacji</w:t>
            </w:r>
            <w:proofErr w:type="spellEnd"/>
            <w:r w:rsidRPr="006B4C73">
              <w:rPr>
                <w:sz w:val="20"/>
                <w:szCs w:val="20"/>
                <w:lang w:val="en-US"/>
              </w:rPr>
              <w:t xml:space="preserve">  hormonalnej;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zmiany w funkcjonowaniu organizmu jako całości w sytuacji zaburzenia jego homeostazy,  a  także  specyfikację  i  znaczenie  gospodarki  wodno-elektrolitowej   i kwasowo-zasadowej w utrzymaniu homeostazy ustroju;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rolę nerek w utrzymaniu homeostazy organizmu;</w:t>
            </w:r>
          </w:p>
          <w:p w:rsidR="006B4C73" w:rsidRP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budowę  i  funkcje  układu  pokarmowego,  enzymy  biorące  udział  w  trawieniu      i podstawowe zaburzenia enzymów trawiennych oraz skutki tych zaburzeń;</w:t>
            </w:r>
          </w:p>
          <w:p w:rsidR="006B4C73" w:rsidRDefault="006B4C73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6B4C73">
              <w:rPr>
                <w:sz w:val="20"/>
                <w:szCs w:val="20"/>
              </w:rPr>
              <w:t>fizykochemiczne podstawy działania narządów zmysłów;</w:t>
            </w:r>
          </w:p>
          <w:p w:rsidR="006B4C73" w:rsidRDefault="00B60D34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B60D34">
              <w:rPr>
                <w:sz w:val="20"/>
                <w:szCs w:val="20"/>
              </w:rPr>
              <w:t>składniki krwi, preparaty krwi i krwiozastępcze oraz produkty krwiopochodne;</w:t>
            </w:r>
          </w:p>
          <w:p w:rsidR="00B60D34" w:rsidRPr="00290301" w:rsidRDefault="00B60D34" w:rsidP="00DE704F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B60D34">
              <w:rPr>
                <w:sz w:val="20"/>
                <w:szCs w:val="20"/>
              </w:rPr>
              <w:t>uwarunkowania genetyczne grup krwi oraz konfliktu serologicznego w układzie Rh;</w:t>
            </w:r>
          </w:p>
        </w:tc>
      </w:tr>
      <w:tr w:rsidR="00E55C9E" w:rsidRPr="00F2466C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E55C9E" w:rsidRPr="00F2466C" w:rsidRDefault="00E55C9E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pStyle w:val="Tekstpodstawowy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F2466C">
              <w:rPr>
                <w:b/>
                <w:sz w:val="20"/>
                <w:szCs w:val="20"/>
              </w:rPr>
              <w:t>W zakresie umiejętności student:</w:t>
            </w:r>
          </w:p>
          <w:p w:rsidR="00B60D34" w:rsidRPr="00B60D34" w:rsidRDefault="00B60D34" w:rsidP="00DE704F">
            <w:pPr>
              <w:pStyle w:val="Tekstpodstawowy"/>
              <w:numPr>
                <w:ilvl w:val="0"/>
                <w:numId w:val="56"/>
              </w:numPr>
              <w:spacing w:after="0" w:line="276" w:lineRule="auto"/>
              <w:rPr>
                <w:sz w:val="18"/>
                <w:szCs w:val="20"/>
              </w:rPr>
            </w:pPr>
            <w:r w:rsidRPr="00B60D34">
              <w:rPr>
                <w:sz w:val="20"/>
                <w:szCs w:val="22"/>
              </w:rPr>
              <w:t>lokalizować poszczególne okolice ciała i znajdujące się w nich narządy oraz ustalać położenie narządów względem</w:t>
            </w:r>
            <w:r w:rsidRPr="00B60D34">
              <w:rPr>
                <w:spacing w:val="-3"/>
                <w:sz w:val="20"/>
                <w:szCs w:val="22"/>
              </w:rPr>
              <w:t xml:space="preserve"> </w:t>
            </w:r>
            <w:r w:rsidRPr="00B60D34">
              <w:rPr>
                <w:sz w:val="20"/>
                <w:szCs w:val="22"/>
              </w:rPr>
              <w:t>siebie;</w:t>
            </w:r>
          </w:p>
          <w:p w:rsidR="00E55C9E" w:rsidRDefault="00B60D34" w:rsidP="00DE704F">
            <w:pPr>
              <w:pStyle w:val="Tekstpodstawowy"/>
              <w:numPr>
                <w:ilvl w:val="0"/>
                <w:numId w:val="56"/>
              </w:numPr>
              <w:spacing w:after="0" w:line="276" w:lineRule="auto"/>
              <w:rPr>
                <w:sz w:val="20"/>
                <w:szCs w:val="20"/>
              </w:rPr>
            </w:pPr>
            <w:r w:rsidRPr="00B60D34">
              <w:rPr>
                <w:sz w:val="20"/>
                <w:szCs w:val="20"/>
              </w:rPr>
              <w:t>potrafi stosować przepisy prawne wykonywania zawodu ratownika medycznego;</w:t>
            </w:r>
          </w:p>
          <w:p w:rsidR="00B60D34" w:rsidRPr="00B60D34" w:rsidRDefault="00B60D34" w:rsidP="00DE704F">
            <w:pPr>
              <w:pStyle w:val="Tekstpodstawowy"/>
              <w:numPr>
                <w:ilvl w:val="0"/>
                <w:numId w:val="56"/>
              </w:numPr>
              <w:spacing w:after="0" w:line="276" w:lineRule="auto"/>
              <w:rPr>
                <w:sz w:val="20"/>
                <w:szCs w:val="20"/>
              </w:rPr>
            </w:pPr>
            <w:r w:rsidRPr="0051540D">
              <w:rPr>
                <w:sz w:val="22"/>
                <w:szCs w:val="22"/>
              </w:rPr>
              <w:t>oceniać czynności narządów i układów</w:t>
            </w:r>
            <w:r w:rsidRPr="0051540D">
              <w:rPr>
                <w:spacing w:val="-2"/>
                <w:sz w:val="22"/>
                <w:szCs w:val="22"/>
              </w:rPr>
              <w:t xml:space="preserve"> </w:t>
            </w:r>
            <w:r w:rsidRPr="0051540D">
              <w:rPr>
                <w:sz w:val="22"/>
                <w:szCs w:val="22"/>
              </w:rPr>
              <w:t>organizmu;</w:t>
            </w:r>
          </w:p>
          <w:p w:rsidR="00B60D34" w:rsidRDefault="00B60D34" w:rsidP="00DE704F">
            <w:pPr>
              <w:pStyle w:val="Tekstpodstawowy"/>
              <w:numPr>
                <w:ilvl w:val="0"/>
                <w:numId w:val="56"/>
              </w:numPr>
              <w:spacing w:after="0" w:line="276" w:lineRule="auto"/>
              <w:rPr>
                <w:sz w:val="20"/>
                <w:szCs w:val="20"/>
              </w:rPr>
            </w:pPr>
            <w:r w:rsidRPr="00B60D34">
              <w:rPr>
                <w:sz w:val="20"/>
                <w:szCs w:val="20"/>
              </w:rPr>
              <w:t>rozpoznawać patofizjologiczne podstawy niewydolności układu krążenia;</w:t>
            </w:r>
          </w:p>
          <w:p w:rsidR="00B60D34" w:rsidRPr="00F2466C" w:rsidRDefault="00B60D34" w:rsidP="00DE704F">
            <w:pPr>
              <w:pStyle w:val="Tekstpodstawowy"/>
              <w:numPr>
                <w:ilvl w:val="0"/>
                <w:numId w:val="56"/>
              </w:numPr>
              <w:spacing w:after="0" w:line="276" w:lineRule="auto"/>
              <w:rPr>
                <w:sz w:val="20"/>
                <w:szCs w:val="20"/>
              </w:rPr>
            </w:pPr>
            <w:r w:rsidRPr="00B60D34">
              <w:rPr>
                <w:sz w:val="20"/>
                <w:szCs w:val="20"/>
              </w:rPr>
              <w:t>rozpoznawać zaburzenia trawienia, z uwzględnieniem roli enzymów, w tym podstawowe zaburzenia enzymów trawiennych, oraz określać skutki tych zaburzeń;</w:t>
            </w:r>
          </w:p>
        </w:tc>
      </w:tr>
      <w:tr w:rsidR="00E55C9E" w:rsidRPr="00F2466C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E55C9E" w:rsidRPr="00F2466C" w:rsidRDefault="00E55C9E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 zakresie kompetencji społecznych student:</w:t>
            </w:r>
          </w:p>
          <w:p w:rsidR="00B60D34" w:rsidRDefault="00E55C9E" w:rsidP="00E55C9E">
            <w:pPr>
              <w:pStyle w:val="Tekstpodstawowy"/>
              <w:spacing w:after="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 xml:space="preserve">-  </w:t>
            </w:r>
            <w:r w:rsidRPr="00F2466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60D34" w:rsidRPr="00B60D34">
              <w:rPr>
                <w:rFonts w:eastAsia="Calibri"/>
                <w:color w:val="000000"/>
                <w:sz w:val="20"/>
                <w:szCs w:val="20"/>
              </w:rPr>
              <w:t>dostrzegania czynników wpływających na reakcje własne i pacjenta;</w:t>
            </w:r>
          </w:p>
          <w:p w:rsidR="00B60D34" w:rsidRDefault="00B60D34" w:rsidP="00E55C9E">
            <w:pPr>
              <w:pStyle w:val="Tekstpodstawowy"/>
              <w:spacing w:after="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B60D34">
              <w:rPr>
                <w:rFonts w:eastAsia="Calibri"/>
                <w:color w:val="000000"/>
                <w:sz w:val="20"/>
                <w:szCs w:val="20"/>
              </w:rPr>
              <w:t xml:space="preserve">samodzielnego wykonywania zawodu zgodnie z zasadami etyki ogólnej i zawodowej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     </w:t>
            </w:r>
            <w:r w:rsidRPr="00B60D34">
              <w:rPr>
                <w:rFonts w:eastAsia="Calibri"/>
                <w:color w:val="000000"/>
                <w:sz w:val="20"/>
                <w:szCs w:val="20"/>
              </w:rPr>
              <w:t>oraz holistycznego i zindywidualizowanego podejścia do pacjenta, uwzgledniającego poszanowanie jego praw</w:t>
            </w:r>
          </w:p>
          <w:p w:rsidR="00B60D34" w:rsidRPr="00F2466C" w:rsidRDefault="00B60D34" w:rsidP="00E55C9E">
            <w:pPr>
              <w:pStyle w:val="Tekstpodstawowy"/>
              <w:spacing w:after="0"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55C9E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55C9E" w:rsidRPr="00F2466C" w:rsidRDefault="00E55C9E" w:rsidP="00E55C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E55C9E" w:rsidRPr="00F2466C" w:rsidRDefault="00E55C9E" w:rsidP="00E55C9E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iCs/>
                <w:sz w:val="20"/>
                <w:szCs w:val="20"/>
              </w:rPr>
              <w:t>Literatura podstawowa: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F2466C">
              <w:rPr>
                <w:sz w:val="20"/>
                <w:szCs w:val="20"/>
              </w:rPr>
              <w:t>Borodulin</w:t>
            </w:r>
            <w:proofErr w:type="spellEnd"/>
            <w:r w:rsidRPr="00F2466C">
              <w:rPr>
                <w:sz w:val="20"/>
                <w:szCs w:val="20"/>
              </w:rPr>
              <w:t xml:space="preserve"> – Nadzieja L.: Fizjologia człowieka – podręcznik dla studentów licencjatów medycznych. Górnicki Wydawnictwo Medyczne, Wrocław 2005.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F2466C">
              <w:rPr>
                <w:sz w:val="20"/>
                <w:szCs w:val="20"/>
              </w:rPr>
              <w:t>Borodulin-Nadzieja</w:t>
            </w:r>
            <w:proofErr w:type="spellEnd"/>
            <w:r w:rsidRPr="00F2466C">
              <w:rPr>
                <w:sz w:val="20"/>
                <w:szCs w:val="20"/>
              </w:rPr>
              <w:t xml:space="preserve"> L. (red.).: Fizjologia praktyczna : Podręcznik dla studentów medycyny. Wyd. Górnicki, Wrocław 2008.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Konturek S.J. (red.).: Fizjologia człowieka : Podręcznik dla studentów medycyny. Wyd. Urban &amp; Partner, Wrocław 2010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Traczyk W.Z.: Fizjologia człowieka w zarysie. Wyd. 8. Wyd. PZWL, Warszawa 2007.</w:t>
            </w:r>
          </w:p>
          <w:p w:rsidR="00E55C9E" w:rsidRPr="00F2466C" w:rsidRDefault="00E55C9E" w:rsidP="00E55C9E">
            <w:pPr>
              <w:pStyle w:val="Tekstpodstawowy"/>
              <w:spacing w:after="0"/>
              <w:rPr>
                <w:b/>
                <w:iCs/>
                <w:sz w:val="20"/>
                <w:szCs w:val="20"/>
              </w:rPr>
            </w:pPr>
            <w:r w:rsidRPr="00F2466C">
              <w:rPr>
                <w:b/>
                <w:iCs/>
                <w:sz w:val="20"/>
                <w:szCs w:val="20"/>
              </w:rPr>
              <w:t>Literatura uzupełniająca:</w:t>
            </w:r>
          </w:p>
          <w:p w:rsidR="00E55C9E" w:rsidRPr="00F2466C" w:rsidRDefault="00E55C9E" w:rsidP="00DE704F">
            <w:pPr>
              <w:pStyle w:val="Tekstpodstawowy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 xml:space="preserve">Eberhardt A (red.).: Fizjologiczne podstawy rekreacji ruchowej z elementami fizjologii ogólnej człowieka. Wyd. </w:t>
            </w:r>
            <w:proofErr w:type="spellStart"/>
            <w:r w:rsidRPr="00F2466C">
              <w:rPr>
                <w:sz w:val="20"/>
                <w:szCs w:val="20"/>
              </w:rPr>
              <w:t>AlmaMer</w:t>
            </w:r>
            <w:proofErr w:type="spellEnd"/>
            <w:r w:rsidRPr="00F2466C">
              <w:rPr>
                <w:sz w:val="20"/>
                <w:szCs w:val="20"/>
              </w:rPr>
              <w:t xml:space="preserve"> Wyższa Szkoła Ekonomiczna, Warszawa 2008.</w:t>
            </w:r>
          </w:p>
        </w:tc>
      </w:tr>
    </w:tbl>
    <w:p w:rsidR="00066D8D" w:rsidRPr="00F2466C" w:rsidRDefault="00066D8D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</w:rPr>
      </w:pPr>
    </w:p>
    <w:p w:rsidR="00265D50" w:rsidRPr="00F2466C" w:rsidRDefault="00265D50" w:rsidP="00AF68A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65D50" w:rsidRPr="00F2466C" w:rsidRDefault="00265D50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325CAD" w:rsidRPr="00724E33" w:rsidTr="00331AF2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325CAD" w:rsidRPr="00724E33" w:rsidTr="00331AF2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25CAD" w:rsidRPr="00724E33" w:rsidTr="00331AF2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25CAD" w:rsidRPr="00724E33" w:rsidTr="00331AF2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5CAD" w:rsidRPr="00724E33" w:rsidTr="00331AF2">
        <w:trPr>
          <w:trHeight w:val="37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25CAD" w:rsidRPr="00724E33" w:rsidRDefault="006A1044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5CAD" w:rsidRPr="00724E33" w:rsidTr="00331AF2">
        <w:trPr>
          <w:trHeight w:val="40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5CAD" w:rsidRPr="00724E33" w:rsidTr="00331AF2">
        <w:trPr>
          <w:trHeight w:val="41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5CAD" w:rsidRPr="00724E33" w:rsidTr="00331AF2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325CAD" w:rsidRPr="00724E33" w:rsidRDefault="006A1044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5CAD" w:rsidRPr="00724E33" w:rsidTr="00331AF2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25CAD" w:rsidRPr="00724E33" w:rsidRDefault="006A1044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325CAD"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25CAD" w:rsidRPr="00724E33" w:rsidTr="00331AF2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25CAD" w:rsidRPr="00724E33" w:rsidTr="00331AF2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25CAD" w:rsidRPr="00724E33" w:rsidRDefault="00325CAD" w:rsidP="00331AF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5CAD" w:rsidRPr="00724E33" w:rsidRDefault="006A1044" w:rsidP="006A1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="00325CAD"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5CAD" w:rsidRPr="00724E33" w:rsidRDefault="006A1044" w:rsidP="006A1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="00325CAD" w:rsidRPr="00724E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5CAD" w:rsidRPr="00724E33" w:rsidRDefault="00325CAD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B3DFD" w:rsidRPr="00F2466C" w:rsidRDefault="004B3DFD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480046" w:rsidRDefault="00480046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92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92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92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92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92" w:rsidRPr="00F2466C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68AE" w:rsidRDefault="00AF68A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057092" w:rsidRPr="00724E33" w:rsidTr="00331AF2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kształcenia dla modułu (przedmiotu) </w:t>
            </w:r>
            <w:r w:rsidRPr="00F2466C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FIZJOLOGIA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Z ELEMENTAMI FIZJOLOGII KLINICZNEJ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057092" w:rsidRPr="00724E33" w:rsidTr="00331AF2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057092" w:rsidRPr="00724E33" w:rsidRDefault="00057092" w:rsidP="000570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057092" w:rsidRDefault="00057092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057092" w:rsidRPr="00724E33" w:rsidRDefault="00057092" w:rsidP="000570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057092" w:rsidRPr="00724E33" w:rsidTr="00331AF2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057092" w:rsidRPr="00724E33" w:rsidTr="00331AF2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057092" w:rsidRPr="00724E33" w:rsidTr="00F271D9">
        <w:tblPrEx>
          <w:tblLook w:val="01E0"/>
        </w:tblPrEx>
        <w:trPr>
          <w:trHeight w:hRule="exact" w:val="49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A.W1.</w:t>
            </w:r>
          </w:p>
        </w:tc>
        <w:tc>
          <w:tcPr>
            <w:tcW w:w="5307" w:type="dxa"/>
            <w:vAlign w:val="center"/>
          </w:tcPr>
          <w:p w:rsidR="00057092" w:rsidRPr="00E00FCF" w:rsidRDefault="00057092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mianownictwo anatomiczne;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92" w:rsidRPr="00724E33" w:rsidTr="00F271D9">
        <w:tblPrEx>
          <w:tblLook w:val="01E0"/>
        </w:tblPrEx>
        <w:trPr>
          <w:trHeight w:hRule="exact" w:val="63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A.W2.</w:t>
            </w:r>
          </w:p>
        </w:tc>
        <w:tc>
          <w:tcPr>
            <w:tcW w:w="5307" w:type="dxa"/>
            <w:vAlign w:val="center"/>
          </w:tcPr>
          <w:p w:rsidR="00057092" w:rsidRPr="00E00FCF" w:rsidRDefault="00A82DF4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budowę</w:t>
            </w:r>
            <w:r w:rsidR="00057092" w:rsidRPr="00E00FCF">
              <w:rPr>
                <w:rFonts w:ascii="Times New Roman" w:hAnsi="Times New Roman"/>
              </w:rPr>
              <w:t xml:space="preserve">̨ ciała ludzkiego w </w:t>
            </w:r>
            <w:r w:rsidRPr="00E00FCF">
              <w:rPr>
                <w:rFonts w:ascii="Times New Roman" w:hAnsi="Times New Roman"/>
              </w:rPr>
              <w:t>ujęciu</w:t>
            </w:r>
            <w:r w:rsidR="00057092" w:rsidRPr="00E00FCF">
              <w:rPr>
                <w:rFonts w:ascii="Times New Roman" w:hAnsi="Times New Roman"/>
              </w:rPr>
              <w:t xml:space="preserve"> topograficznym oraz </w:t>
            </w:r>
            <w:r w:rsidRPr="00E00FCF">
              <w:rPr>
                <w:rFonts w:ascii="Times New Roman" w:hAnsi="Times New Roman"/>
              </w:rPr>
              <w:t>czynnościowym</w:t>
            </w:r>
            <w:r w:rsidR="00057092" w:rsidRPr="00E00FCF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92" w:rsidRPr="00E00FCF" w:rsidRDefault="00057092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F271D9">
        <w:tblPrEx>
          <w:tblLook w:val="01E0"/>
        </w:tblPrEx>
        <w:trPr>
          <w:trHeight w:hRule="exact" w:val="41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A.W3.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anatomiczne podstawy badania przedmiotowego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A.W4.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 xml:space="preserve">podstawowe struktury komórkowe i ich specjalizacje funkcjonalne;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F271D9">
        <w:tblPrEx>
          <w:tblLook w:val="01E0"/>
        </w:tblPrEx>
        <w:trPr>
          <w:trHeight w:hRule="exact" w:val="4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A.W5.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 xml:space="preserve">fizjologię </w:t>
            </w:r>
            <w:r w:rsidR="00F271D9" w:rsidRPr="00E00FCF">
              <w:rPr>
                <w:rFonts w:ascii="Times New Roman" w:hAnsi="Times New Roman"/>
              </w:rPr>
              <w:t>narządów</w:t>
            </w:r>
            <w:r w:rsidRPr="00E00FCF">
              <w:rPr>
                <w:rFonts w:ascii="Times New Roman" w:hAnsi="Times New Roman"/>
              </w:rPr>
              <w:t xml:space="preserve"> i układów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A.W6.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 xml:space="preserve">mechanizmy regulacji </w:t>
            </w:r>
            <w:r w:rsidR="00F271D9" w:rsidRPr="00E00FCF">
              <w:rPr>
                <w:rFonts w:ascii="Times New Roman" w:hAnsi="Times New Roman"/>
              </w:rPr>
              <w:t>narządów</w:t>
            </w:r>
            <w:r w:rsidRPr="00E00FCF">
              <w:rPr>
                <w:rFonts w:ascii="Times New Roman" w:hAnsi="Times New Roman"/>
              </w:rPr>
              <w:t xml:space="preserve"> i układów organizmu oraz </w:t>
            </w:r>
            <w:r w:rsidR="00F271D9" w:rsidRPr="00E00FCF">
              <w:rPr>
                <w:rFonts w:ascii="Times New Roman" w:hAnsi="Times New Roman"/>
              </w:rPr>
              <w:t>zależności</w:t>
            </w:r>
            <w:r w:rsidRPr="00E00FCF">
              <w:rPr>
                <w:rFonts w:ascii="Times New Roman" w:hAnsi="Times New Roman"/>
              </w:rPr>
              <w:t xml:space="preserve"> </w:t>
            </w:r>
            <w:r w:rsidR="00F271D9" w:rsidRPr="00E00FCF">
              <w:rPr>
                <w:rFonts w:ascii="Times New Roman" w:hAnsi="Times New Roman"/>
              </w:rPr>
              <w:t>istniejące</w:t>
            </w:r>
            <w:r w:rsidRPr="00E00FCF">
              <w:rPr>
                <w:rFonts w:ascii="Times New Roman" w:hAnsi="Times New Roman"/>
              </w:rPr>
              <w:t xml:space="preserve"> </w:t>
            </w:r>
            <w:r w:rsidR="00F271D9" w:rsidRPr="00E00FCF">
              <w:rPr>
                <w:rFonts w:ascii="Times New Roman" w:hAnsi="Times New Roman"/>
              </w:rPr>
              <w:t>miedzy</w:t>
            </w:r>
            <w:r w:rsidRPr="00E00FCF">
              <w:rPr>
                <w:rFonts w:ascii="Times New Roman" w:hAnsi="Times New Roman"/>
              </w:rPr>
              <w:t xml:space="preserve"> nimi;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F271D9">
        <w:tblPrEx>
          <w:tblLook w:val="01E0"/>
        </w:tblPrEx>
        <w:trPr>
          <w:trHeight w:hRule="exact" w:val="41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A.W7.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 xml:space="preserve">funkcje </w:t>
            </w:r>
            <w:r w:rsidR="00F271D9" w:rsidRPr="00E00FCF">
              <w:rPr>
                <w:rFonts w:ascii="Times New Roman" w:hAnsi="Times New Roman"/>
              </w:rPr>
              <w:t>życiowe</w:t>
            </w:r>
            <w:r w:rsidRPr="00E00FCF">
              <w:rPr>
                <w:rFonts w:ascii="Times New Roman" w:hAnsi="Times New Roman"/>
              </w:rPr>
              <w:t xml:space="preserve"> osoby dorosłej i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A.W8.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 xml:space="preserve">proces oddychania i </w:t>
            </w:r>
            <w:r w:rsidR="00F271D9" w:rsidRPr="00E00FCF">
              <w:rPr>
                <w:rFonts w:ascii="Times New Roman" w:hAnsi="Times New Roman"/>
              </w:rPr>
              <w:t>krążenia</w:t>
            </w:r>
            <w:r w:rsidRPr="00E00FCF">
              <w:rPr>
                <w:rFonts w:ascii="Times New Roman" w:hAnsi="Times New Roman"/>
              </w:rPr>
              <w:t xml:space="preserve"> oraz procesy neurofizjologiczne</w:t>
            </w:r>
            <w:r w:rsidR="006B4C73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A.W9.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  <w:lang w:val="en-US" w:eastAsia="en-US"/>
              </w:rPr>
              <w:t>neurohormonalną regulację procesów fizjologicznych i elektrofizjologicznych;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71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A.W10.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widowControl w:val="0"/>
              <w:tabs>
                <w:tab w:val="left" w:pos="967"/>
              </w:tabs>
              <w:autoSpaceDE w:val="0"/>
              <w:autoSpaceDN w:val="0"/>
              <w:spacing w:after="0" w:line="240" w:lineRule="auto"/>
              <w:ind w:right="454"/>
              <w:rPr>
                <w:rFonts w:ascii="Times New Roman" w:hAnsi="Times New Roman"/>
                <w:lang w:val="en-US" w:eastAsia="en-US"/>
              </w:rPr>
            </w:pPr>
            <w:r w:rsidRPr="00E00FCF">
              <w:rPr>
                <w:rFonts w:ascii="Times New Roman" w:hAnsi="Times New Roman"/>
                <w:lang w:val="en-US" w:eastAsia="en-US"/>
              </w:rPr>
              <w:t xml:space="preserve">mechanizm działania hormonów I </w:t>
            </w:r>
            <w:r w:rsidRPr="00D63A0D">
              <w:rPr>
                <w:rFonts w:ascii="Times New Roman" w:hAnsi="Times New Roman"/>
                <w:lang w:val="en-US" w:eastAsia="en-US"/>
              </w:rPr>
              <w:t>konsekwencje zaburzeń regulacji</w:t>
            </w:r>
            <w:r w:rsidRPr="00D63A0D">
              <w:rPr>
                <w:rFonts w:ascii="Times New Roman" w:hAnsi="Times New Roman"/>
                <w:spacing w:val="-42"/>
                <w:lang w:val="en-US" w:eastAsia="en-US"/>
              </w:rPr>
              <w:t xml:space="preserve"> </w:t>
            </w:r>
            <w:r w:rsidRPr="00E00FCF">
              <w:rPr>
                <w:rFonts w:ascii="Times New Roman" w:hAnsi="Times New Roman"/>
                <w:spacing w:val="-42"/>
                <w:lang w:val="en-US" w:eastAsia="en-US"/>
              </w:rPr>
              <w:t xml:space="preserve"> </w:t>
            </w:r>
            <w:r w:rsidRPr="00D63A0D">
              <w:rPr>
                <w:rFonts w:ascii="Times New Roman" w:hAnsi="Times New Roman"/>
                <w:lang w:val="en-US" w:eastAsia="en-US"/>
              </w:rPr>
              <w:t>hormonalnej;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325CAD">
        <w:tblPrEx>
          <w:tblLook w:val="01E0"/>
        </w:tblPrEx>
        <w:trPr>
          <w:trHeight w:hRule="exact" w:val="141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A.W11.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pStyle w:val="Tekstpodstawowy"/>
              <w:spacing w:after="0"/>
              <w:ind w:right="108"/>
              <w:rPr>
                <w:sz w:val="22"/>
                <w:szCs w:val="22"/>
              </w:rPr>
            </w:pPr>
            <w:r w:rsidRPr="00E00FCF">
              <w:rPr>
                <w:sz w:val="22"/>
                <w:szCs w:val="22"/>
              </w:rPr>
              <w:t>zmiany w funkcjonowaniu organizmu jako całości w sytuacji zaburzenia jego homeostazy,  a  także  specyfikację  i  znaczenie  gospodarki  wodno-elektrolitowej   i kwasowo-zasadowej w utrzymaniu homeostazy</w:t>
            </w:r>
            <w:r w:rsidRPr="00E00FCF">
              <w:rPr>
                <w:spacing w:val="-3"/>
                <w:sz w:val="22"/>
                <w:szCs w:val="22"/>
              </w:rPr>
              <w:t xml:space="preserve"> </w:t>
            </w:r>
            <w:r w:rsidRPr="00E00FCF">
              <w:rPr>
                <w:sz w:val="22"/>
                <w:szCs w:val="22"/>
              </w:rPr>
              <w:t>ustroju;</w:t>
            </w:r>
          </w:p>
          <w:p w:rsidR="00E00FCF" w:rsidRPr="00E00FCF" w:rsidRDefault="00E00FCF" w:rsidP="00E00F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42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A.W12.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rolę nerek w utrzymaniu homeostazy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6B4C73">
        <w:tblPrEx>
          <w:tblLook w:val="01E0"/>
        </w:tblPrEx>
        <w:trPr>
          <w:trHeight w:hRule="exact" w:val="78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A.W13.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6B4C73">
            <w:pPr>
              <w:spacing w:after="0" w:line="240" w:lineRule="auto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budowę  i  funkcje  układu  pokarmowego,  enzymy  biorące  udział  w  trawieniu      i podstawowe zaburzenia enzymów trawiennych oraz skutki tych</w:t>
            </w:r>
            <w:r w:rsidRPr="00E00FCF">
              <w:rPr>
                <w:rFonts w:ascii="Times New Roman" w:hAnsi="Times New Roman"/>
                <w:spacing w:val="-7"/>
              </w:rPr>
              <w:t xml:space="preserve"> </w:t>
            </w:r>
            <w:r w:rsidRPr="00E00FCF">
              <w:rPr>
                <w:rFonts w:ascii="Times New Roman" w:hAnsi="Times New Roman"/>
              </w:rPr>
              <w:t>zaburzeń;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F271D9">
        <w:tblPrEx>
          <w:tblLook w:val="01E0"/>
        </w:tblPrEx>
        <w:trPr>
          <w:trHeight w:hRule="exact" w:val="54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0FCF">
              <w:rPr>
                <w:rFonts w:ascii="Times New Roman" w:hAnsi="Times New Roman"/>
              </w:rPr>
              <w:t>A.W14.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fizykochemiczne podstawy działania narządów zmysłów;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E00FCF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A.W15.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składniki krwi, preparaty krwi i krwiozastępcze oraz produkty krwiopochodne;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FCF" w:rsidRPr="00724E33" w:rsidTr="00F271D9">
        <w:tblPrEx>
          <w:tblLook w:val="01E0"/>
        </w:tblPrEx>
        <w:trPr>
          <w:trHeight w:hRule="exact" w:val="6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jc w:val="center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A.W16.</w:t>
            </w:r>
          </w:p>
        </w:tc>
        <w:tc>
          <w:tcPr>
            <w:tcW w:w="5307" w:type="dxa"/>
            <w:vAlign w:val="center"/>
          </w:tcPr>
          <w:p w:rsidR="00E00FCF" w:rsidRPr="00E00FCF" w:rsidRDefault="00E00FCF" w:rsidP="00325CAD">
            <w:pPr>
              <w:pStyle w:val="Tekstpodstawowy"/>
              <w:spacing w:after="0"/>
              <w:ind w:right="215"/>
              <w:rPr>
                <w:sz w:val="22"/>
                <w:szCs w:val="22"/>
              </w:rPr>
            </w:pPr>
            <w:r w:rsidRPr="00E00FCF">
              <w:rPr>
                <w:sz w:val="22"/>
                <w:szCs w:val="22"/>
              </w:rPr>
              <w:t>uwarunkowania genetyczne grup krwi oraz konfliktu serologicznego w układzie Rh;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00FCF" w:rsidRPr="00E00FCF" w:rsidRDefault="00E00FCF" w:rsidP="00E00F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92" w:rsidRPr="00724E33" w:rsidTr="00331AF2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325CAD" w:rsidRPr="00724E33" w:rsidTr="00F271D9">
        <w:tblPrEx>
          <w:tblLook w:val="01E0"/>
        </w:tblPrEx>
        <w:trPr>
          <w:trHeight w:hRule="exact" w:val="76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25CAD" w:rsidRPr="00325CAD" w:rsidRDefault="00325CAD" w:rsidP="00325CA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A.U1.</w:t>
            </w:r>
          </w:p>
        </w:tc>
        <w:tc>
          <w:tcPr>
            <w:tcW w:w="5307" w:type="dxa"/>
          </w:tcPr>
          <w:p w:rsidR="00325CAD" w:rsidRPr="0051540D" w:rsidRDefault="00325CAD" w:rsidP="00325C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1540D">
              <w:rPr>
                <w:rFonts w:ascii="Times New Roman" w:hAnsi="Times New Roman"/>
              </w:rPr>
              <w:t>lokalizować poszczególne okolice ciała i znajdujące się w nich narządy oraz ustalać położenie narządów względem</w:t>
            </w:r>
            <w:r w:rsidRPr="0051540D">
              <w:rPr>
                <w:rFonts w:ascii="Times New Roman" w:hAnsi="Times New Roman"/>
                <w:spacing w:val="-3"/>
              </w:rPr>
              <w:t xml:space="preserve"> </w:t>
            </w:r>
            <w:r w:rsidRPr="0051540D">
              <w:rPr>
                <w:rFonts w:ascii="Times New Roman" w:hAnsi="Times New Roman"/>
              </w:rPr>
              <w:t>siebie;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CAD" w:rsidRPr="00724E33" w:rsidTr="00331AF2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25CAD" w:rsidRPr="00325CAD" w:rsidRDefault="00325CAD" w:rsidP="00325CA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lastRenderedPageBreak/>
              <w:t>A.U2.</w:t>
            </w:r>
          </w:p>
        </w:tc>
        <w:tc>
          <w:tcPr>
            <w:tcW w:w="5307" w:type="dxa"/>
          </w:tcPr>
          <w:p w:rsidR="00325CAD" w:rsidRPr="0051540D" w:rsidRDefault="00325CAD" w:rsidP="00325CAD">
            <w:pPr>
              <w:spacing w:after="0"/>
              <w:rPr>
                <w:rFonts w:ascii="Times New Roman" w:hAnsi="Times New Roman"/>
              </w:rPr>
            </w:pPr>
            <w:r w:rsidRPr="0051540D">
              <w:rPr>
                <w:rFonts w:ascii="Times New Roman" w:hAnsi="Times New Roman"/>
              </w:rPr>
              <w:t>potrafi stosować przepisy prawne wykonywania zawodu ratownika medycznego</w:t>
            </w:r>
            <w:r w:rsidR="00B60D34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CAD" w:rsidRPr="00724E33" w:rsidTr="00F271D9">
        <w:tblPrEx>
          <w:tblLook w:val="01E0"/>
        </w:tblPrEx>
        <w:trPr>
          <w:trHeight w:hRule="exact" w:val="40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25CAD" w:rsidRPr="00325CAD" w:rsidRDefault="00325CAD" w:rsidP="00325CA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A.U3.</w:t>
            </w:r>
          </w:p>
        </w:tc>
        <w:tc>
          <w:tcPr>
            <w:tcW w:w="5307" w:type="dxa"/>
          </w:tcPr>
          <w:p w:rsidR="00325CAD" w:rsidRPr="0051540D" w:rsidRDefault="00325CAD" w:rsidP="00325CAD">
            <w:pPr>
              <w:pStyle w:val="Tekstpodstawowy"/>
              <w:tabs>
                <w:tab w:val="left" w:pos="967"/>
              </w:tabs>
              <w:rPr>
                <w:sz w:val="22"/>
                <w:szCs w:val="22"/>
              </w:rPr>
            </w:pPr>
            <w:r w:rsidRPr="0051540D">
              <w:rPr>
                <w:sz w:val="22"/>
                <w:szCs w:val="22"/>
              </w:rPr>
              <w:t>oceniać czynności narządów i układów</w:t>
            </w:r>
            <w:r w:rsidRPr="0051540D">
              <w:rPr>
                <w:spacing w:val="-2"/>
                <w:sz w:val="22"/>
                <w:szCs w:val="22"/>
              </w:rPr>
              <w:t xml:space="preserve"> </w:t>
            </w:r>
            <w:r w:rsidRPr="0051540D">
              <w:rPr>
                <w:sz w:val="22"/>
                <w:szCs w:val="22"/>
              </w:rPr>
              <w:t>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CAD" w:rsidRPr="00724E33" w:rsidTr="00331AF2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25CAD" w:rsidRPr="00325CAD" w:rsidRDefault="00325CAD" w:rsidP="00325CA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A.U4.</w:t>
            </w:r>
          </w:p>
        </w:tc>
        <w:tc>
          <w:tcPr>
            <w:tcW w:w="5307" w:type="dxa"/>
          </w:tcPr>
          <w:p w:rsidR="00325CAD" w:rsidRPr="0051540D" w:rsidRDefault="00325CAD" w:rsidP="00325CAD">
            <w:pPr>
              <w:spacing w:after="0"/>
              <w:rPr>
                <w:rFonts w:ascii="Times New Roman" w:hAnsi="Times New Roman"/>
              </w:rPr>
            </w:pPr>
            <w:r w:rsidRPr="0051540D">
              <w:rPr>
                <w:rFonts w:ascii="Times New Roman" w:hAnsi="Times New Roman"/>
              </w:rPr>
              <w:t>rozpoznawać patofizjologiczne podstawy niewydolności układu</w:t>
            </w:r>
            <w:r w:rsidRPr="0051540D">
              <w:rPr>
                <w:rFonts w:ascii="Times New Roman" w:hAnsi="Times New Roman"/>
                <w:spacing w:val="-9"/>
              </w:rPr>
              <w:t xml:space="preserve"> </w:t>
            </w:r>
            <w:r w:rsidRPr="0051540D">
              <w:rPr>
                <w:rFonts w:ascii="Times New Roman" w:hAnsi="Times New Roman"/>
              </w:rPr>
              <w:t>krążenia;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CAD" w:rsidRPr="00724E33" w:rsidTr="00F271D9">
        <w:tblPrEx>
          <w:tblLook w:val="01E0"/>
        </w:tblPrEx>
        <w:trPr>
          <w:trHeight w:hRule="exact" w:val="99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25CAD" w:rsidRPr="00325CAD" w:rsidRDefault="00325CAD" w:rsidP="00325CA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A.U5.</w:t>
            </w:r>
          </w:p>
        </w:tc>
        <w:tc>
          <w:tcPr>
            <w:tcW w:w="5307" w:type="dxa"/>
          </w:tcPr>
          <w:p w:rsidR="00325CAD" w:rsidRPr="0051540D" w:rsidRDefault="00325CAD" w:rsidP="00325CAD">
            <w:pPr>
              <w:spacing w:after="0"/>
              <w:rPr>
                <w:rFonts w:ascii="Times New Roman" w:hAnsi="Times New Roman"/>
              </w:rPr>
            </w:pPr>
            <w:r w:rsidRPr="0051540D">
              <w:rPr>
                <w:rFonts w:ascii="Times New Roman" w:hAnsi="Times New Roman"/>
              </w:rPr>
              <w:t>rozpoznawać zaburzenia trawienia, z uwzględnieniem roli enzymów, w tym podstawowe zaburzenia enzymów trawiennych, oraz określać skutki tych</w:t>
            </w:r>
            <w:r w:rsidRPr="0051540D">
              <w:rPr>
                <w:rFonts w:ascii="Times New Roman" w:hAnsi="Times New Roman"/>
                <w:spacing w:val="-15"/>
              </w:rPr>
              <w:t xml:space="preserve"> </w:t>
            </w:r>
            <w:r w:rsidRPr="0051540D">
              <w:rPr>
                <w:rFonts w:ascii="Times New Roman" w:hAnsi="Times New Roman"/>
              </w:rPr>
              <w:t>zaburzeń;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25CAD" w:rsidRPr="00724E33" w:rsidRDefault="00325CAD" w:rsidP="00325C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92" w:rsidRPr="00724E33" w:rsidTr="00331AF2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57092" w:rsidRPr="00724E33" w:rsidTr="00325CAD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92" w:rsidRPr="00325CAD" w:rsidRDefault="00325CAD" w:rsidP="00331A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K.2</w:t>
            </w:r>
          </w:p>
        </w:tc>
        <w:tc>
          <w:tcPr>
            <w:tcW w:w="5307" w:type="dxa"/>
            <w:vAlign w:val="center"/>
          </w:tcPr>
          <w:p w:rsidR="00057092" w:rsidRPr="00325CAD" w:rsidRDefault="00325CAD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325CAD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92" w:rsidRPr="00724E33" w:rsidRDefault="00057092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CF" w:rsidRPr="00724E33" w:rsidTr="00F271D9">
        <w:tblPrEx>
          <w:tblLook w:val="01E0"/>
        </w:tblPrEx>
        <w:trPr>
          <w:trHeight w:hRule="exact" w:val="14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0FCF" w:rsidRPr="00325CAD" w:rsidRDefault="00325CAD" w:rsidP="00331A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>K.3 </w:t>
            </w:r>
          </w:p>
        </w:tc>
        <w:tc>
          <w:tcPr>
            <w:tcW w:w="5307" w:type="dxa"/>
            <w:vAlign w:val="center"/>
          </w:tcPr>
          <w:p w:rsidR="00E00FCF" w:rsidRPr="00325CAD" w:rsidRDefault="00325CAD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5CAD">
              <w:rPr>
                <w:rFonts w:ascii="Times New Roman" w:hAnsi="Times New Roman"/>
              </w:rPr>
              <w:t xml:space="preserve">samodzielnego wykonywania zawodu zgodnie z zasadami etyki ogólnej i zawodowej </w:t>
            </w:r>
            <w:r w:rsidRPr="00325CAD">
              <w:rPr>
                <w:rFonts w:ascii="Times New Roman" w:eastAsia="MS Gothic" w:hAnsi="Times New Roman"/>
              </w:rPr>
              <w:t>o</w:t>
            </w:r>
            <w:r w:rsidRPr="00325CAD">
              <w:rPr>
                <w:rFonts w:ascii="Times New Roman" w:hAnsi="Times New Roman"/>
              </w:rPr>
              <w:t>raz holistycznego i zindywidualizowanego podejścia do pacjenta, uwzgledniającego poszanowanie jego praw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325CAD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00FCF" w:rsidRPr="00724E33" w:rsidRDefault="00E00FCF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092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92" w:rsidRDefault="00057092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56846" w:rsidRPr="00532521" w:rsidRDefault="00856846" w:rsidP="0053252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9610AD" w:rsidRPr="00F2466C" w:rsidRDefault="00FA09C8" w:rsidP="00695C58">
      <w:pPr>
        <w:rPr>
          <w:rFonts w:ascii="Times New Roman" w:hAnsi="Times New Roman"/>
          <w:bCs/>
          <w:sz w:val="20"/>
          <w:szCs w:val="20"/>
        </w:rPr>
      </w:pPr>
      <w:r w:rsidRPr="00F2466C">
        <w:rPr>
          <w:rFonts w:ascii="Times New Roman" w:hAnsi="Times New Roman"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825"/>
        <w:gridCol w:w="15"/>
        <w:gridCol w:w="3525"/>
      </w:tblGrid>
      <w:tr w:rsidR="009610AD" w:rsidRPr="00F2466C" w:rsidTr="00F2466C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F246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10AD" w:rsidRPr="00F2466C" w:rsidRDefault="009610AD" w:rsidP="00F246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F2466C" w:rsidRDefault="009610AD" w:rsidP="00F246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532521">
            <w:pPr>
              <w:pStyle w:val="Nagwek1"/>
            </w:pPr>
            <w:bookmarkStart w:id="20" w:name="_Toc293485581"/>
            <w:bookmarkStart w:id="21" w:name="_Toc54253818"/>
            <w:r w:rsidRPr="00E75722">
              <w:t>PATO</w:t>
            </w:r>
            <w:bookmarkEnd w:id="20"/>
            <w:r w:rsidR="00532521">
              <w:t>LOGIA</w:t>
            </w:r>
            <w:bookmarkEnd w:id="21"/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532521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5F5AA2" w:rsidRPr="00F2466C" w:rsidTr="005F5AA2">
        <w:trPr>
          <w:cantSplit/>
          <w:trHeight w:val="13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F5AA2" w:rsidRPr="00F2466C" w:rsidRDefault="005F5AA2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F5AA2" w:rsidRPr="00F2466C" w:rsidTr="005F5AA2">
        <w:trPr>
          <w:cantSplit/>
          <w:trHeight w:val="105"/>
        </w:trPr>
        <w:tc>
          <w:tcPr>
            <w:tcW w:w="567" w:type="dxa"/>
            <w:vMerge/>
            <w:shd w:val="clear" w:color="auto" w:fill="8DB3E2"/>
            <w:vAlign w:val="center"/>
          </w:tcPr>
          <w:p w:rsidR="005F5AA2" w:rsidRPr="00F2466C" w:rsidRDefault="005F5AA2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F5AA2" w:rsidRPr="00F2466C" w:rsidRDefault="005F5AA2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5F5AA2" w:rsidRPr="00F2466C" w:rsidRDefault="005F5AA2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do zaliczenia II semestru/I roku studiów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I rok, II semestr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431433" w:rsidRDefault="00532521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hab. Andrzej Kotela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532521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hab. Andrzej Kotela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biologia na poziomie szkoły średniej</w:t>
            </w:r>
          </w:p>
        </w:tc>
      </w:tr>
      <w:tr w:rsidR="005F5AA2" w:rsidRPr="00F2466C" w:rsidTr="00025C57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F5AA2" w:rsidRPr="00F2466C" w:rsidRDefault="005F5AA2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825" w:type="dxa"/>
            <w:shd w:val="clear" w:color="auto" w:fill="FFFF00"/>
            <w:vAlign w:val="center"/>
          </w:tcPr>
          <w:p w:rsidR="005F5AA2" w:rsidRPr="00F2466C" w:rsidRDefault="00025C57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40" w:type="dxa"/>
            <w:gridSpan w:val="2"/>
            <w:shd w:val="clear" w:color="auto" w:fill="FFFF00"/>
            <w:vAlign w:val="center"/>
          </w:tcPr>
          <w:p w:rsidR="005F5AA2" w:rsidRPr="00F2466C" w:rsidRDefault="0067235F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</w:t>
            </w:r>
            <w:r w:rsidR="00025C57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025C57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5F5AA2" w:rsidRPr="00F2466C" w:rsidTr="005F5AA2">
        <w:trPr>
          <w:cantSplit/>
          <w:trHeight w:val="255"/>
        </w:trPr>
        <w:tc>
          <w:tcPr>
            <w:tcW w:w="567" w:type="dxa"/>
            <w:vMerge/>
            <w:shd w:val="clear" w:color="auto" w:fill="8DB3E2"/>
            <w:vAlign w:val="center"/>
          </w:tcPr>
          <w:p w:rsidR="005F5AA2" w:rsidRPr="00F2466C" w:rsidRDefault="005F5AA2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5F5AA2" w:rsidRPr="00F2466C" w:rsidRDefault="005F5AA2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F5AA2" w:rsidRPr="00F2466C" w:rsidRDefault="005F5AA2" w:rsidP="00DD39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wykłady – 30 godzin</w:t>
            </w:r>
          </w:p>
        </w:tc>
        <w:tc>
          <w:tcPr>
            <w:tcW w:w="3540" w:type="dxa"/>
            <w:gridSpan w:val="2"/>
            <w:vAlign w:val="center"/>
          </w:tcPr>
          <w:p w:rsidR="005F5AA2" w:rsidRPr="00F2466C" w:rsidRDefault="005F5AA2" w:rsidP="00DD39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C57" w:rsidRPr="00F2466C" w:rsidTr="00025C57">
        <w:trPr>
          <w:cantSplit/>
          <w:trHeight w:val="22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825" w:type="dxa"/>
            <w:shd w:val="clear" w:color="auto" w:fill="FFFF00"/>
            <w:vAlign w:val="center"/>
          </w:tcPr>
          <w:p w:rsidR="00025C57" w:rsidRPr="00F2466C" w:rsidRDefault="00025C57" w:rsidP="00DD3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540" w:type="dxa"/>
            <w:gridSpan w:val="2"/>
            <w:shd w:val="clear" w:color="auto" w:fill="FFFF00"/>
            <w:vAlign w:val="center"/>
          </w:tcPr>
          <w:p w:rsidR="00025C57" w:rsidRPr="00F2466C" w:rsidRDefault="00025C57" w:rsidP="00DD3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025C57" w:rsidRPr="00F2466C" w:rsidTr="005F5AA2">
        <w:trPr>
          <w:cantSplit/>
          <w:trHeight w:val="540"/>
        </w:trPr>
        <w:tc>
          <w:tcPr>
            <w:tcW w:w="567" w:type="dxa"/>
            <w:vMerge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025C57" w:rsidRPr="00F2466C" w:rsidRDefault="00856846" w:rsidP="00DD39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wykłady – 1</w:t>
            </w:r>
            <w:r w:rsidR="00025C57"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3540" w:type="dxa"/>
            <w:gridSpan w:val="2"/>
            <w:vAlign w:val="center"/>
          </w:tcPr>
          <w:p w:rsidR="00025C57" w:rsidRPr="00F2466C" w:rsidRDefault="00025C57" w:rsidP="00DD39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AB6EEE" w:rsidP="00DE704F">
            <w:pPr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Przekazanie wiedzy z zakresu patologii ogólnej i narządowej, obejmującej znajomość przyczyn, objawów oraz powikłań ogólnoustrojowych, </w:t>
            </w:r>
            <w:r w:rsidR="009610AD" w:rsidRPr="00F2466C">
              <w:rPr>
                <w:rFonts w:ascii="Times New Roman" w:hAnsi="Times New Roman"/>
                <w:bCs/>
                <w:sz w:val="20"/>
                <w:szCs w:val="20"/>
              </w:rPr>
              <w:t>narządowych i układowych wywołanych chorobą lub urazem</w:t>
            </w:r>
          </w:p>
          <w:p w:rsidR="009610AD" w:rsidRPr="00F2466C" w:rsidRDefault="009610AD" w:rsidP="00DE704F">
            <w:pPr>
              <w:numPr>
                <w:ilvl w:val="0"/>
                <w:numId w:val="5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Kształtowanie nawyku i umiejętność stałego dokształcania się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5B169B" w:rsidRPr="00F2466C" w:rsidRDefault="005B169B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7E144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wykład konwersatoryjny 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wykład- E- egzamin pisemny testowy 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66C" w:rsidRPr="00F2466C" w:rsidTr="00E5511D">
        <w:trPr>
          <w:cantSplit/>
          <w:trHeight w:val="3773"/>
        </w:trPr>
        <w:tc>
          <w:tcPr>
            <w:tcW w:w="567" w:type="dxa"/>
            <w:shd w:val="clear" w:color="auto" w:fill="8DB3E2"/>
            <w:vAlign w:val="center"/>
          </w:tcPr>
          <w:p w:rsidR="00F2466C" w:rsidRPr="00F2466C" w:rsidRDefault="00F2466C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466C" w:rsidRPr="00F2466C" w:rsidRDefault="00F2466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466C" w:rsidRPr="00F2466C" w:rsidRDefault="00F2466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466C" w:rsidRPr="00F2466C" w:rsidRDefault="00F2466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466C" w:rsidRPr="00F2466C" w:rsidRDefault="00F2466C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F2466C" w:rsidRPr="00F2466C" w:rsidRDefault="00F2466C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F2466C" w:rsidRPr="00F2466C" w:rsidRDefault="00F2466C" w:rsidP="00B74A6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Patofizjologia wstrząsu.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Zaburzenia termoregulacji.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Patofizjologia chorób układu krążenia i krwi.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Patofizjologia chorób układu oddechowego.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Patofizjologia chorób układu pokarmowego.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Patofizjologia układu wydalniczego.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Patofizjologia układu nerwowego.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Patofizjologia układu wydalniczego.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Elementy neuroendokrynologii i immunologii.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Zaburzenia gospodarki wodno – elektrolitowej i kwasowo-zasadowej.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Zapalenie. 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Alergie.</w:t>
            </w:r>
          </w:p>
          <w:p w:rsidR="00F2466C" w:rsidRPr="00F2466C" w:rsidRDefault="00F2466C" w:rsidP="00DE704F">
            <w:pPr>
              <w:numPr>
                <w:ilvl w:val="0"/>
                <w:numId w:val="10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Termoregulacja. Ośrodki termoregulacji. Mechanizmy produkcji i utraty ciepła. Gorączka i jej patogeneza.</w:t>
            </w:r>
          </w:p>
        </w:tc>
      </w:tr>
      <w:tr w:rsidR="009610AD" w:rsidRPr="00F2466C" w:rsidTr="007C50B3">
        <w:trPr>
          <w:cantSplit/>
          <w:trHeight w:val="6371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9610AD" w:rsidRPr="00F2466C" w:rsidRDefault="00DE704F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wiedzy student :</w:t>
            </w:r>
          </w:p>
          <w:p w:rsidR="00AA3D12" w:rsidRDefault="00AA3D12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mianownictwo anatomiczne;</w:t>
            </w:r>
          </w:p>
          <w:p w:rsidR="00431433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budowę̨ ciała ludzkiego w ujęciu topograficznym oraz czynnościowym;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podstawowe struktury komórkowe i ich specjalizacje funkcjonalne;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fizjologię narządów i układów organizmu;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mechanizmy regulacji narządów i układów organizmu oraz zależności istniejące miedzy nimi;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funkcje życiowe osoby dorosłej i dziecka;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proces oddychania i krążenia oraz procesy neurofizjologiczne;</w:t>
            </w:r>
          </w:p>
          <w:p w:rsidR="00FA3DBC" w:rsidRP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neurohormonalną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regulację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procesów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fizjologicznych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elektrofizjologicznych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  <w:p w:rsidR="00FA3DBC" w:rsidRP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mechanizm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działania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hormonów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konsekwencje</w:t>
            </w:r>
            <w:proofErr w:type="spellEnd"/>
            <w:r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zaburzeń</w:t>
            </w:r>
            <w:proofErr w:type="spellEnd"/>
            <w:r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regulacji</w:t>
            </w:r>
            <w:proofErr w:type="spellEnd"/>
            <w:r w:rsidRPr="00D63A0D">
              <w:rPr>
                <w:rFonts w:ascii="Times New Roman" w:hAnsi="Times New Roman"/>
                <w:spacing w:val="-42"/>
                <w:sz w:val="20"/>
                <w:szCs w:val="20"/>
                <w:lang w:val="en-US" w:eastAsia="en-US"/>
              </w:rPr>
              <w:t xml:space="preserve"> </w:t>
            </w:r>
            <w:r w:rsidRPr="00331AF2">
              <w:rPr>
                <w:rFonts w:ascii="Times New Roman" w:hAnsi="Times New Roman"/>
                <w:spacing w:val="-42"/>
                <w:sz w:val="20"/>
                <w:szCs w:val="20"/>
                <w:lang w:val="en-US" w:eastAsia="en-US"/>
              </w:rPr>
              <w:t xml:space="preserve"> </w:t>
            </w:r>
            <w:r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hormonalnej;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zmiany w funkcjonowaniu organizmu jako całości w sytuacji zaburzenia jego homeostazy,  a  także  specyfikację  i  znaczenie  gospodarki  wodno-elektrolitowej   i kwasowo-zasadowej w utrzymaniu homeostazy ustroju;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rolę nerek w utrzymaniu homeostazy organizmu;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budowę  i  funkcje  układu  pokarmowego,  enzymy  biorące  udział  w  trawieniu      i podstawowe zaburzenia enzymów trawiennych oraz skutki tych</w:t>
            </w:r>
            <w:r w:rsidRPr="00331AF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zaburzeń;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fizykochemiczne podstawy działania narządów zmysłów;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objawy zakażeń jatrogennych, drogi ich rozprzestrzenia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się̨ i patogeny wywołujące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zmiany w poszczególnych narządach;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patofizjologię narządów i układów organizmu;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szczegółowe zasady rozpoznawania i leczenia wstrząsu oraz jego rodzaje;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podstawowe pojęcia z zakresu patologii ogólnej dotyczące zmian wstecznych, zmian postępowych i zapaleń́;</w:t>
            </w:r>
          </w:p>
          <w:p w:rsidR="00FA3DBC" w:rsidRP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wybrane zagadnienia z zakresu patologii narządowej układu nerwowego, pokarmowego i moczowo-płciowego;</w:t>
            </w:r>
          </w:p>
        </w:tc>
      </w:tr>
      <w:tr w:rsidR="009610AD" w:rsidRPr="00F2466C" w:rsidTr="007C50B3">
        <w:trPr>
          <w:cantSplit/>
          <w:trHeight w:val="3069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A3DB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DBC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FA3DBC" w:rsidRP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wykonywać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różnice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budowie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ciała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czynnościach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narządów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osoby</w:t>
            </w:r>
            <w:proofErr w:type="spellEnd"/>
            <w:r w:rsidRPr="00FA3DBC">
              <w:rPr>
                <w:rFonts w:ascii="Times New Roman" w:hAnsi="Times New Roman"/>
                <w:spacing w:val="-3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dorosłej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FA3DBC">
              <w:rPr>
                <w:rFonts w:ascii="Times New Roman" w:hAnsi="Times New Roman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dziecka</w:t>
            </w:r>
            <w:proofErr w:type="spellEnd"/>
            <w:r w:rsidRPr="00FA3D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  <w:p w:rsidR="00431433" w:rsidRP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eastAsia="Calibri" w:hAnsi="Times New Roman"/>
                <w:sz w:val="20"/>
                <w:szCs w:val="20"/>
              </w:rPr>
              <w:t>oceniać czynności narządów i układów organizmu;</w:t>
            </w:r>
          </w:p>
          <w:p w:rsidR="00FA3DBC" w:rsidRDefault="00FA3DBC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BC">
              <w:rPr>
                <w:rFonts w:ascii="Times New Roman" w:hAnsi="Times New Roman"/>
                <w:sz w:val="20"/>
                <w:szCs w:val="20"/>
              </w:rPr>
              <w:t>rozpoznawać́ patofizjologiczne podstawy niewydolności układu krążenia;</w:t>
            </w:r>
          </w:p>
          <w:p w:rsidR="00FA3DBC" w:rsidRDefault="00BB581D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81D">
              <w:rPr>
                <w:rFonts w:ascii="Times New Roman" w:hAnsi="Times New Roman"/>
                <w:sz w:val="20"/>
                <w:szCs w:val="20"/>
              </w:rPr>
              <w:t>rozpoznawać́ zaburzenia trawienia, z uwzględnieniem roli enzymów, w tym podstawowe zaburzenia enzymów trawiennych, oraz określać́ skutki tych zaburzeń́;</w:t>
            </w:r>
          </w:p>
          <w:p w:rsidR="00BB581D" w:rsidRDefault="00BB581D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rozpoznawać́ zaburzenia czynności nerek i ich wpływ na homeostazę̨ organizmu;</w:t>
            </w:r>
          </w:p>
          <w:p w:rsidR="00BB581D" w:rsidRDefault="00BB581D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 xml:space="preserve">wiązać́ zmiany patologiczne stwierdzane w badaniu przedmiotowym ze zmianami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br/>
              <w:t>zachodzącymi na poziomie komórkowym;</w:t>
            </w:r>
          </w:p>
          <w:p w:rsidR="00BB581D" w:rsidRPr="00FA3DBC" w:rsidRDefault="00BB581D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rozpoznawać́ zaburzenia oddychania, krążenia oraz czynności innych układów organizmu i narządów;</w:t>
            </w:r>
          </w:p>
        </w:tc>
      </w:tr>
      <w:tr w:rsidR="009610AD" w:rsidRPr="00F2466C" w:rsidTr="007C50B3">
        <w:trPr>
          <w:cantSplit/>
          <w:trHeight w:val="1860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9610AD" w:rsidRDefault="00B74A65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aktywnego słuchania, nawiązywania kontaktów interpersonalnych, skutecznego i empatycznego porozumiewania się̨ z pacjentem;</w:t>
            </w:r>
          </w:p>
          <w:p w:rsidR="00B74A65" w:rsidRDefault="00B74A65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A65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B74A65" w:rsidRDefault="00B74A65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  <w:p w:rsidR="00B74A65" w:rsidRPr="00F2466C" w:rsidRDefault="00B74A65" w:rsidP="00DE704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kierowania się̨ dobrem pacjenta;</w:t>
            </w:r>
          </w:p>
        </w:tc>
      </w:tr>
      <w:tr w:rsidR="009610AD" w:rsidRPr="00F2466C" w:rsidTr="007C50B3">
        <w:trPr>
          <w:cantSplit/>
          <w:trHeight w:val="2974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8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</w:p>
          <w:p w:rsidR="007B4A6D" w:rsidRPr="00F2466C" w:rsidRDefault="007B4A6D" w:rsidP="00DE704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Kuś S.: Patologia. Podręcznik dla licencjackich studiów medycznych. Wyd. PZWL, Warszawa 2006.</w:t>
            </w:r>
          </w:p>
          <w:p w:rsidR="009610AD" w:rsidRPr="00F2466C" w:rsidRDefault="0083401E" w:rsidP="00DE704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Maśliński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S., Dyżewski J.</w:t>
            </w:r>
            <w:r w:rsidR="009610AD" w:rsidRPr="00F2466C">
              <w:rPr>
                <w:rFonts w:ascii="Times New Roman" w:hAnsi="Times New Roman"/>
                <w:sz w:val="20"/>
                <w:szCs w:val="20"/>
              </w:rPr>
              <w:t>: Patofizjologia. Podręcznik dla studentów me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dycyny. Wyd. PZWL, Warszawa 2007</w:t>
            </w:r>
            <w:r w:rsidR="009610AD" w:rsidRPr="00F246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401E" w:rsidRPr="00F2466C" w:rsidRDefault="0083401E" w:rsidP="00DE704F">
            <w:pPr>
              <w:numPr>
                <w:ilvl w:val="0"/>
                <w:numId w:val="31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right="-3" w:hanging="425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Guzek Jan W.: Patofizjologia człowieka w zarysie Wydawnictwo Lekarskie PZWL, 2008.</w:t>
            </w:r>
          </w:p>
          <w:p w:rsidR="009610AD" w:rsidRPr="00F2466C" w:rsidRDefault="009610AD" w:rsidP="00667BD0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83401E" w:rsidRPr="00F2466C" w:rsidRDefault="0083401E" w:rsidP="00DE704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Domagała W.,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Chosia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M., Urasińska E.: Podstawy patologii. Podręcznik dla studiów medycznych. Wyd. PZWL, Warszawa 2000.</w:t>
            </w:r>
          </w:p>
          <w:p w:rsidR="009610AD" w:rsidRPr="00F2466C" w:rsidRDefault="00B16ED8" w:rsidP="00DE704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Stevens A., Lowe J. (red.): 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>Patologia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Wyd.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>, Lublin 2004.</w:t>
            </w:r>
          </w:p>
        </w:tc>
      </w:tr>
    </w:tbl>
    <w:p w:rsidR="00B74A65" w:rsidRPr="00F2466C" w:rsidRDefault="00B74A65" w:rsidP="00695C58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5571DE" w:rsidRPr="00724E33" w:rsidTr="00C17C50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5571DE" w:rsidRPr="00724E33" w:rsidTr="00C17C50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5571DE" w:rsidRPr="00724E33" w:rsidTr="00C17C50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571DE" w:rsidRPr="00724E33" w:rsidTr="00C17C50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71DE" w:rsidRPr="00724E33" w:rsidTr="00C17C50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71DE" w:rsidRPr="00724E33" w:rsidTr="00C17C50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71DE" w:rsidRPr="00724E33" w:rsidTr="00C17C50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71DE" w:rsidRPr="00724E33" w:rsidTr="00C17C50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71DE" w:rsidRPr="00724E33" w:rsidTr="00C17C50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71DE" w:rsidRPr="00724E33" w:rsidTr="00C17C50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5571DE" w:rsidRPr="00724E33" w:rsidTr="00C17C50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5571DE" w:rsidRPr="00724E33" w:rsidRDefault="005571DE" w:rsidP="00331AF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71DE" w:rsidRPr="00724E33" w:rsidRDefault="005571DE" w:rsidP="00331A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71DE" w:rsidRPr="00724E33" w:rsidRDefault="005571DE" w:rsidP="00331A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71DE" w:rsidRPr="00724E33" w:rsidRDefault="005571DE" w:rsidP="00331A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C4C41" w:rsidRDefault="006C4C41" w:rsidP="00695C58">
      <w:pPr>
        <w:rPr>
          <w:rFonts w:ascii="Times New Roman" w:hAnsi="Times New Roman"/>
          <w:b/>
          <w:bCs/>
          <w:sz w:val="20"/>
          <w:szCs w:val="20"/>
        </w:rPr>
      </w:pPr>
    </w:p>
    <w:p w:rsidR="007C50B3" w:rsidRDefault="007C50B3" w:rsidP="00695C58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A41370" w:rsidRPr="00724E33" w:rsidTr="00331AF2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A41370" w:rsidRPr="00724E33" w:rsidRDefault="00A41370" w:rsidP="00A4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kształcenia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PATOLOGIA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A41370" w:rsidRPr="00724E33" w:rsidTr="00331AF2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A41370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A41370" w:rsidRPr="00724E33" w:rsidTr="00331AF2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A41370" w:rsidRPr="00724E33" w:rsidTr="00331AF2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A41370" w:rsidRPr="00724E33" w:rsidTr="007C50B3">
        <w:tblPrEx>
          <w:tblLook w:val="01E0"/>
        </w:tblPrEx>
        <w:trPr>
          <w:trHeight w:hRule="exact" w:val="27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A41370" w:rsidP="00331A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A.W1.</w:t>
            </w:r>
          </w:p>
        </w:tc>
        <w:tc>
          <w:tcPr>
            <w:tcW w:w="5307" w:type="dxa"/>
            <w:vAlign w:val="center"/>
          </w:tcPr>
          <w:p w:rsidR="00A41370" w:rsidRPr="00331AF2" w:rsidRDefault="00A41370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mianownictwo anatomiczne;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370" w:rsidRPr="00724E33" w:rsidTr="007C50B3">
        <w:tblPrEx>
          <w:tblLook w:val="01E0"/>
        </w:tblPrEx>
        <w:trPr>
          <w:trHeight w:hRule="exact" w:val="49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A41370" w:rsidP="00331A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A.W2.</w:t>
            </w:r>
          </w:p>
        </w:tc>
        <w:tc>
          <w:tcPr>
            <w:tcW w:w="5307" w:type="dxa"/>
            <w:vAlign w:val="center"/>
          </w:tcPr>
          <w:p w:rsidR="00A41370" w:rsidRPr="00331AF2" w:rsidRDefault="00A41370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 xml:space="preserve">budowę̨ ciała ludzkiego w ujęciu topograficznym oraz czynnościowym;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370" w:rsidRPr="00724E33" w:rsidTr="00E8777C">
        <w:tblPrEx>
          <w:tblLook w:val="01E0"/>
        </w:tblPrEx>
        <w:trPr>
          <w:trHeight w:hRule="exact" w:val="66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E8777C" w:rsidP="00331A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A.W4.</w:t>
            </w:r>
          </w:p>
        </w:tc>
        <w:tc>
          <w:tcPr>
            <w:tcW w:w="5307" w:type="dxa"/>
            <w:vAlign w:val="center"/>
          </w:tcPr>
          <w:p w:rsidR="00A41370" w:rsidRPr="00331AF2" w:rsidRDefault="00E8777C" w:rsidP="0033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podstawowe struktury komórkowe i ich specjalizacje funkcjonalne;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E8777C">
        <w:tblPrEx>
          <w:tblLook w:val="01E0"/>
        </w:tblPrEx>
        <w:trPr>
          <w:trHeight w:hRule="exact" w:val="41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A.W5.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fizjologię narządów i układów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E8777C">
        <w:tblPrEx>
          <w:tblLook w:val="01E0"/>
        </w:tblPrEx>
        <w:trPr>
          <w:trHeight w:hRule="exact" w:val="6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A.W6.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mechanizmy regulacji narządów i układów organizmu oraz zależności istniejące miedzy nimi;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7C50B3">
        <w:tblPrEx>
          <w:tblLook w:val="01E0"/>
        </w:tblPrEx>
        <w:trPr>
          <w:trHeight w:hRule="exact" w:val="2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A.W7.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funkcje życiowe osoby dorosłej i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7C50B3">
        <w:tblPrEx>
          <w:tblLook w:val="01E0"/>
        </w:tblPrEx>
        <w:trPr>
          <w:trHeight w:hRule="exact" w:val="28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A.W8.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proces oddychania i krążenia oraz procesy neurofizjologiczne;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7C50B3">
        <w:tblPrEx>
          <w:tblLook w:val="01E0"/>
        </w:tblPrEx>
        <w:trPr>
          <w:trHeight w:hRule="exact" w:val="56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A.W9.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neurohormonalną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regulację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procesów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fizjologicznych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elektrofizjologicznych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331AF2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A.W10.</w:t>
            </w:r>
          </w:p>
        </w:tc>
        <w:tc>
          <w:tcPr>
            <w:tcW w:w="5307" w:type="dxa"/>
            <w:vAlign w:val="center"/>
          </w:tcPr>
          <w:p w:rsidR="00E8777C" w:rsidRPr="00331AF2" w:rsidRDefault="00EC068F" w:rsidP="00E8777C">
            <w:pPr>
              <w:widowControl w:val="0"/>
              <w:tabs>
                <w:tab w:val="left" w:pos="967"/>
              </w:tabs>
              <w:autoSpaceDE w:val="0"/>
              <w:autoSpaceDN w:val="0"/>
              <w:spacing w:after="0" w:line="240" w:lineRule="auto"/>
              <w:ind w:right="45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mechanizm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działania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hormonów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="00E8777C"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777C"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konsekwencje</w:t>
            </w:r>
            <w:proofErr w:type="spellEnd"/>
            <w:r w:rsidR="00E8777C"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777C"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zaburzeń</w:t>
            </w:r>
            <w:proofErr w:type="spellEnd"/>
            <w:r w:rsidR="00E8777C"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777C"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regulacji</w:t>
            </w:r>
            <w:proofErr w:type="spellEnd"/>
            <w:r w:rsidR="00E8777C" w:rsidRPr="00D63A0D">
              <w:rPr>
                <w:rFonts w:ascii="Times New Roman" w:hAnsi="Times New Roman"/>
                <w:spacing w:val="-42"/>
                <w:sz w:val="20"/>
                <w:szCs w:val="20"/>
                <w:lang w:val="en-US" w:eastAsia="en-US"/>
              </w:rPr>
              <w:t xml:space="preserve"> </w:t>
            </w:r>
            <w:r w:rsidR="00E8777C" w:rsidRPr="00331AF2">
              <w:rPr>
                <w:rFonts w:ascii="Times New Roman" w:hAnsi="Times New Roman"/>
                <w:spacing w:val="-42"/>
                <w:sz w:val="20"/>
                <w:szCs w:val="20"/>
                <w:lang w:val="en-US" w:eastAsia="en-US"/>
              </w:rPr>
              <w:t xml:space="preserve"> </w:t>
            </w:r>
            <w:r w:rsidR="00E8777C" w:rsidRPr="00D63A0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hormonalnej;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C16FBA">
        <w:tblPrEx>
          <w:tblLook w:val="01E0"/>
        </w:tblPrEx>
        <w:trPr>
          <w:trHeight w:hRule="exact" w:val="10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lastRenderedPageBreak/>
              <w:t>A.W11.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pStyle w:val="Tekstpodstawowy"/>
              <w:spacing w:after="0"/>
              <w:ind w:right="108"/>
              <w:rPr>
                <w:sz w:val="20"/>
                <w:szCs w:val="20"/>
              </w:rPr>
            </w:pPr>
            <w:r w:rsidRPr="00331AF2">
              <w:rPr>
                <w:sz w:val="20"/>
                <w:szCs w:val="20"/>
              </w:rPr>
              <w:t>zmiany w funkcjonowaniu organizmu jako całości w sytuacji zaburzenia jego homeostazy,  a  także  specyfikację  i  znaczenie  gospodarki  wodno-elektrolitowej   i kwasowo-zasadowej w utrzymaniu homeostazy</w:t>
            </w:r>
            <w:r w:rsidRPr="00331AF2">
              <w:rPr>
                <w:spacing w:val="-3"/>
                <w:sz w:val="20"/>
                <w:szCs w:val="20"/>
              </w:rPr>
              <w:t xml:space="preserve"> </w:t>
            </w:r>
            <w:r w:rsidRPr="00331AF2">
              <w:rPr>
                <w:sz w:val="20"/>
                <w:szCs w:val="20"/>
              </w:rPr>
              <w:t>ustroju;</w:t>
            </w:r>
          </w:p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C16FBA">
        <w:tblPrEx>
          <w:tblLook w:val="01E0"/>
        </w:tblPrEx>
        <w:trPr>
          <w:trHeight w:hRule="exact" w:val="43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A.W12.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rolę nerek w utrzymaniu homeostazy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E8777C">
        <w:tblPrEx>
          <w:tblLook w:val="01E0"/>
        </w:tblPrEx>
        <w:trPr>
          <w:trHeight w:hRule="exact" w:val="8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A.W13.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budowę  i  funkcje  układu  pokarmowego,  enzymy  biorące  udział  w  trawieniu      i podstawowe zaburzenia enzymów trawiennych oraz skutki tych</w:t>
            </w:r>
            <w:r w:rsidRPr="00331AF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zaburzeń;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7C50B3">
        <w:tblPrEx>
          <w:tblLook w:val="01E0"/>
        </w:tblPrEx>
        <w:trPr>
          <w:trHeight w:hRule="exact" w:val="35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A.W14.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E877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fizykochemiczne podstawy działania narządów zmysłów;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E8777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370" w:rsidRPr="00724E33" w:rsidTr="00E8777C">
        <w:tblPrEx>
          <w:tblLook w:val="01E0"/>
        </w:tblPrEx>
        <w:trPr>
          <w:trHeight w:hRule="exact" w:val="99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E8777C" w:rsidP="00331A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A.W24.  </w:t>
            </w:r>
          </w:p>
        </w:tc>
        <w:tc>
          <w:tcPr>
            <w:tcW w:w="5307" w:type="dxa"/>
            <w:vAlign w:val="center"/>
          </w:tcPr>
          <w:p w:rsidR="00A41370" w:rsidRPr="00331AF2" w:rsidRDefault="00E8777C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objawy zakażeń jatrogennych, drogi ich rozprzestrzenia</w:t>
            </w:r>
            <w:r w:rsidR="00EC068F">
              <w:rPr>
                <w:rFonts w:ascii="Times New Roman" w:hAnsi="Times New Roman"/>
                <w:sz w:val="20"/>
                <w:szCs w:val="20"/>
              </w:rPr>
              <w:t xml:space="preserve">nia się̨ i patogeny wywołujące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zmiany w poszczególnych narządach;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370" w:rsidRPr="00724E33" w:rsidTr="007C50B3">
        <w:tblPrEx>
          <w:tblLook w:val="01E0"/>
        </w:tblPrEx>
        <w:trPr>
          <w:trHeight w:hRule="exact" w:val="50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E8777C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A.W46.  </w:t>
            </w:r>
          </w:p>
        </w:tc>
        <w:tc>
          <w:tcPr>
            <w:tcW w:w="5307" w:type="dxa"/>
            <w:vAlign w:val="center"/>
          </w:tcPr>
          <w:p w:rsidR="00A41370" w:rsidRPr="00331AF2" w:rsidRDefault="00E8777C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patofizjologię narządów i układów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331AF2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A.W47.  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szczegółowe zasady rozpoznawania i leczenia wstrząsu oraz jego rodzaje;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77C" w:rsidRPr="00724E33" w:rsidTr="007C50B3">
        <w:tblPrEx>
          <w:tblLook w:val="01E0"/>
        </w:tblPrEx>
        <w:trPr>
          <w:trHeight w:hRule="exact" w:val="9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8777C" w:rsidRPr="00331AF2" w:rsidRDefault="00E8777C" w:rsidP="00E87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A.W48.  </w:t>
            </w:r>
          </w:p>
        </w:tc>
        <w:tc>
          <w:tcPr>
            <w:tcW w:w="5307" w:type="dxa"/>
            <w:vAlign w:val="center"/>
          </w:tcPr>
          <w:p w:rsidR="00E8777C" w:rsidRPr="00331AF2" w:rsidRDefault="00E8777C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 xml:space="preserve">podstawowe </w:t>
            </w:r>
            <w:r w:rsidR="00040244" w:rsidRPr="00331AF2">
              <w:rPr>
                <w:rFonts w:ascii="Times New Roman" w:hAnsi="Times New Roman"/>
                <w:sz w:val="20"/>
                <w:szCs w:val="20"/>
              </w:rPr>
              <w:t>pojęcia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 xml:space="preserve"> z zakresu patologii ogólnej </w:t>
            </w:r>
            <w:r w:rsidR="00040244" w:rsidRPr="00331AF2">
              <w:rPr>
                <w:rFonts w:ascii="Times New Roman" w:hAnsi="Times New Roman"/>
                <w:sz w:val="20"/>
                <w:szCs w:val="20"/>
              </w:rPr>
              <w:t>dotyczące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 xml:space="preserve"> zmian wstecznych, zmian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br/>
            </w:r>
            <w:r w:rsidR="00040244" w:rsidRPr="00331AF2">
              <w:rPr>
                <w:rFonts w:ascii="Times New Roman" w:hAnsi="Times New Roman"/>
                <w:sz w:val="20"/>
                <w:szCs w:val="20"/>
              </w:rPr>
              <w:t>postępowych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40244" w:rsidRPr="00331AF2">
              <w:rPr>
                <w:rFonts w:ascii="Times New Roman" w:hAnsi="Times New Roman"/>
                <w:sz w:val="20"/>
                <w:szCs w:val="20"/>
              </w:rPr>
              <w:t>zapaleń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́;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E8777C" w:rsidRPr="00E00FCF" w:rsidRDefault="00E8777C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370" w:rsidRPr="00724E33" w:rsidTr="007C50B3">
        <w:tblPrEx>
          <w:tblLook w:val="01E0"/>
        </w:tblPrEx>
        <w:trPr>
          <w:trHeight w:hRule="exact" w:val="7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E8777C" w:rsidP="00E87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A.W49.  </w:t>
            </w:r>
          </w:p>
        </w:tc>
        <w:tc>
          <w:tcPr>
            <w:tcW w:w="5307" w:type="dxa"/>
            <w:vAlign w:val="center"/>
          </w:tcPr>
          <w:p w:rsidR="00A41370" w:rsidRPr="00331AF2" w:rsidRDefault="00E8777C" w:rsidP="00331AF2">
            <w:pPr>
              <w:pStyle w:val="Tekstpodstawowy"/>
              <w:spacing w:after="0"/>
              <w:ind w:right="215"/>
              <w:rPr>
                <w:sz w:val="20"/>
                <w:szCs w:val="20"/>
              </w:rPr>
            </w:pPr>
            <w:r w:rsidRPr="00331AF2">
              <w:rPr>
                <w:sz w:val="20"/>
                <w:szCs w:val="20"/>
              </w:rPr>
              <w:t>wybrane zagadnienia z zakresu patologii narządowej układu nerwowego, pokarmowego i moczowo-płciowego;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A41370" w:rsidRPr="00E00FCF" w:rsidRDefault="00A41370" w:rsidP="00331A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370" w:rsidRPr="00724E33" w:rsidTr="00331AF2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A41370" w:rsidRPr="00331AF2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A41370" w:rsidRPr="00724E33" w:rsidTr="007C50B3">
        <w:tblPrEx>
          <w:tblLook w:val="01E0"/>
        </w:tblPrEx>
        <w:trPr>
          <w:trHeight w:hRule="exact" w:val="6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41370" w:rsidRPr="00331AF2" w:rsidRDefault="00A41370" w:rsidP="006465D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</w:t>
            </w:r>
            <w:r w:rsidR="006465DB" w:rsidRPr="00331AF2">
              <w:rPr>
                <w:rFonts w:ascii="Times New Roman" w:hAnsi="Times New Roman"/>
                <w:sz w:val="20"/>
                <w:szCs w:val="20"/>
              </w:rPr>
              <w:t>2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A41370" w:rsidRPr="00331AF2" w:rsidRDefault="006465DB" w:rsidP="006465D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wykonywać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różnice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budowie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ciała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czynnościach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narządów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osoby</w:t>
            </w:r>
            <w:proofErr w:type="spellEnd"/>
            <w:r w:rsidRPr="00331AF2">
              <w:rPr>
                <w:rFonts w:ascii="Times New Roman" w:hAnsi="Times New Roman"/>
                <w:spacing w:val="-3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dorosłej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331AF2">
              <w:rPr>
                <w:rFonts w:ascii="Times New Roman" w:hAnsi="Times New Roman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dziecka</w:t>
            </w:r>
            <w:proofErr w:type="spellEnd"/>
            <w:r w:rsidRPr="00331AF2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41370" w:rsidRPr="00724E33" w:rsidRDefault="00A41370" w:rsidP="0033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7C50B3">
        <w:tblPrEx>
          <w:tblLook w:val="01E0"/>
        </w:tblPrEx>
        <w:trPr>
          <w:trHeight w:hRule="exact" w:val="28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331AF2" w:rsidRDefault="006465DB" w:rsidP="006465D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A.U3.</w:t>
            </w:r>
          </w:p>
        </w:tc>
        <w:tc>
          <w:tcPr>
            <w:tcW w:w="5307" w:type="dxa"/>
            <w:vAlign w:val="center"/>
          </w:tcPr>
          <w:p w:rsidR="006465DB" w:rsidRPr="00331AF2" w:rsidRDefault="006465DB" w:rsidP="006465DB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31AF2">
              <w:rPr>
                <w:sz w:val="20"/>
                <w:szCs w:val="20"/>
              </w:rPr>
              <w:t>oceniać czynności narządów i układów</w:t>
            </w:r>
            <w:r w:rsidRPr="00331AF2">
              <w:rPr>
                <w:spacing w:val="-2"/>
                <w:sz w:val="20"/>
                <w:szCs w:val="20"/>
              </w:rPr>
              <w:t xml:space="preserve"> </w:t>
            </w:r>
            <w:r w:rsidRPr="00331AF2">
              <w:rPr>
                <w:sz w:val="20"/>
                <w:szCs w:val="20"/>
              </w:rPr>
              <w:t>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7C50B3">
        <w:tblPrEx>
          <w:tblLook w:val="01E0"/>
        </w:tblPrEx>
        <w:trPr>
          <w:trHeight w:hRule="exact" w:val="49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331AF2" w:rsidRDefault="006465DB" w:rsidP="006465D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A.U4.</w:t>
            </w:r>
          </w:p>
        </w:tc>
        <w:tc>
          <w:tcPr>
            <w:tcW w:w="5307" w:type="dxa"/>
          </w:tcPr>
          <w:p w:rsidR="006465DB" w:rsidRPr="00331AF2" w:rsidRDefault="006465DB" w:rsidP="006465DB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31AF2">
              <w:rPr>
                <w:sz w:val="20"/>
                <w:szCs w:val="20"/>
              </w:rPr>
              <w:t>rozpoznawać́ patofizjologiczne podstawy niewydolności układu krążenia;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FA3DBC">
        <w:tblPrEx>
          <w:tblLook w:val="01E0"/>
        </w:tblPrEx>
        <w:trPr>
          <w:trHeight w:hRule="exact" w:val="85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331AF2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A.U5.</w:t>
            </w:r>
          </w:p>
        </w:tc>
        <w:tc>
          <w:tcPr>
            <w:tcW w:w="5307" w:type="dxa"/>
          </w:tcPr>
          <w:p w:rsidR="006465DB" w:rsidRPr="00331AF2" w:rsidRDefault="00331AF2" w:rsidP="006465DB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31AF2">
              <w:rPr>
                <w:sz w:val="20"/>
                <w:szCs w:val="20"/>
              </w:rPr>
              <w:t>rozpoznawać́ zaburzenia trawienia, z uwzg</w:t>
            </w:r>
            <w:r w:rsidR="00FA3DBC">
              <w:rPr>
                <w:sz w:val="20"/>
                <w:szCs w:val="20"/>
              </w:rPr>
              <w:t xml:space="preserve">lędnieniem roli enzymów, w tym </w:t>
            </w:r>
            <w:r w:rsidRPr="00331AF2">
              <w:rPr>
                <w:sz w:val="20"/>
                <w:szCs w:val="20"/>
              </w:rPr>
              <w:t>podstawowe zaburzenia enzymów trawiennych, oraz określać́ skutki tych zaburzeń́;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Default="00331AF2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7C50B3">
        <w:tblPrEx>
          <w:tblLook w:val="01E0"/>
        </w:tblPrEx>
        <w:trPr>
          <w:trHeight w:hRule="exact" w:val="51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331AF2" w:rsidRDefault="006465DB" w:rsidP="006465D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A.U6.  </w:t>
            </w:r>
          </w:p>
        </w:tc>
        <w:tc>
          <w:tcPr>
            <w:tcW w:w="5307" w:type="dxa"/>
          </w:tcPr>
          <w:p w:rsidR="006465DB" w:rsidRPr="00331AF2" w:rsidRDefault="006465DB" w:rsidP="00646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rozpoznawać́ zaburzenia czynności nerek i ich wpływ na homeostazę̨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7C50B3">
        <w:tblPrEx>
          <w:tblLook w:val="01E0"/>
        </w:tblPrEx>
        <w:trPr>
          <w:trHeight w:hRule="exact" w:val="80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331AF2" w:rsidRDefault="006465DB" w:rsidP="006465D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A.U17.  </w:t>
            </w:r>
          </w:p>
        </w:tc>
        <w:tc>
          <w:tcPr>
            <w:tcW w:w="5307" w:type="dxa"/>
          </w:tcPr>
          <w:p w:rsidR="006465DB" w:rsidRPr="00331AF2" w:rsidRDefault="006465DB" w:rsidP="00646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 xml:space="preserve">wiązać́ zmiany patologiczne stwierdzane w badaniu przedmiotowym ze zmianami </w:t>
            </w:r>
            <w:r w:rsidRPr="00331AF2">
              <w:rPr>
                <w:rFonts w:ascii="Times New Roman" w:hAnsi="Times New Roman"/>
                <w:sz w:val="20"/>
                <w:szCs w:val="20"/>
              </w:rPr>
              <w:br/>
              <w:t>zachodzącymi na poziomie komórkowym;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7C50B3">
        <w:tblPrEx>
          <w:tblLook w:val="01E0"/>
        </w:tblPrEx>
        <w:trPr>
          <w:trHeight w:hRule="exact" w:val="59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331AF2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A.U18.  </w:t>
            </w:r>
          </w:p>
        </w:tc>
        <w:tc>
          <w:tcPr>
            <w:tcW w:w="5307" w:type="dxa"/>
            <w:vAlign w:val="center"/>
          </w:tcPr>
          <w:p w:rsidR="006465DB" w:rsidRPr="00331AF2" w:rsidRDefault="006465DB" w:rsidP="00331A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rozpoznawać́ zaburzenia oddychania, krążenia oraz czynności innych układów organizmu i narządów;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331AF2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6465DB" w:rsidRPr="00284D21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6465DB" w:rsidRPr="00724E33" w:rsidTr="007C50B3">
        <w:tblPrEx>
          <w:tblLook w:val="01E0"/>
        </w:tblPrEx>
        <w:trPr>
          <w:trHeight w:hRule="exact" w:val="87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284D21" w:rsidRDefault="006465DB" w:rsidP="00284D2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</w:t>
            </w:r>
            <w:r w:rsidR="00284D21" w:rsidRPr="00284D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vAlign w:val="center"/>
          </w:tcPr>
          <w:p w:rsidR="006465DB" w:rsidRPr="00284D21" w:rsidRDefault="00284D21" w:rsidP="00646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aktywnego słuchania, nawiązywania kontaktów interpersonalnych, skutecznego i empatycznego porozumiewania się̨ z pacjentem;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5DB" w:rsidRPr="00724E33" w:rsidTr="007C50B3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6465DB" w:rsidRPr="00284D21" w:rsidRDefault="00284D21" w:rsidP="006465D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6465DB" w:rsidRPr="00284D21" w:rsidRDefault="00284D21" w:rsidP="00646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6465DB" w:rsidRPr="00724E33" w:rsidRDefault="006465DB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D21" w:rsidRPr="00724E33" w:rsidTr="007C50B3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84D21" w:rsidRPr="00284D21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284D21" w:rsidRPr="00284D21" w:rsidRDefault="00284D21" w:rsidP="00646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D21" w:rsidRPr="00724E33" w:rsidTr="007C50B3">
        <w:tblPrEx>
          <w:tblLook w:val="01E0"/>
        </w:tblPrEx>
        <w:trPr>
          <w:trHeight w:hRule="exact" w:val="45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84D21" w:rsidRPr="00284D21" w:rsidRDefault="00C33608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 w:rsidR="00284D21" w:rsidRPr="00284D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vAlign w:val="center"/>
          </w:tcPr>
          <w:p w:rsidR="00284D21" w:rsidRPr="00284D21" w:rsidRDefault="00B74A65" w:rsidP="00646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kierowania się̨ dobrem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284D21" w:rsidRPr="00724E33" w:rsidRDefault="00284D21" w:rsidP="00646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593" w:rsidRPr="00E8777C" w:rsidRDefault="00667BD0" w:rsidP="00E8777C">
      <w:pPr>
        <w:rPr>
          <w:rFonts w:ascii="Times New Roman" w:hAnsi="Times New Roman"/>
          <w:b/>
          <w:bCs/>
          <w:sz w:val="20"/>
          <w:szCs w:val="20"/>
        </w:rPr>
      </w:pPr>
      <w:r w:rsidRPr="00F2466C">
        <w:rPr>
          <w:rFonts w:ascii="Times New Roman" w:hAnsi="Times New Roman"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720"/>
        <w:gridCol w:w="120"/>
        <w:gridCol w:w="3525"/>
      </w:tblGrid>
      <w:tr w:rsidR="009610AD" w:rsidRPr="00F2466C" w:rsidTr="00751F47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751F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10AD" w:rsidRPr="00F2466C" w:rsidRDefault="009610AD" w:rsidP="00751F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F2466C" w:rsidRDefault="009610AD" w:rsidP="00751F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E75722">
            <w:pPr>
              <w:pStyle w:val="Nagwek1"/>
            </w:pPr>
            <w:bookmarkStart w:id="22" w:name="_Toc54253819"/>
            <w:r w:rsidRPr="00E75722">
              <w:t>FARMAKOLOGIA</w:t>
            </w:r>
            <w:r w:rsidR="0083476F">
              <w:t xml:space="preserve"> Z TOKSYKOLOGIĄ</w:t>
            </w:r>
            <w:bookmarkEnd w:id="22"/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 w:rsidR="0083476F"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025C57" w:rsidRPr="00F2466C" w:rsidTr="00025C57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20" w:type="dxa"/>
            <w:shd w:val="clear" w:color="auto" w:fill="FFFF00"/>
            <w:vAlign w:val="center"/>
          </w:tcPr>
          <w:p w:rsidR="00025C57" w:rsidRPr="00751F47" w:rsidRDefault="00025C57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F4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025C57" w:rsidRPr="00751F47" w:rsidRDefault="00025C57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F47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25C57" w:rsidRPr="00F2466C" w:rsidTr="00025C57">
        <w:trPr>
          <w:cantSplit/>
          <w:trHeight w:val="300"/>
        </w:trPr>
        <w:tc>
          <w:tcPr>
            <w:tcW w:w="567" w:type="dxa"/>
            <w:vMerge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025C57" w:rsidRPr="00F2466C" w:rsidRDefault="00025C57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025C57" w:rsidRPr="00F2466C" w:rsidRDefault="00025C57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do zaliczenia II semestru/I roku studiów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I rok/II semestr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83476F" w:rsidRDefault="0083476F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Marek Wojtaszek</w:t>
            </w:r>
          </w:p>
          <w:p w:rsidR="009610AD" w:rsidRPr="00F2466C" w:rsidRDefault="00EA1CBD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 Magdalena Babuśka-Roczniak</w:t>
            </w:r>
          </w:p>
        </w:tc>
      </w:tr>
      <w:tr w:rsidR="009610AD" w:rsidRPr="00F2466C">
        <w:trPr>
          <w:cantSplit/>
          <w:trHeight w:val="1646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</w:tr>
      <w:tr w:rsidR="00025C57" w:rsidRPr="00F2466C" w:rsidTr="008E6DD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025C57" w:rsidRPr="00F2466C" w:rsidRDefault="00963DC9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wiedza z zakresu biologii, fizyki  i chemii</w:t>
            </w:r>
          </w:p>
        </w:tc>
      </w:tr>
      <w:tr w:rsidR="00025C57" w:rsidRPr="00F2466C" w:rsidTr="00025C57">
        <w:trPr>
          <w:cantSplit/>
          <w:trHeight w:val="212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025C57" w:rsidRPr="00751F47" w:rsidRDefault="00025C57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F4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025C57" w:rsidRPr="00751F47" w:rsidRDefault="00025C57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F47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25C57" w:rsidRPr="00F2466C" w:rsidTr="00FA09C8">
        <w:trPr>
          <w:cantSplit/>
          <w:trHeight w:val="405"/>
        </w:trPr>
        <w:tc>
          <w:tcPr>
            <w:tcW w:w="567" w:type="dxa"/>
            <w:vMerge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025C57" w:rsidRPr="00F2466C" w:rsidRDefault="008A69EA" w:rsidP="00DD39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</w:t>
            </w:r>
            <w:r w:rsidR="0083476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30</w:t>
            </w:r>
            <w:r w:rsidR="00025C57" w:rsidRPr="00F2466C"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3525" w:type="dxa"/>
            <w:vAlign w:val="center"/>
          </w:tcPr>
          <w:p w:rsidR="00025C57" w:rsidRPr="00F2466C" w:rsidRDefault="00025C57" w:rsidP="00DD39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25C57" w:rsidRPr="00F2466C" w:rsidTr="00025C57">
        <w:trPr>
          <w:cantSplit/>
          <w:trHeight w:val="188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025C57" w:rsidRPr="00751F47" w:rsidRDefault="00025C57" w:rsidP="00DD3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F47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025C57" w:rsidRPr="00751F47" w:rsidRDefault="00AD3508" w:rsidP="00DD3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F47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025C57" w:rsidRPr="00F2466C" w:rsidTr="00FB738A">
        <w:trPr>
          <w:cantSplit/>
          <w:trHeight w:val="572"/>
        </w:trPr>
        <w:tc>
          <w:tcPr>
            <w:tcW w:w="567" w:type="dxa"/>
            <w:vMerge/>
            <w:shd w:val="clear" w:color="auto" w:fill="8DB3E2"/>
            <w:vAlign w:val="center"/>
          </w:tcPr>
          <w:p w:rsidR="00025C57" w:rsidRPr="00F2466C" w:rsidRDefault="00025C57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025C57" w:rsidRPr="00F2466C" w:rsidRDefault="00025C57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025C57" w:rsidRPr="00F2466C" w:rsidRDefault="008A69EA" w:rsidP="00DD3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</w:t>
            </w:r>
            <w:r w:rsidR="0083476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2</w:t>
            </w:r>
            <w:r w:rsidR="00834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C57" w:rsidRPr="00F2466C">
              <w:rPr>
                <w:rFonts w:ascii="Times New Roman" w:hAnsi="Times New Roman"/>
                <w:sz w:val="20"/>
                <w:szCs w:val="20"/>
              </w:rPr>
              <w:t>punkt ECTS</w:t>
            </w:r>
          </w:p>
        </w:tc>
        <w:tc>
          <w:tcPr>
            <w:tcW w:w="3525" w:type="dxa"/>
            <w:vAlign w:val="center"/>
          </w:tcPr>
          <w:p w:rsidR="00025C57" w:rsidRPr="00F2466C" w:rsidRDefault="00025C57" w:rsidP="00DD39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A775CB" w:rsidRPr="007F16D7" w:rsidRDefault="009610AD" w:rsidP="00DE704F">
            <w:pPr>
              <w:pStyle w:val="Tekstpodstawowy"/>
              <w:numPr>
                <w:ilvl w:val="0"/>
                <w:numId w:val="57"/>
              </w:numPr>
              <w:spacing w:after="0"/>
              <w:jc w:val="both"/>
              <w:rPr>
                <w:sz w:val="20"/>
                <w:szCs w:val="20"/>
              </w:rPr>
            </w:pPr>
            <w:r w:rsidRPr="007F16D7">
              <w:rPr>
                <w:bCs/>
                <w:sz w:val="20"/>
                <w:szCs w:val="20"/>
              </w:rPr>
              <w:t>Zapoznani</w:t>
            </w:r>
            <w:r w:rsidR="00A41258" w:rsidRPr="007F16D7">
              <w:rPr>
                <w:bCs/>
                <w:sz w:val="20"/>
                <w:szCs w:val="20"/>
              </w:rPr>
              <w:t>e z</w:t>
            </w:r>
            <w:r w:rsidR="00A775CB" w:rsidRPr="007F16D7">
              <w:rPr>
                <w:bCs/>
                <w:sz w:val="20"/>
                <w:szCs w:val="20"/>
              </w:rPr>
              <w:t xml:space="preserve"> zagadnieniami dotyczącymi farmakokinetyki i farmakodynamiki</w:t>
            </w:r>
            <w:r w:rsidRPr="007F16D7">
              <w:rPr>
                <w:sz w:val="20"/>
                <w:szCs w:val="20"/>
              </w:rPr>
              <w:t xml:space="preserve"> leków</w:t>
            </w:r>
            <w:r w:rsidR="00A775CB" w:rsidRPr="007F16D7">
              <w:rPr>
                <w:sz w:val="20"/>
                <w:szCs w:val="20"/>
              </w:rPr>
              <w:t>.</w:t>
            </w:r>
          </w:p>
          <w:p w:rsidR="007F16D7" w:rsidRPr="007F16D7" w:rsidRDefault="00A775CB" w:rsidP="00DE704F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Poznanie zasad  farmakoterapii</w:t>
            </w:r>
            <w:r w:rsidR="009610AD" w:rsidRPr="007F16D7">
              <w:rPr>
                <w:rFonts w:ascii="Times New Roman" w:hAnsi="Times New Roman"/>
                <w:sz w:val="20"/>
                <w:szCs w:val="20"/>
              </w:rPr>
              <w:t xml:space="preserve"> w stanach nagłego zagrożenia </w:t>
            </w:r>
            <w:r w:rsidR="007F16D7" w:rsidRPr="007F16D7">
              <w:rPr>
                <w:rFonts w:ascii="Times New Roman" w:hAnsi="Times New Roman"/>
                <w:sz w:val="20"/>
                <w:szCs w:val="20"/>
              </w:rPr>
              <w:t>zdrowia i życia.</w:t>
            </w:r>
          </w:p>
          <w:p w:rsidR="009610AD" w:rsidRPr="007F16D7" w:rsidRDefault="007F16D7" w:rsidP="00DE704F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F16D7">
              <w:rPr>
                <w:rFonts w:ascii="Times New Roman" w:hAnsi="Times New Roman"/>
                <w:sz w:val="20"/>
                <w:szCs w:val="20"/>
                <w:lang w:eastAsia="pl-PL"/>
              </w:rPr>
              <w:t>Zapoznanie studentów z  toksycznością związków, drogami wprowadzania i wydalania trucizn, mechanizmami działania toksycznego, metabolizmem trucizn, objawami klinicznymi zatruć.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Wykład z prezentacją multimedialną </w:t>
            </w:r>
          </w:p>
        </w:tc>
      </w:tr>
      <w:tr w:rsidR="009610AD" w:rsidRPr="00F2466C">
        <w:trPr>
          <w:cantSplit/>
          <w:trHeight w:val="2274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Wykład – E- egzamin test pisemny </w:t>
            </w:r>
          </w:p>
          <w:p w:rsidR="009610AD" w:rsidRPr="00F2466C" w:rsidRDefault="009610AD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F2466C" w:rsidTr="0083476F">
        <w:trPr>
          <w:cantSplit/>
          <w:trHeight w:val="4954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F2466C">
              <w:rPr>
                <w:b/>
                <w:bCs/>
                <w:sz w:val="20"/>
                <w:szCs w:val="20"/>
              </w:rPr>
              <w:t>Wykłady: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podczas resuscytacji.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Sulfonamidy, antybiotyki, chemioterapeutyki.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przeciwbólowe narkotyczne i nienarkotyczne.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Niesteroidowe leki przeciwbólowe i przeciwzapalne.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psychotropowe, uspokajające, nasenne i przeciwdrgawkowe.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w chorobach ośrodkowego i obwodowego układu nerwowego.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w chorobach serca oraz niewydolności krążenia i naczyń obwodowych.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Postępowanie farmakologiczne we wstrząsie, uczuleniu i utracie przytomności.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przeciwhistaminowe.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w schorzeniach układu oddechowego.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w chorobach przewodu pokarmowego.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w chorobach krwi.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stosowane w cukrzycy.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Leki a ciąża.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Zatrucie lekami, alkoholem lub innymi substancjami.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Problemy zależności lekowych i narkomanii.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Chemioterapeutyki, leki przeciwwirusowe i stosowane w zakażeniu HIV.</w:t>
            </w:r>
          </w:p>
          <w:p w:rsidR="00186AA9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Interakcje lekowe.</w:t>
            </w:r>
          </w:p>
          <w:p w:rsidR="009610AD" w:rsidRPr="00F2466C" w:rsidRDefault="009610AD" w:rsidP="00BF6AFA">
            <w:pPr>
              <w:pStyle w:val="Tekstpodstawowy"/>
              <w:numPr>
                <w:ilvl w:val="0"/>
                <w:numId w:val="9"/>
              </w:numPr>
              <w:tabs>
                <w:tab w:val="clear" w:pos="709"/>
                <w:tab w:val="num" w:pos="426"/>
              </w:tabs>
              <w:spacing w:after="0"/>
              <w:ind w:left="425" w:hanging="425"/>
              <w:jc w:val="both"/>
              <w:rPr>
                <w:bCs/>
                <w:i/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Niepożądane działanie leków.</w:t>
            </w:r>
          </w:p>
        </w:tc>
      </w:tr>
      <w:tr w:rsidR="009610AD" w:rsidRPr="00F2466C" w:rsidTr="0083476F">
        <w:trPr>
          <w:cantSplit/>
          <w:trHeight w:val="1537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9610AD" w:rsidRPr="00F2466C" w:rsidRDefault="009610AD" w:rsidP="008B05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Zamierzone efekty </w:t>
            </w:r>
            <w:r w:rsidR="008B05C8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F2466C">
              <w:rPr>
                <w:b/>
                <w:sz w:val="20"/>
                <w:szCs w:val="20"/>
              </w:rPr>
              <w:t>W zakresie wiedzy student: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podstawowe zasady farmakoterapii;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pochodzenie, rodzaje i drogi podawania leków, mechanizm i efekty ich działania oraz procesy, jakim podlegają leki w organizmie, a także ich interakcje;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problematykę z zakresu farmakokinetyki i farmakodynamiki wybranych leków stosowanych w stanach nagłego zagrożenia zdrowotnego;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poszczególne  grupy  środków  leczniczych,   główne   mechanizmy   ich   działania w organizmie i działania niepożądane;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wpływ leczenia farmakologicznego na fizjologiczne i biochemiczne procesy zachodzące w poszczególnych narządach;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rodzaje leków, które mogą być samodzielnie podawane przez ratownika medycznego, i ich szczegółową charakterystykę farmakologiczną;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podstawy farmakoterapii u kobiet w ciąży i osób starszych w stanie zagrożenia życia;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różnice w farmakoterapii osób dorosłych i dzieci w zakresie dotyczącym działań ratownika medycznego;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wpływ procesów chorobowych na metabolizm i eliminację leków;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problematykę z zakresu toksykologii, działań niepożądanych leków, zatruć lekami – w podstawowym zakresie;</w:t>
            </w:r>
          </w:p>
          <w:p w:rsidR="00757773" w:rsidRPr="00757773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objawy najczęściej występujących ostrych zatruć, w tym alkoholami, narkotykami     i innymi substancjami psychoaktywnymi, metalami ciężkimi oraz wybranymi grupami leków;</w:t>
            </w:r>
          </w:p>
          <w:p w:rsidR="00D40181" w:rsidRPr="00D40181" w:rsidRDefault="00757773" w:rsidP="00DE704F">
            <w:pPr>
              <w:numPr>
                <w:ilvl w:val="0"/>
                <w:numId w:val="6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podstawowe zasady postępowania diagnostycznego w zatruciach;</w:t>
            </w:r>
          </w:p>
        </w:tc>
      </w:tr>
      <w:tr w:rsidR="009610AD" w:rsidRPr="00F2466C" w:rsidTr="0083476F">
        <w:trPr>
          <w:cantSplit/>
          <w:trHeight w:val="850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57773" w:rsidRPr="00757773" w:rsidRDefault="00757773" w:rsidP="00DE704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wykonywać podstawowe obliczenia farmakokinetyczne;</w:t>
            </w:r>
          </w:p>
          <w:p w:rsidR="00757773" w:rsidRPr="00757773" w:rsidRDefault="00757773" w:rsidP="00DE704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dobierać leki w odpowiednich dawkach w celu korygowania zjawisk patologicznych w organizmie i poszczególnych narządach;</w:t>
            </w:r>
          </w:p>
          <w:p w:rsidR="00D40181" w:rsidRPr="00F2466C" w:rsidRDefault="00757773" w:rsidP="00DE704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posługiwać się informatorami farmaceutycznymi i bazami danych o produktach leczniczych;</w:t>
            </w:r>
          </w:p>
        </w:tc>
      </w:tr>
      <w:tr w:rsidR="009610AD" w:rsidRPr="00F2466C" w:rsidTr="0083476F">
        <w:trPr>
          <w:cantSplit/>
          <w:trHeight w:val="848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3EBA" w:rsidRPr="00423EBA" w:rsidRDefault="00423EBA" w:rsidP="00DE704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EBA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9610AD" w:rsidRPr="00F2466C" w:rsidRDefault="00423EBA" w:rsidP="00DE704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3EBA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FA09C8" w:rsidRPr="00F2466C" w:rsidTr="005371BA">
        <w:trPr>
          <w:cantSplit/>
          <w:trHeight w:val="4807"/>
        </w:trPr>
        <w:tc>
          <w:tcPr>
            <w:tcW w:w="567" w:type="dxa"/>
            <w:shd w:val="clear" w:color="auto" w:fill="8DB3E2"/>
            <w:vAlign w:val="center"/>
          </w:tcPr>
          <w:p w:rsidR="00FA09C8" w:rsidRPr="00F2466C" w:rsidRDefault="00FA09C8" w:rsidP="00DE704F">
            <w:pPr>
              <w:numPr>
                <w:ilvl w:val="0"/>
                <w:numId w:val="159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FA09C8" w:rsidRPr="00F2466C" w:rsidRDefault="00FA09C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FA09C8" w:rsidRPr="00F2466C" w:rsidRDefault="00FA09C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Literatura podstawowa: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Flake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F.,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Lutomsky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B.: Leki w medycynie ratunkowej i intensywnej terapii. Wyd. Urban &amp; Partner, Wrocław 2005.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Kleinrok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Z.: Farmakologia wraz z podstawami farmakoterapii. Wyd. AM, Lublin 2006.</w:t>
            </w:r>
          </w:p>
          <w:p w:rsidR="00FA09C8" w:rsidRPr="00F2466C" w:rsidRDefault="00FA09C8" w:rsidP="00BF6AFA">
            <w:pPr>
              <w:pStyle w:val="Tekstpodstawowy"/>
              <w:numPr>
                <w:ilvl w:val="0"/>
                <w:numId w:val="13"/>
              </w:numPr>
              <w:spacing w:after="0"/>
              <w:jc w:val="both"/>
              <w:rPr>
                <w:sz w:val="20"/>
                <w:szCs w:val="20"/>
              </w:rPr>
            </w:pPr>
            <w:r w:rsidRPr="00F2466C">
              <w:rPr>
                <w:sz w:val="20"/>
                <w:szCs w:val="20"/>
              </w:rPr>
              <w:t>Kostowski W., Herman Z.: Farmakologia –podstawy farmakoterapii tom1, 2. Wyd. PZWL, Warszawa 2005.</w:t>
            </w:r>
          </w:p>
          <w:p w:rsidR="00FA09C8" w:rsidRPr="00F2466C" w:rsidRDefault="00FA09C8" w:rsidP="0066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Brandys J. (red.): Toksykologia. Wybrane zagadnienia. Wyd. UJ, Kraków 1999.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Danysz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A. (red.): Kompendium farmakologii i farmakoterapii. Wyd. Urban &amp; Partner, Wrocław 2004.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Jaźwińska-Tarnawska E., Orzechowska-Juzwenko K.: Interakcje leków stosowanych w niewydolności krążenia z innymi równocześnie stosowanymi lekami. Wyd.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Volumed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>, Wrocław 2000.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Rang H. P., Dale M. M., Ritter J. M. (red.): Farmakologia kliniczna. Wyd.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>, Lublin 2001.</w:t>
            </w:r>
          </w:p>
          <w:p w:rsidR="00FA09C8" w:rsidRPr="00F2466C" w:rsidRDefault="00FA09C8" w:rsidP="00BF6AF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Seńczuk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W. (red.):  Toksykologia współczesna. Wyd. PZWL, Warszawa 2005.</w:t>
            </w:r>
          </w:p>
        </w:tc>
      </w:tr>
    </w:tbl>
    <w:p w:rsidR="00751F47" w:rsidRDefault="00751F47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C5DEB" w:rsidRDefault="000C5DEB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C5DEB" w:rsidRDefault="000C5DEB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C5DEB" w:rsidRDefault="000C5DEB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C5DEB" w:rsidRDefault="000C5DEB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C5DEB" w:rsidRDefault="000C5DEB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0C5DEB" w:rsidRPr="00724E33" w:rsidTr="00757773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0C5DEB" w:rsidRPr="00724E33" w:rsidTr="00757773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0C5DEB" w:rsidRPr="00724E33" w:rsidTr="00757773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C5DEB" w:rsidRPr="00724E33" w:rsidTr="00757773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C5DEB" w:rsidRPr="00724E33" w:rsidTr="00757773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C5DEB" w:rsidRPr="00724E33" w:rsidTr="00757773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C5DEB" w:rsidRPr="00724E33" w:rsidTr="00757773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C5DEB" w:rsidRPr="00724E33" w:rsidTr="00757773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C5DEB" w:rsidRPr="00724E33" w:rsidTr="00757773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C5DEB" w:rsidRPr="00724E33" w:rsidTr="00757773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0C5DEB" w:rsidRPr="00724E33" w:rsidTr="00757773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0C5DEB" w:rsidRPr="00724E33" w:rsidRDefault="000C5DEB" w:rsidP="0075777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5DEB" w:rsidRPr="00724E33" w:rsidRDefault="000C5DEB" w:rsidP="007577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5DEB" w:rsidRPr="00724E33" w:rsidRDefault="000C5DEB" w:rsidP="007577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5DEB" w:rsidRPr="00724E33" w:rsidRDefault="000C5DEB" w:rsidP="00757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539D7" w:rsidRDefault="008539D7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539D7" w:rsidRDefault="008539D7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57773" w:rsidRDefault="0075777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57773" w:rsidRDefault="0075777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57773" w:rsidRDefault="0075777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57773" w:rsidRDefault="0075777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57773" w:rsidRDefault="0075777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57773" w:rsidRDefault="0075777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8539D7" w:rsidRPr="00724E33" w:rsidTr="00757773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8539D7" w:rsidRPr="00724E33" w:rsidRDefault="008539D7" w:rsidP="007F16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Macierz efektów </w:t>
            </w:r>
            <w:r w:rsidR="007F16D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FARMAKOLOGIA Z TOKSYKOLOGIĄ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8539D7" w:rsidRPr="00724E33" w:rsidTr="00757773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8539D7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8539D7" w:rsidRPr="00724E33" w:rsidTr="00757773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8539D7" w:rsidRPr="00724E33" w:rsidTr="0075777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8539D7" w:rsidRPr="00724E33" w:rsidTr="00757773">
        <w:tblPrEx>
          <w:tblLook w:val="01E0"/>
        </w:tblPrEx>
        <w:trPr>
          <w:trHeight w:hRule="exact" w:val="52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34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2A30D3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0D3">
              <w:rPr>
                <w:rFonts w:ascii="Times New Roman" w:hAnsi="Times New Roman"/>
                <w:sz w:val="20"/>
                <w:szCs w:val="20"/>
              </w:rPr>
              <w:t>podstawowe zasady farmakoterapii;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2A30D3">
        <w:tblPrEx>
          <w:tblLook w:val="01E0"/>
        </w:tblPrEx>
        <w:trPr>
          <w:trHeight w:hRule="exact" w:val="8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35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2A30D3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pochodzenie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rodzaje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drogi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podawania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leków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mechanizm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efekty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ich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działania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procesy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jakim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podlegają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leki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organizmie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a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także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ich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interakcje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2A30D3">
        <w:tblPrEx>
          <w:tblLook w:val="01E0"/>
        </w:tblPrEx>
        <w:trPr>
          <w:trHeight w:hRule="exact" w:val="84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2A30D3" w:rsidP="00757773">
            <w:pPr>
              <w:widowControl w:val="0"/>
              <w:tabs>
                <w:tab w:val="left" w:pos="967"/>
              </w:tabs>
              <w:autoSpaceDE w:val="0"/>
              <w:autoSpaceDN w:val="0"/>
              <w:spacing w:after="0" w:line="240" w:lineRule="auto"/>
              <w:ind w:right="45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problematykę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zakresu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farmakokinetyki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farmakodynamiki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wybranych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leków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stosowanych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stanach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nagłego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zagrożenia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zdrowotnego</w:t>
            </w:r>
            <w:proofErr w:type="spellEnd"/>
            <w:r w:rsidRPr="002A30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10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37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2A30D3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0D3">
              <w:rPr>
                <w:rFonts w:ascii="Times New Roman" w:hAnsi="Times New Roman"/>
                <w:sz w:val="20"/>
                <w:szCs w:val="20"/>
              </w:rPr>
              <w:t>poszczególne  grupy  środków  leczniczych,   główne   mechanizmy   ich   działania w organizmie i działania niepożądane;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2A30D3">
        <w:tblPrEx>
          <w:tblLook w:val="01E0"/>
        </w:tblPrEx>
        <w:trPr>
          <w:trHeight w:hRule="exact" w:val="84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38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2A30D3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0D3">
              <w:rPr>
                <w:rFonts w:ascii="Times New Roman" w:hAnsi="Times New Roman"/>
                <w:sz w:val="20"/>
                <w:szCs w:val="20"/>
              </w:rPr>
              <w:t>wpływ leczenia farmakologicznego na fizjologiczne i biochemiczne procesy zachodzące w poszczególnych narządach;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8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39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rodzaje leków, które mogą być samodzielnie podawane przez ratownika medycznego, i ich szczegółową charakterystykę farmakologiczną;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72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40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podstawy farmakoterapii u kobiet w ciąży i osób starszych w stanie zagrożenia życia;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99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</w:t>
            </w:r>
            <w:r w:rsidR="002A30D3">
              <w:rPr>
                <w:rFonts w:ascii="Times New Roman" w:hAnsi="Times New Roman"/>
                <w:sz w:val="20"/>
                <w:szCs w:val="20"/>
              </w:rPr>
              <w:t>41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  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różnice w farmakoterapii osób dorosłych i dzieci w zakresie dotyczącym działań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50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</w:t>
            </w:r>
            <w:r w:rsidR="002A30D3">
              <w:rPr>
                <w:rFonts w:ascii="Times New Roman" w:hAnsi="Times New Roman"/>
                <w:sz w:val="20"/>
                <w:szCs w:val="20"/>
              </w:rPr>
              <w:t>2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  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wpływ procesów chorobowych na metabolizm i eliminację leków;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64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</w:t>
            </w:r>
            <w:r w:rsidR="002A30D3">
              <w:rPr>
                <w:rFonts w:ascii="Times New Roman" w:hAnsi="Times New Roman"/>
                <w:sz w:val="20"/>
                <w:szCs w:val="20"/>
              </w:rPr>
              <w:t>3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  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problematykę z zakresu toksykologii, działań niepożądanych leków, zatruć lekami – w podstawowym zakresie;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110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</w:t>
            </w:r>
            <w:r w:rsidR="002A30D3">
              <w:rPr>
                <w:rFonts w:ascii="Times New Roman" w:hAnsi="Times New Roman"/>
                <w:sz w:val="20"/>
                <w:szCs w:val="20"/>
              </w:rPr>
              <w:t>4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  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773">
              <w:rPr>
                <w:rFonts w:ascii="Times New Roman" w:hAnsi="Times New Roman"/>
                <w:sz w:val="20"/>
                <w:szCs w:val="20"/>
              </w:rPr>
              <w:t>objawy najczęściej występujących ostrych zatruć, w tym alkoholami, narkotykami     i innymi substancjami psychoaktywnymi, metalami ciężkimi oraz wybranymi grupami leków;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7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2A3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A.W4</w:t>
            </w:r>
            <w:r w:rsidR="002A30D3">
              <w:rPr>
                <w:rFonts w:ascii="Times New Roman" w:hAnsi="Times New Roman"/>
                <w:sz w:val="20"/>
                <w:szCs w:val="20"/>
              </w:rPr>
              <w:t>5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  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pStyle w:val="Tekstpodstawowy"/>
              <w:spacing w:after="0"/>
              <w:ind w:right="215"/>
              <w:rPr>
                <w:sz w:val="20"/>
                <w:szCs w:val="20"/>
              </w:rPr>
            </w:pPr>
            <w:r w:rsidRPr="00757773">
              <w:rPr>
                <w:sz w:val="20"/>
                <w:szCs w:val="20"/>
              </w:rPr>
              <w:t>podstawowe zasady postępowania diagnostycznego w zatruciach;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539D7" w:rsidRPr="00E00FCF" w:rsidRDefault="008539D7" w:rsidP="007577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539D7" w:rsidRPr="00331AF2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8539D7" w:rsidRPr="00724E33" w:rsidTr="00757773">
        <w:tblPrEx>
          <w:tblLook w:val="01E0"/>
        </w:tblPrEx>
        <w:trPr>
          <w:trHeight w:hRule="exact" w:val="6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75777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</w:t>
            </w:r>
            <w:r w:rsidR="00757773">
              <w:rPr>
                <w:rFonts w:ascii="Times New Roman" w:hAnsi="Times New Roman"/>
                <w:sz w:val="20"/>
                <w:szCs w:val="20"/>
              </w:rPr>
              <w:t>13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wykonywać</w:t>
            </w:r>
            <w:proofErr w:type="spellEnd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podstawowe</w:t>
            </w:r>
            <w:proofErr w:type="spellEnd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obliczenia</w:t>
            </w:r>
            <w:proofErr w:type="spellEnd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farmakokinetyczne</w:t>
            </w:r>
            <w:proofErr w:type="spellEnd"/>
            <w:r w:rsidRPr="007577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82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75777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t>A.U</w:t>
            </w:r>
            <w:r w:rsidR="00757773">
              <w:rPr>
                <w:rFonts w:ascii="Times New Roman" w:hAnsi="Times New Roman"/>
                <w:sz w:val="20"/>
                <w:szCs w:val="20"/>
              </w:rPr>
              <w:t>15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757773">
              <w:rPr>
                <w:sz w:val="20"/>
                <w:szCs w:val="20"/>
              </w:rPr>
              <w:t>dobierać leki w odpowiednich dawkach w celu korygowania zjawisk patologicznych w organizmie i poszczególnych narządach;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72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331AF2" w:rsidRDefault="008539D7" w:rsidP="0075777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sz w:val="20"/>
                <w:szCs w:val="20"/>
              </w:rPr>
              <w:lastRenderedPageBreak/>
              <w:t>A.U</w:t>
            </w:r>
            <w:r w:rsidR="00757773">
              <w:rPr>
                <w:rFonts w:ascii="Times New Roman" w:hAnsi="Times New Roman"/>
                <w:sz w:val="20"/>
                <w:szCs w:val="20"/>
              </w:rPr>
              <w:t>16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539D7" w:rsidRPr="00331AF2" w:rsidRDefault="00757773" w:rsidP="00757773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757773">
              <w:rPr>
                <w:sz w:val="20"/>
                <w:szCs w:val="20"/>
              </w:rPr>
              <w:t>posługiwać się informatorami farmaceutycznymi i bazami danych o produktach leczniczych;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539D7" w:rsidRPr="00284D21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8539D7" w:rsidRPr="00724E33" w:rsidTr="00757773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284D21" w:rsidRDefault="008539D7" w:rsidP="0075777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8539D7" w:rsidRPr="00284D21" w:rsidRDefault="008539D7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D7" w:rsidRPr="00724E33" w:rsidTr="00757773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39D7" w:rsidRPr="00284D21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8539D7" w:rsidRPr="00284D21" w:rsidRDefault="008539D7" w:rsidP="00757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539D7" w:rsidRPr="00724E33" w:rsidRDefault="008539D7" w:rsidP="00757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15AA" w:rsidRDefault="00CC15AA" w:rsidP="008919C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Default="00B86418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86418" w:rsidRPr="004900FA" w:rsidRDefault="00B86418" w:rsidP="00B86418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525"/>
        <w:gridCol w:w="120"/>
        <w:gridCol w:w="3720"/>
      </w:tblGrid>
      <w:tr w:rsidR="00B86418" w:rsidRPr="00A63EC9" w:rsidTr="001C57C5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tabs>
                <w:tab w:val="left" w:pos="10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86418" w:rsidRPr="00A63EC9" w:rsidTr="001C57C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B86418" w:rsidRDefault="00B86418" w:rsidP="00B86418">
            <w:pPr>
              <w:pStyle w:val="Nagwek1"/>
            </w:pPr>
            <w:bookmarkStart w:id="23" w:name="_Toc54253820"/>
            <w:r>
              <w:t>TECHNIKI ZABIEGÓW MEDYCZNYCH</w:t>
            </w:r>
            <w:bookmarkEnd w:id="23"/>
          </w:p>
        </w:tc>
      </w:tr>
      <w:tr w:rsidR="00B86418" w:rsidRPr="00A63EC9" w:rsidTr="009B62EE">
        <w:trPr>
          <w:cantSplit/>
          <w:trHeight w:val="701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Instytut Medyczny UP</w:t>
            </w: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 im. J. Grodka w Sanoku</w:t>
            </w:r>
          </w:p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B86418" w:rsidRPr="00A63EC9" w:rsidTr="001C57C5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45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</w:tc>
        <w:tc>
          <w:tcPr>
            <w:tcW w:w="3720" w:type="dxa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niestacjonarne</w:t>
            </w:r>
          </w:p>
        </w:tc>
      </w:tr>
      <w:tr w:rsidR="00B86418" w:rsidRPr="00A63EC9" w:rsidTr="001C57C5">
        <w:trPr>
          <w:cantSplit/>
          <w:trHeight w:val="240"/>
        </w:trPr>
        <w:tc>
          <w:tcPr>
            <w:tcW w:w="567" w:type="dxa"/>
            <w:vMerge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6418" w:rsidRPr="00A63EC9" w:rsidTr="009B62EE">
        <w:trPr>
          <w:cantSplit/>
          <w:trHeight w:val="435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B86418" w:rsidRPr="00A63EC9" w:rsidTr="009B62EE">
        <w:trPr>
          <w:cantSplit/>
          <w:trHeight w:val="399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A63EC9">
              <w:rPr>
                <w:rFonts w:ascii="Times New Roman" w:hAnsi="Times New Roman"/>
                <w:iCs/>
                <w:sz w:val="20"/>
                <w:szCs w:val="20"/>
              </w:rPr>
              <w:t>do zaliczenia I</w:t>
            </w:r>
            <w:r w:rsidR="00EF60E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A63EC9">
              <w:rPr>
                <w:rFonts w:ascii="Times New Roman" w:hAnsi="Times New Roman"/>
                <w:iCs/>
                <w:sz w:val="20"/>
                <w:szCs w:val="20"/>
              </w:rPr>
              <w:t xml:space="preserve"> semestru/I roku studiów</w:t>
            </w:r>
          </w:p>
        </w:tc>
      </w:tr>
      <w:tr w:rsidR="00B86418" w:rsidRPr="00A63EC9" w:rsidTr="009B62EE">
        <w:trPr>
          <w:cantSplit/>
          <w:trHeight w:val="483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I rok/I</w:t>
            </w:r>
            <w:r w:rsidR="00EF60ED">
              <w:rPr>
                <w:rFonts w:ascii="Times New Roman" w:hAnsi="Times New Roman"/>
                <w:sz w:val="20"/>
                <w:szCs w:val="20"/>
              </w:rPr>
              <w:t>I</w:t>
            </w:r>
            <w:r w:rsidRPr="00A63EC9">
              <w:rPr>
                <w:rFonts w:ascii="Times New Roman" w:hAnsi="Times New Roman"/>
                <w:sz w:val="20"/>
                <w:szCs w:val="20"/>
              </w:rPr>
              <w:t xml:space="preserve"> semestr</w:t>
            </w:r>
          </w:p>
        </w:tc>
      </w:tr>
      <w:tr w:rsidR="00B86418" w:rsidRPr="00A63EC9" w:rsidTr="001C57C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6418" w:rsidRPr="00A63EC9" w:rsidTr="001C57C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6418" w:rsidRPr="00A63EC9" w:rsidTr="009B62EE">
        <w:trPr>
          <w:cantSplit/>
          <w:trHeight w:val="456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B86418" w:rsidRPr="00A63EC9" w:rsidTr="009B62EE">
        <w:trPr>
          <w:cantSplit/>
          <w:trHeight w:val="461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</w:tr>
      <w:tr w:rsidR="00B86418" w:rsidRPr="00A63EC9" w:rsidTr="001C57C5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>Studia niestacjonarne</w:t>
            </w:r>
          </w:p>
        </w:tc>
      </w:tr>
      <w:tr w:rsidR="00B86418" w:rsidRPr="00A63EC9" w:rsidTr="009B62EE">
        <w:trPr>
          <w:cantSplit/>
          <w:trHeight w:val="483"/>
        </w:trPr>
        <w:tc>
          <w:tcPr>
            <w:tcW w:w="567" w:type="dxa"/>
            <w:vMerge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ćwiczenia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3840" w:type="dxa"/>
            <w:gridSpan w:val="2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86418" w:rsidRPr="00A63EC9" w:rsidTr="001C57C5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25" w:type="dxa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Studia stacjonarne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Studia niestacjonarne</w:t>
            </w:r>
          </w:p>
        </w:tc>
      </w:tr>
      <w:tr w:rsidR="00B86418" w:rsidRPr="00A63EC9" w:rsidTr="001C57C5">
        <w:trPr>
          <w:cantSplit/>
          <w:trHeight w:val="207"/>
        </w:trPr>
        <w:tc>
          <w:tcPr>
            <w:tcW w:w="567" w:type="dxa"/>
            <w:vMerge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  <w:r w:rsidRPr="00A63EC9">
              <w:rPr>
                <w:rFonts w:ascii="Times New Roman" w:hAnsi="Times New Roman"/>
                <w:bCs/>
                <w:sz w:val="20"/>
                <w:szCs w:val="20"/>
              </w:rPr>
              <w:t xml:space="preserve"> – 3 punkt ECTS</w:t>
            </w:r>
          </w:p>
        </w:tc>
        <w:tc>
          <w:tcPr>
            <w:tcW w:w="3840" w:type="dxa"/>
            <w:gridSpan w:val="2"/>
            <w:vAlign w:val="center"/>
          </w:tcPr>
          <w:p w:rsidR="00B86418" w:rsidRPr="00A63EC9" w:rsidRDefault="00B86418" w:rsidP="001C5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86418" w:rsidRPr="00A63EC9" w:rsidTr="001C57C5">
        <w:trPr>
          <w:cantSplit/>
          <w:trHeight w:val="541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576E2F" w:rsidRPr="00DD552F" w:rsidRDefault="00576E2F" w:rsidP="00F512FC">
            <w:pPr>
              <w:pStyle w:val="Tekstpodstawowy"/>
              <w:numPr>
                <w:ilvl w:val="0"/>
                <w:numId w:val="204"/>
              </w:numPr>
              <w:spacing w:after="0"/>
              <w:ind w:left="357" w:hanging="357"/>
              <w:jc w:val="both"/>
              <w:rPr>
                <w:bCs/>
                <w:sz w:val="20"/>
                <w:szCs w:val="20"/>
              </w:rPr>
            </w:pPr>
            <w:r w:rsidRPr="00DD552F">
              <w:rPr>
                <w:bCs/>
                <w:sz w:val="20"/>
                <w:szCs w:val="20"/>
              </w:rPr>
              <w:t xml:space="preserve">Opanowanie umiejętności wykonywanie pomiarów podstawowych parametrów życiowych, </w:t>
            </w:r>
            <w:r w:rsidRPr="00DD552F">
              <w:rPr>
                <w:sz w:val="20"/>
                <w:szCs w:val="20"/>
              </w:rPr>
              <w:t>podawania leków i płynów</w:t>
            </w:r>
          </w:p>
          <w:p w:rsidR="00B86418" w:rsidRPr="00D02BDD" w:rsidRDefault="00576E2F" w:rsidP="00576E2F">
            <w:pPr>
              <w:pStyle w:val="Tekstpodstawowy"/>
              <w:numPr>
                <w:ilvl w:val="0"/>
                <w:numId w:val="91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DD552F">
              <w:rPr>
                <w:sz w:val="20"/>
                <w:szCs w:val="20"/>
              </w:rPr>
              <w:t>Kształtowanie nawyku racjonalnego gospodarowania sprzętem i materiałami</w:t>
            </w:r>
          </w:p>
        </w:tc>
      </w:tr>
      <w:tr w:rsidR="00B86418" w:rsidRPr="00A63EC9" w:rsidTr="009B62EE">
        <w:trPr>
          <w:cantSplit/>
          <w:trHeight w:val="622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Ćwiczenia (pokaz, instruktaż )</w:t>
            </w:r>
          </w:p>
        </w:tc>
      </w:tr>
      <w:tr w:rsidR="00B86418" w:rsidRPr="00A63EC9" w:rsidTr="001C57C5">
        <w:trPr>
          <w:cantSplit/>
          <w:trHeight w:val="1693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ćwiczenia- ZO</w:t>
            </w:r>
          </w:p>
          <w:p w:rsidR="00B86418" w:rsidRPr="00A63EC9" w:rsidRDefault="00B86418" w:rsidP="001C57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zaliczenie cząstkowe – kolokwium praktyczne</w:t>
            </w:r>
          </w:p>
          <w:p w:rsidR="00B86418" w:rsidRPr="009B62EE" w:rsidRDefault="00B86418" w:rsidP="009B62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C9">
              <w:rPr>
                <w:rFonts w:ascii="Times New Roman" w:hAnsi="Times New Roman"/>
                <w:sz w:val="20"/>
                <w:szCs w:val="20"/>
              </w:rPr>
              <w:t>zaliczenie końcowe - sprawdzian praktyczny</w:t>
            </w:r>
          </w:p>
        </w:tc>
      </w:tr>
      <w:tr w:rsidR="00B86418" w:rsidRPr="00A63EC9" w:rsidTr="009B62EE">
        <w:trPr>
          <w:cantSplit/>
          <w:trHeight w:val="6088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pStyle w:val="Tekstpodstawowy"/>
              <w:spacing w:after="0"/>
              <w:rPr>
                <w:iCs/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Ćwiczenia: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Aseptyka, antyseptyka, wyjaławianie, kontrola sterylizacji, magazynowanie materiału wysterylizowanego.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Pomiar i ocena tętna u dorosłego, pomiar i ocena ciśnienia tętniczego krwi u dorosłego.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Pomiar i ocena oddechu u dorosłego, pomiar i ocena oddechu temperatury powierzchniowej. Dokumentowanie wykonanych pomiarów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Pobieranie moczu do badań laboratoryjnych.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Udrażnianie dróg oddechowych metodami bezprzyrządowymi (rękoczyn).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 xml:space="preserve">Udrażnianie dróg oddechowych metodami przyrządowymi: 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założyć rurkę ustno-gardłową,  założyć nosowo-gardłową, założyć maskę krtaniową, założyć rurkę krtaniową,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Pomiar i ocena ośrodkowego ciśnienia żylnego, monitorowanie czynności układu oddechowego.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Pomiar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temperatury głębokiej.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Podawanie leków droga dotchawiczą.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Podawanie leków doustnie dorosłemu, podawanie leków przez sondę żołądkową. Podawanie leków przez skórę, podawanie leków drogą wziewną.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Wykonywanie iniekcji podskórnych, wykonywanie iniekcji domięśniowych.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Wykonywanie iniekcji śródskórnych.</w:t>
            </w:r>
          </w:p>
          <w:p w:rsidR="00576E2F" w:rsidRPr="00DD552F" w:rsidRDefault="00576E2F" w:rsidP="00F512FC">
            <w:pPr>
              <w:pStyle w:val="Akapitzlist"/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Kaniulacja żył obwodowych,  podawanie leków dożylnie, zakładanie kroplowego wlewu dożylnego.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Nakłucie żyły celu diagnostycznym (oznaczanie poziomu glukozy, elektrolitów).</w:t>
            </w:r>
          </w:p>
          <w:p w:rsidR="00576E2F" w:rsidRPr="00DD552F" w:rsidRDefault="00576E2F" w:rsidP="00F512FC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Pobranie krwi żylnej do badań laboratoryjnych i serologicznych.</w:t>
            </w:r>
          </w:p>
          <w:p w:rsidR="00876768" w:rsidRDefault="00576E2F" w:rsidP="00F512FC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>Oznaczanie poziomu glukozy we krwi włośniczkowej</w:t>
            </w:r>
          </w:p>
          <w:p w:rsidR="00B86418" w:rsidRPr="00876768" w:rsidRDefault="00576E2F" w:rsidP="00F512FC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768">
              <w:rPr>
                <w:rFonts w:ascii="Times New Roman" w:hAnsi="Times New Roman"/>
                <w:sz w:val="20"/>
                <w:szCs w:val="20"/>
              </w:rPr>
              <w:t>Cewnikowanie pęcherza moczowego.</w:t>
            </w:r>
          </w:p>
        </w:tc>
      </w:tr>
      <w:tr w:rsidR="00B86418" w:rsidRPr="00A63EC9" w:rsidTr="001C57C5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W zakresie wiedzy student:</w:t>
            </w:r>
          </w:p>
          <w:p w:rsidR="0066407B" w:rsidRPr="0066407B" w:rsidRDefault="0066407B" w:rsidP="0066407B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66407B">
              <w:rPr>
                <w:rFonts w:ascii="Times New Roman" w:hAnsi="Times New Roman"/>
                <w:sz w:val="20"/>
                <w:szCs w:val="20"/>
              </w:rPr>
              <w:t>techniki symulacji medycznej w niezabiegowych dziedzinach medycyny</w:t>
            </w:r>
          </w:p>
          <w:p w:rsidR="00B86418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i technikę wykonywania opatrunków</w:t>
            </w:r>
          </w:p>
          <w:p w:rsidR="0066407B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przygotowania do zabiegów medycznych w stanach zagrożenia życia</w:t>
            </w:r>
          </w:p>
          <w:p w:rsidR="0066407B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techniki zabiegów medycznych wykonywanych samodzielnie przez ratownika medycznego</w:t>
            </w:r>
          </w:p>
          <w:p w:rsidR="0066407B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aseptyki i antyseptyki</w:t>
            </w:r>
          </w:p>
          <w:p w:rsidR="0066407B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zabezpieczania materiału biologicznego do badań</w:t>
            </w:r>
          </w:p>
          <w:p w:rsidR="0066407B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wskazania do odsysania dróg oddechowych i techniki jego wykonywania</w:t>
            </w:r>
          </w:p>
          <w:p w:rsidR="0066407B" w:rsidRDefault="0066407B" w:rsidP="0066407B">
            <w:pPr>
              <w:numPr>
                <w:ilvl w:val="0"/>
                <w:numId w:val="8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wskazania do wykonania kaniulacji żył obwodowych kończyn górnych i dolnych oraz żyły szyjnej zewnętrznej, a także technikę jej wykonania</w:t>
            </w:r>
          </w:p>
          <w:p w:rsidR="0066407B" w:rsidRDefault="0066407B" w:rsidP="001C57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wskazania do podawania leków drogą dożylną, w tym przez porty naczyniowe, domięśniową, podskórną, dotchawiczą, doustną, doodbytniczą, wziewną i doszpikową oraz techniki tego podawania</w:t>
            </w:r>
          </w:p>
          <w:p w:rsidR="0066407B" w:rsidRDefault="0066407B" w:rsidP="001C57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zastosowanie symulacji medycznej w nauczaniu procedur zabiegowych</w:t>
            </w:r>
          </w:p>
          <w:p w:rsidR="0066407B" w:rsidRDefault="0066407B" w:rsidP="001C57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cewnikowania pęcherza moczowego</w:t>
            </w:r>
          </w:p>
          <w:p w:rsidR="0066407B" w:rsidRPr="00C41C83" w:rsidRDefault="0066407B" w:rsidP="001C57C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procedurę zakładania sondy żołądkowej i płukania żołądka</w:t>
            </w:r>
          </w:p>
        </w:tc>
      </w:tr>
      <w:tr w:rsidR="00B86418" w:rsidRPr="00A63EC9" w:rsidTr="001C57C5">
        <w:trPr>
          <w:cantSplit/>
          <w:trHeight w:val="843"/>
        </w:trPr>
        <w:tc>
          <w:tcPr>
            <w:tcW w:w="567" w:type="dxa"/>
            <w:vMerge/>
            <w:shd w:val="clear" w:color="auto" w:fill="8DB3E2"/>
            <w:vAlign w:val="center"/>
          </w:tcPr>
          <w:p w:rsidR="00B86418" w:rsidRPr="00A63EC9" w:rsidRDefault="00B86418" w:rsidP="001C57C5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W zakresie umiejętności student:</w:t>
            </w:r>
          </w:p>
          <w:p w:rsidR="00A944CE" w:rsidRPr="00A944CE" w:rsidRDefault="00A944CE" w:rsidP="001C57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podawać pacjentowi leki i płyny</w:t>
            </w:r>
            <w:r w:rsidRPr="00C41C8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86418" w:rsidRPr="00A944CE" w:rsidRDefault="00A944CE" w:rsidP="001C57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oznaczać stężenie glukozy z użyciem glukometru</w:t>
            </w:r>
          </w:p>
          <w:p w:rsidR="00A944CE" w:rsidRPr="00A944CE" w:rsidRDefault="00A944CE" w:rsidP="001C57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zakładać zgłębnik dożołądkowy</w:t>
            </w:r>
          </w:p>
          <w:p w:rsidR="00A944CE" w:rsidRDefault="00A944CE" w:rsidP="00A944CE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zakładać cewnik do pęcherza moczowego</w:t>
            </w:r>
          </w:p>
          <w:p w:rsidR="00A944CE" w:rsidRDefault="00A944CE" w:rsidP="00A944CE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44CE">
              <w:rPr>
                <w:rFonts w:ascii="Times New Roman" w:hAnsi="Times New Roman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  <w:p w:rsidR="00A944CE" w:rsidRPr="00A944CE" w:rsidRDefault="00A944CE" w:rsidP="00A944CE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944CE">
              <w:rPr>
                <w:rFonts w:ascii="Times New Roman" w:hAnsi="Times New Roman"/>
                <w:sz w:val="20"/>
                <w:szCs w:val="20"/>
              </w:rPr>
              <w:t>pobierać krew oraz zabezpieczać materiał do badań laboratoryjnych, mikrobiologicznych i toksykologicznych</w:t>
            </w:r>
          </w:p>
          <w:p w:rsidR="00A944CE" w:rsidRPr="00A944CE" w:rsidRDefault="00A944CE" w:rsidP="001C57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stabilizować i unieruchamiać kręgosłup</w:t>
            </w:r>
          </w:p>
          <w:p w:rsidR="00A944CE" w:rsidRPr="00A944CE" w:rsidRDefault="00A944CE" w:rsidP="001C57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zaopatrywać krwawienie zewnętrzne</w:t>
            </w:r>
          </w:p>
          <w:p w:rsidR="00A944CE" w:rsidRPr="00A63EC9" w:rsidRDefault="00A944CE" w:rsidP="001C57C5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</w:tr>
      <w:tr w:rsidR="00B86418" w:rsidRPr="00A63EC9" w:rsidTr="001C57C5">
        <w:trPr>
          <w:cantSplit/>
          <w:trHeight w:val="697"/>
        </w:trPr>
        <w:tc>
          <w:tcPr>
            <w:tcW w:w="567" w:type="dxa"/>
            <w:vMerge/>
            <w:shd w:val="clear" w:color="auto" w:fill="8DB3E2"/>
            <w:vAlign w:val="center"/>
          </w:tcPr>
          <w:p w:rsidR="00B86418" w:rsidRPr="00A63EC9" w:rsidRDefault="00B86418" w:rsidP="001C57C5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B86418" w:rsidRPr="00A63EC9" w:rsidRDefault="00B86418" w:rsidP="001C57C5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A63EC9">
              <w:rPr>
                <w:b/>
                <w:sz w:val="20"/>
                <w:szCs w:val="20"/>
              </w:rPr>
              <w:t>W zakresie kompetencji społecznych student:</w:t>
            </w:r>
          </w:p>
          <w:p w:rsidR="00550543" w:rsidRPr="00550543" w:rsidRDefault="00550543" w:rsidP="001C57C5">
            <w:pPr>
              <w:pStyle w:val="Tekstpodstawowy"/>
              <w:numPr>
                <w:ilvl w:val="0"/>
                <w:numId w:val="83"/>
              </w:numPr>
              <w:spacing w:after="0"/>
              <w:jc w:val="both"/>
              <w:rPr>
                <w:i/>
                <w:sz w:val="20"/>
                <w:szCs w:val="20"/>
                <w:lang w:eastAsia="en-US"/>
              </w:rPr>
            </w:pPr>
            <w:r w:rsidRPr="00550543">
              <w:rPr>
                <w:color w:val="000000"/>
                <w:sz w:val="20"/>
                <w:szCs w:val="20"/>
              </w:rPr>
              <w:t>dostrzegania czynników wpływających na reakcje własne i pacjenta</w:t>
            </w:r>
          </w:p>
          <w:p w:rsidR="00B86418" w:rsidRPr="00A63EC9" w:rsidRDefault="00550543" w:rsidP="001C57C5">
            <w:pPr>
              <w:pStyle w:val="Tekstpodstawowy"/>
              <w:numPr>
                <w:ilvl w:val="0"/>
                <w:numId w:val="83"/>
              </w:numPr>
              <w:spacing w:after="0"/>
              <w:jc w:val="both"/>
              <w:rPr>
                <w:i/>
                <w:sz w:val="20"/>
                <w:szCs w:val="20"/>
                <w:lang w:eastAsia="en-US"/>
              </w:rPr>
            </w:pPr>
            <w:r w:rsidRPr="00550543">
              <w:rPr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</w:tr>
      <w:tr w:rsidR="00B86418" w:rsidRPr="00A63EC9" w:rsidTr="001C57C5">
        <w:trPr>
          <w:cantSplit/>
          <w:trHeight w:val="2223"/>
        </w:trPr>
        <w:tc>
          <w:tcPr>
            <w:tcW w:w="567" w:type="dxa"/>
            <w:shd w:val="clear" w:color="auto" w:fill="8DB3E2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87676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86418" w:rsidRPr="00A63EC9" w:rsidRDefault="00B86418" w:rsidP="001C57C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A63EC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576E2F" w:rsidRPr="00DD552F" w:rsidRDefault="00576E2F" w:rsidP="00576E2F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DD552F">
              <w:rPr>
                <w:b/>
                <w:bCs/>
                <w:sz w:val="20"/>
                <w:szCs w:val="20"/>
              </w:rPr>
              <w:t>Literatura podstawowa:</w:t>
            </w:r>
            <w:r w:rsidRPr="00DD552F">
              <w:rPr>
                <w:sz w:val="20"/>
                <w:szCs w:val="20"/>
              </w:rPr>
              <w:t>.</w:t>
            </w:r>
          </w:p>
          <w:p w:rsidR="00576E2F" w:rsidRPr="00DD552F" w:rsidRDefault="00576E2F" w:rsidP="00F512FC">
            <w:pPr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Amal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Mattu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, William </w:t>
            </w: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Brady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Tł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>. Małgorzata Sobieszczańska, Szymon Gomułka.: EKG w medycynie ratunkowej, Wrocław : Górnicki Wydawnictwo Medyczne, 2006.</w:t>
            </w:r>
          </w:p>
          <w:p w:rsidR="00576E2F" w:rsidRPr="00DD552F" w:rsidRDefault="00576E2F" w:rsidP="00F512FC">
            <w:pPr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Ciechaniewicz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W.: Wstrzyknięcia śródskórne, podskórne, domięśniowe i dożylne, PZWL, Warszawa, 2007.</w:t>
            </w:r>
          </w:p>
          <w:p w:rsidR="00576E2F" w:rsidRPr="00DD552F" w:rsidRDefault="00576E2F" w:rsidP="00F512FC">
            <w:pPr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sz w:val="20"/>
                <w:szCs w:val="20"/>
              </w:rPr>
              <w:t xml:space="preserve">Campbell J. E., </w:t>
            </w: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Alson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R.L. (red.): Basic Trauma Life Suport - dla </w:t>
            </w: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paramedyków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i ratowników medycznych. Wyd. Medycyna Praktyczna, Kraków 2006.</w:t>
            </w:r>
          </w:p>
          <w:p w:rsidR="00576E2F" w:rsidRPr="00DD552F" w:rsidRDefault="00576E2F" w:rsidP="00F512FC">
            <w:pPr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Flake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F., </w:t>
            </w: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Lutomsky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B.: Leki w medycynie ratunkowej i intensywnej terapii. Wyd. Urban &amp; Partner, Wrocław 2005.</w:t>
            </w:r>
          </w:p>
          <w:p w:rsidR="00576E2F" w:rsidRPr="00DD552F" w:rsidRDefault="00576E2F" w:rsidP="0057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52F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576E2F" w:rsidRPr="00DD552F" w:rsidRDefault="00576E2F" w:rsidP="00F512FC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Cline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D. M. (red.): Medycyna ratunkowa. Wyd. Urban &amp; Partner, Wrocław 2003.</w:t>
            </w:r>
          </w:p>
          <w:p w:rsidR="00B86418" w:rsidRPr="00A63EC9" w:rsidRDefault="00576E2F" w:rsidP="00576E2F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52F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Pr="00DD552F">
              <w:rPr>
                <w:rFonts w:ascii="Times New Roman" w:hAnsi="Times New Roman"/>
                <w:sz w:val="20"/>
                <w:szCs w:val="20"/>
              </w:rPr>
              <w:t xml:space="preserve"> J., Boznański A. (red.): Ratownik medyczny. Wyd. Górnicki, Wrocław 2003.</w:t>
            </w:r>
          </w:p>
        </w:tc>
      </w:tr>
    </w:tbl>
    <w:p w:rsidR="00B86418" w:rsidRDefault="00B86418" w:rsidP="00B86418">
      <w:pPr>
        <w:spacing w:after="0"/>
        <w:rPr>
          <w:rFonts w:ascii="Times New Roman" w:hAnsi="Times New Roman"/>
          <w:b/>
          <w:bCs/>
        </w:rPr>
      </w:pPr>
    </w:p>
    <w:p w:rsidR="009B62EE" w:rsidRPr="00C22A9F" w:rsidRDefault="009B62EE" w:rsidP="00B86418">
      <w:pPr>
        <w:spacing w:after="0"/>
        <w:rPr>
          <w:rFonts w:ascii="Times New Roman" w:hAnsi="Times New Roman"/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B86418" w:rsidRPr="00724E33" w:rsidTr="001C57C5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B86418" w:rsidRPr="00724E33" w:rsidTr="001C57C5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B86418" w:rsidRPr="00724E33" w:rsidTr="001C57C5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B86418" w:rsidRPr="00724E33" w:rsidTr="001C57C5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6418" w:rsidRPr="00724E33" w:rsidTr="001C57C5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6418" w:rsidRPr="00724E33" w:rsidTr="001C57C5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6418" w:rsidRPr="00724E33" w:rsidTr="001C57C5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6418" w:rsidRPr="00724E33" w:rsidTr="001C57C5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6418" w:rsidRPr="00724E33" w:rsidTr="001C57C5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6418" w:rsidRPr="00724E33" w:rsidTr="001C57C5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B86418" w:rsidRPr="00724E33" w:rsidTr="001C57C5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B86418" w:rsidRPr="00724E33" w:rsidRDefault="00B86418" w:rsidP="001C57C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6418" w:rsidRPr="00724E33" w:rsidRDefault="00B86418" w:rsidP="001C57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6418" w:rsidRPr="00724E33" w:rsidRDefault="00B86418" w:rsidP="001C57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6418" w:rsidRPr="00724E33" w:rsidRDefault="00B86418" w:rsidP="001C57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9B62EE" w:rsidRPr="00550543" w:rsidRDefault="009B62EE" w:rsidP="00550543"/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6403"/>
        <w:gridCol w:w="425"/>
        <w:gridCol w:w="567"/>
        <w:gridCol w:w="425"/>
        <w:gridCol w:w="426"/>
        <w:gridCol w:w="425"/>
        <w:gridCol w:w="425"/>
        <w:gridCol w:w="450"/>
        <w:gridCol w:w="533"/>
      </w:tblGrid>
      <w:tr w:rsidR="00B86418" w:rsidRPr="00724E33" w:rsidTr="001C57C5">
        <w:trPr>
          <w:trHeight w:val="492"/>
          <w:jc w:val="center"/>
        </w:trPr>
        <w:tc>
          <w:tcPr>
            <w:tcW w:w="11325" w:type="dxa"/>
            <w:gridSpan w:val="10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B86418" w:rsidRPr="00724E33" w:rsidRDefault="00B86418" w:rsidP="00B86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TECHNIKI ZABIEGÓW MEDYCZNYCH</w:t>
            </w:r>
            <w:r w:rsidRPr="007C0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B86418" w:rsidRPr="00724E33" w:rsidTr="001C57C5">
        <w:tblPrEx>
          <w:tblLook w:val="01E0"/>
        </w:tblPrEx>
        <w:trPr>
          <w:cantSplit/>
          <w:trHeight w:val="520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4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86418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wg</w:t>
            </w:r>
            <w:proofErr w:type="spellEnd"/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36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B86418" w:rsidRPr="00724E33" w:rsidTr="001C57C5">
        <w:tblPrEx>
          <w:tblLook w:val="01E0"/>
        </w:tblPrEx>
        <w:trPr>
          <w:cantSplit/>
          <w:trHeight w:val="1673"/>
          <w:jc w:val="center"/>
        </w:trPr>
        <w:tc>
          <w:tcPr>
            <w:tcW w:w="12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B86418" w:rsidRPr="00724E33" w:rsidTr="001C57C5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418" w:rsidRPr="00724E33" w:rsidRDefault="00B86418" w:rsidP="001C57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B86418" w:rsidRPr="001E5705" w:rsidTr="001C57C5">
        <w:tblPrEx>
          <w:tblLook w:val="01E0"/>
        </w:tblPrEx>
        <w:trPr>
          <w:trHeight w:hRule="exact" w:val="504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C.W22.</w:t>
            </w:r>
          </w:p>
          <w:p w:rsidR="00B86418" w:rsidRPr="00550543" w:rsidRDefault="00B86418" w:rsidP="00550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techniki symulacji medycznej w niezabiegowych dziedzinach medycyny</w:t>
            </w:r>
          </w:p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18" w:rsidRPr="00550543" w:rsidRDefault="00B86418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545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C.W45.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i technikę wykonywania opatrunków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629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C.W46.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przygotowania do zabiegów medycznych w stanach zagrożenia życia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66407B">
        <w:tblPrEx>
          <w:tblLook w:val="01E0"/>
        </w:tblPrEx>
        <w:trPr>
          <w:trHeight w:hRule="exact" w:val="607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C.W50.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techniki zabiegów medycznych wykonywanych samodzielnie przez ratownika medycznego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20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C.W51.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aseptyki i antyseptyki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30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C.W52.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66407B" w:rsidRDefault="00550543" w:rsidP="00664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zabezpieczania materiału biologicznego do badań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566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C.W57.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66407B" w:rsidRDefault="00550543" w:rsidP="00664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wskazania do odsysania dróg oddechowych i techniki jego wykonywania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66407B">
        <w:tblPrEx>
          <w:tblLook w:val="01E0"/>
        </w:tblPrEx>
        <w:trPr>
          <w:trHeight w:hRule="exact" w:val="680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C.W62.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66407B" w:rsidRDefault="00550543" w:rsidP="00664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wskazania do wykonania kaniulacji żył obwodowych kończyn górnych i dolnych oraz żyły szyjnej zewnętrznej, a także technikę jej wykonania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66407B">
        <w:tblPrEx>
          <w:tblLook w:val="01E0"/>
        </w:tblPrEx>
        <w:trPr>
          <w:trHeight w:hRule="exact" w:val="845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C.W65.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wskazania do podawania leków drogą dożylną, w tym przez porty naczyniowe, domięśniową, podskórną, dotchawiczą, doustną, doodbytniczą, wziewną i doszpikową oraz techniki tego podawania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566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C.W88.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66407B" w:rsidRDefault="00550543" w:rsidP="00664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zastosowanie symulacji medycznej w nauczaniu procedur zabiegowych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566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C.W97.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zasady cewnikowania pęcherza moczowego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566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C.W98.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procedurę zakładania sondy żołądkowej i płukania żołądka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18" w:rsidRPr="001E5705" w:rsidTr="00550543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418" w:rsidRPr="00550543" w:rsidRDefault="00B86418" w:rsidP="00550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550543" w:rsidRPr="001E5705" w:rsidTr="001C57C5">
        <w:tblPrEx>
          <w:tblLook w:val="01E0"/>
        </w:tblPrEx>
        <w:trPr>
          <w:trHeight w:hRule="exact" w:val="577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C.U20.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podawać pacjentowi leki i płyny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C.U21.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oznaczać stężenie glukozy z użyciem glukometru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C.U22.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zakładać zgłębnik dożołądkowy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C.U23.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zakładać cewnik do pęcherza moczowego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A944CE">
        <w:tblPrEx>
          <w:tblLook w:val="01E0"/>
        </w:tblPrEx>
        <w:trPr>
          <w:trHeight w:hRule="exact" w:val="539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A944CE" w:rsidRDefault="00550543" w:rsidP="00A9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C.U44.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A944CE">
        <w:tblPrEx>
          <w:tblLook w:val="01E0"/>
        </w:tblPrEx>
        <w:trPr>
          <w:trHeight w:hRule="exact" w:val="477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A944CE" w:rsidRDefault="00550543" w:rsidP="00A9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C.U50.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pobierać krew oraz zabezpieczać materiał do badań laboratoryjnych, mikrobiologicznych i toksykologicznych</w:t>
            </w:r>
          </w:p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A944CE" w:rsidRDefault="00550543" w:rsidP="00A9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C.U52.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stabilizować i unieruchamiać kręgosłup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28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A944CE" w:rsidRDefault="00550543" w:rsidP="00A9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C.U60.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zaopatrywać krwawienie zewnętrzne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460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A944CE" w:rsidRDefault="00550543" w:rsidP="00A9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C.U65.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A944CE" w:rsidRDefault="00550543" w:rsidP="005505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18" w:rsidRPr="001E5705" w:rsidTr="00550543">
        <w:tblPrEx>
          <w:tblLook w:val="01E0"/>
        </w:tblPrEx>
        <w:trPr>
          <w:trHeight w:hRule="exact" w:val="281"/>
          <w:jc w:val="center"/>
        </w:trPr>
        <w:tc>
          <w:tcPr>
            <w:tcW w:w="113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6418" w:rsidRPr="00550543" w:rsidRDefault="00B86418" w:rsidP="00550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550543" w:rsidRPr="001E5705" w:rsidTr="001C57C5">
        <w:tblPrEx>
          <w:tblLook w:val="01E0"/>
        </w:tblPrEx>
        <w:trPr>
          <w:trHeight w:hRule="exact" w:val="584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K.2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543" w:rsidRPr="001E5705" w:rsidTr="001C57C5">
        <w:tblPrEx>
          <w:tblLook w:val="01E0"/>
        </w:tblPrEx>
        <w:trPr>
          <w:trHeight w:hRule="exact" w:val="1151"/>
          <w:jc w:val="center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K.3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1C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543" w:rsidRPr="00550543" w:rsidRDefault="00550543" w:rsidP="00550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418" w:rsidRDefault="00B86418" w:rsidP="00B86418">
      <w:pPr>
        <w:spacing w:after="0"/>
        <w:rPr>
          <w:rFonts w:ascii="Times New Roman" w:hAnsi="Times New Roman"/>
          <w:b/>
          <w:bCs/>
        </w:rPr>
      </w:pPr>
    </w:p>
    <w:p w:rsidR="007B745D" w:rsidRPr="00F2466C" w:rsidRDefault="00757773" w:rsidP="00111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750"/>
        <w:gridCol w:w="45"/>
        <w:gridCol w:w="3570"/>
      </w:tblGrid>
      <w:tr w:rsidR="009610AD" w:rsidRPr="00F2466C" w:rsidTr="00DD552F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D55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1365D0" w:rsidRPr="00F2466C" w:rsidRDefault="009610AD" w:rsidP="00DD55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F2466C" w:rsidRDefault="009610AD" w:rsidP="00DD55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E75722">
            <w:pPr>
              <w:pStyle w:val="Nagwek1"/>
            </w:pPr>
            <w:bookmarkStart w:id="24" w:name="_Toc54253821"/>
            <w:r w:rsidRPr="00E75722">
              <w:t>JĘZYK ANGIELSKI</w:t>
            </w:r>
            <w:bookmarkEnd w:id="24"/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8B05C8" w:rsidRPr="00F2466C" w:rsidRDefault="008B05C8" w:rsidP="008B05C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9610AD" w:rsidRPr="00F2466C" w:rsidRDefault="008B05C8" w:rsidP="008B05C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AD3508" w:rsidRPr="00F2466C" w:rsidTr="00AD3508">
        <w:trPr>
          <w:cantSplit/>
          <w:trHeight w:val="13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3508" w:rsidRPr="00F2466C" w:rsidRDefault="00AD3508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D3508" w:rsidRPr="00F2466C" w:rsidRDefault="00AD350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50" w:type="dxa"/>
            <w:shd w:val="clear" w:color="auto" w:fill="FFFF00"/>
            <w:vAlign w:val="center"/>
          </w:tcPr>
          <w:p w:rsidR="00AD3508" w:rsidRPr="00DD552F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D55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Studia</w:t>
            </w:r>
            <w:proofErr w:type="spellEnd"/>
            <w:r w:rsidRPr="00DD55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5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stacjonarne</w:t>
            </w:r>
            <w:proofErr w:type="spellEnd"/>
          </w:p>
        </w:tc>
        <w:tc>
          <w:tcPr>
            <w:tcW w:w="3615" w:type="dxa"/>
            <w:gridSpan w:val="2"/>
            <w:shd w:val="clear" w:color="auto" w:fill="FFFF00"/>
            <w:vAlign w:val="center"/>
          </w:tcPr>
          <w:p w:rsidR="00AD3508" w:rsidRPr="00DD552F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D55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Studia</w:t>
            </w:r>
            <w:proofErr w:type="spellEnd"/>
            <w:r w:rsidRPr="00DD55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5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niestacjonarne</w:t>
            </w:r>
            <w:proofErr w:type="spellEnd"/>
          </w:p>
        </w:tc>
      </w:tr>
      <w:tr w:rsidR="00AD3508" w:rsidRPr="00F2466C" w:rsidTr="00AD3508">
        <w:trPr>
          <w:cantSplit/>
          <w:trHeight w:val="345"/>
        </w:trPr>
        <w:tc>
          <w:tcPr>
            <w:tcW w:w="567" w:type="dxa"/>
            <w:vMerge/>
            <w:shd w:val="clear" w:color="auto" w:fill="8DB3E2"/>
            <w:vAlign w:val="center"/>
          </w:tcPr>
          <w:p w:rsidR="00AD3508" w:rsidRPr="00F2466C" w:rsidRDefault="00AD3508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D3508" w:rsidRPr="00F2466C" w:rsidRDefault="00AD350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AD3508" w:rsidRPr="00F2466C" w:rsidRDefault="00AD350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AD3508" w:rsidRPr="00F2466C" w:rsidRDefault="00AD350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do zaliczenia  II, III, IV, V semestru/I, II, III  roku studiów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0AD" w:rsidRPr="00F2466C" w:rsidRDefault="009610AD" w:rsidP="00695C58">
            <w:pPr>
              <w:spacing w:after="0"/>
              <w:ind w:left="3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Rok I, II, III/ Semestr II, III, IV, V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9D0C47" w:rsidRDefault="009D0C47" w:rsidP="00695C5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 Marcin Wrona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znajomość języka na poziomie podstawowym</w:t>
            </w:r>
          </w:p>
        </w:tc>
      </w:tr>
      <w:tr w:rsidR="00AD3508" w:rsidRPr="00F2466C" w:rsidTr="00AD3508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3508" w:rsidRPr="00F2466C" w:rsidRDefault="00AD3508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D3508" w:rsidRPr="00F2466C" w:rsidRDefault="00AD350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795" w:type="dxa"/>
            <w:gridSpan w:val="2"/>
            <w:shd w:val="clear" w:color="auto" w:fill="FFFF00"/>
            <w:vAlign w:val="center"/>
          </w:tcPr>
          <w:p w:rsidR="00AD3508" w:rsidRPr="00DD552F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52F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70" w:type="dxa"/>
            <w:shd w:val="clear" w:color="auto" w:fill="FFFF00"/>
            <w:vAlign w:val="center"/>
          </w:tcPr>
          <w:p w:rsidR="00AD3508" w:rsidRPr="00DD552F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552F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3508" w:rsidRPr="00F2466C" w:rsidTr="00AD3508">
        <w:trPr>
          <w:cantSplit/>
          <w:trHeight w:val="600"/>
        </w:trPr>
        <w:tc>
          <w:tcPr>
            <w:tcW w:w="567" w:type="dxa"/>
            <w:vMerge/>
            <w:shd w:val="clear" w:color="auto" w:fill="8DB3E2"/>
            <w:vAlign w:val="center"/>
          </w:tcPr>
          <w:p w:rsidR="00AD3508" w:rsidRPr="00F2466C" w:rsidRDefault="00AD3508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D3508" w:rsidRPr="00F2466C" w:rsidRDefault="00AD350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  <w:r w:rsidR="0036367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120 godzin</w:t>
            </w:r>
          </w:p>
        </w:tc>
        <w:tc>
          <w:tcPr>
            <w:tcW w:w="3570" w:type="dxa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D3508" w:rsidRPr="00F2466C" w:rsidTr="00AD3508">
        <w:trPr>
          <w:cantSplit/>
          <w:trHeight w:val="13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3508" w:rsidRPr="00F2466C" w:rsidRDefault="00AD3508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D3508" w:rsidRPr="00F2466C" w:rsidRDefault="00AD350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795" w:type="dxa"/>
            <w:gridSpan w:val="2"/>
            <w:shd w:val="clear" w:color="auto" w:fill="FFFF00"/>
            <w:vAlign w:val="center"/>
          </w:tcPr>
          <w:p w:rsidR="00AD3508" w:rsidRPr="00DD552F" w:rsidRDefault="00AD3508" w:rsidP="001628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52F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570" w:type="dxa"/>
            <w:shd w:val="clear" w:color="auto" w:fill="FFFF00"/>
            <w:vAlign w:val="center"/>
          </w:tcPr>
          <w:p w:rsidR="00AD3508" w:rsidRPr="00DD552F" w:rsidRDefault="00AD3508" w:rsidP="001628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52F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AD3508" w:rsidRPr="00F2466C" w:rsidTr="00AD3508">
        <w:trPr>
          <w:cantSplit/>
          <w:trHeight w:val="930"/>
        </w:trPr>
        <w:tc>
          <w:tcPr>
            <w:tcW w:w="567" w:type="dxa"/>
            <w:vMerge/>
            <w:shd w:val="clear" w:color="auto" w:fill="8DB3E2"/>
            <w:vAlign w:val="center"/>
          </w:tcPr>
          <w:p w:rsidR="00AD3508" w:rsidRPr="00F2466C" w:rsidRDefault="00AD3508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D3508" w:rsidRPr="00F2466C" w:rsidRDefault="00AD3508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AD3508" w:rsidRPr="00F2466C" w:rsidRDefault="009C3CED" w:rsidP="00111B9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  <w:r w:rsidR="0036367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111B9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3636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D3508" w:rsidRPr="00F2466C">
              <w:rPr>
                <w:rFonts w:ascii="Times New Roman" w:hAnsi="Times New Roman"/>
                <w:bCs/>
                <w:sz w:val="20"/>
                <w:szCs w:val="20"/>
              </w:rPr>
              <w:t>punkty ECTS</w:t>
            </w:r>
          </w:p>
        </w:tc>
        <w:tc>
          <w:tcPr>
            <w:tcW w:w="3570" w:type="dxa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DE704F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Opanowanie umiejętności posługiwania się językiem obcym na poziomie B2 </w:t>
            </w:r>
          </w:p>
          <w:p w:rsidR="009610AD" w:rsidRPr="00F2466C" w:rsidRDefault="009610AD" w:rsidP="00DE704F">
            <w:pPr>
              <w:numPr>
                <w:ilvl w:val="0"/>
                <w:numId w:val="72"/>
              </w:num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Kształtowanie nawyku stałego dokształcania się.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Lektorat języka angielskiego realizowany jest w formie ćwiczeń praktycznych, podczas których studenci rozwijają głównie umiejętności komunikacyjne oraz znajomość słownictwa specjalistycznego.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Liczba godzin zajęć : 2 godziny w tygodniu x 30 tygodni. 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Oprócz uczestniczenia w zajęciach studenci mogą korzystać z cotygodniowych konsultacji. W razie potrzeby organizowane są konsultacje dodatkowe</w:t>
            </w:r>
          </w:p>
        </w:tc>
      </w:tr>
      <w:tr w:rsidR="009610AD" w:rsidRPr="00F2466C" w:rsidTr="00CC4B67">
        <w:trPr>
          <w:cantSplit/>
          <w:trHeight w:val="2260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Zaliczenie semestru:</w:t>
            </w:r>
          </w:p>
          <w:p w:rsidR="009610AD" w:rsidRPr="00F2466C" w:rsidRDefault="009610AD" w:rsidP="0069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Warunkiem zaliczenia semestru jest systematyczne i aktywne uczestnictwo w zajęciach oraz uzyskanie pozytywnych ocen z pisemnych prac kontrolnych ( 4 prace w semestrze).</w:t>
            </w:r>
          </w:p>
          <w:p w:rsidR="009610AD" w:rsidRPr="00F2466C" w:rsidRDefault="009610AD" w:rsidP="00695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Zaliczenie przedmiotu: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Warunkiem zaliczenia przedmiotu jest uzyskanie pozytywnej oceny z zaliczenia końcowego i egzaminu.</w:t>
            </w:r>
          </w:p>
        </w:tc>
      </w:tr>
      <w:tr w:rsidR="009610AD" w:rsidRPr="00F2466C" w:rsidTr="00667BD0">
        <w:trPr>
          <w:cantSplit/>
          <w:trHeight w:val="8217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Ćwiczenia:</w:t>
            </w:r>
          </w:p>
          <w:p w:rsidR="009610AD" w:rsidRPr="00F2466C" w:rsidRDefault="009610AD" w:rsidP="00DE704F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Słownictwo specjalistyczne.</w:t>
            </w:r>
          </w:p>
          <w:p w:rsidR="009610AD" w:rsidRPr="00F2466C" w:rsidRDefault="009610AD" w:rsidP="00695C58">
            <w:pPr>
              <w:pStyle w:val="Akapitzlist"/>
              <w:spacing w:after="0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Ratownictwo medyczne w Wielkiej Brytanii i w Polsce: historia i teraźniejszość / Człowiek: charakterystyka zewnętrzna i wewnętrzna, części ciała, organy wewnętrzne/ Zdrowie i samopoczucie /Najczęstsze problemy zdrowotne/ Personel medyczny i zadania poszczególnych członków personelu/ W szpitalu: nazwy oddziałów, ich specyfika; wyposażenie, sprzęt / Procedura przyjęcia pacjenta do szpitala: wypełnianie dokumentów, wywiad z pacjentem/ Zadania ratownika medycznego: postępowanie w nagłych przypadkach, pierwsza pomoc/ Postępowanie w sytuacjach kryzysowych: wypadek, atak terrorystyczny, itp./Objawy różnych chorób i problemów zdrowotnych/ Opieka nad pacjentami w podeszłym wieku/ Zdrowie i odżywianie/ Układ krwionośny/ Opieka nad umierającymi/ Zasady higieny/ Opieka nad pacjentami z chorobami umysłowymi/ Monitorowanie pacjenta/ Środki farmakologiczne / Alternatywne metody terapii/</w:t>
            </w:r>
          </w:p>
          <w:p w:rsidR="009610AD" w:rsidRPr="00F2466C" w:rsidRDefault="009610AD" w:rsidP="00DE704F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Materiał gramatyczny:</w:t>
            </w:r>
          </w:p>
          <w:p w:rsidR="009610AD" w:rsidRPr="00F2466C" w:rsidRDefault="009610AD" w:rsidP="00695C58">
            <w:pPr>
              <w:pStyle w:val="Akapitzlist"/>
              <w:spacing w:after="0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Czasy teraźniejsze i przeszłe: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Simple,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, Past Simple, Past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, / Formy wyrażania przyszłości / Czasowniki modalne/ </w:t>
            </w:r>
          </w:p>
          <w:p w:rsidR="009610AD" w:rsidRPr="00F2466C" w:rsidRDefault="009610AD" w:rsidP="00695C58">
            <w:pPr>
              <w:pStyle w:val="Akapitzlist"/>
              <w:spacing w:after="0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Zdania rozkazujące, wykrzyknikowe, warunkowe /Zdania w mowie zależnej/  Zdania w stronie biernej/  Pytania pośrednie/  Pytania typu </w:t>
            </w:r>
            <w:proofErr w:type="spellStart"/>
            <w:r w:rsidRPr="00F2466C">
              <w:rPr>
                <w:rFonts w:ascii="Times New Roman" w:hAnsi="Times New Roman"/>
                <w:i/>
                <w:iCs/>
                <w:sz w:val="20"/>
                <w:szCs w:val="20"/>
              </w:rPr>
              <w:t>question</w:t>
            </w:r>
            <w:proofErr w:type="spellEnd"/>
            <w:r w:rsidRPr="00F246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i/>
                <w:iCs/>
                <w:sz w:val="20"/>
                <w:szCs w:val="20"/>
              </w:rPr>
              <w:t>tags</w:t>
            </w:r>
            <w:proofErr w:type="spellEnd"/>
            <w:r w:rsidRPr="00F246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1365D0" w:rsidRPr="00F2466C" w:rsidRDefault="009610AD" w:rsidP="00667BD0">
            <w:pPr>
              <w:pStyle w:val="Akapitzlist"/>
              <w:spacing w:after="0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Konstrukcje gerundialne i bezokolicznikowe/ Zdania współrzędnie złożone /Zdania podrzędnie złożone/  Zdania z podmiotem </w:t>
            </w:r>
            <w:proofErr w:type="spellStart"/>
            <w:r w:rsidRPr="00F2466C">
              <w:rPr>
                <w:rFonts w:ascii="Times New Roman" w:hAnsi="Times New Roman"/>
                <w:i/>
                <w:iCs/>
                <w:sz w:val="20"/>
                <w:szCs w:val="20"/>
              </w:rPr>
              <w:t>it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F2466C">
              <w:rPr>
                <w:rFonts w:ascii="Times New Roman" w:hAnsi="Times New Roman"/>
                <w:i/>
                <w:iCs/>
                <w:sz w:val="20"/>
                <w:szCs w:val="20"/>
              </w:rPr>
              <w:t>there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 / Wyrażenia oznaczające ilość/ Rzeczownik – liczba i rodzaj/  Przedimek/  Przymiotnik – stopniowanie/ Przysłówek – stopniowanie/ Przyimek/ Zaimek/ Liczebnik/ Spójniki/ Związki frazeologiczne i idiomy.</w:t>
            </w:r>
          </w:p>
        </w:tc>
      </w:tr>
      <w:tr w:rsidR="009610AD" w:rsidRPr="00F2466C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9610AD" w:rsidRPr="00F2466C" w:rsidRDefault="009610AD" w:rsidP="00AC182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Zamierzone efekty </w:t>
            </w:r>
            <w:r w:rsidR="00AC182D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9610AD" w:rsidRPr="00F2466C" w:rsidRDefault="00363679" w:rsidP="00DE704F">
            <w:pPr>
              <w:numPr>
                <w:ilvl w:val="0"/>
                <w:numId w:val="16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679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</w:tr>
      <w:tr w:rsidR="009610AD" w:rsidRPr="00F2466C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9610AD" w:rsidRPr="00F2466C" w:rsidRDefault="00363679" w:rsidP="00DE704F">
            <w:pPr>
              <w:numPr>
                <w:ilvl w:val="0"/>
                <w:numId w:val="16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679">
              <w:rPr>
                <w:rFonts w:ascii="Times New Roman" w:eastAsia="Calibri" w:hAnsi="Times New Roman"/>
                <w:sz w:val="20"/>
                <w:szCs w:val="20"/>
              </w:rPr>
              <w:t>porozumiewać się z pacjentem w jednym z języków obcych na poziomie B2 Europejskiego Systemu Opisu Kształcenia Językowego;</w:t>
            </w:r>
          </w:p>
        </w:tc>
      </w:tr>
      <w:tr w:rsidR="009610AD" w:rsidRPr="00F2466C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AC182D" w:rsidRPr="00AC182D" w:rsidRDefault="00AC182D" w:rsidP="00DE704F">
            <w:pPr>
              <w:numPr>
                <w:ilvl w:val="0"/>
                <w:numId w:val="164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C182D">
              <w:rPr>
                <w:rFonts w:ascii="Times New Roman" w:eastAsia="Calibri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9610AD" w:rsidRPr="00F2466C" w:rsidRDefault="00AC182D" w:rsidP="00DE704F">
            <w:pPr>
              <w:numPr>
                <w:ilvl w:val="0"/>
                <w:numId w:val="164"/>
              </w:num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C182D">
              <w:rPr>
                <w:rFonts w:ascii="Times New Roman" w:eastAsia="Calibri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9610AD" w:rsidRPr="00724E33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Literatura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podstawowa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610AD" w:rsidRPr="00F2466C" w:rsidRDefault="009610AD" w:rsidP="00DE704F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6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English for Nursing</w:t>
            </w:r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,Tony Grice, Oxford University Press.</w:t>
            </w:r>
          </w:p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Literatura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uzupełniająca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610AD" w:rsidRPr="00F2466C" w:rsidRDefault="009610AD" w:rsidP="00DE704F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66C">
              <w:rPr>
                <w:rStyle w:val="Uwydatnienie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 Your</w:t>
            </w:r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Professional </w:t>
            </w:r>
            <w:r w:rsidRPr="00F2466C">
              <w:rPr>
                <w:rStyle w:val="Uwydatnienie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English Medical</w:t>
            </w:r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, Longman / Pearson Education)</w:t>
            </w:r>
          </w:p>
          <w:p w:rsidR="001365D0" w:rsidRPr="00F2466C" w:rsidRDefault="009610AD" w:rsidP="00DE704F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English Grammar in Use, Raymond Murphy, Cambridge University Press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>Polecone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>strony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>internetowe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9610AD" w:rsidRPr="00F2466C" w:rsidRDefault="009610AD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265D50" w:rsidRDefault="001628B3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F2466C">
        <w:rPr>
          <w:rFonts w:ascii="Times New Roman" w:hAnsi="Times New Roman"/>
          <w:b/>
          <w:bCs/>
          <w:sz w:val="20"/>
          <w:szCs w:val="20"/>
          <w:lang w:val="en-US"/>
        </w:rPr>
        <w:br w:type="page"/>
      </w:r>
    </w:p>
    <w:p w:rsidR="00363679" w:rsidRDefault="00363679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363679" w:rsidRPr="00724E33" w:rsidTr="0005701A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363679" w:rsidRPr="00724E33" w:rsidTr="0005701A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63679" w:rsidRPr="00724E33" w:rsidTr="0005701A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63679" w:rsidRPr="00724E33" w:rsidTr="0005701A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63679" w:rsidRPr="00724E33" w:rsidTr="0005701A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63679" w:rsidRPr="00724E33" w:rsidRDefault="00C13A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3636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63679" w:rsidRPr="00724E33" w:rsidTr="0005701A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63679" w:rsidRPr="00724E33" w:rsidTr="0005701A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63679" w:rsidRPr="00724E33" w:rsidTr="0005701A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363679" w:rsidRPr="00724E33" w:rsidRDefault="00C13A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63679" w:rsidRPr="00724E33" w:rsidTr="0005701A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63679" w:rsidRPr="00724E33" w:rsidRDefault="00C13A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63679" w:rsidRPr="00724E33" w:rsidTr="0005701A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63679" w:rsidRPr="00724E33" w:rsidTr="0005701A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63679" w:rsidRPr="00724E33" w:rsidRDefault="00363679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3679" w:rsidRPr="00724E33" w:rsidRDefault="00C13AC0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3679" w:rsidRPr="00724E33" w:rsidRDefault="00C13AC0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3679" w:rsidRPr="00724E33" w:rsidRDefault="00363679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63679" w:rsidRDefault="00363679" w:rsidP="003636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63679" w:rsidRDefault="00363679" w:rsidP="003636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63679" w:rsidRDefault="00363679" w:rsidP="003636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363679" w:rsidRPr="00724E33" w:rsidTr="0005701A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363679" w:rsidRPr="00724E33" w:rsidRDefault="00363679" w:rsidP="003636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JĘZYK ANGIELSKI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363679" w:rsidRPr="00724E33" w:rsidTr="0005701A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363679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363679" w:rsidRPr="00724E33" w:rsidTr="0005701A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363679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363679" w:rsidRPr="00724E33" w:rsidTr="00C13AC0">
        <w:tblPrEx>
          <w:tblLook w:val="01E0"/>
        </w:tblPrEx>
        <w:trPr>
          <w:trHeight w:hRule="exact" w:val="8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63679" w:rsidRPr="00331AF2" w:rsidRDefault="00363679" w:rsidP="0036367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363679" w:rsidRPr="00331AF2" w:rsidRDefault="00363679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79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C13AC0" w:rsidP="00C13AC0">
            <w:pPr>
              <w:spacing w:after="0"/>
              <w:jc w:val="center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363679" w:rsidRPr="00E00FCF" w:rsidRDefault="00363679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3679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63679" w:rsidRPr="00331AF2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363679" w:rsidRPr="00724E33" w:rsidTr="00363679">
        <w:tblPrEx>
          <w:tblLook w:val="01E0"/>
        </w:tblPrEx>
        <w:trPr>
          <w:trHeight w:hRule="exact" w:val="8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63679" w:rsidRPr="00331AF2" w:rsidRDefault="00363679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363679" w:rsidRPr="00331AF2" w:rsidRDefault="00363679" w:rsidP="00363679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63679">
              <w:rPr>
                <w:sz w:val="20"/>
                <w:szCs w:val="20"/>
              </w:rPr>
              <w:t xml:space="preserve">porozumiewać się z pacjentem w jednym </w:t>
            </w:r>
            <w:r>
              <w:rPr>
                <w:sz w:val="20"/>
                <w:szCs w:val="20"/>
              </w:rPr>
              <w:t xml:space="preserve">z języków obcych na poziomie B2 </w:t>
            </w:r>
            <w:r w:rsidRPr="00363679">
              <w:rPr>
                <w:sz w:val="20"/>
                <w:szCs w:val="20"/>
              </w:rPr>
              <w:t>Europejskiego Systemu Opisu Kształcenia Językowego;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679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363679" w:rsidRPr="00284D21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363679" w:rsidRPr="00724E33" w:rsidTr="0005701A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63679" w:rsidRPr="00284D21" w:rsidRDefault="00363679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363679" w:rsidRPr="00284D21" w:rsidRDefault="00363679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679" w:rsidRPr="00724E33" w:rsidTr="0005701A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363679" w:rsidRPr="00284D21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363679" w:rsidRPr="00284D21" w:rsidRDefault="00363679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363679" w:rsidRPr="00724E33" w:rsidRDefault="00363679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679" w:rsidRDefault="00363679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63679" w:rsidRDefault="00363679" w:rsidP="00695C58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9610AD" w:rsidRPr="00F2466C" w:rsidRDefault="001628B3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F2466C">
        <w:rPr>
          <w:rFonts w:ascii="Times New Roman" w:hAnsi="Times New Roman"/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06"/>
        <w:gridCol w:w="1472"/>
        <w:gridCol w:w="3765"/>
        <w:gridCol w:w="60"/>
        <w:gridCol w:w="3688"/>
      </w:tblGrid>
      <w:tr w:rsidR="009610AD" w:rsidRPr="00F2466C" w:rsidTr="00E5511D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1365D0" w:rsidRPr="00F2466C" w:rsidRDefault="009610AD" w:rsidP="00E55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8" w:type="dxa"/>
            <w:gridSpan w:val="2"/>
            <w:shd w:val="clear" w:color="auto" w:fill="8DB3E2"/>
            <w:vAlign w:val="center"/>
          </w:tcPr>
          <w:p w:rsidR="009610AD" w:rsidRPr="00F2466C" w:rsidRDefault="009610AD" w:rsidP="00E55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9610AD" w:rsidRPr="00F2466C" w:rsidRDefault="009610AD" w:rsidP="00E55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E75722" w:rsidRDefault="009610AD" w:rsidP="00E75722">
            <w:pPr>
              <w:pStyle w:val="Nagwek1"/>
            </w:pPr>
            <w:bookmarkStart w:id="25" w:name="_Toc54253822"/>
            <w:r w:rsidRPr="00E75722">
              <w:t>JĘZYK NIEMIECKI</w:t>
            </w:r>
            <w:bookmarkEnd w:id="25"/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8B05C8" w:rsidRPr="00F2466C" w:rsidRDefault="008B05C8" w:rsidP="008B05C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9610AD" w:rsidRPr="00F2466C" w:rsidRDefault="008B05C8" w:rsidP="008B05C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AD3508" w:rsidRPr="00F2466C" w:rsidTr="00AD3508">
        <w:trPr>
          <w:cantSplit/>
          <w:trHeight w:val="16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D3508" w:rsidRPr="00E5511D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51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Studia</w:t>
            </w:r>
            <w:proofErr w:type="spellEnd"/>
            <w:r w:rsidRPr="00E551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1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stacjonarne</w:t>
            </w:r>
            <w:proofErr w:type="spellEnd"/>
          </w:p>
        </w:tc>
        <w:tc>
          <w:tcPr>
            <w:tcW w:w="3748" w:type="dxa"/>
            <w:gridSpan w:val="2"/>
            <w:shd w:val="clear" w:color="auto" w:fill="FFFF00"/>
            <w:vAlign w:val="center"/>
          </w:tcPr>
          <w:p w:rsidR="00AD3508" w:rsidRPr="00E5511D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51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Studia</w:t>
            </w:r>
            <w:proofErr w:type="spellEnd"/>
            <w:r w:rsidRPr="00E551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1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niestacjonarne</w:t>
            </w:r>
            <w:proofErr w:type="spellEnd"/>
          </w:p>
        </w:tc>
      </w:tr>
      <w:tr w:rsidR="00AD3508" w:rsidRPr="00724E33" w:rsidTr="00AD3508">
        <w:trPr>
          <w:cantSplit/>
          <w:trHeight w:val="315"/>
        </w:trPr>
        <w:tc>
          <w:tcPr>
            <w:tcW w:w="567" w:type="dxa"/>
            <w:vMerge/>
            <w:shd w:val="clear" w:color="auto" w:fill="8DB3E2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AD3508" w:rsidRPr="00F2466C" w:rsidRDefault="00AD350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AD3508" w:rsidRPr="00F2466C" w:rsidRDefault="00AD3508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do zaliczenia  II, III, IV, V semestru/I, II, III  roku studiów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Rok I, II, III/ Semestr II, III, IV, V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AD3508" w:rsidRPr="00F2466C" w:rsidTr="00AD3508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3508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AD3508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825" w:type="dxa"/>
            <w:gridSpan w:val="2"/>
            <w:shd w:val="clear" w:color="auto" w:fill="FFFF00"/>
            <w:vAlign w:val="center"/>
          </w:tcPr>
          <w:p w:rsidR="00AD3508" w:rsidRPr="00E5511D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8" w:type="dxa"/>
            <w:shd w:val="clear" w:color="auto" w:fill="FFFF00"/>
            <w:vAlign w:val="center"/>
          </w:tcPr>
          <w:p w:rsidR="00AD3508" w:rsidRPr="00E5511D" w:rsidRDefault="00AD3508" w:rsidP="00695C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3508" w:rsidRPr="00F2466C" w:rsidTr="00AD3508">
        <w:trPr>
          <w:cantSplit/>
          <w:trHeight w:val="510"/>
        </w:trPr>
        <w:tc>
          <w:tcPr>
            <w:tcW w:w="567" w:type="dxa"/>
            <w:vMerge/>
            <w:shd w:val="clear" w:color="auto" w:fill="8DB3E2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Ćwiczenia-120 godzin</w:t>
            </w:r>
          </w:p>
        </w:tc>
        <w:tc>
          <w:tcPr>
            <w:tcW w:w="3688" w:type="dxa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D3508" w:rsidRPr="00F2466C" w:rsidTr="00AD3508">
        <w:trPr>
          <w:cantSplit/>
          <w:trHeight w:val="30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3508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AD3508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825" w:type="dxa"/>
            <w:gridSpan w:val="2"/>
            <w:shd w:val="clear" w:color="auto" w:fill="FFFF00"/>
            <w:vAlign w:val="center"/>
          </w:tcPr>
          <w:p w:rsidR="00AD3508" w:rsidRPr="00E5511D" w:rsidRDefault="00AD3508" w:rsidP="001628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688" w:type="dxa"/>
            <w:shd w:val="clear" w:color="auto" w:fill="FFFF00"/>
            <w:vAlign w:val="center"/>
          </w:tcPr>
          <w:p w:rsidR="00AD3508" w:rsidRPr="00E5511D" w:rsidRDefault="00AD3508" w:rsidP="001628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AD3508" w:rsidRPr="00F2466C" w:rsidTr="00AD3508">
        <w:trPr>
          <w:cantSplit/>
          <w:trHeight w:val="765"/>
        </w:trPr>
        <w:tc>
          <w:tcPr>
            <w:tcW w:w="567" w:type="dxa"/>
            <w:vMerge/>
            <w:shd w:val="clear" w:color="auto" w:fill="8DB3E2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AD3508" w:rsidRPr="00F2466C" w:rsidRDefault="00AD3508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Ćwiczenia-5 punkty ECTS</w:t>
            </w:r>
          </w:p>
        </w:tc>
        <w:tc>
          <w:tcPr>
            <w:tcW w:w="3688" w:type="dxa"/>
            <w:vAlign w:val="center"/>
          </w:tcPr>
          <w:p w:rsidR="00AD3508" w:rsidRPr="00F2466C" w:rsidRDefault="00AD3508" w:rsidP="001628B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gridSpan w:val="3"/>
            <w:vAlign w:val="center"/>
          </w:tcPr>
          <w:p w:rsidR="00CC4B67" w:rsidRPr="00F2466C" w:rsidRDefault="00CC4B67" w:rsidP="00DE704F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Opanowanie umiejętności posługiwania się językiem obcym na poziomie B2 </w:t>
            </w:r>
          </w:p>
          <w:p w:rsidR="009610AD" w:rsidRPr="00F2466C" w:rsidRDefault="00CC4B67" w:rsidP="00DE704F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Kształtowanie nawyku stałego dokształcania się.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gridSpan w:val="3"/>
            <w:vAlign w:val="center"/>
          </w:tcPr>
          <w:p w:rsidR="001365D0" w:rsidRPr="00F2466C" w:rsidRDefault="001365D0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Lektorat języka niemieckiego realizowany jest w formie ćwiczeń praktycznych, podczas których studenci rozwijają głównie umiejętności komunikacyjne oraz znajomość słownictwa specjalistycznego.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Liczba godzin zajęć : 2 godziny w tygodniu x 30 tygodni. </w:t>
            </w:r>
          </w:p>
          <w:p w:rsidR="009610AD" w:rsidRPr="00F2466C" w:rsidRDefault="009610AD" w:rsidP="00695C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Oprócz uczestniczenia w zajęciach studenci mogą korzystać z cotygodniowych konsultacji. W razie potrzeby organizowane są konsultacje dodatkowe</w:t>
            </w:r>
          </w:p>
        </w:tc>
      </w:tr>
      <w:tr w:rsidR="009610AD" w:rsidRPr="00F2466C" w:rsidTr="00667BD0">
        <w:trPr>
          <w:cantSplit/>
          <w:trHeight w:val="2402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10AD" w:rsidRPr="00F2466C" w:rsidRDefault="009610AD" w:rsidP="0066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Zaliczenie semestru:</w:t>
            </w:r>
          </w:p>
          <w:p w:rsidR="009610AD" w:rsidRPr="00F2466C" w:rsidRDefault="009610AD" w:rsidP="0066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Warunkiem zaliczenia semestru jest systematyczne i aktywne uczestnictwo w zajęciach oraz uzyskanie pozytywnych ocen z pisemnych prac kontrolnych ( 4 prace w semestrze).</w:t>
            </w:r>
          </w:p>
          <w:p w:rsidR="009610AD" w:rsidRPr="00F2466C" w:rsidRDefault="009610AD" w:rsidP="0066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Zaliczenie przedmiotu: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Warunkiem zaliczenia przedmiotu jest uzyskanie pozytywnej oceny z zaliczenia końcowego i egzaminu.</w:t>
            </w:r>
          </w:p>
          <w:p w:rsidR="009610AD" w:rsidRPr="00F2466C" w:rsidRDefault="009610AD" w:rsidP="00667BD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610AD" w:rsidRPr="00724E33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Ćwiczenia: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Słownictwo charakterystyczne dla kierunku </w:t>
            </w:r>
            <w:r w:rsidRPr="00F2466C">
              <w:rPr>
                <w:rFonts w:ascii="Times New Roman" w:hAnsi="Times New Roman"/>
                <w:i/>
                <w:sz w:val="20"/>
                <w:szCs w:val="20"/>
              </w:rPr>
              <w:t>Ratownictwo Medyczne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 dotyczące zagadnień związanych z: rodziną, objawami chorobowymi, pobytem w szpitalu, odżywianiem  itp.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Pozostałe przykłady zagadnień leksykalnych: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sich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vorstellen</w:t>
            </w:r>
            <w:proofErr w:type="spellEnd"/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meine Familie (Familienmitglieder)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mein Zimmer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was machen die Lehrer, was machen die Studenten im Deutschunterricht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mein Hobby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gesundes Essen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der beste Freund, Charakterzüge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Tagesablauf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der Kalender, Jahreszeiten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Krankheiten – was tut dir weh?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fragen nach dem Weg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Fachwortschatz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andere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Zagadnienia</w:t>
            </w:r>
            <w:proofErr w:type="spellEnd"/>
            <w:r w:rsidRPr="00F2466C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gramatyczne</w:t>
            </w:r>
            <w:proofErr w:type="spellEnd"/>
            <w:r w:rsidRPr="00F2466C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:</w:t>
            </w:r>
          </w:p>
          <w:p w:rsidR="009610AD" w:rsidRPr="00F2466C" w:rsidRDefault="009610AD" w:rsidP="00667BD0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derbestimmte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und der unbestimmte Artikel</w:t>
            </w:r>
          </w:p>
          <w:p w:rsidR="009610AD" w:rsidRPr="00F2466C" w:rsidRDefault="009610AD" w:rsidP="00667BD0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Deklination der Substantive und Pronomen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Konjugation der Hilfsverben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Konjugation der schwachen und starken Verben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Konjunktionen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Präpositionen mit dem Akkusativ und Dativ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trennbare und untrennbare Verben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Modalverben 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reflexive Verben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Imperativ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Negationen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Satzarten</w:t>
            </w:r>
          </w:p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Rektion des Verbs</w:t>
            </w:r>
          </w:p>
        </w:tc>
      </w:tr>
      <w:tr w:rsidR="009610AD" w:rsidRPr="00F2466C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10AD" w:rsidRPr="00F2466C" w:rsidRDefault="007B745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17</w:t>
            </w:r>
            <w:r w:rsidR="009610AD"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506" w:type="dxa"/>
            <w:vMerge w:val="restart"/>
            <w:shd w:val="clear" w:color="auto" w:fill="FFFF00"/>
            <w:vAlign w:val="center"/>
          </w:tcPr>
          <w:p w:rsidR="009610AD" w:rsidRPr="00F2466C" w:rsidRDefault="009610AD" w:rsidP="00563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Zamierzone</w:t>
            </w:r>
            <w:proofErr w:type="spellEnd"/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efekty</w:t>
            </w:r>
            <w:proofErr w:type="spellEnd"/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38C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uczenia</w:t>
            </w:r>
            <w:proofErr w:type="spellEnd"/>
            <w:r w:rsidR="005638C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38C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się</w:t>
            </w:r>
            <w:proofErr w:type="spellEnd"/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*</w:t>
            </w:r>
          </w:p>
        </w:tc>
        <w:tc>
          <w:tcPr>
            <w:tcW w:w="1472" w:type="dxa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Wiedza</w:t>
            </w:r>
            <w:proofErr w:type="spellEnd"/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zakresie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wiedzy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student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:</w:t>
            </w:r>
          </w:p>
          <w:p w:rsidR="009610AD" w:rsidRPr="00F2466C" w:rsidRDefault="005638C0" w:rsidP="00DE704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3679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</w:tr>
      <w:tr w:rsidR="009610AD" w:rsidRPr="00F2466C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9610AD" w:rsidRPr="00F2466C" w:rsidRDefault="005638C0" w:rsidP="00DE704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38C0">
              <w:rPr>
                <w:rFonts w:ascii="Times New Roman" w:eastAsia="Calibri" w:hAnsi="Times New Roman"/>
                <w:sz w:val="20"/>
                <w:szCs w:val="20"/>
              </w:rPr>
              <w:t>porozumiewać się z pacjentem w jednym z języków obcych na poziomie B2 Europejskiego Systemu Opisu Kształcenia Językowego;</w:t>
            </w:r>
          </w:p>
        </w:tc>
      </w:tr>
      <w:tr w:rsidR="009610AD" w:rsidRPr="00F2466C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9610AD" w:rsidRPr="00F2466C" w:rsidRDefault="009610AD" w:rsidP="00667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67B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5638C0" w:rsidRPr="005638C0" w:rsidRDefault="005638C0" w:rsidP="00DE704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38C0">
              <w:rPr>
                <w:rFonts w:ascii="Times New Roman" w:eastAsia="Calibri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9610AD" w:rsidRPr="00F2466C" w:rsidRDefault="005638C0" w:rsidP="00DE704F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5638C0">
              <w:rPr>
                <w:rFonts w:ascii="Times New Roman" w:eastAsia="Calibri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9610AD" w:rsidRPr="00F2466C" w:rsidTr="00667BD0">
        <w:trPr>
          <w:cantSplit/>
          <w:trHeight w:val="3111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gridSpan w:val="3"/>
            <w:vAlign w:val="center"/>
          </w:tcPr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Literatura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podstawowa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610AD" w:rsidRDefault="009610AD" w:rsidP="00DE704F">
            <w:pPr>
              <w:pStyle w:val="Akapitzlist"/>
              <w:numPr>
                <w:ilvl w:val="0"/>
                <w:numId w:val="25"/>
              </w:numPr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Podręcznik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Deutsch für dich , E.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Śmiechowska</w:t>
            </w:r>
            <w:proofErr w:type="spellEnd"/>
          </w:p>
          <w:p w:rsidR="005638C0" w:rsidRPr="00F2466C" w:rsidRDefault="005638C0" w:rsidP="00DE704F">
            <w:pPr>
              <w:pStyle w:val="Akapitzlist"/>
              <w:numPr>
                <w:ilvl w:val="0"/>
                <w:numId w:val="25"/>
              </w:numPr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9610AD" w:rsidRPr="00F2466C" w:rsidRDefault="009610AD" w:rsidP="00695C5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Literatura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uzupełniająca</w:t>
            </w:r>
            <w:proofErr w:type="spellEnd"/>
            <w:r w:rsidRPr="00F246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610AD" w:rsidRPr="00F2466C" w:rsidRDefault="009610AD" w:rsidP="00DE704F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1. Repetytorium gramatyczno-leksykalne  (E. Rostek)</w:t>
            </w:r>
          </w:p>
          <w:p w:rsidR="009610AD" w:rsidRPr="00F2466C" w:rsidRDefault="009610AD" w:rsidP="00DE704F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Landeskunde der deutschsprachigen Länder</w:t>
            </w:r>
          </w:p>
          <w:p w:rsidR="009610AD" w:rsidRPr="00F2466C" w:rsidRDefault="009610AD" w:rsidP="00DE704F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Grammatik kein Problem (Teil 1 und  2 )</w:t>
            </w:r>
          </w:p>
          <w:p w:rsidR="009610AD" w:rsidRPr="00F2466C" w:rsidRDefault="009610AD" w:rsidP="00DE704F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Tageszeitungen mit Anzeigen</w:t>
            </w:r>
          </w:p>
          <w:p w:rsidR="009610AD" w:rsidRPr="00F2466C" w:rsidRDefault="009610AD" w:rsidP="00DE704F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Ansichtskarten, Landkarten, Bilder</w:t>
            </w:r>
          </w:p>
          <w:p w:rsidR="009610AD" w:rsidRPr="00F2466C" w:rsidRDefault="009610AD" w:rsidP="00DE704F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Cd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-Platten, Kassetten usw.</w:t>
            </w:r>
          </w:p>
          <w:p w:rsidR="001365D0" w:rsidRPr="00F2466C" w:rsidRDefault="009610AD" w:rsidP="00DE704F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Słowniki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tematyczne</w:t>
            </w:r>
            <w:proofErr w:type="spellEnd"/>
          </w:p>
        </w:tc>
      </w:tr>
    </w:tbl>
    <w:p w:rsidR="00E5511D" w:rsidRDefault="00E5511D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638C0" w:rsidRPr="005638C0" w:rsidRDefault="00E5511D" w:rsidP="005638C0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5638C0" w:rsidRDefault="005638C0" w:rsidP="005638C0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5638C0" w:rsidRPr="00724E33" w:rsidTr="0005701A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5638C0" w:rsidRPr="00724E33" w:rsidTr="0005701A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5638C0" w:rsidRPr="00724E33" w:rsidTr="0005701A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638C0" w:rsidRPr="00724E33" w:rsidTr="0005701A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638C0" w:rsidRPr="00724E33" w:rsidTr="0005701A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638C0" w:rsidRPr="00724E33" w:rsidTr="0005701A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638C0" w:rsidRPr="00724E33" w:rsidTr="0005701A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638C0" w:rsidRPr="00724E33" w:rsidTr="0005701A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638C0" w:rsidRPr="00724E33" w:rsidTr="0005701A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638C0" w:rsidRPr="00724E33" w:rsidTr="0005701A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5638C0" w:rsidRPr="00724E33" w:rsidTr="0005701A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638C0" w:rsidRPr="00724E33" w:rsidRDefault="005638C0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638C0" w:rsidRPr="00724E33" w:rsidRDefault="005638C0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638C0" w:rsidRPr="00724E33" w:rsidRDefault="005638C0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638C0" w:rsidRDefault="005638C0" w:rsidP="005638C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638C0" w:rsidRDefault="005638C0" w:rsidP="005638C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638C0" w:rsidRDefault="005638C0" w:rsidP="005638C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5638C0" w:rsidRPr="00724E33" w:rsidTr="0005701A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JĘZYK ANGIELSKI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5638C0" w:rsidRPr="00724E33" w:rsidTr="0005701A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5638C0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5638C0" w:rsidRPr="00724E33" w:rsidTr="0005701A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5638C0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5638C0" w:rsidRPr="00724E33" w:rsidTr="0005701A">
        <w:tblPrEx>
          <w:tblLook w:val="01E0"/>
        </w:tblPrEx>
        <w:trPr>
          <w:trHeight w:hRule="exact" w:val="8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638C0" w:rsidRPr="00331AF2" w:rsidRDefault="005638C0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5638C0" w:rsidRPr="00331AF2" w:rsidRDefault="005638C0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79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jc w:val="center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5638C0" w:rsidRPr="00E00FCF" w:rsidRDefault="005638C0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38C0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638C0" w:rsidRPr="00331AF2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5638C0" w:rsidRPr="00724E33" w:rsidTr="0005701A">
        <w:tblPrEx>
          <w:tblLook w:val="01E0"/>
        </w:tblPrEx>
        <w:trPr>
          <w:trHeight w:hRule="exact" w:val="8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638C0" w:rsidRPr="00331AF2" w:rsidRDefault="005638C0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5638C0" w:rsidRPr="00331AF2" w:rsidRDefault="005638C0" w:rsidP="0005701A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63679">
              <w:rPr>
                <w:sz w:val="20"/>
                <w:szCs w:val="20"/>
              </w:rPr>
              <w:t xml:space="preserve">porozumiewać się z pacjentem w jednym </w:t>
            </w:r>
            <w:r>
              <w:rPr>
                <w:sz w:val="20"/>
                <w:szCs w:val="20"/>
              </w:rPr>
              <w:t xml:space="preserve">z języków obcych na poziomie B2 </w:t>
            </w:r>
            <w:r w:rsidRPr="00363679">
              <w:rPr>
                <w:sz w:val="20"/>
                <w:szCs w:val="20"/>
              </w:rPr>
              <w:t>Europejskiego Systemu Opisu Kształcenia Językowego;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8C0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638C0" w:rsidRPr="00284D21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5638C0" w:rsidRPr="00724E33" w:rsidTr="0005701A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638C0" w:rsidRPr="00284D21" w:rsidRDefault="005638C0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5638C0" w:rsidRPr="00284D21" w:rsidRDefault="005638C0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8C0" w:rsidRPr="00724E33" w:rsidTr="0005701A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638C0" w:rsidRPr="00284D21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5638C0" w:rsidRPr="00284D21" w:rsidRDefault="005638C0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638C0" w:rsidRPr="00724E33" w:rsidRDefault="005638C0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BD0" w:rsidRPr="00F2466C" w:rsidRDefault="00F410C3" w:rsidP="001628B3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045"/>
        <w:gridCol w:w="120"/>
        <w:gridCol w:w="4200"/>
      </w:tblGrid>
      <w:tr w:rsidR="009610AD" w:rsidRPr="00F2466C" w:rsidTr="00E5511D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E5511D">
            <w:pPr>
              <w:tabs>
                <w:tab w:val="left" w:pos="1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br w:type="page"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9610AD" w:rsidRPr="00F2466C" w:rsidRDefault="009610AD" w:rsidP="00E55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9610AD" w:rsidRPr="00F2466C" w:rsidRDefault="009610AD" w:rsidP="00E55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610AD" w:rsidRPr="00F2466C" w:rsidTr="009766C4">
        <w:trPr>
          <w:cantSplit/>
          <w:trHeight w:val="489"/>
        </w:trPr>
        <w:tc>
          <w:tcPr>
            <w:tcW w:w="567" w:type="dxa"/>
            <w:shd w:val="clear" w:color="auto" w:fill="8DB3E2"/>
            <w:vAlign w:val="center"/>
          </w:tcPr>
          <w:p w:rsidR="001613CE" w:rsidRPr="00F2466C" w:rsidRDefault="001613CE" w:rsidP="00DE704F">
            <w:pPr>
              <w:numPr>
                <w:ilvl w:val="0"/>
                <w:numId w:val="16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10AD" w:rsidRPr="00F2466C" w:rsidRDefault="009610AD" w:rsidP="009766C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E75722" w:rsidRDefault="009610AD" w:rsidP="00E75722">
            <w:pPr>
              <w:pStyle w:val="Nagwek1"/>
            </w:pPr>
            <w:bookmarkStart w:id="26" w:name="_Toc54253823"/>
            <w:r w:rsidRPr="00E75722">
              <w:t>PEDIATRIA</w:t>
            </w:r>
            <w:bookmarkEnd w:id="26"/>
          </w:p>
        </w:tc>
      </w:tr>
      <w:tr w:rsidR="009610AD" w:rsidRPr="00F2466C" w:rsidTr="00727DE4">
        <w:trPr>
          <w:cantSplit/>
          <w:trHeight w:val="634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8B05C8" w:rsidRPr="00F2466C" w:rsidRDefault="008B05C8" w:rsidP="008B05C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9610AD" w:rsidRPr="00F2466C" w:rsidRDefault="008B05C8" w:rsidP="008B05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2411FF" w:rsidRPr="00F2466C" w:rsidTr="002411FF">
        <w:trPr>
          <w:cantSplit/>
          <w:trHeight w:val="28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411FF" w:rsidRPr="00F2466C" w:rsidRDefault="002411FF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411FF" w:rsidRPr="00F2466C" w:rsidRDefault="002411FF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165" w:type="dxa"/>
            <w:gridSpan w:val="2"/>
            <w:shd w:val="clear" w:color="auto" w:fill="FFFF00"/>
            <w:vAlign w:val="center"/>
          </w:tcPr>
          <w:p w:rsidR="002411FF" w:rsidRPr="00E5511D" w:rsidRDefault="000A116F" w:rsidP="00E55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200" w:type="dxa"/>
            <w:shd w:val="clear" w:color="auto" w:fill="FFFF00"/>
            <w:vAlign w:val="center"/>
          </w:tcPr>
          <w:p w:rsidR="002411FF" w:rsidRPr="00E5511D" w:rsidRDefault="000A116F" w:rsidP="00E55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411FF" w:rsidRPr="00F2466C" w:rsidTr="00E5511D">
        <w:trPr>
          <w:cantSplit/>
          <w:trHeight w:val="465"/>
        </w:trPr>
        <w:tc>
          <w:tcPr>
            <w:tcW w:w="567" w:type="dxa"/>
            <w:vMerge/>
            <w:shd w:val="clear" w:color="auto" w:fill="8DB3E2"/>
            <w:vAlign w:val="center"/>
          </w:tcPr>
          <w:p w:rsidR="002411FF" w:rsidRPr="00F2466C" w:rsidRDefault="002411FF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411FF" w:rsidRPr="00F2466C" w:rsidRDefault="002411FF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2411FF" w:rsidRPr="00F2466C" w:rsidRDefault="002411FF" w:rsidP="00463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2411FF" w:rsidRPr="00F2466C" w:rsidRDefault="002411FF" w:rsidP="00463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10AD" w:rsidRPr="00F2466C" w:rsidTr="009766C4">
        <w:trPr>
          <w:cantSplit/>
          <w:trHeight w:val="345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1613CE" w:rsidRPr="00F2466C" w:rsidRDefault="001613CE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obowiązkowy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do zaliczenia II</w:t>
            </w:r>
            <w:r w:rsidR="001613CE" w:rsidRPr="00F2466C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 xml:space="preserve"> semestru/I</w:t>
            </w:r>
            <w:r w:rsidR="001613CE" w:rsidRPr="00F2466C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 xml:space="preserve"> roku studiów</w:t>
            </w:r>
          </w:p>
        </w:tc>
      </w:tr>
      <w:tr w:rsidR="009610AD" w:rsidRPr="00F2466C" w:rsidTr="00727DE4">
        <w:trPr>
          <w:cantSplit/>
          <w:trHeight w:val="692"/>
        </w:trPr>
        <w:tc>
          <w:tcPr>
            <w:tcW w:w="567" w:type="dxa"/>
            <w:shd w:val="clear" w:color="auto" w:fill="8DB3E2"/>
            <w:vAlign w:val="center"/>
          </w:tcPr>
          <w:p w:rsidR="001613CE" w:rsidRPr="00F2466C" w:rsidRDefault="001613CE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1613CE" w:rsidRPr="005900F6" w:rsidRDefault="005900F6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I/ semestr II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305D8F" w:rsidP="000B6D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Jerzy Kowalczyk</w:t>
            </w:r>
          </w:p>
        </w:tc>
      </w:tr>
      <w:tr w:rsidR="009610AD" w:rsidRPr="00F2466C" w:rsidTr="00727DE4">
        <w:trPr>
          <w:cantSplit/>
          <w:trHeight w:val="1219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0B6D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10AD" w:rsidRPr="00F2466C" w:rsidTr="00727DE4">
        <w:trPr>
          <w:cantSplit/>
          <w:trHeight w:val="640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</w:tr>
      <w:tr w:rsidR="009610AD" w:rsidRPr="00F2466C" w:rsidTr="00727DE4">
        <w:trPr>
          <w:cantSplit/>
          <w:trHeight w:val="548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anatomia, fizjologia, patofizjologia</w:t>
            </w:r>
          </w:p>
        </w:tc>
      </w:tr>
      <w:tr w:rsidR="000A116F" w:rsidRPr="00F2466C" w:rsidTr="002411FF">
        <w:trPr>
          <w:cantSplit/>
          <w:trHeight w:val="22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0A116F" w:rsidRPr="00F2466C" w:rsidRDefault="000A116F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0A116F" w:rsidRPr="00F2466C" w:rsidRDefault="000A116F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045" w:type="dxa"/>
            <w:shd w:val="clear" w:color="auto" w:fill="FFFF00"/>
            <w:vAlign w:val="center"/>
          </w:tcPr>
          <w:p w:rsidR="000A116F" w:rsidRPr="00E5511D" w:rsidRDefault="000A116F" w:rsidP="00976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320" w:type="dxa"/>
            <w:gridSpan w:val="2"/>
            <w:shd w:val="clear" w:color="auto" w:fill="FFFF00"/>
            <w:vAlign w:val="center"/>
          </w:tcPr>
          <w:p w:rsidR="000A116F" w:rsidRPr="00E5511D" w:rsidRDefault="000A116F" w:rsidP="00976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411FF" w:rsidRPr="00F2466C" w:rsidTr="002411FF">
        <w:trPr>
          <w:cantSplit/>
          <w:trHeight w:val="525"/>
        </w:trPr>
        <w:tc>
          <w:tcPr>
            <w:tcW w:w="567" w:type="dxa"/>
            <w:vMerge/>
            <w:shd w:val="clear" w:color="auto" w:fill="8DB3E2"/>
            <w:vAlign w:val="center"/>
          </w:tcPr>
          <w:p w:rsidR="002411FF" w:rsidRPr="00F2466C" w:rsidRDefault="002411FF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411FF" w:rsidRPr="00F2466C" w:rsidRDefault="002411FF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2411FF" w:rsidRPr="00F2466C" w:rsidRDefault="002411FF" w:rsidP="00976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11FF" w:rsidRPr="00F2466C" w:rsidRDefault="009B1B1F" w:rsidP="00976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 – 1</w:t>
            </w:r>
            <w:r w:rsidR="002411FF" w:rsidRPr="00F2466C">
              <w:rPr>
                <w:rFonts w:ascii="Times New Roman" w:hAnsi="Times New Roman"/>
                <w:bCs/>
                <w:sz w:val="20"/>
                <w:szCs w:val="20"/>
              </w:rPr>
              <w:t>5 godzin</w:t>
            </w:r>
          </w:p>
        </w:tc>
        <w:tc>
          <w:tcPr>
            <w:tcW w:w="4320" w:type="dxa"/>
            <w:gridSpan w:val="2"/>
            <w:vAlign w:val="center"/>
          </w:tcPr>
          <w:p w:rsidR="002411FF" w:rsidRPr="00F2466C" w:rsidRDefault="002411FF" w:rsidP="00976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11FF" w:rsidRPr="00F2466C" w:rsidRDefault="002411FF" w:rsidP="00976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A116F" w:rsidRPr="00F2466C" w:rsidTr="002411FF">
        <w:trPr>
          <w:cantSplit/>
          <w:trHeight w:val="27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0A116F" w:rsidRPr="00F2466C" w:rsidRDefault="000A116F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0A116F" w:rsidRPr="00F2466C" w:rsidRDefault="000A116F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045" w:type="dxa"/>
            <w:shd w:val="clear" w:color="auto" w:fill="FFFF00"/>
            <w:vAlign w:val="center"/>
          </w:tcPr>
          <w:p w:rsidR="000A116F" w:rsidRPr="00E5511D" w:rsidRDefault="000A116F" w:rsidP="00976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320" w:type="dxa"/>
            <w:gridSpan w:val="2"/>
            <w:shd w:val="clear" w:color="auto" w:fill="FFFF00"/>
            <w:vAlign w:val="center"/>
          </w:tcPr>
          <w:p w:rsidR="000A116F" w:rsidRPr="00E5511D" w:rsidRDefault="000A116F" w:rsidP="00976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5511D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411FF" w:rsidRPr="00F2466C" w:rsidTr="000A116F">
        <w:trPr>
          <w:cantSplit/>
          <w:trHeight w:val="772"/>
        </w:trPr>
        <w:tc>
          <w:tcPr>
            <w:tcW w:w="567" w:type="dxa"/>
            <w:vMerge/>
            <w:shd w:val="clear" w:color="auto" w:fill="8DB3E2"/>
            <w:vAlign w:val="center"/>
          </w:tcPr>
          <w:p w:rsidR="002411FF" w:rsidRPr="00F2466C" w:rsidRDefault="002411FF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411FF" w:rsidRPr="00F2466C" w:rsidRDefault="002411FF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2411FF" w:rsidRPr="00F2466C" w:rsidRDefault="009B1B1F" w:rsidP="00976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wykład -1</w:t>
            </w:r>
            <w:r w:rsidR="002411FF"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4320" w:type="dxa"/>
            <w:gridSpan w:val="2"/>
            <w:vAlign w:val="center"/>
          </w:tcPr>
          <w:p w:rsidR="002411FF" w:rsidRPr="00F2466C" w:rsidRDefault="002411FF" w:rsidP="00976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10AD" w:rsidRPr="00F2466C" w:rsidTr="00727DE4">
        <w:trPr>
          <w:cantSplit/>
          <w:trHeight w:val="1174"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DE704F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Zapoznanie studentów z</w:t>
            </w:r>
            <w:r w:rsidRPr="00F24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objawami, przebiegiem i postępowanie</w:t>
            </w:r>
            <w:r w:rsidR="00A71D8E" w:rsidRPr="00F2466C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F24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określonych stanach klinicznych u dzieci.</w:t>
            </w:r>
          </w:p>
          <w:p w:rsidR="009610AD" w:rsidRPr="00F2466C" w:rsidRDefault="009610AD" w:rsidP="00DE704F">
            <w:pPr>
              <w:numPr>
                <w:ilvl w:val="0"/>
                <w:numId w:val="7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color w:val="000000"/>
                <w:sz w:val="20"/>
                <w:szCs w:val="20"/>
              </w:rPr>
              <w:t>Opanowanie umiejętności postępowania w stanach nagłego zagrożenia zdrowotnego u dzieci.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57E49" w:rsidRPr="00F2466C" w:rsidRDefault="00C57E49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wykład- Z- zaliczenie na podstawie kolokwium</w:t>
            </w:r>
            <w:r w:rsidR="009D7A7A" w:rsidRPr="00F2466C">
              <w:rPr>
                <w:rFonts w:ascii="Times New Roman" w:hAnsi="Times New Roman"/>
                <w:sz w:val="20"/>
                <w:szCs w:val="20"/>
              </w:rPr>
              <w:t xml:space="preserve"> pisemnego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:rsidR="009610AD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Wywiad pediatryczny.</w:t>
            </w:r>
          </w:p>
          <w:p w:rsidR="009610AD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Badanie fizykalne.</w:t>
            </w:r>
          </w:p>
          <w:p w:rsidR="009610AD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Postępowanie z dzieckiem w stanie nagłego zagrożenia zdrowotnego – stabilizacja stanu pacjenta, przygotowanie i transport dziecka w stanie nagłego zagrożenia zdrowotnego.</w:t>
            </w:r>
          </w:p>
          <w:p w:rsidR="009610AD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Zaburzenia świadomości.</w:t>
            </w:r>
          </w:p>
          <w:p w:rsidR="009610AD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Wstrząs u dzieci.</w:t>
            </w:r>
          </w:p>
          <w:p w:rsidR="009610AD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Ostra niewydolność oddechowa.</w:t>
            </w:r>
          </w:p>
          <w:p w:rsidR="00F935F5" w:rsidRPr="00F2466C" w:rsidRDefault="009610AD" w:rsidP="00DE70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Skazy krwotoczne.</w:t>
            </w:r>
          </w:p>
        </w:tc>
      </w:tr>
      <w:tr w:rsidR="009610AD" w:rsidRPr="00F2466C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9610AD" w:rsidRPr="00F2466C" w:rsidRDefault="009610AD" w:rsidP="005900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Zamierzone efekty </w:t>
            </w:r>
            <w:r w:rsidR="005900F6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5900F6" w:rsidRPr="005900F6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zasady postępowania w najczęstszych chorobach dzieci, z uwzględnieniem odrębności uzależnionych od wieku;</w:t>
            </w:r>
          </w:p>
          <w:p w:rsidR="005900F6" w:rsidRPr="005900F6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podstawowe normy rozwojowe badania przedmiotowego dziecka;</w:t>
            </w:r>
          </w:p>
          <w:p w:rsidR="005900F6" w:rsidRPr="005900F6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wybrane choroby układu oddechowego, układu krążenia i przewodu pokarmowego oraz choroby neurologiczne u dzieci;</w:t>
            </w:r>
          </w:p>
          <w:p w:rsidR="005900F6" w:rsidRPr="005900F6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najczęstsze choroby zakaźne wieku dziecięcego;</w:t>
            </w:r>
          </w:p>
          <w:p w:rsidR="005900F6" w:rsidRPr="005900F6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odrębności morfologiczno-fizjologiczne poszczególnych narządów i układów organizmu w wieku rozwojowym;</w:t>
            </w:r>
          </w:p>
          <w:p w:rsidR="005900F6" w:rsidRPr="005900F6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fizjologię i patofizjologię okresu noworodkowego;</w:t>
            </w:r>
          </w:p>
          <w:p w:rsidR="000B6D73" w:rsidRPr="00F2466C" w:rsidRDefault="005900F6" w:rsidP="00DE704F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F6">
              <w:rPr>
                <w:rFonts w:ascii="Times New Roman" w:hAnsi="Times New Roman"/>
                <w:sz w:val="20"/>
                <w:szCs w:val="20"/>
              </w:rPr>
              <w:t>wybrane wady wrodzone i choroby uwarunkowane genetycznie;</w:t>
            </w:r>
          </w:p>
        </w:tc>
      </w:tr>
      <w:tr w:rsidR="009610AD" w:rsidRPr="00F2466C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7104" w:rsidRPr="000F7104" w:rsidRDefault="000F7104" w:rsidP="00DE704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104">
              <w:rPr>
                <w:rFonts w:ascii="Times New Roman" w:hAnsi="Times New Roman"/>
                <w:bCs/>
                <w:sz w:val="20"/>
                <w:szCs w:val="20"/>
              </w:rPr>
              <w:t>postępować z dzieckiem w oparciu o znajomość symptomatologii najczęstszych chorób dziecięcych;</w:t>
            </w:r>
          </w:p>
          <w:p w:rsidR="000F7104" w:rsidRPr="000F7104" w:rsidRDefault="000F7104" w:rsidP="00DE704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104">
              <w:rPr>
                <w:rFonts w:ascii="Times New Roman" w:hAnsi="Times New Roman"/>
                <w:bCs/>
                <w:sz w:val="20"/>
                <w:szCs w:val="20"/>
              </w:rPr>
              <w:t>dostosowywać sposób postępowania do wieku dziecka;</w:t>
            </w:r>
          </w:p>
          <w:p w:rsidR="000F7104" w:rsidRPr="000F7104" w:rsidRDefault="000F7104" w:rsidP="00DE704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104">
              <w:rPr>
                <w:rFonts w:ascii="Times New Roman" w:hAnsi="Times New Roman"/>
                <w:bCs/>
                <w:sz w:val="20"/>
                <w:szCs w:val="20"/>
              </w:rPr>
              <w:t>oceniać stan noworodka w skali APGAR;</w:t>
            </w:r>
          </w:p>
          <w:p w:rsidR="000B6D73" w:rsidRPr="00F2466C" w:rsidRDefault="000F7104" w:rsidP="00DE704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104">
              <w:rPr>
                <w:rFonts w:ascii="Times New Roman" w:hAnsi="Times New Roman"/>
                <w:bCs/>
                <w:sz w:val="20"/>
                <w:szCs w:val="20"/>
              </w:rPr>
              <w:t>przeprowadzać wywiad  medyczny z pacjentem dorosłym w zakresie niezbędnym  do podjęcia medycznych czynności ratunkowych;</w:t>
            </w:r>
          </w:p>
        </w:tc>
      </w:tr>
      <w:tr w:rsidR="009610AD" w:rsidRPr="00F2466C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900F6" w:rsidRPr="005900F6" w:rsidRDefault="005900F6" w:rsidP="00DE704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F6">
              <w:rPr>
                <w:rFonts w:ascii="Times New Roman" w:hAnsi="Times New Roman"/>
                <w:bCs/>
                <w:sz w:val="20"/>
                <w:szCs w:val="20"/>
              </w:rPr>
              <w:t>dostrzegania czynników wpływających na reakcje własne i pacjenta;</w:t>
            </w:r>
          </w:p>
          <w:p w:rsidR="009610AD" w:rsidRPr="00F2466C" w:rsidRDefault="005900F6" w:rsidP="00DE704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F6">
              <w:rPr>
                <w:rFonts w:ascii="Times New Roman" w:hAnsi="Times New Roman"/>
                <w:bCs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9610AD" w:rsidRPr="00F246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610AD" w:rsidRPr="00F2466C" w:rsidRDefault="009610AD" w:rsidP="00DE704F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9610AD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Literatura podstawowa:</w:t>
            </w:r>
          </w:p>
          <w:p w:rsidR="00742439" w:rsidRPr="00F2466C" w:rsidRDefault="00742439" w:rsidP="00DE704F">
            <w:pPr>
              <w:numPr>
                <w:ilvl w:val="0"/>
                <w:numId w:val="28"/>
              </w:numPr>
              <w:spacing w:after="0" w:line="240" w:lineRule="auto"/>
              <w:ind w:left="262" w:hanging="26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J. (red.): Medycyna ratunkowa wieku dziecięcego, Urban &amp; Partner, Wrocław , 2003</w:t>
            </w:r>
          </w:p>
          <w:p w:rsidR="009610AD" w:rsidRPr="00F2466C" w:rsidRDefault="009610AD" w:rsidP="00DE704F">
            <w:pPr>
              <w:numPr>
                <w:ilvl w:val="0"/>
                <w:numId w:val="28"/>
              </w:numPr>
              <w:spacing w:after="0" w:line="240" w:lineRule="auto"/>
              <w:ind w:left="262" w:hanging="262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Krawczyński M.: Propedeutyka pediatrii. Wyd. PZWL, Warszawa 2009.</w:t>
            </w:r>
          </w:p>
          <w:p w:rsidR="00047002" w:rsidRPr="00F2466C" w:rsidRDefault="009610AD" w:rsidP="009766C4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iCs/>
                <w:sz w:val="20"/>
                <w:szCs w:val="20"/>
              </w:rPr>
              <w:t>Literatura uzupełniająca:</w:t>
            </w:r>
          </w:p>
          <w:p w:rsidR="00B83BDB" w:rsidRPr="00F2466C" w:rsidRDefault="00B83BDB" w:rsidP="00DE704F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Kubicka K., Kawalec W. (red.): Pediatria. PZWL, Warszawa 2004.</w:t>
            </w:r>
          </w:p>
          <w:p w:rsidR="009610AD" w:rsidRPr="00F2466C" w:rsidRDefault="0083408E" w:rsidP="00DE704F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Jankowski A. (red): Kompendium pediatrii praktycznej,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Cornets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>, Warszawa, 2010</w:t>
            </w:r>
          </w:p>
        </w:tc>
      </w:tr>
    </w:tbl>
    <w:p w:rsidR="009610AD" w:rsidRPr="00F2466C" w:rsidRDefault="009610AD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65D50" w:rsidRDefault="00265D50" w:rsidP="00695C58">
      <w:pPr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8B05C8" w:rsidRPr="00724E33" w:rsidTr="0005701A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8B05C8" w:rsidRPr="00724E33" w:rsidTr="0005701A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8B05C8" w:rsidRPr="00724E33" w:rsidTr="0005701A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B05C8" w:rsidRPr="00724E33" w:rsidTr="0005701A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B05C8" w:rsidRPr="00724E33" w:rsidTr="0005701A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B05C8" w:rsidRPr="00724E33" w:rsidTr="0005701A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B05C8" w:rsidRPr="00724E33" w:rsidTr="0005701A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B05C8" w:rsidRPr="00724E33" w:rsidTr="0005701A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B05C8" w:rsidRPr="00724E33" w:rsidTr="0005701A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B05C8" w:rsidRPr="00724E33" w:rsidTr="0005701A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8B05C8" w:rsidRPr="00724E33" w:rsidTr="0005701A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5C8" w:rsidRPr="00724E33" w:rsidRDefault="008B05C8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5C8" w:rsidRPr="00724E33" w:rsidRDefault="008B05C8" w:rsidP="008B05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5C8" w:rsidRPr="00724E33" w:rsidRDefault="008B05C8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8B05C8" w:rsidRPr="00724E33" w:rsidTr="0005701A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 w:rsidR="005900F6" w:rsidRPr="005900F6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PEDIATRIA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8B05C8" w:rsidRPr="00724E33" w:rsidTr="0005701A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8B05C8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8B05C8" w:rsidRPr="00724E33" w:rsidTr="0005701A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8B05C8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8B05C8" w:rsidRPr="00724E33" w:rsidTr="00E27B83">
        <w:tblPrEx>
          <w:tblLook w:val="01E0"/>
        </w:tblPrEx>
        <w:trPr>
          <w:trHeight w:hRule="exact" w:val="64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E27B83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B83">
              <w:rPr>
                <w:rFonts w:ascii="Times New Roman" w:hAnsi="Times New Roman"/>
                <w:sz w:val="20"/>
                <w:szCs w:val="20"/>
              </w:rPr>
              <w:t>zasady postępowania w najczęstszych chorobach dzieci, z uwzględnieniem odrębności uzależnionych od wieku;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8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E27B83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podstawowe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normy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rozwojowe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badania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przedmiotowego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dziecka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84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E27B83" w:rsidP="0005701A">
            <w:pPr>
              <w:widowControl w:val="0"/>
              <w:tabs>
                <w:tab w:val="left" w:pos="967"/>
              </w:tabs>
              <w:autoSpaceDE w:val="0"/>
              <w:autoSpaceDN w:val="0"/>
              <w:spacing w:after="0" w:line="240" w:lineRule="auto"/>
              <w:ind w:right="45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wybrane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choroby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układu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oddechowego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układu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krążenia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przewodu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pokarmowego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choroby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neurologiczne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dzieci</w:t>
            </w:r>
            <w:proofErr w:type="spellEnd"/>
            <w:r w:rsidRPr="00E27B83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56238A">
        <w:tblPrEx>
          <w:tblLook w:val="01E0"/>
        </w:tblPrEx>
        <w:trPr>
          <w:trHeight w:hRule="exact" w:val="4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56238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38A">
              <w:rPr>
                <w:rFonts w:ascii="Times New Roman" w:hAnsi="Times New Roman"/>
                <w:sz w:val="20"/>
                <w:szCs w:val="20"/>
              </w:rPr>
              <w:t>najczęstsze choroby zakaźne wieku dziecięcego;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84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56238A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odrębności morfologiczno-fizjologiczne poszczególnych narządów i </w:t>
            </w:r>
            <w:r w:rsidRPr="0056238A">
              <w:rPr>
                <w:rFonts w:ascii="Times New Roman" w:hAnsi="Times New Roman"/>
                <w:sz w:val="20"/>
                <w:szCs w:val="20"/>
              </w:rPr>
              <w:t>układów organizmu w wieku rozwojowym;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56238A">
        <w:tblPrEx>
          <w:tblLook w:val="01E0"/>
        </w:tblPrEx>
        <w:trPr>
          <w:trHeight w:hRule="exact" w:val="56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56238A" w:rsidRDefault="0056238A" w:rsidP="0056238A">
            <w:pPr>
              <w:pStyle w:val="Tekstpodstawowy"/>
              <w:tabs>
                <w:tab w:val="left" w:pos="967"/>
              </w:tabs>
            </w:pPr>
            <w:r w:rsidRPr="0056238A">
              <w:rPr>
                <w:sz w:val="20"/>
              </w:rPr>
              <w:t>fizjologię i patofizjologię okresu</w:t>
            </w:r>
            <w:r w:rsidRPr="0056238A">
              <w:rPr>
                <w:spacing w:val="-3"/>
                <w:sz w:val="20"/>
              </w:rPr>
              <w:t xml:space="preserve"> </w:t>
            </w:r>
            <w:r w:rsidRPr="0056238A">
              <w:rPr>
                <w:sz w:val="20"/>
              </w:rPr>
              <w:t>noworodkowego;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72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E27B83" w:rsidP="00E27B8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56238A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38A">
              <w:rPr>
                <w:rFonts w:ascii="Times New Roman" w:hAnsi="Times New Roman"/>
                <w:sz w:val="20"/>
                <w:szCs w:val="20"/>
              </w:rPr>
              <w:t>wybrane wady wrodzone i choroby uwarunkowane genetycznie;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8B05C8" w:rsidRPr="00E00FCF" w:rsidRDefault="008B05C8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B05C8" w:rsidRPr="00331AF2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8B05C8" w:rsidRPr="00724E33" w:rsidTr="0005701A">
        <w:tblPrEx>
          <w:tblLook w:val="01E0"/>
        </w:tblPrEx>
        <w:trPr>
          <w:trHeight w:hRule="exact" w:val="6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56238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 w:rsidR="008B05C8">
              <w:rPr>
                <w:rFonts w:ascii="Times New Roman" w:hAnsi="Times New Roman"/>
                <w:sz w:val="20"/>
                <w:szCs w:val="20"/>
              </w:rPr>
              <w:t>3</w:t>
            </w:r>
            <w:r w:rsidR="008B05C8"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56238A" w:rsidP="000570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623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postępować z dzieckiem w oparciu o znajomość symptomatologii najczęstszych chorób dziecięcych;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5C8" w:rsidRPr="00724E33" w:rsidTr="0056238A">
        <w:tblPrEx>
          <w:tblLook w:val="01E0"/>
        </w:tblPrEx>
        <w:trPr>
          <w:trHeight w:hRule="exact" w:val="64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56238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56238A" w:rsidP="0005701A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56238A">
              <w:rPr>
                <w:sz w:val="20"/>
                <w:szCs w:val="20"/>
              </w:rPr>
              <w:t>dostosowywać sposób postępowania do wieku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72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331AF2" w:rsidRDefault="0056238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8B05C8" w:rsidRPr="00331AF2" w:rsidRDefault="0056238A" w:rsidP="0005701A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56238A">
              <w:rPr>
                <w:sz w:val="20"/>
                <w:szCs w:val="20"/>
              </w:rPr>
              <w:t>oceniać stan noworodka w skali APGAR;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38A" w:rsidRPr="00724E33" w:rsidTr="0005701A">
        <w:tblPrEx>
          <w:tblLook w:val="01E0"/>
        </w:tblPrEx>
        <w:trPr>
          <w:trHeight w:hRule="exact" w:val="72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6238A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56238A" w:rsidRPr="0056238A" w:rsidRDefault="0056238A" w:rsidP="0005701A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56238A">
              <w:rPr>
                <w:sz w:val="20"/>
                <w:szCs w:val="20"/>
              </w:rPr>
              <w:t>przeprowadzać wywiad  medyczny z pacjentem dorosłym w zakresie niezbędnym  do podjęcia medycznych czynności ratunkowych;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38A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6238A" w:rsidRPr="00724E33" w:rsidRDefault="0056238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B05C8" w:rsidRPr="00284D21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8B05C8" w:rsidRPr="00724E33" w:rsidTr="0005701A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284D21" w:rsidRDefault="008B05C8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8B05C8" w:rsidRPr="00284D21" w:rsidRDefault="008B05C8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5C8" w:rsidRPr="00724E33" w:rsidTr="0005701A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B05C8" w:rsidRPr="00284D21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8B05C8" w:rsidRPr="00284D21" w:rsidRDefault="008B05C8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8B05C8" w:rsidRPr="00724E33" w:rsidRDefault="008B05C8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5C8" w:rsidRDefault="008B05C8" w:rsidP="008B05C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05C8" w:rsidRPr="00F2466C" w:rsidRDefault="008B05C8" w:rsidP="008B05C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BB1AE5" w:rsidRPr="00F2466C" w:rsidRDefault="00BB1AE5" w:rsidP="00695C5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1561"/>
        <w:gridCol w:w="3225"/>
        <w:gridCol w:w="60"/>
        <w:gridCol w:w="4083"/>
      </w:tblGrid>
      <w:tr w:rsidR="00BB1AE5" w:rsidRPr="00B256F6" w:rsidTr="00B256F6">
        <w:trPr>
          <w:cantSplit/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BB1AE5" w:rsidRPr="00B256F6" w:rsidRDefault="00BB1AE5" w:rsidP="00B256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E75722" w:rsidRDefault="00BB1AE5" w:rsidP="007863F2">
            <w:pPr>
              <w:pStyle w:val="Nagwek1"/>
            </w:pPr>
            <w:bookmarkStart w:id="27" w:name="_Toc54253824"/>
            <w:r w:rsidRPr="00E75722">
              <w:rPr>
                <w:sz w:val="20"/>
              </w:rPr>
              <w:t>BADANI</w:t>
            </w:r>
            <w:r w:rsidR="007863F2">
              <w:rPr>
                <w:sz w:val="20"/>
              </w:rPr>
              <w:t>E</w:t>
            </w:r>
            <w:r w:rsidRPr="00E75722">
              <w:rPr>
                <w:sz w:val="20"/>
              </w:rPr>
              <w:t xml:space="preserve"> FIZYKALNE</w:t>
            </w:r>
            <w:bookmarkEnd w:id="27"/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8B" w:rsidRPr="00F2466C" w:rsidRDefault="00513A8B" w:rsidP="00513A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BB1AE5" w:rsidRPr="00B256F6" w:rsidRDefault="00513A8B" w:rsidP="00513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BB1AE5" w:rsidRPr="00B256F6" w:rsidTr="00481CAC">
        <w:trPr>
          <w:cantSplit/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1A356D"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BB1AE5" w:rsidRPr="00B256F6" w:rsidTr="005B2DFF">
        <w:trPr>
          <w:cantSplit/>
          <w:trHeight w:val="40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Język polski.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Obowiązkowy do zaliczenia semestru studiów.</w:t>
            </w:r>
          </w:p>
        </w:tc>
      </w:tr>
      <w:tr w:rsidR="00BB1AE5" w:rsidRPr="00B256F6" w:rsidTr="00481CAC">
        <w:trPr>
          <w:cantSplit/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207912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rok I/ semestr</w:t>
            </w:r>
            <w:r w:rsidR="00BB1AE5" w:rsidRPr="00B256F6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8B" w:rsidRDefault="00513A8B" w:rsidP="00513A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Wojciech Rogoz</w:t>
            </w:r>
          </w:p>
          <w:p w:rsidR="00513A8B" w:rsidRDefault="00513A8B" w:rsidP="00513A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Wojciech Gierlach</w:t>
            </w:r>
          </w:p>
          <w:p w:rsidR="00513A8B" w:rsidRPr="00B256F6" w:rsidRDefault="00513A8B" w:rsidP="00513A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Hubert Marek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AB17D8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D070CC" w:rsidP="00513A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 xml:space="preserve">wiedza z zakresu anatomii i fizjologii </w:t>
            </w:r>
          </w:p>
        </w:tc>
      </w:tr>
      <w:tr w:rsidR="00BB1AE5" w:rsidRPr="00B256F6" w:rsidTr="00481CAC">
        <w:trPr>
          <w:cantSplit/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1A356D"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BB1AE5" w:rsidRPr="00B256F6" w:rsidTr="00481CAC">
        <w:trPr>
          <w:cantSplit/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1AE5" w:rsidRPr="00B256F6" w:rsidRDefault="00337570" w:rsidP="00513A8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Cs/>
                <w:sz w:val="20"/>
                <w:szCs w:val="20"/>
              </w:rPr>
              <w:t>ćwiczenia –</w:t>
            </w:r>
            <w:r w:rsidR="00513A8B">
              <w:rPr>
                <w:rFonts w:ascii="Times New Roman" w:hAnsi="Times New Roman"/>
                <w:bCs/>
                <w:sz w:val="20"/>
                <w:szCs w:val="20"/>
              </w:rPr>
              <w:t xml:space="preserve"> 45</w:t>
            </w:r>
            <w:r w:rsidR="00BB1AE5" w:rsidRPr="00B256F6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1AE5" w:rsidRPr="00B256F6" w:rsidRDefault="00BB1AE5" w:rsidP="00B256F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1AE5" w:rsidRPr="00B256F6" w:rsidTr="00481CAC">
        <w:trPr>
          <w:cantSplit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1A356D"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BB1AE5" w:rsidRPr="00B256F6" w:rsidTr="00481CAC">
        <w:trPr>
          <w:cantSplit/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  <w:r w:rsidR="00513A8B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Pr="00B256F6">
              <w:rPr>
                <w:rFonts w:ascii="Times New Roman" w:hAnsi="Times New Roman"/>
                <w:bCs/>
                <w:sz w:val="20"/>
                <w:szCs w:val="20"/>
              </w:rPr>
              <w:t>2 punkty ECTS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B256F6">
              <w:rPr>
                <w:bCs/>
                <w:sz w:val="20"/>
                <w:szCs w:val="20"/>
              </w:rPr>
              <w:t xml:space="preserve">Zapoznanie studentów z teoretycznymi podstawami badań fizykalnych człowieka, odrębnościami prowadzenia oraz interpretacji badań u człowieka dorosłego, starszego i dziecka. </w:t>
            </w:r>
          </w:p>
          <w:p w:rsidR="00BB1AE5" w:rsidRPr="00B256F6" w:rsidRDefault="00BB1AE5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B256F6">
              <w:rPr>
                <w:bCs/>
                <w:sz w:val="20"/>
                <w:szCs w:val="20"/>
              </w:rPr>
              <w:t>Kształtowanie postawy odpowiedzialności za przeprowadzone badanie oraz zapewnienie intymności pacjentowi w trakcie badania fizykalnego.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Metoda inscenizacji</w:t>
            </w:r>
          </w:p>
          <w:p w:rsidR="00BB1AE5" w:rsidRPr="00B256F6" w:rsidRDefault="00BB1AE5" w:rsidP="00B256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Pokaz z instruktażem</w:t>
            </w:r>
          </w:p>
          <w:p w:rsidR="00FD241A" w:rsidRPr="00B256F6" w:rsidRDefault="00FD241A" w:rsidP="00B256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Analiza dokumentacji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FD241A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 xml:space="preserve">Ćwiczenia – ZO test </w:t>
            </w:r>
            <w:r w:rsidR="0005701A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  <w:p w:rsidR="00FD241A" w:rsidRPr="00B256F6" w:rsidRDefault="00FD241A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 xml:space="preserve">Uzyskanie pozytywnej oceny z kolokwium praktycznego 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Cs/>
                <w:sz w:val="20"/>
                <w:szCs w:val="20"/>
              </w:rPr>
              <w:t xml:space="preserve">Ćwiczenia: 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Zapoznanie z zasadami, metodami, technikami oraz kolejnością prowadzenia badania fizykalnego i interpretacją uzyskanych wyników badania.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Badanie przedmiotowe niemowląt i dzieci oraz osób dorosłych.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Zadania ratownika medycznego w ocenie stanu psychicznego, ogólnego, skóry, oczu, uszu, jamy ustnej, gardła, szyi, klatki piersiowej, płuc, gruczołów piersiowych, układu sercowo-naczyniowego, brzucha, narządów płciowych męskich i żeńskich, obwodowego układu krążenia, układu mięśniowo - szkieletowego, układu nerwowego.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Odrębności prowadzenia badania fizykalnego u dzieci i niemowląt.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Dokumentacja kliniczna pacjenta.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Przygotowanie pacjenta do badania fizykalnego.</w:t>
            </w:r>
          </w:p>
          <w:p w:rsidR="00BB1AE5" w:rsidRPr="00B256F6" w:rsidRDefault="00BB1AE5" w:rsidP="00DE704F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Dokumentowanie i interpretacja wyników badania fizykalnego.</w:t>
            </w:r>
          </w:p>
        </w:tc>
      </w:tr>
      <w:tr w:rsidR="00BB1AE5" w:rsidRPr="00B256F6" w:rsidTr="00481CAC">
        <w:trPr>
          <w:cantSplit/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7863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Zamierzone efekty </w:t>
            </w:r>
            <w:r w:rsidR="007863F2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D8" w:rsidRPr="00AB17D8" w:rsidRDefault="00AB17D8" w:rsidP="00AB17D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zakresie wiedzy student:</w:t>
            </w:r>
          </w:p>
          <w:p w:rsidR="00B47FFD" w:rsidRPr="00B47FFD" w:rsidRDefault="00B47FFD" w:rsidP="00DE704F">
            <w:pPr>
              <w:numPr>
                <w:ilvl w:val="0"/>
                <w:numId w:val="11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czynnościowym;</w:t>
            </w:r>
          </w:p>
          <w:p w:rsidR="00B47FFD" w:rsidRPr="00B47FFD" w:rsidRDefault="00B47FFD" w:rsidP="00DE704F">
            <w:pPr>
              <w:numPr>
                <w:ilvl w:val="0"/>
                <w:numId w:val="11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przedmiotowego;</w:t>
            </w:r>
          </w:p>
          <w:p w:rsidR="00B47FFD" w:rsidRPr="00B47FFD" w:rsidRDefault="00B47FFD" w:rsidP="00DE704F">
            <w:pPr>
              <w:numPr>
                <w:ilvl w:val="0"/>
                <w:numId w:val="11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organizmu;</w:t>
            </w:r>
          </w:p>
          <w:p w:rsidR="00AB17D8" w:rsidRPr="00B256F6" w:rsidRDefault="00B47FFD" w:rsidP="00DE704F">
            <w:pPr>
              <w:numPr>
                <w:ilvl w:val="0"/>
                <w:numId w:val="11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dziecka;</w:t>
            </w:r>
          </w:p>
        </w:tc>
      </w:tr>
      <w:tr w:rsidR="00BB1AE5" w:rsidRPr="00B256F6" w:rsidTr="00481CAC">
        <w:trPr>
          <w:cantSplit/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B256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47FFD" w:rsidRPr="00B47FFD" w:rsidRDefault="00B47FFD" w:rsidP="00DE704F">
            <w:pPr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siebie;</w:t>
            </w:r>
          </w:p>
          <w:p w:rsidR="00B47FFD" w:rsidRPr="00B47FFD" w:rsidRDefault="00B47FFD" w:rsidP="00DE704F">
            <w:pPr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dziecka;</w:t>
            </w:r>
          </w:p>
          <w:p w:rsidR="00AB17D8" w:rsidRPr="00B256F6" w:rsidRDefault="00B47FFD" w:rsidP="00DE704F">
            <w:pPr>
              <w:numPr>
                <w:ilvl w:val="0"/>
                <w:numId w:val="1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organizmu;</w:t>
            </w:r>
          </w:p>
        </w:tc>
      </w:tr>
      <w:tr w:rsidR="00BB1AE5" w:rsidRPr="00B256F6" w:rsidTr="00481CAC">
        <w:trPr>
          <w:cantSplit/>
          <w:trHeight w:val="4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B256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47FFD" w:rsidRPr="00B47FFD" w:rsidRDefault="00B47FFD" w:rsidP="00DE704F">
            <w:pPr>
              <w:numPr>
                <w:ilvl w:val="0"/>
                <w:numId w:val="1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FFD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BB1AE5" w:rsidRPr="00B256F6" w:rsidRDefault="00B47FFD" w:rsidP="00DE704F">
            <w:pPr>
              <w:numPr>
                <w:ilvl w:val="0"/>
                <w:numId w:val="116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47FFD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BB1AE5" w:rsidRPr="00B256F6" w:rsidTr="00481C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5" w:rsidRPr="00B256F6" w:rsidRDefault="00BB1AE5" w:rsidP="00B25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</w:p>
          <w:p w:rsidR="00741C90" w:rsidRPr="00B256F6" w:rsidRDefault="00BB1AE5" w:rsidP="00DE704F">
            <w:pPr>
              <w:numPr>
                <w:ilvl w:val="0"/>
                <w:numId w:val="117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Dyk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 (r</w:t>
            </w:r>
            <w:r w:rsidR="0009230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ed.).: </w:t>
            </w:r>
            <w:proofErr w:type="spellStart"/>
            <w:r w:rsidR="0009230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>Badanie</w:t>
            </w:r>
            <w:proofErr w:type="spellEnd"/>
            <w:r w:rsidR="0009230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9230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>fizykalne</w:t>
            </w:r>
            <w:proofErr w:type="spellEnd"/>
            <w:r w:rsidR="0009230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 </w:t>
            </w:r>
            <w:proofErr w:type="spellStart"/>
            <w:r w:rsidR="0009230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>pielę</w:t>
            </w:r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g</w:t>
            </w:r>
            <w:r w:rsidR="00741C90" w:rsidRPr="00B256F6">
              <w:rPr>
                <w:rFonts w:ascii="Times New Roman" w:hAnsi="Times New Roman"/>
                <w:sz w:val="20"/>
                <w:szCs w:val="20"/>
                <w:lang w:val="de-DE"/>
              </w:rPr>
              <w:t>niarstwie</w:t>
            </w:r>
            <w:proofErr w:type="spellEnd"/>
            <w:r w:rsidR="00741C90"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741C90" w:rsidRPr="00B256F6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="00741C90"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PZWL, Warszawa 2010.</w:t>
            </w:r>
          </w:p>
          <w:p w:rsidR="00741C90" w:rsidRPr="00B256F6" w:rsidRDefault="00741C90" w:rsidP="00DE704F">
            <w:pPr>
              <w:numPr>
                <w:ilvl w:val="0"/>
                <w:numId w:val="117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Course C.: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Wywiad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badanie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przedmiotowe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. Urban &amp; Partner, Wrocław, 2005</w:t>
            </w:r>
          </w:p>
          <w:p w:rsidR="00BB1AE5" w:rsidRPr="00B256F6" w:rsidRDefault="00741C90" w:rsidP="00DE704F">
            <w:pPr>
              <w:numPr>
                <w:ilvl w:val="0"/>
                <w:numId w:val="117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Epstein O., Perkin G.D., de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Bono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D.P.,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Cookson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J.: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Badanie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kliniczne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Celej</w:t>
            </w:r>
            <w:proofErr w:type="spellEnd"/>
            <w:r w:rsidRPr="00B256F6">
              <w:rPr>
                <w:rFonts w:ascii="Times New Roman" w:hAnsi="Times New Roman"/>
                <w:sz w:val="20"/>
                <w:szCs w:val="20"/>
                <w:lang w:val="de-DE"/>
              </w:rPr>
              <w:t>, Lublin 2001,</w:t>
            </w:r>
            <w:r w:rsidR="00BB1AE5" w:rsidRPr="00B256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092305" w:rsidRPr="00B256F6" w:rsidRDefault="00092305" w:rsidP="00B25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BB1AE5" w:rsidRPr="00B256F6" w:rsidRDefault="00092305" w:rsidP="00DE704F">
            <w:pPr>
              <w:numPr>
                <w:ilvl w:val="0"/>
                <w:numId w:val="124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Krajewska-Kułak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E.,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Szczepański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M.: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Badanie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fizykalne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praktyce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pielęgniarek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położnych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Wydawnictwo</w:t>
            </w:r>
            <w:proofErr w:type="spellEnd"/>
            <w:r w:rsidRPr="00B256F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CZELEJ 2010.</w:t>
            </w:r>
          </w:p>
        </w:tc>
      </w:tr>
    </w:tbl>
    <w:p w:rsidR="007863F2" w:rsidRPr="007863F2" w:rsidRDefault="007863F2" w:rsidP="007863F2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7863F2" w:rsidRPr="007863F2" w:rsidTr="0005701A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7863F2" w:rsidRPr="007863F2" w:rsidTr="0005701A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7863F2" w:rsidRPr="007863F2" w:rsidTr="0005701A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863F2" w:rsidRPr="007863F2" w:rsidTr="0005701A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7863F2" w:rsidRPr="007863F2" w:rsidRDefault="001C7BB6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3F2" w:rsidRPr="007863F2" w:rsidTr="0005701A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7863F2" w:rsidRPr="007863F2" w:rsidRDefault="001C7BB6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02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3F2" w:rsidRPr="007863F2" w:rsidTr="0005701A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3F2" w:rsidRPr="007863F2" w:rsidTr="0005701A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3F2" w:rsidRPr="007863F2" w:rsidTr="0005701A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7863F2" w:rsidRPr="007863F2" w:rsidRDefault="001C7BB6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3F2" w:rsidRPr="007863F2" w:rsidTr="0005701A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7863F2" w:rsidRPr="007863F2" w:rsidRDefault="001C7BB6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3F2" w:rsidRPr="007863F2" w:rsidTr="0005701A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7863F2" w:rsidRPr="007863F2" w:rsidTr="0005701A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63F2" w:rsidRPr="007863F2" w:rsidRDefault="001C7BB6" w:rsidP="00786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63F2" w:rsidRPr="007863F2" w:rsidRDefault="007863F2" w:rsidP="00786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863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 w:rsidR="001C7BB6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63F2" w:rsidRPr="007863F2" w:rsidRDefault="007863F2" w:rsidP="007863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7863F2" w:rsidRPr="007863F2" w:rsidRDefault="007863F2" w:rsidP="007863F2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863F2" w:rsidRPr="007863F2" w:rsidRDefault="007863F2" w:rsidP="007863F2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7863F2" w:rsidRPr="007863F2" w:rsidTr="0005701A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uczenia się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BADANIE FIZYKALNE </w:t>
            </w: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7863F2" w:rsidRPr="007863F2" w:rsidTr="0005701A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Numer efektu 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ratownictwo medyczne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7863F2" w:rsidRPr="007863F2" w:rsidTr="0005701A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7863F2" w:rsidRPr="007863F2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7863F2" w:rsidRPr="007863F2" w:rsidTr="0005701A">
        <w:tblPrEx>
          <w:tblLook w:val="01E0"/>
        </w:tblPrEx>
        <w:trPr>
          <w:trHeight w:hRule="exact" w:val="64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1C7BB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863F2" w:rsidRPr="007863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63F2"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1C7BB6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BB6">
              <w:rPr>
                <w:rFonts w:ascii="Times New Roman" w:hAnsi="Times New Roman"/>
                <w:sz w:val="20"/>
                <w:szCs w:val="20"/>
              </w:rPr>
              <w:t>budowę ciała ludzkiego w ujęciu topograficznym oraz czynnościowym;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8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1C7BB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="007863F2" w:rsidRPr="007863F2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63F2"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1C7BB6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anatomiczne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podstawy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badania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przedmiotowego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84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1C7BB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863F2" w:rsidRPr="007863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863F2"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1C7BB6" w:rsidP="007863F2">
            <w:pPr>
              <w:widowControl w:val="0"/>
              <w:tabs>
                <w:tab w:val="left" w:pos="967"/>
              </w:tabs>
              <w:autoSpaceDE w:val="0"/>
              <w:autoSpaceDN w:val="0"/>
              <w:spacing w:after="0" w:line="240" w:lineRule="auto"/>
              <w:ind w:right="45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fizjologię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narządów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układów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organizmu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4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7863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1C7BB6" w:rsidP="0078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BB6">
              <w:rPr>
                <w:rFonts w:ascii="Times New Roman" w:hAnsi="Times New Roman"/>
                <w:sz w:val="20"/>
                <w:szCs w:val="20"/>
              </w:rPr>
              <w:t>funkcje życiowe osoby dorosłej i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7863F2" w:rsidRPr="007863F2" w:rsidTr="0005701A">
        <w:tblPrEx>
          <w:tblLook w:val="01E0"/>
        </w:tblPrEx>
        <w:trPr>
          <w:trHeight w:hRule="exact" w:val="6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1C7BB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U1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516C0D" w:rsidP="007863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6C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lokalizować poszczególne okolice ciała i znajdujące się w nich narządy oraz ustalać położenie narządów względem siebie;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64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7863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U2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516C0D" w:rsidP="007863F2">
            <w:pPr>
              <w:tabs>
                <w:tab w:val="left" w:pos="967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C0D">
              <w:rPr>
                <w:rFonts w:ascii="Times New Roman" w:hAnsi="Times New Roman"/>
                <w:sz w:val="20"/>
                <w:szCs w:val="20"/>
              </w:rPr>
              <w:t>wykazywać różnice w budowie ciała oraz w czynnościach narządów u osoby dorosłej i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3F2" w:rsidRPr="007863F2" w:rsidTr="00516C0D">
        <w:tblPrEx>
          <w:tblLook w:val="01E0"/>
        </w:tblPrEx>
        <w:trPr>
          <w:trHeight w:hRule="exact" w:val="58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1C7BB6" w:rsidP="007863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16C0D">
              <w:rPr>
                <w:rFonts w:ascii="Times New Roman" w:hAnsi="Times New Roman"/>
                <w:sz w:val="20"/>
                <w:szCs w:val="20"/>
              </w:rPr>
              <w:t>3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7863F2" w:rsidRPr="007863F2" w:rsidRDefault="00516C0D" w:rsidP="007863F2">
            <w:pPr>
              <w:tabs>
                <w:tab w:val="left" w:pos="967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C0D">
              <w:rPr>
                <w:rFonts w:ascii="Times New Roman" w:hAnsi="Times New Roman"/>
                <w:sz w:val="20"/>
                <w:szCs w:val="20"/>
              </w:rPr>
              <w:t>oceniać czynności narządów i układów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7863F2" w:rsidRPr="007863F2" w:rsidTr="0005701A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3F2" w:rsidRPr="007863F2" w:rsidTr="0005701A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7863F2" w:rsidRPr="007863F2" w:rsidRDefault="007863F2" w:rsidP="007863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863F2" w:rsidRPr="007863F2" w:rsidRDefault="007863F2" w:rsidP="007863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B4A" w:rsidRDefault="006E6B4A" w:rsidP="007863F2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87A04" w:rsidRPr="006E6B4A" w:rsidRDefault="006E6B4A" w:rsidP="00695C58">
      <w:r>
        <w:br w:type="page"/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1561"/>
        <w:gridCol w:w="3225"/>
        <w:gridCol w:w="60"/>
        <w:gridCol w:w="4083"/>
      </w:tblGrid>
      <w:tr w:rsidR="00337570" w:rsidRPr="00F2466C" w:rsidTr="00B256F6">
        <w:trPr>
          <w:cantSplit/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E75722" w:rsidRDefault="00337570" w:rsidP="00E75722">
            <w:pPr>
              <w:pStyle w:val="Nagwek1"/>
            </w:pPr>
            <w:bookmarkStart w:id="28" w:name="_Toc54253825"/>
            <w:r w:rsidRPr="00E75722">
              <w:rPr>
                <w:sz w:val="20"/>
              </w:rPr>
              <w:t>PODSTAWY DIAGNOSTYKI DLA RATOWNIKÓW MEDYCZNYCH</w:t>
            </w:r>
            <w:bookmarkEnd w:id="28"/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A" w:rsidRPr="00F2466C" w:rsidRDefault="0005701A" w:rsidP="0005701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337570" w:rsidRPr="00F2466C" w:rsidRDefault="0005701A" w:rsidP="00057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337570" w:rsidRPr="00F2466C" w:rsidTr="00B256F6"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B256F6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B256F6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1A356D"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337570" w:rsidRPr="00F2466C" w:rsidTr="00B256F6">
        <w:trPr>
          <w:cantSplit/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polski.</w:t>
            </w:r>
          </w:p>
        </w:tc>
      </w:tr>
      <w:tr w:rsidR="00337570" w:rsidRPr="00F2466C" w:rsidTr="002D388F">
        <w:trPr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Obowiązkowy do zaliczenia semestru studiów.</w:t>
            </w:r>
          </w:p>
        </w:tc>
      </w:tr>
      <w:tr w:rsidR="00337570" w:rsidRPr="00F2466C" w:rsidTr="00673AB8">
        <w:trPr>
          <w:cantSplit/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rok I/ semestr I, II</w:t>
            </w: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A" w:rsidRDefault="0005701A" w:rsidP="00057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Wojciech Rogoz</w:t>
            </w:r>
          </w:p>
          <w:p w:rsidR="0005701A" w:rsidRDefault="0005701A" w:rsidP="00057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Wojciech Gierlach</w:t>
            </w:r>
          </w:p>
          <w:p w:rsidR="00337570" w:rsidRPr="00F2466C" w:rsidRDefault="0005701A" w:rsidP="00057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 Hubert Marek</w:t>
            </w: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7570" w:rsidRPr="00F2466C" w:rsidTr="002D388F">
        <w:trPr>
          <w:cantSplit/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</w:p>
        </w:tc>
      </w:tr>
      <w:tr w:rsidR="00337570" w:rsidRPr="00F2466C" w:rsidTr="002D388F">
        <w:trPr>
          <w:cantSplit/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05701A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337570" w:rsidRPr="00F2466C" w:rsidTr="00B256F6">
        <w:trPr>
          <w:cantSplit/>
          <w:trHeight w:val="2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B256F6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B256F6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1A356D"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337570" w:rsidRPr="00F2466C" w:rsidTr="002D388F">
        <w:trPr>
          <w:cantSplit/>
          <w:trHeight w:val="5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7570" w:rsidRPr="00F2466C" w:rsidRDefault="00337570" w:rsidP="000570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ćwiczenia – </w:t>
            </w:r>
            <w:r w:rsidR="0005701A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7570" w:rsidRPr="00F2466C" w:rsidTr="00B256F6">
        <w:trPr>
          <w:cantSplit/>
          <w:trHeight w:val="3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B256F6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B256F6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1A356D"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337570" w:rsidRPr="00F2466C" w:rsidTr="00673AB8">
        <w:trPr>
          <w:cantSplit/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 -2 punkty ECTS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 xml:space="preserve">Zapoznanie studentów z teoretycznymi podstawami badań </w:t>
            </w:r>
            <w:r w:rsidR="0005701A">
              <w:rPr>
                <w:bCs/>
                <w:sz w:val="20"/>
                <w:szCs w:val="20"/>
              </w:rPr>
              <w:t>diagnostycznych</w:t>
            </w:r>
            <w:r w:rsidRPr="00F2466C">
              <w:rPr>
                <w:bCs/>
                <w:sz w:val="20"/>
                <w:szCs w:val="20"/>
              </w:rPr>
              <w:t xml:space="preserve"> człowieka, odrębnościami prowadzenia oraz interpretacji badań u człowieka dorosłego, starszego i dziecka. </w:t>
            </w:r>
          </w:p>
          <w:p w:rsidR="00337570" w:rsidRPr="00F2466C" w:rsidRDefault="00337570" w:rsidP="0005701A">
            <w:pPr>
              <w:pStyle w:val="Tekstpodstawowy"/>
              <w:tabs>
                <w:tab w:val="left" w:pos="0"/>
              </w:tabs>
              <w:snapToGrid w:val="0"/>
              <w:spacing w:after="0"/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7570" w:rsidRPr="00F2466C" w:rsidRDefault="00337570" w:rsidP="00B256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Metoda inscenizacji</w:t>
            </w:r>
          </w:p>
          <w:p w:rsidR="00337570" w:rsidRPr="00F2466C" w:rsidRDefault="00337570" w:rsidP="00B256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Pokaz z instruktażem</w:t>
            </w: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1A" w:rsidRPr="00B256F6" w:rsidRDefault="0005701A" w:rsidP="00057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 xml:space="preserve">Ćwiczenia – ZO test </w:t>
            </w:r>
            <w:r>
              <w:rPr>
                <w:rFonts w:ascii="Times New Roman" w:hAnsi="Times New Roman"/>
                <w:sz w:val="20"/>
                <w:szCs w:val="20"/>
              </w:rPr>
              <w:t>praktyczny</w:t>
            </w:r>
          </w:p>
          <w:p w:rsidR="00337570" w:rsidRPr="00F2466C" w:rsidRDefault="0005701A" w:rsidP="00057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sz w:val="20"/>
                <w:szCs w:val="20"/>
              </w:rPr>
              <w:t>Uzyskanie pozytywnej oceny z kolokwium praktycznego</w:t>
            </w: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B256F6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Ćwiczenia: 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Zapoznanie z zasadami, metodami, technikami oraz kolejnością prowadzenia badania fizykalnego i interpretacją uzyskanych wyników badania.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Badanie przedmiotowe niemowląt i dzieci oraz osób dorosłych.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Zadania ratownika medycznego w ocenie stanu psychicznego, ogólnego, skóry, oczu, uszu, jamy ustnej, gardła, szyi, klatki piersiowej, płuc, gruczołów piersiowych, układu sercowo-naczyniowego, brzucha, narządów płciowych męskich i żeńskich, obwodowego układu krążenia, układu mięśniowo - szkieletowego, układu nerwowego.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Odrębności prowadzenia badania fizykalnego u dzieci i niemowląt.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Dokumentacja kliniczna pacjenta.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Przygotowanie pacjenta do badania fizykalnego.</w:t>
            </w:r>
          </w:p>
          <w:p w:rsidR="00337570" w:rsidRPr="00F2466C" w:rsidRDefault="00337570" w:rsidP="00DE704F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Dokumentowanie i interpretacja wyników badania fizykalnego.</w:t>
            </w:r>
          </w:p>
        </w:tc>
      </w:tr>
      <w:tr w:rsidR="00337570" w:rsidRPr="00F2466C" w:rsidTr="00673AB8">
        <w:trPr>
          <w:cantSplit/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05701A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Zamierzone efekty uczenia się</w:t>
            </w:r>
            <w:r w:rsidR="00337570"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6" w:rsidRDefault="00B256F6" w:rsidP="00B256F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6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wiedzy </w:t>
            </w:r>
            <w:r w:rsidRPr="00B256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student</w:t>
            </w:r>
            <w:r w:rsidRPr="00B256F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5701A" w:rsidRPr="0005701A" w:rsidRDefault="0005701A" w:rsidP="00DE704F">
            <w:pPr>
              <w:numPr>
                <w:ilvl w:val="0"/>
                <w:numId w:val="14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czynnościowym;</w:t>
            </w:r>
          </w:p>
          <w:p w:rsidR="0005701A" w:rsidRPr="0005701A" w:rsidRDefault="0005701A" w:rsidP="00DE704F">
            <w:pPr>
              <w:numPr>
                <w:ilvl w:val="0"/>
                <w:numId w:val="14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przedmiotowego;</w:t>
            </w:r>
          </w:p>
          <w:p w:rsidR="0005701A" w:rsidRPr="0005701A" w:rsidRDefault="0005701A" w:rsidP="00DE704F">
            <w:pPr>
              <w:numPr>
                <w:ilvl w:val="0"/>
                <w:numId w:val="14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organizmu;</w:t>
            </w:r>
          </w:p>
          <w:p w:rsidR="00F31184" w:rsidRPr="00F2466C" w:rsidRDefault="0005701A" w:rsidP="00DE704F">
            <w:pPr>
              <w:numPr>
                <w:ilvl w:val="0"/>
                <w:numId w:val="14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dziecka;</w:t>
            </w:r>
          </w:p>
        </w:tc>
      </w:tr>
      <w:tr w:rsidR="00337570" w:rsidRPr="00F2466C" w:rsidTr="00673AB8">
        <w:trPr>
          <w:cantSplit/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5701A" w:rsidRPr="0005701A" w:rsidRDefault="0005701A" w:rsidP="00DE704F">
            <w:pPr>
              <w:numPr>
                <w:ilvl w:val="0"/>
                <w:numId w:val="14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siebie;</w:t>
            </w:r>
          </w:p>
          <w:p w:rsidR="0005701A" w:rsidRPr="0005701A" w:rsidRDefault="0005701A" w:rsidP="00DE704F">
            <w:pPr>
              <w:numPr>
                <w:ilvl w:val="0"/>
                <w:numId w:val="14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dziecka;</w:t>
            </w:r>
          </w:p>
          <w:p w:rsidR="00F31184" w:rsidRPr="00F2466C" w:rsidRDefault="0005701A" w:rsidP="00DE704F">
            <w:pPr>
              <w:numPr>
                <w:ilvl w:val="0"/>
                <w:numId w:val="14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organizmu;</w:t>
            </w:r>
          </w:p>
        </w:tc>
      </w:tr>
      <w:tr w:rsidR="00337570" w:rsidRPr="00F2466C" w:rsidTr="00C82677">
        <w:trPr>
          <w:cantSplit/>
          <w:trHeight w:val="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F2466C" w:rsidRDefault="00337570" w:rsidP="00B2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5701A" w:rsidRPr="0005701A" w:rsidRDefault="0005701A" w:rsidP="00DE704F">
            <w:pPr>
              <w:numPr>
                <w:ilvl w:val="0"/>
                <w:numId w:val="11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01A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337570" w:rsidRPr="00F2466C" w:rsidRDefault="0005701A" w:rsidP="00DE704F">
            <w:pPr>
              <w:numPr>
                <w:ilvl w:val="0"/>
                <w:numId w:val="116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5701A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337570" w:rsidRPr="00F2466C" w:rsidTr="00673AB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570" w:rsidRPr="00F2466C" w:rsidRDefault="00337570" w:rsidP="00B256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AC" w:rsidRPr="00F2466C" w:rsidRDefault="000027AC" w:rsidP="00B25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</w:p>
          <w:p w:rsidR="000027AC" w:rsidRPr="00F2466C" w:rsidRDefault="000027AC" w:rsidP="00DE704F">
            <w:pPr>
              <w:numPr>
                <w:ilvl w:val="0"/>
                <w:numId w:val="139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Dyk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 (red.).: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Badanie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fizykalne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pielęgniarstwie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.  PZWL, Warszawa 2010.</w:t>
            </w:r>
          </w:p>
          <w:p w:rsidR="000027AC" w:rsidRPr="00F2466C" w:rsidRDefault="000027AC" w:rsidP="00DE704F">
            <w:pPr>
              <w:numPr>
                <w:ilvl w:val="0"/>
                <w:numId w:val="139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Course C.: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Wywiad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badanie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przedmiotowe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. Urban &amp; Partner, Wrocław, 2005</w:t>
            </w:r>
          </w:p>
          <w:p w:rsidR="000027AC" w:rsidRPr="00F2466C" w:rsidRDefault="000027AC" w:rsidP="00DE704F">
            <w:pPr>
              <w:numPr>
                <w:ilvl w:val="0"/>
                <w:numId w:val="139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Epstein O., Perkin G.D., de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Bono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D.P.,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Cookson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J.: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Badanie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kliniczne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Wyd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>Celej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Lublin 2001, </w:t>
            </w:r>
          </w:p>
          <w:p w:rsidR="000027AC" w:rsidRPr="00F2466C" w:rsidRDefault="000027AC" w:rsidP="00B25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337570" w:rsidRPr="00F2466C" w:rsidRDefault="000027AC" w:rsidP="00DE704F">
            <w:pPr>
              <w:numPr>
                <w:ilvl w:val="0"/>
                <w:numId w:val="125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Krajewska-Kułak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E.,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Szczepański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M.: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Badanie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fizykalne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praktyce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pielęgniarek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położnych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Wydawnictwo</w:t>
            </w:r>
            <w:proofErr w:type="spellEnd"/>
            <w:r w:rsidRPr="00F2466C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CZELEJ 2010.</w:t>
            </w:r>
          </w:p>
        </w:tc>
      </w:tr>
    </w:tbl>
    <w:p w:rsidR="00337570" w:rsidRDefault="00337570" w:rsidP="00AF3B14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AF3B14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701A" w:rsidRPr="007863F2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05701A" w:rsidRPr="007863F2" w:rsidTr="0005701A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05701A" w:rsidRPr="007863F2" w:rsidTr="0005701A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05701A" w:rsidRPr="007863F2" w:rsidTr="0005701A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5701A" w:rsidRPr="007863F2" w:rsidTr="0005701A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863F2" w:rsidTr="0005701A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863F2" w:rsidTr="0005701A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863F2" w:rsidTr="0005701A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863F2" w:rsidTr="0005701A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863F2" w:rsidTr="0005701A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863F2" w:rsidTr="0005701A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63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05701A" w:rsidRPr="007863F2" w:rsidTr="0005701A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863F2" w:rsidRDefault="0005701A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863F2" w:rsidRDefault="0005701A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863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863F2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5701A" w:rsidRPr="007863F2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Pr="007863F2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05701A" w:rsidRPr="007863F2" w:rsidTr="0005701A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Macierz efektów uczenia się dla modułu (przedmiotu) </w:t>
            </w:r>
            <w:r w:rsidRPr="0005701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PODSTAWY DIAGNOSTYKI DLA RATOWNIKÓW MEDYCZNYCH </w:t>
            </w: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05701A" w:rsidRPr="007863F2" w:rsidTr="0005701A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Numer efektu 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ratownictwo medyczne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05701A" w:rsidRPr="007863F2" w:rsidTr="0005701A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05701A" w:rsidRPr="007863F2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05701A" w:rsidRPr="007863F2" w:rsidTr="0005701A">
        <w:tblPrEx>
          <w:tblLook w:val="01E0"/>
        </w:tblPrEx>
        <w:trPr>
          <w:trHeight w:hRule="exact" w:val="64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BB6">
              <w:rPr>
                <w:rFonts w:ascii="Times New Roman" w:hAnsi="Times New Roman"/>
                <w:sz w:val="20"/>
                <w:szCs w:val="20"/>
              </w:rPr>
              <w:t>budowę ciała ludzkiego w ujęciu topograficznym oraz czynnościowym;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8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anatomiczne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podstawy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badania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przedmiotowego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84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widowControl w:val="0"/>
              <w:tabs>
                <w:tab w:val="left" w:pos="967"/>
              </w:tabs>
              <w:autoSpaceDE w:val="0"/>
              <w:autoSpaceDN w:val="0"/>
              <w:spacing w:after="0" w:line="240" w:lineRule="auto"/>
              <w:ind w:right="45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fizjologię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narządów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układów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organizmu</w:t>
            </w:r>
            <w:proofErr w:type="spellEnd"/>
            <w:r w:rsidRPr="001C7BB6"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4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BB6">
              <w:rPr>
                <w:rFonts w:ascii="Times New Roman" w:hAnsi="Times New Roman"/>
                <w:sz w:val="20"/>
                <w:szCs w:val="20"/>
              </w:rPr>
              <w:t>funkcje życiowe osoby dorosłej i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  <w:r w:rsidRPr="007863F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05701A" w:rsidRPr="007863F2" w:rsidTr="0005701A">
        <w:tblPrEx>
          <w:tblLook w:val="01E0"/>
        </w:tblPrEx>
        <w:trPr>
          <w:trHeight w:hRule="exact" w:val="6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U1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6C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lokalizować poszczególne okolice ciała i znajdujące się w nich narządy oraz ustalać położenie narządów względem siebie;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64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U2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tabs>
                <w:tab w:val="left" w:pos="967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C0D">
              <w:rPr>
                <w:rFonts w:ascii="Times New Roman" w:hAnsi="Times New Roman"/>
                <w:sz w:val="20"/>
                <w:szCs w:val="20"/>
              </w:rPr>
              <w:t>wykazywać różnice w budowie ciała oraz w czynnościach narządów u osoby dorosłej i dziecka;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58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U3</w:t>
            </w:r>
            <w:r w:rsidRPr="0078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tabs>
                <w:tab w:val="left" w:pos="967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C0D">
              <w:rPr>
                <w:rFonts w:ascii="Times New Roman" w:hAnsi="Times New Roman"/>
                <w:sz w:val="20"/>
                <w:szCs w:val="20"/>
              </w:rPr>
              <w:t>oceniać czynności narządów i układów organizmu;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5701A" w:rsidRPr="007863F2" w:rsidTr="0005701A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1A" w:rsidRPr="007863F2" w:rsidTr="0005701A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05701A" w:rsidRPr="007863F2" w:rsidRDefault="0005701A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863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37570" w:rsidRPr="0005701A" w:rsidRDefault="0005701A" w:rsidP="00695C58">
      <w:r>
        <w:br w:type="page"/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1561"/>
        <w:gridCol w:w="3225"/>
        <w:gridCol w:w="60"/>
        <w:gridCol w:w="4083"/>
      </w:tblGrid>
      <w:tr w:rsidR="00AE1AFE" w:rsidRPr="00F2466C" w:rsidTr="00AF1CE4">
        <w:trPr>
          <w:cantSplit/>
          <w:trHeight w:val="7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E1AFE" w:rsidRPr="00F2466C" w:rsidRDefault="00AE1AFE" w:rsidP="00392695">
            <w:pPr>
              <w:tabs>
                <w:tab w:val="left" w:pos="105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AE1AFE" w:rsidRPr="00F2466C" w:rsidTr="0092783A">
        <w:trPr>
          <w:cantSplit/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E75722" w:rsidRDefault="0092783A" w:rsidP="00E75722">
            <w:pPr>
              <w:pStyle w:val="Nagwek1"/>
            </w:pPr>
            <w:bookmarkStart w:id="29" w:name="_Toc54253826"/>
            <w:r w:rsidRPr="00E75722">
              <w:rPr>
                <w:sz w:val="20"/>
              </w:rPr>
              <w:t>JĘZYK MIGOWY</w:t>
            </w:r>
            <w:bookmarkEnd w:id="29"/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6" w:rsidRPr="00513CC6" w:rsidRDefault="00513CC6" w:rsidP="00513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C6">
              <w:rPr>
                <w:rFonts w:ascii="Times New Roman" w:hAnsi="Times New Roman"/>
                <w:sz w:val="20"/>
                <w:szCs w:val="20"/>
              </w:rPr>
              <w:t>Instytut Medyczny UP im. J. Grodka w Sanoku</w:t>
            </w:r>
          </w:p>
          <w:p w:rsidR="00AE1AFE" w:rsidRPr="00F2466C" w:rsidRDefault="00513CC6" w:rsidP="00513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C6">
              <w:rPr>
                <w:rFonts w:ascii="Times New Roman" w:hAnsi="Times New Roman"/>
                <w:sz w:val="20"/>
                <w:szCs w:val="20"/>
              </w:rPr>
              <w:t>Zakład Ratownictwo Medyczne</w:t>
            </w:r>
          </w:p>
        </w:tc>
      </w:tr>
      <w:tr w:rsidR="00AE1AFE" w:rsidRPr="00F2466C" w:rsidTr="00AF1CE4">
        <w:trPr>
          <w:cantSplit/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8B74BF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8B74BF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92783A"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AE1AFE" w:rsidRPr="00F2466C" w:rsidTr="00AF1CE4">
        <w:trPr>
          <w:cantSplit/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polsk</w:t>
            </w:r>
            <w:r w:rsidR="0092783A" w:rsidRPr="00F2466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92783A" w:rsidP="003926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Przedmiot do wyboru</w:t>
            </w:r>
          </w:p>
        </w:tc>
      </w:tr>
      <w:tr w:rsidR="00AE1AFE" w:rsidRPr="00F2466C" w:rsidTr="00AF1CE4">
        <w:trPr>
          <w:cantSplit/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rok I</w:t>
            </w:r>
            <w:r w:rsidR="0092783A" w:rsidRPr="00F2466C">
              <w:rPr>
                <w:rFonts w:ascii="Times New Roman" w:hAnsi="Times New Roman"/>
                <w:sz w:val="20"/>
                <w:szCs w:val="20"/>
              </w:rPr>
              <w:t>/semestr I</w:t>
            </w: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EB54F3" w:rsidP="00513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mgr </w:t>
            </w:r>
            <w:r w:rsidR="00513CC6">
              <w:rPr>
                <w:rFonts w:ascii="Times New Roman" w:hAnsi="Times New Roman"/>
                <w:bCs/>
                <w:sz w:val="20"/>
                <w:szCs w:val="20"/>
              </w:rPr>
              <w:t>Agnieszka Sośnicka</w:t>
            </w: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92783A" w:rsidP="003926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92783A" w:rsidP="0039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AE1AFE" w:rsidRPr="00F2466C" w:rsidTr="00AF1CE4">
        <w:trPr>
          <w:cantSplit/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8B74BF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8B74BF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92783A"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AE1AFE" w:rsidRPr="00F2466C" w:rsidTr="00AF1CE4">
        <w:trPr>
          <w:cantSplit/>
          <w:trHeight w:val="4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ćwiczenia – 30 godzin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1AFE" w:rsidRPr="00F2466C" w:rsidTr="00AF1CE4">
        <w:trPr>
          <w:cantSplit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8B74BF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8B74BF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 w:rsidR="0092783A"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4BF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AE1AFE" w:rsidRPr="00F2466C" w:rsidTr="00AF1CE4">
        <w:trPr>
          <w:cantSplit/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  <w:r w:rsidR="00513CC6">
              <w:rPr>
                <w:rFonts w:ascii="Times New Roman" w:hAnsi="Times New Roman"/>
                <w:bCs/>
                <w:sz w:val="20"/>
                <w:szCs w:val="20"/>
              </w:rPr>
              <w:t>– 2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0B" w:rsidRPr="00F2466C" w:rsidRDefault="007C140B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 xml:space="preserve">Przekazanie wiedzy </w:t>
            </w:r>
            <w:r w:rsidR="0092783A" w:rsidRPr="00F2466C">
              <w:rPr>
                <w:bCs/>
                <w:sz w:val="20"/>
                <w:szCs w:val="20"/>
              </w:rPr>
              <w:t>obejmującej podstawową terminologię i pojęcia związane z językiem migowym</w:t>
            </w:r>
            <w:r w:rsidRPr="00F2466C">
              <w:rPr>
                <w:bCs/>
                <w:sz w:val="20"/>
                <w:szCs w:val="20"/>
              </w:rPr>
              <w:t>.</w:t>
            </w:r>
          </w:p>
          <w:p w:rsidR="00AE1AFE" w:rsidRPr="00F2466C" w:rsidRDefault="007C140B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F2466C">
              <w:rPr>
                <w:bCs/>
                <w:sz w:val="20"/>
                <w:szCs w:val="20"/>
              </w:rPr>
              <w:t xml:space="preserve">Kształtowanie </w:t>
            </w:r>
            <w:r w:rsidR="0092783A" w:rsidRPr="00F2466C">
              <w:rPr>
                <w:bCs/>
                <w:sz w:val="20"/>
                <w:szCs w:val="20"/>
              </w:rPr>
              <w:t>umiejętności posługiwania się językiem migowym w komunikacji z osobami niesłyszącymi według zasad Systemu Językowo – Migowego z elementami Polskiego Języka Migowego.</w:t>
            </w:r>
          </w:p>
        </w:tc>
      </w:tr>
      <w:tr w:rsidR="00AE1AFE" w:rsidRPr="00F2466C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3A" w:rsidRPr="00F2466C" w:rsidRDefault="0092783A" w:rsidP="0039269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Ćwiczenia praktyczne – praca indywidualna i praca w grupach</w:t>
            </w:r>
          </w:p>
          <w:p w:rsidR="0092783A" w:rsidRPr="00F2466C" w:rsidRDefault="0092783A" w:rsidP="0039269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Wykorzystanie środków dydaktycznych: filmy, rysunki, fotografie, praca                             z dostępną literaturą naukową, plansze edukacyjne</w:t>
            </w:r>
          </w:p>
          <w:p w:rsidR="0092783A" w:rsidRPr="00F2466C" w:rsidRDefault="0092783A" w:rsidP="00392695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Konsultacje indywidualne lub grupowe w zależności od zgłaszanych potrzeb studentów</w:t>
            </w:r>
          </w:p>
          <w:p w:rsidR="00AE1AFE" w:rsidRPr="00F2466C" w:rsidRDefault="00AE1AFE" w:rsidP="003926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FE" w:rsidRPr="00F2466C" w:rsidTr="000978F4">
        <w:trPr>
          <w:cantSplit/>
          <w:trHeight w:val="3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3A" w:rsidRPr="00F2466C" w:rsidRDefault="0092783A" w:rsidP="00392695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2466C">
              <w:rPr>
                <w:b/>
                <w:sz w:val="20"/>
                <w:szCs w:val="20"/>
              </w:rPr>
              <w:t>Zaliczenie z oceną (ZO):</w:t>
            </w:r>
          </w:p>
          <w:p w:rsidR="0092783A" w:rsidRPr="00F2466C" w:rsidRDefault="0092783A" w:rsidP="0039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Warunkiem uzyskania zaliczenia z przedmiotu Język migowy jest:</w:t>
            </w:r>
          </w:p>
          <w:p w:rsidR="0092783A" w:rsidRPr="00F2466C" w:rsidRDefault="0092783A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100% obecność na zajęciach (w przypadku nieobecności – zaliczenie treści tematycznej zajęć)</w:t>
            </w:r>
          </w:p>
          <w:p w:rsidR="0092783A" w:rsidRPr="00F2466C" w:rsidRDefault="0092783A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Aktywny udział w zajęciach</w:t>
            </w:r>
          </w:p>
          <w:p w:rsidR="0092783A" w:rsidRPr="00F2466C" w:rsidRDefault="0092783A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Ocenianie ciągłe</w:t>
            </w:r>
          </w:p>
          <w:p w:rsidR="00AE1AFE" w:rsidRPr="00F2466C" w:rsidRDefault="0092783A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Zaliczenie końcowe: forma zaliczenia indywidualnego, składającego                                         się z zaprezentowania wybranych znaków ideograficznych,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daktylograficznych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, przetłumaczeniu na język migowy wyrazów oraz krótkich zdań, odczytaniu prezentowanych znaków i zdań w języku migowym i przetłumaczeniu na język polski  oraz zdefiniowaniu pojęcia związanego z językiem migowym lub środowiskiem osób niesłyszących. </w:t>
            </w:r>
          </w:p>
        </w:tc>
      </w:tr>
      <w:tr w:rsidR="00AE1AFE" w:rsidRPr="00F2466C" w:rsidTr="000978F4">
        <w:trPr>
          <w:cantSplit/>
          <w:trHeight w:val="4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A" w:rsidRPr="00F2466C" w:rsidRDefault="0084280A" w:rsidP="00392695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Tematyka ćwiczeń: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Podstawowe terminy i pojęcia związane z językiem migowym                                                oraz środowiskiem osób niesłyszących. 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Konsekwencje medyczne i społeczne utraty słuchu.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Język migowy jako sposób porozumiewania się osób niesłyszących.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Daktylografia – alfabet palcowy (znaki statyczne i dynamiczne), znaki polskich liter i digrafów.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Specjalne układy dłoni stosowane w języku migowym.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Znaki pojęć liczbowych.</w:t>
            </w:r>
          </w:p>
          <w:p w:rsidR="0084280A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Podstawowe znaki określające czas (godziny, dni tygodnia, miesiące).</w:t>
            </w:r>
          </w:p>
          <w:p w:rsidR="00AE1AFE" w:rsidRPr="00F2466C" w:rsidRDefault="0084280A" w:rsidP="00DE704F">
            <w:pPr>
              <w:pStyle w:val="Akapitzlist"/>
              <w:numPr>
                <w:ilvl w:val="0"/>
                <w:numId w:val="127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Znaki ideograficzne obejmujące następującą tematykę: zwroty podstawowe,  rodzina i dom, praca i zatrudnienie, komunikacja w szpitalu, izbie przyjęć                                          i przychodni, zawiadomienie bliskich osób, wezwanie tłumacza języka migowego, stan zdrowia pacjenta, wykonywane badania i opieka podczas pobytu w szpitalu. </w:t>
            </w:r>
          </w:p>
        </w:tc>
      </w:tr>
      <w:tr w:rsidR="00AE1AFE" w:rsidRPr="00F2466C" w:rsidTr="00513CC6">
        <w:trPr>
          <w:cantSplit/>
          <w:trHeight w:val="8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C31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Zamierzone efekty </w:t>
            </w:r>
            <w:r w:rsidR="003C31D1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84280A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A" w:rsidRPr="00F2466C" w:rsidRDefault="0084280A" w:rsidP="0039269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2728BE" w:rsidRPr="00F2466C" w:rsidRDefault="003C31D1" w:rsidP="00DE704F">
            <w:pPr>
              <w:numPr>
                <w:ilvl w:val="0"/>
                <w:numId w:val="13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1D1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</w:tr>
      <w:tr w:rsidR="00AE1AFE" w:rsidRPr="00F2466C" w:rsidTr="00513CC6">
        <w:trPr>
          <w:cantSplit/>
          <w:trHeight w:val="9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A" w:rsidRPr="00F2466C" w:rsidRDefault="0084280A" w:rsidP="003926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2728BE" w:rsidRPr="00F2466C" w:rsidRDefault="003C31D1" w:rsidP="00DE704F">
            <w:pPr>
              <w:numPr>
                <w:ilvl w:val="0"/>
                <w:numId w:val="13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1D1">
              <w:rPr>
                <w:rFonts w:ascii="Times New Roman" w:hAnsi="Times New Roman"/>
                <w:sz w:val="20"/>
                <w:szCs w:val="20"/>
              </w:rPr>
              <w:t>porozumiewać się z pacjentem w jednym z języków obcych na poziomie B2 Europejskiego Systemu Opisu Kształcenia Językowego;</w:t>
            </w:r>
          </w:p>
        </w:tc>
      </w:tr>
      <w:tr w:rsidR="00AE1AFE" w:rsidRPr="00F2466C" w:rsidTr="00513CC6">
        <w:trPr>
          <w:cantSplit/>
          <w:trHeight w:val="11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A" w:rsidRPr="00F2466C" w:rsidRDefault="0084280A" w:rsidP="003926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3C31D1" w:rsidRPr="003C31D1" w:rsidRDefault="003C31D1" w:rsidP="00DE704F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1D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  <w:p w:rsidR="00AE1AFE" w:rsidRPr="00F2466C" w:rsidRDefault="003C31D1" w:rsidP="00DE704F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31D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</w:tr>
      <w:tr w:rsidR="00AE1AFE" w:rsidRPr="00F2466C" w:rsidTr="00AC0923">
        <w:trPr>
          <w:cantSplit/>
          <w:trHeight w:val="4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AFE" w:rsidRPr="00F2466C" w:rsidRDefault="00AE1AFE" w:rsidP="00392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246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E0" w:rsidRPr="00F2466C" w:rsidRDefault="0084280A" w:rsidP="00392695">
            <w:pPr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</w:p>
          <w:p w:rsidR="00235CE0" w:rsidRDefault="00235CE0" w:rsidP="00DE704F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K., Polak E., Kijowska M.,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Jackowicz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A. „Język migowy medyczny. Ratownictwo medyczne”. Rzeszów 2015. </w:t>
            </w:r>
          </w:p>
          <w:p w:rsidR="0084280A" w:rsidRPr="00F2466C" w:rsidRDefault="0084280A" w:rsidP="00DE704F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Szczepankowski B. Koncewicz D. Język migowy w terapii. Wyższa Szkoła Pedagogiczna w Łodzi / Edukacyjna Grupa Projektowa. Łódź 2008. </w:t>
            </w:r>
          </w:p>
          <w:p w:rsidR="0084280A" w:rsidRPr="00F2466C" w:rsidRDefault="0084280A" w:rsidP="00DE704F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Szczepankowski B. Język migowy. Pierwsza pomoc medyczna. Warszawa 1996. </w:t>
            </w:r>
          </w:p>
          <w:p w:rsidR="0084280A" w:rsidRDefault="0084280A" w:rsidP="00DE704F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Szczepankowski B. Niesłyszący – Głusi – Głuchoniemi. Wyrównywanie szans. Wydawnictwo Szkolne i Pedagogiczne. Warszawa 1999. </w:t>
            </w:r>
          </w:p>
          <w:p w:rsidR="003C31D1" w:rsidRPr="00F2466C" w:rsidRDefault="003C31D1" w:rsidP="003C31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280A" w:rsidRPr="00F2466C" w:rsidRDefault="0084280A" w:rsidP="003926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84280A" w:rsidRPr="00F2466C" w:rsidRDefault="0084280A" w:rsidP="00DE704F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Szczepankowski B. Kossakowska B., Wasilewska T.M. </w:t>
            </w:r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Język migany pierwsze kroki. Wyd. INFOPRESS.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 Olsztyn 2001.      </w:t>
            </w:r>
          </w:p>
          <w:p w:rsidR="0084280A" w:rsidRPr="00F2466C" w:rsidRDefault="0084280A" w:rsidP="00DE704F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Hendzel J. K. Słownik polskiego języka miganego. Wyd. RAKIEL. Olsztyn 2006.</w:t>
            </w:r>
          </w:p>
          <w:p w:rsidR="00AE1AFE" w:rsidRPr="00F2466C" w:rsidRDefault="0084280A" w:rsidP="00DE704F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Szczepankowski B. ks. Sokalski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G.Panas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 xml:space="preserve"> A., Cis K. </w:t>
            </w:r>
            <w:proofErr w:type="spellStart"/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Effatha</w:t>
            </w:r>
            <w:proofErr w:type="spellEnd"/>
            <w:r w:rsidRPr="00F2466C">
              <w:rPr>
                <w:rFonts w:ascii="Times New Roman" w:hAnsi="Times New Roman"/>
                <w:iCs/>
                <w:sz w:val="20"/>
                <w:szCs w:val="20"/>
              </w:rPr>
              <w:t>! Język migowy cz. 1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>. Wydawnictwo Uniwersytetu Kardynała Stefana Wyszyńskiego. Warszawa 2005.</w:t>
            </w:r>
          </w:p>
        </w:tc>
      </w:tr>
    </w:tbl>
    <w:p w:rsidR="00AE1AFE" w:rsidRPr="00F2466C" w:rsidRDefault="00AE1AF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E1AFE" w:rsidRDefault="00AE1AF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B74BF" w:rsidRDefault="008B74BF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513CC6" w:rsidRDefault="00513CC6" w:rsidP="0005701A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513CC6" w:rsidRDefault="00513CC6" w:rsidP="0005701A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513CC6" w:rsidRDefault="00513CC6" w:rsidP="0005701A">
      <w:pPr>
        <w:spacing w:after="0"/>
        <w:ind w:left="-709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05701A" w:rsidRPr="00724E33" w:rsidTr="0005701A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05701A" w:rsidRPr="00724E33" w:rsidTr="0005701A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05701A" w:rsidRPr="00724E33" w:rsidTr="0005701A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5701A" w:rsidRPr="00724E33" w:rsidTr="0005701A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24E33" w:rsidTr="0005701A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24E33" w:rsidTr="0005701A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24E33" w:rsidTr="0005701A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24E33" w:rsidTr="0005701A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05701A" w:rsidRPr="00724E33" w:rsidRDefault="003C31D1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24E33" w:rsidTr="0005701A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05701A" w:rsidRPr="00724E33" w:rsidRDefault="003C31D1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057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701A" w:rsidRPr="00724E33" w:rsidTr="0005701A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05701A" w:rsidRPr="00724E33" w:rsidTr="0005701A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05701A" w:rsidRPr="00724E33" w:rsidRDefault="0005701A" w:rsidP="0005701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24E33" w:rsidRDefault="0005701A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r w:rsidR="003C31D1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24E33" w:rsidRDefault="0005701A" w:rsidP="000570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</w:t>
            </w:r>
            <w:r w:rsidR="003C31D1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701A" w:rsidRPr="00724E33" w:rsidRDefault="0005701A" w:rsidP="000570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01A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05701A" w:rsidRPr="00724E33" w:rsidTr="0005701A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05701A" w:rsidRPr="00724E33" w:rsidRDefault="0005701A" w:rsidP="003C31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JĘZYK </w:t>
            </w:r>
            <w:r w:rsidR="003C31D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MIGOWY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05701A" w:rsidRPr="00724E33" w:rsidTr="0005701A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05701A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05701A" w:rsidRPr="00724E33" w:rsidTr="0005701A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05701A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05701A" w:rsidRPr="00724E33" w:rsidTr="0005701A">
        <w:tblPrEx>
          <w:tblLook w:val="01E0"/>
        </w:tblPrEx>
        <w:trPr>
          <w:trHeight w:hRule="exact" w:val="8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331A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331AF2" w:rsidRDefault="0005701A" w:rsidP="0005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79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jc w:val="center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05701A" w:rsidRPr="00E00FCF" w:rsidRDefault="0005701A" w:rsidP="000570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701A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1A" w:rsidRPr="00331AF2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05701A" w:rsidRPr="00724E33" w:rsidTr="0005701A">
        <w:tblPrEx>
          <w:tblLook w:val="01E0"/>
        </w:tblPrEx>
        <w:trPr>
          <w:trHeight w:hRule="exact" w:val="8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331AF2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05701A" w:rsidRPr="00331AF2" w:rsidRDefault="0005701A" w:rsidP="0005701A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63679">
              <w:rPr>
                <w:sz w:val="20"/>
                <w:szCs w:val="20"/>
              </w:rPr>
              <w:t xml:space="preserve">porozumiewać się z pacjentem w jednym </w:t>
            </w:r>
            <w:r>
              <w:rPr>
                <w:sz w:val="20"/>
                <w:szCs w:val="20"/>
              </w:rPr>
              <w:t xml:space="preserve">z języków obcych na poziomie B2 </w:t>
            </w:r>
            <w:r w:rsidRPr="00363679">
              <w:rPr>
                <w:sz w:val="20"/>
                <w:szCs w:val="20"/>
              </w:rPr>
              <w:t>Europejskiego Systemu Opisu Kształcenia Językowego;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1A" w:rsidRPr="00724E33" w:rsidTr="0005701A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5701A" w:rsidRPr="00284D21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5701A" w:rsidRPr="00724E33" w:rsidTr="0005701A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284D21" w:rsidRDefault="0005701A" w:rsidP="0005701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05701A" w:rsidRPr="00284D21" w:rsidRDefault="0005701A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01A" w:rsidRPr="00724E33" w:rsidTr="0005701A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5701A" w:rsidRPr="00284D21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05701A" w:rsidRPr="00284D21" w:rsidRDefault="0005701A" w:rsidP="000570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05701A" w:rsidRPr="00724E33" w:rsidRDefault="0005701A" w:rsidP="000570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01A" w:rsidRPr="00F2466C" w:rsidRDefault="0005701A" w:rsidP="0005701A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00E5F" w:rsidRPr="00F2466C" w:rsidRDefault="00300E5F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1561"/>
        <w:gridCol w:w="3225"/>
        <w:gridCol w:w="60"/>
        <w:gridCol w:w="4083"/>
      </w:tblGrid>
      <w:tr w:rsidR="00300E5F" w:rsidRPr="00FF134E" w:rsidTr="00FF134E">
        <w:trPr>
          <w:cantSplit/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300E5F" w:rsidRPr="00FF134E" w:rsidTr="00AF1CE4">
        <w:trPr>
          <w:cantSplit/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E75722" w:rsidRDefault="00300E5F" w:rsidP="00E75722">
            <w:pPr>
              <w:pStyle w:val="Nagwek1"/>
              <w:rPr>
                <w:sz w:val="20"/>
                <w:szCs w:val="20"/>
              </w:rPr>
            </w:pPr>
            <w:bookmarkStart w:id="30" w:name="_Toc54253827"/>
            <w:r w:rsidRPr="00E75722">
              <w:rPr>
                <w:sz w:val="20"/>
                <w:szCs w:val="20"/>
              </w:rPr>
              <w:t>KOMUNIKACJA ALTERNATYWNA</w:t>
            </w:r>
            <w:bookmarkEnd w:id="30"/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6" w:rsidRPr="00F2466C" w:rsidRDefault="00513CC6" w:rsidP="00513C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 xml:space="preserve">Instytut Medyczny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UP </w:t>
            </w: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im. J. Grodka w Sanoku</w:t>
            </w:r>
          </w:p>
          <w:p w:rsidR="00300E5F" w:rsidRPr="00FF134E" w:rsidRDefault="00513CC6" w:rsidP="00513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66C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300E5F" w:rsidRPr="00FF134E" w:rsidTr="00AF1CE4">
        <w:trPr>
          <w:cantSplit/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00E5F" w:rsidRPr="00FF134E" w:rsidTr="00AF1CE4">
        <w:trPr>
          <w:cantSplit/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Przedmiot do wyboru</w:t>
            </w:r>
          </w:p>
        </w:tc>
      </w:tr>
      <w:tr w:rsidR="00300E5F" w:rsidRPr="00FF134E" w:rsidTr="00AF1CE4">
        <w:trPr>
          <w:cantSplit/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rok I/semestr I</w:t>
            </w: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EB54F3" w:rsidP="00513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mgr </w:t>
            </w:r>
            <w:r w:rsidR="00513CC6">
              <w:rPr>
                <w:rFonts w:ascii="Times New Roman" w:hAnsi="Times New Roman"/>
                <w:bCs/>
                <w:sz w:val="20"/>
                <w:szCs w:val="20"/>
              </w:rPr>
              <w:t>Agnieszka Sośnicka</w:t>
            </w: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300E5F" w:rsidRPr="00FF134E" w:rsidTr="00AF1CE4">
        <w:trPr>
          <w:cantSplit/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00E5F" w:rsidRPr="00FF134E" w:rsidTr="00AF1CE4">
        <w:trPr>
          <w:cantSplit/>
          <w:trHeight w:val="4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EB5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Cs/>
                <w:sz w:val="20"/>
                <w:szCs w:val="20"/>
              </w:rPr>
              <w:t>ćwiczenia – 30 godzin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EB5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0E5F" w:rsidRPr="00FF134E" w:rsidTr="00AF1CE4">
        <w:trPr>
          <w:cantSplit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00E5F" w:rsidRPr="00FF134E" w:rsidTr="00AF1CE4">
        <w:trPr>
          <w:cantSplit/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DE704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513CC6" w:rsidP="00FF1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 – 2</w:t>
            </w:r>
            <w:r w:rsidR="00300E5F" w:rsidRPr="00FF134E">
              <w:rPr>
                <w:rFonts w:ascii="Times New Roman" w:hAnsi="Times New Roman"/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6" w:rsidRPr="00FF134E" w:rsidRDefault="00EE22F6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FF134E">
              <w:rPr>
                <w:bCs/>
                <w:sz w:val="20"/>
                <w:szCs w:val="20"/>
              </w:rPr>
              <w:t>Przekazanie wiedzy obejmującej podstawową terminologię i pojęcia związane z językiem migowym.</w:t>
            </w:r>
          </w:p>
          <w:p w:rsidR="00300E5F" w:rsidRPr="00FF134E" w:rsidRDefault="00EE22F6" w:rsidP="00DE704F">
            <w:pPr>
              <w:pStyle w:val="Tekstpodstawowy"/>
              <w:numPr>
                <w:ilvl w:val="0"/>
                <w:numId w:val="114"/>
              </w:numPr>
              <w:tabs>
                <w:tab w:val="left" w:pos="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FF134E">
              <w:rPr>
                <w:bCs/>
                <w:sz w:val="20"/>
                <w:szCs w:val="20"/>
              </w:rPr>
              <w:t xml:space="preserve">Kształtowanie umiejętności posługiwania się językiem migowym </w:t>
            </w:r>
            <w:r w:rsidR="000B7264" w:rsidRPr="00FF134E">
              <w:rPr>
                <w:bCs/>
                <w:sz w:val="20"/>
                <w:szCs w:val="20"/>
              </w:rPr>
              <w:t>i stosowania elementów komunikacji wspomagającej i alternatywnej w pracy ratownika medycznego.</w:t>
            </w: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Ćwiczenia praktyczne – praca indywidualna i praca w grupach</w:t>
            </w:r>
          </w:p>
          <w:p w:rsidR="00300E5F" w:rsidRPr="00FF134E" w:rsidRDefault="00300E5F" w:rsidP="00FF134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Wykorzystanie środków dydaktycznych: filmy, rysunki, fotografie, praca                             z dostępną literaturą naukową, plansze edukacyjne</w:t>
            </w:r>
          </w:p>
          <w:p w:rsidR="00300E5F" w:rsidRPr="00FF134E" w:rsidRDefault="00300E5F" w:rsidP="00FF134E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Konsultacje indywidualne lub grupowe w zależności od zgłaszanych potrzeb studentów</w:t>
            </w:r>
          </w:p>
          <w:p w:rsidR="00300E5F" w:rsidRPr="00FF134E" w:rsidRDefault="00300E5F" w:rsidP="00FF13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E5F" w:rsidRPr="00FF134E" w:rsidTr="000B7264">
        <w:trPr>
          <w:cantSplit/>
          <w:trHeight w:val="29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F134E">
              <w:rPr>
                <w:b/>
                <w:sz w:val="20"/>
                <w:szCs w:val="20"/>
              </w:rPr>
              <w:t>Zaliczenie z oceną (ZO):</w:t>
            </w:r>
          </w:p>
          <w:p w:rsidR="00300E5F" w:rsidRPr="00FF134E" w:rsidRDefault="00300E5F" w:rsidP="00FF13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 xml:space="preserve">Warunkiem uzyskania zaliczenia z przedmiotu </w:t>
            </w:r>
            <w:r w:rsidR="000B7264" w:rsidRPr="00FF134E">
              <w:rPr>
                <w:rFonts w:ascii="Times New Roman" w:hAnsi="Times New Roman"/>
                <w:sz w:val="20"/>
                <w:szCs w:val="20"/>
              </w:rPr>
              <w:t>komunikacji alternatywnej</w:t>
            </w:r>
            <w:r w:rsidRPr="00FF134E">
              <w:rPr>
                <w:rFonts w:ascii="Times New Roman" w:hAnsi="Times New Roman"/>
                <w:sz w:val="20"/>
                <w:szCs w:val="20"/>
              </w:rPr>
              <w:t xml:space="preserve"> jest: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100% obecność na zajęciach (w przypadku nieobecności – zaliczenie treści tematycznej zajęć)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Aktywny udział w zajęciach</w:t>
            </w:r>
          </w:p>
          <w:p w:rsidR="00300E5F" w:rsidRPr="00FF134E" w:rsidRDefault="000B7264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Sprawdzian ustny</w:t>
            </w:r>
          </w:p>
          <w:p w:rsidR="00300E5F" w:rsidRPr="00FF134E" w:rsidRDefault="000B7264" w:rsidP="00DE704F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Sprawdzian praktyczny</w:t>
            </w:r>
          </w:p>
          <w:p w:rsidR="00300E5F" w:rsidRPr="00FF134E" w:rsidRDefault="00300E5F" w:rsidP="00677C5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E5F" w:rsidRPr="00FF134E" w:rsidTr="00064F3E">
        <w:trPr>
          <w:cantSplit/>
          <w:trHeight w:val="4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sz w:val="20"/>
                <w:szCs w:val="20"/>
              </w:rPr>
              <w:t>Tematyka ćwiczeń:</w:t>
            </w:r>
          </w:p>
          <w:p w:rsidR="003D4310" w:rsidRPr="00FF134E" w:rsidRDefault="003D4310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Metody komunikacji wspomagającej i alternatywnej.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 xml:space="preserve">Podstawowe terminy i pojęcia związane z językiem migowym                                                oraz środowiskiem osób niesłyszących. 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Konsekwencje medyczne i społeczne utraty słuchu.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Język migowy jako sposób porozumiewania się osób niesłyszących.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Daktylografia – alfabet palcowy (znaki statyczne i dynamiczne), znaki polskich liter i digrafów.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Specjalne układy dłoni stosowane w języku migowym.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Znaki pojęć liczbowych.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Podstawowe znaki określające czas (godziny, dni tygodnia, miesiące).</w:t>
            </w:r>
          </w:p>
          <w:p w:rsidR="00300E5F" w:rsidRPr="00FF134E" w:rsidRDefault="00300E5F" w:rsidP="00DE704F">
            <w:pPr>
              <w:pStyle w:val="Akapitzlist"/>
              <w:numPr>
                <w:ilvl w:val="0"/>
                <w:numId w:val="142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 xml:space="preserve">Znaki ideograficzne obejmujące następującą tematykę: zwroty podstawowe,  rodzina i dom, praca i zatrudnienie, komunikacja w szpitalu, izbie przyjęć                                          i przychodni, zawiadomienie bliskich osób, wezwanie tłumacza języka migowego, stan zdrowia pacjenta, wykonywane badania i opieka podczas pobytu w szpitalu. </w:t>
            </w:r>
          </w:p>
        </w:tc>
      </w:tr>
      <w:tr w:rsidR="00300E5F" w:rsidRPr="00FF134E" w:rsidTr="00AF1CE4">
        <w:trPr>
          <w:cantSplit/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513C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Zamierzone efekty </w:t>
            </w:r>
            <w:r w:rsidR="00513CC6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300E5F" w:rsidRDefault="002C3D06" w:rsidP="00DE704F">
            <w:pPr>
              <w:numPr>
                <w:ilvl w:val="0"/>
                <w:numId w:val="13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wyjaśnia przyczyny zaburzeń słuchu i mowy w kontekście porozumiewania się i rozumie znaczenie wczesnego ich wykrywania</w:t>
            </w:r>
          </w:p>
          <w:p w:rsidR="002C3D06" w:rsidRDefault="002C3D06" w:rsidP="00DE704F">
            <w:pPr>
              <w:numPr>
                <w:ilvl w:val="0"/>
                <w:numId w:val="13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rozróżnia sposoby i środki komunikowania się osób z uszkodzeniem słuchu</w:t>
            </w:r>
          </w:p>
          <w:p w:rsidR="002C3D06" w:rsidRDefault="002C3D06" w:rsidP="00DE704F">
            <w:pPr>
              <w:numPr>
                <w:ilvl w:val="0"/>
                <w:numId w:val="13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rozpoznaje znaki </w:t>
            </w:r>
            <w:proofErr w:type="spellStart"/>
            <w:r w:rsidRPr="00F2466C">
              <w:rPr>
                <w:rFonts w:ascii="Times New Roman" w:hAnsi="Times New Roman"/>
                <w:sz w:val="20"/>
                <w:szCs w:val="20"/>
              </w:rPr>
              <w:t>daktylograficzne</w:t>
            </w:r>
            <w:proofErr w:type="spellEnd"/>
            <w:r w:rsidRPr="00F2466C">
              <w:rPr>
                <w:rFonts w:ascii="Times New Roman" w:hAnsi="Times New Roman"/>
                <w:sz w:val="20"/>
                <w:szCs w:val="20"/>
              </w:rPr>
              <w:t>: statyczne, dynamiczne, liczbowe i idiograficzne w zakresie gromadzenia informacji o sytuacji zdrowotnej pacjenta</w:t>
            </w:r>
          </w:p>
          <w:p w:rsidR="002C3D06" w:rsidRPr="00FF134E" w:rsidRDefault="002C3D06" w:rsidP="00DE704F">
            <w:pPr>
              <w:numPr>
                <w:ilvl w:val="0"/>
                <w:numId w:val="13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zna zasady komunikacji z pacjentem niesłyszącym</w:t>
            </w:r>
          </w:p>
        </w:tc>
      </w:tr>
      <w:tr w:rsidR="00300E5F" w:rsidRPr="00FF134E" w:rsidTr="00AF1CE4">
        <w:trPr>
          <w:cantSplit/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sz w:val="20"/>
                <w:szCs w:val="20"/>
              </w:rPr>
              <w:t>W zakresie umiejętności student:</w:t>
            </w:r>
          </w:p>
          <w:p w:rsidR="00300E5F" w:rsidRPr="002C3D06" w:rsidRDefault="002C3D06" w:rsidP="00DE704F">
            <w:pPr>
              <w:numPr>
                <w:ilvl w:val="0"/>
                <w:numId w:val="1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nawiązuje kontakt z osobą słabo słyszącą i niesłyszącą</w:t>
            </w:r>
          </w:p>
          <w:p w:rsidR="002C3D06" w:rsidRPr="002C3D06" w:rsidRDefault="002C3D06" w:rsidP="00DE704F">
            <w:pPr>
              <w:numPr>
                <w:ilvl w:val="0"/>
                <w:numId w:val="1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 xml:space="preserve">posługuje się znakami języka migowego w opiece nad pacjentem głuchoniemym w celu przygotowania do świadomego uczestnictwa  w procedurach medyczno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466C">
              <w:rPr>
                <w:rFonts w:ascii="Times New Roman" w:hAnsi="Times New Roman"/>
                <w:sz w:val="20"/>
                <w:szCs w:val="20"/>
              </w:rPr>
              <w:t xml:space="preserve"> opiekuńczych</w:t>
            </w:r>
          </w:p>
          <w:p w:rsidR="002C3D06" w:rsidRPr="00FF134E" w:rsidRDefault="002C3D06" w:rsidP="00DE704F">
            <w:pPr>
              <w:numPr>
                <w:ilvl w:val="0"/>
                <w:numId w:val="13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posługuje się językiem migowym w zakresie terminologii sytuacyjnej: udzielanie pierwszej pomocy, przekazywanie informacji rodzinie</w:t>
            </w:r>
          </w:p>
        </w:tc>
      </w:tr>
      <w:tr w:rsidR="00300E5F" w:rsidRPr="00FF134E" w:rsidTr="00AF1CE4">
        <w:trPr>
          <w:cantSplit/>
          <w:trHeight w:val="4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FF134E" w:rsidRDefault="00300E5F" w:rsidP="00FF13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student:</w:t>
            </w:r>
          </w:p>
          <w:p w:rsidR="00300E5F" w:rsidRPr="00FF134E" w:rsidRDefault="002C3D06" w:rsidP="00DE704F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2466C">
              <w:rPr>
                <w:rFonts w:ascii="Times New Roman" w:hAnsi="Times New Roman"/>
                <w:sz w:val="20"/>
                <w:szCs w:val="20"/>
              </w:rPr>
              <w:t>systematycznie wzbogaca wiedzę zawodową i kształtuje umiejęt</w:t>
            </w:r>
            <w:r>
              <w:rPr>
                <w:rFonts w:ascii="Times New Roman" w:hAnsi="Times New Roman"/>
                <w:sz w:val="20"/>
                <w:szCs w:val="20"/>
              </w:rPr>
              <w:t>ności, dążąc do profesjonalizmu</w:t>
            </w:r>
          </w:p>
        </w:tc>
      </w:tr>
      <w:tr w:rsidR="00300E5F" w:rsidRPr="00FF134E" w:rsidTr="00AF1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F134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F" w:rsidRPr="002C3D06" w:rsidRDefault="002C3D06" w:rsidP="002C3D06">
            <w:pPr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podstawowa:</w:t>
            </w:r>
            <w:r w:rsidR="00300E5F" w:rsidRPr="00FF13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00E5F" w:rsidRPr="00FF134E" w:rsidRDefault="00300E5F" w:rsidP="00DE704F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Cs/>
                <w:sz w:val="20"/>
                <w:szCs w:val="20"/>
              </w:rPr>
              <w:t xml:space="preserve">Szczepankowski B. Koncewicz D. Język migowy w terapii. Wyższa Szkoła Pedagogiczna w Łodzi / Edukacyjna Grupa Projektowa. Łódź 2008. </w:t>
            </w:r>
          </w:p>
          <w:p w:rsidR="00300E5F" w:rsidRPr="00FF134E" w:rsidRDefault="00300E5F" w:rsidP="00DE704F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34E">
              <w:rPr>
                <w:rFonts w:ascii="Times New Roman" w:hAnsi="Times New Roman"/>
                <w:sz w:val="20"/>
                <w:szCs w:val="20"/>
              </w:rPr>
              <w:t xml:space="preserve">Szczepankowski B. Język migowy. Pierwsza pomoc medyczna. Warszawa 1996. </w:t>
            </w:r>
          </w:p>
          <w:p w:rsidR="00300E5F" w:rsidRPr="00FF134E" w:rsidRDefault="00300E5F" w:rsidP="00DE704F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Cs/>
                <w:sz w:val="20"/>
                <w:szCs w:val="20"/>
              </w:rPr>
              <w:t xml:space="preserve">Szczepankowski B. Niesłyszący – Głusi – Głuchoniemi. Wyrównywanie szans. Wydawnictwo Szkolne i Pedagogiczne. Warszawa 1999. </w:t>
            </w:r>
          </w:p>
          <w:p w:rsidR="00300E5F" w:rsidRPr="00FF134E" w:rsidRDefault="00300E5F" w:rsidP="00FF1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E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300E5F" w:rsidRPr="00FF134E" w:rsidRDefault="00300E5F" w:rsidP="00DE704F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 xml:space="preserve">Szczepankowski B. Kossakowska B., Wasilewska T.M. </w:t>
            </w:r>
            <w:r w:rsidRPr="00FF134E">
              <w:rPr>
                <w:rFonts w:ascii="Times New Roman" w:hAnsi="Times New Roman"/>
                <w:iCs/>
                <w:sz w:val="20"/>
                <w:szCs w:val="20"/>
              </w:rPr>
              <w:t>Język migany pierwsze kroki. Wyd. INFOPRESS.</w:t>
            </w:r>
            <w:r w:rsidRPr="00FF134E">
              <w:rPr>
                <w:rFonts w:ascii="Times New Roman" w:hAnsi="Times New Roman"/>
                <w:sz w:val="20"/>
                <w:szCs w:val="20"/>
              </w:rPr>
              <w:t xml:space="preserve"> Olsztyn 2001.      </w:t>
            </w:r>
          </w:p>
          <w:p w:rsidR="00300E5F" w:rsidRPr="00FF134E" w:rsidRDefault="00300E5F" w:rsidP="00DE704F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>Hendzel J. K. Słownik polskiego języka miganego. Wyd. RAKIEL. Olsztyn 2006.</w:t>
            </w:r>
          </w:p>
          <w:p w:rsidR="00300E5F" w:rsidRPr="00FF134E" w:rsidRDefault="00300E5F" w:rsidP="00DE704F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34E">
              <w:rPr>
                <w:rFonts w:ascii="Times New Roman" w:hAnsi="Times New Roman"/>
                <w:sz w:val="20"/>
                <w:szCs w:val="20"/>
              </w:rPr>
              <w:t xml:space="preserve">Szczepankowski B. ks. Sokalski </w:t>
            </w:r>
            <w:proofErr w:type="spellStart"/>
            <w:r w:rsidRPr="00FF134E">
              <w:rPr>
                <w:rFonts w:ascii="Times New Roman" w:hAnsi="Times New Roman"/>
                <w:sz w:val="20"/>
                <w:szCs w:val="20"/>
              </w:rPr>
              <w:t>G.Panas</w:t>
            </w:r>
            <w:proofErr w:type="spellEnd"/>
            <w:r w:rsidRPr="00FF134E">
              <w:rPr>
                <w:rFonts w:ascii="Times New Roman" w:hAnsi="Times New Roman"/>
                <w:sz w:val="20"/>
                <w:szCs w:val="20"/>
              </w:rPr>
              <w:t xml:space="preserve"> A., Cis K. </w:t>
            </w:r>
            <w:proofErr w:type="spellStart"/>
            <w:r w:rsidRPr="00FF134E">
              <w:rPr>
                <w:rFonts w:ascii="Times New Roman" w:hAnsi="Times New Roman"/>
                <w:iCs/>
                <w:sz w:val="20"/>
                <w:szCs w:val="20"/>
              </w:rPr>
              <w:t>Effatha</w:t>
            </w:r>
            <w:proofErr w:type="spellEnd"/>
            <w:r w:rsidRPr="00FF134E">
              <w:rPr>
                <w:rFonts w:ascii="Times New Roman" w:hAnsi="Times New Roman"/>
                <w:iCs/>
                <w:sz w:val="20"/>
                <w:szCs w:val="20"/>
              </w:rPr>
              <w:t>! Język migowy cz. 1</w:t>
            </w:r>
            <w:r w:rsidRPr="00FF134E">
              <w:rPr>
                <w:rFonts w:ascii="Times New Roman" w:hAnsi="Times New Roman"/>
                <w:sz w:val="20"/>
                <w:szCs w:val="20"/>
              </w:rPr>
              <w:t>. Wydawnictwo Uniwersytetu Kardynała Stefana Wyszyńskiego. Warszawa 2005.</w:t>
            </w:r>
          </w:p>
        </w:tc>
      </w:tr>
    </w:tbl>
    <w:p w:rsidR="00300E5F" w:rsidRPr="00F2466C" w:rsidRDefault="00300E5F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00E5F" w:rsidRDefault="00FF134E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513CC6" w:rsidRDefault="00513CC6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13CC6" w:rsidRDefault="00513CC6" w:rsidP="00695C5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268"/>
        <w:gridCol w:w="1701"/>
        <w:gridCol w:w="1560"/>
        <w:gridCol w:w="1842"/>
        <w:gridCol w:w="1560"/>
      </w:tblGrid>
      <w:tr w:rsidR="00513CC6" w:rsidRPr="00724E33" w:rsidTr="00BD0AF6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513CC6" w:rsidRPr="00724E33" w:rsidTr="00BD0AF6">
        <w:trPr>
          <w:trHeight w:val="569"/>
        </w:trPr>
        <w:tc>
          <w:tcPr>
            <w:tcW w:w="4395" w:type="dxa"/>
            <w:gridSpan w:val="2"/>
            <w:vMerge w:val="restart"/>
            <w:shd w:val="clear" w:color="auto" w:fill="FFFF00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513CC6" w:rsidRPr="00724E33" w:rsidTr="00BD0AF6">
        <w:trPr>
          <w:trHeight w:val="340"/>
        </w:trPr>
        <w:tc>
          <w:tcPr>
            <w:tcW w:w="4395" w:type="dxa"/>
            <w:gridSpan w:val="2"/>
            <w:vMerge/>
            <w:shd w:val="clear" w:color="auto" w:fill="FFFF00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13CC6" w:rsidRPr="00724E33" w:rsidTr="00BD0AF6">
        <w:trPr>
          <w:trHeight w:val="3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CC6" w:rsidRPr="00724E33" w:rsidTr="00BD0AF6">
        <w:trPr>
          <w:trHeight w:val="37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CC6" w:rsidRPr="00724E33" w:rsidTr="00BD0AF6">
        <w:trPr>
          <w:trHeight w:val="40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CC6" w:rsidRPr="00724E33" w:rsidTr="00BD0AF6">
        <w:trPr>
          <w:trHeight w:val="41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CC6" w:rsidRPr="00724E33" w:rsidTr="00BD0AF6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hAnsi="Times New Roman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CC6" w:rsidRPr="00724E33" w:rsidTr="00BD0AF6">
        <w:trPr>
          <w:trHeight w:val="56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13CC6" w:rsidRPr="00724E33" w:rsidTr="00BD0AF6"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513CC6" w:rsidRPr="00724E33" w:rsidTr="00BD0AF6">
        <w:trPr>
          <w:trHeight w:val="363"/>
        </w:trPr>
        <w:tc>
          <w:tcPr>
            <w:tcW w:w="43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513CC6" w:rsidRPr="00724E33" w:rsidRDefault="00513CC6" w:rsidP="00BD0AF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13CC6" w:rsidRPr="00724E33" w:rsidRDefault="00513CC6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13CC6" w:rsidRPr="00724E33" w:rsidRDefault="00513CC6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13CC6" w:rsidRPr="00724E33" w:rsidRDefault="00513CC6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13CC6" w:rsidRDefault="00513CC6" w:rsidP="00513CC6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13CC6" w:rsidRDefault="00513CC6" w:rsidP="00513CC6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13CC6" w:rsidRDefault="00513CC6" w:rsidP="00513CC6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513CC6" w:rsidRPr="00724E33" w:rsidTr="00BD0AF6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513CC6" w:rsidRPr="00724E33" w:rsidRDefault="00513CC6" w:rsidP="00513C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Macierz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KOMUNIKACJA ALTERNATYWNA 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 odniesieniu do form zajęć</w:t>
            </w:r>
          </w:p>
        </w:tc>
      </w:tr>
      <w:tr w:rsidR="00513CC6" w:rsidRPr="00724E33" w:rsidTr="00BD0AF6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513CC6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Forma zajęć dydaktycznych</w:t>
            </w:r>
          </w:p>
        </w:tc>
      </w:tr>
      <w:tr w:rsidR="00513CC6" w:rsidRPr="00724E33" w:rsidTr="00BD0AF6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inne ...</w:t>
            </w:r>
          </w:p>
        </w:tc>
      </w:tr>
      <w:tr w:rsidR="00513CC6" w:rsidRPr="00724E33" w:rsidTr="00BD0AF6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513CC6" w:rsidRPr="00724E33" w:rsidTr="00BD0AF6">
        <w:tblPrEx>
          <w:tblLook w:val="01E0"/>
        </w:tblPrEx>
        <w:trPr>
          <w:trHeight w:hRule="exact" w:val="8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13CC6" w:rsidRPr="00331AF2" w:rsidRDefault="00513CC6" w:rsidP="00BD0A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513CC6" w:rsidRPr="00331AF2" w:rsidRDefault="00513CC6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79">
              <w:rPr>
                <w:rFonts w:ascii="Times New Roman" w:hAnsi="Times New Roman"/>
                <w:sz w:val="20"/>
                <w:szCs w:val="20"/>
              </w:rPr>
              <w:t>zasady komunikacji w sytuacjach typowych dla wykonywania zawodu ratownika medycznego;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jc w:val="center"/>
              <w:rPr>
                <w:rFonts w:ascii="Times New Roman" w:hAnsi="Times New Roman"/>
              </w:rPr>
            </w:pPr>
            <w:r w:rsidRPr="00E00FCF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7" w:type="dxa"/>
            <w:vAlign w:val="center"/>
          </w:tcPr>
          <w:p w:rsidR="00513CC6" w:rsidRPr="00E00FCF" w:rsidRDefault="00513CC6" w:rsidP="00BD0A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3CC6" w:rsidRPr="00724E33" w:rsidTr="00BD0AF6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13CC6" w:rsidRPr="00331AF2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F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513CC6" w:rsidRPr="00724E33" w:rsidTr="00BD0AF6">
        <w:tblPrEx>
          <w:tblLook w:val="01E0"/>
        </w:tblPrEx>
        <w:trPr>
          <w:trHeight w:hRule="exact" w:val="8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13CC6" w:rsidRPr="00331AF2" w:rsidRDefault="00513CC6" w:rsidP="00BD0A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1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07" w:type="dxa"/>
            <w:vAlign w:val="center"/>
          </w:tcPr>
          <w:p w:rsidR="00513CC6" w:rsidRPr="00331AF2" w:rsidRDefault="00513CC6" w:rsidP="00BD0AF6">
            <w:pPr>
              <w:pStyle w:val="Tekstpodstawowy"/>
              <w:tabs>
                <w:tab w:val="left" w:pos="967"/>
              </w:tabs>
              <w:rPr>
                <w:sz w:val="20"/>
                <w:szCs w:val="20"/>
              </w:rPr>
            </w:pPr>
            <w:r w:rsidRPr="00363679">
              <w:rPr>
                <w:sz w:val="20"/>
                <w:szCs w:val="20"/>
              </w:rPr>
              <w:t xml:space="preserve">porozumiewać się z pacjentem w jednym </w:t>
            </w:r>
            <w:r>
              <w:rPr>
                <w:sz w:val="20"/>
                <w:szCs w:val="20"/>
              </w:rPr>
              <w:t xml:space="preserve">z języków obcych na poziomie B2 </w:t>
            </w:r>
            <w:r w:rsidRPr="00363679">
              <w:rPr>
                <w:sz w:val="20"/>
                <w:szCs w:val="20"/>
              </w:rPr>
              <w:t>Europejskiego Systemu Opisu Kształcenia Językowego;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CC6" w:rsidRPr="00724E33" w:rsidTr="00BD0AF6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13CC6" w:rsidRPr="00284D21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513CC6" w:rsidRPr="00724E33" w:rsidTr="00BD0AF6">
        <w:tblPrEx>
          <w:tblLook w:val="01E0"/>
        </w:tblPrEx>
        <w:trPr>
          <w:trHeight w:hRule="exact" w:val="61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13CC6" w:rsidRPr="00284D21" w:rsidRDefault="00513CC6" w:rsidP="00BD0A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K.2</w:t>
            </w:r>
          </w:p>
        </w:tc>
        <w:tc>
          <w:tcPr>
            <w:tcW w:w="5307" w:type="dxa"/>
            <w:vAlign w:val="center"/>
          </w:tcPr>
          <w:p w:rsidR="00513CC6" w:rsidRPr="00284D21" w:rsidRDefault="00513CC6" w:rsidP="00BD0A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czynników wpływających na reakcje własne i pacjenta;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CC6" w:rsidRPr="00724E33" w:rsidTr="00BD0AF6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13CC6" w:rsidRPr="00284D21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K.5</w:t>
            </w:r>
          </w:p>
        </w:tc>
        <w:tc>
          <w:tcPr>
            <w:tcW w:w="5307" w:type="dxa"/>
            <w:vAlign w:val="center"/>
          </w:tcPr>
          <w:p w:rsidR="00513CC6" w:rsidRPr="00284D21" w:rsidRDefault="00513CC6" w:rsidP="00BD0A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D21">
              <w:rPr>
                <w:rFonts w:ascii="Times New Roman" w:hAnsi="Times New Roman"/>
                <w:sz w:val="20"/>
                <w:szCs w:val="20"/>
              </w:rPr>
              <w:t>dostrzegania i rozpoznawania własnych ograniczeń́, dokonywania samooceny deficytów i potrzeb edukacyjnych;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513CC6" w:rsidRPr="00724E33" w:rsidRDefault="00513CC6" w:rsidP="00BD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181A" w:rsidRDefault="00513CC6" w:rsidP="0012181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tbl>
      <w:tblPr>
        <w:tblW w:w="11068" w:type="dxa"/>
        <w:tblInd w:w="-890" w:type="dxa"/>
        <w:tblLayout w:type="fixed"/>
        <w:tblLook w:val="0000"/>
      </w:tblPr>
      <w:tblGrid>
        <w:gridCol w:w="567"/>
        <w:gridCol w:w="1560"/>
        <w:gridCol w:w="1560"/>
        <w:gridCol w:w="3300"/>
        <w:gridCol w:w="270"/>
        <w:gridCol w:w="3811"/>
      </w:tblGrid>
      <w:tr w:rsidR="0012181A" w:rsidRPr="00F4046B" w:rsidTr="00BD0AF6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Elementy składowe sylabusu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12181A" w:rsidRPr="00F4046B" w:rsidTr="00BD0AF6">
        <w:trPr>
          <w:cantSplit/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modułu/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DE704F">
            <w:pPr>
              <w:pStyle w:val="Nagwek1"/>
              <w:rPr>
                <w:lang w:eastAsia="ar-SA"/>
              </w:rPr>
            </w:pPr>
            <w:bookmarkStart w:id="31" w:name="_Toc54253828"/>
            <w:r w:rsidRPr="00F4046B">
              <w:rPr>
                <w:lang w:eastAsia="ar-SA"/>
              </w:rPr>
              <w:t xml:space="preserve">PRAKTYKA ZAWODOWA </w:t>
            </w:r>
            <w:r>
              <w:rPr>
                <w:lang w:eastAsia="ar-SA"/>
              </w:rPr>
              <w:t>–</w:t>
            </w:r>
            <w:r w:rsidRPr="00F4046B">
              <w:rPr>
                <w:lang w:eastAsia="ar-SA"/>
              </w:rPr>
              <w:t xml:space="preserve"> SOR</w:t>
            </w:r>
            <w:r>
              <w:rPr>
                <w:lang w:eastAsia="ar-SA"/>
              </w:rPr>
              <w:t xml:space="preserve"> (ŚRÓDROCZNA I)</w:t>
            </w:r>
            <w:bookmarkEnd w:id="31"/>
          </w:p>
        </w:tc>
      </w:tr>
      <w:tr w:rsidR="0012181A" w:rsidRPr="00F4046B" w:rsidTr="00BD0AF6">
        <w:trPr>
          <w:cantSplit/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jednostki prowadzącej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Instytut Medyczny UP  im. J. Grodka w Sanoku</w:t>
            </w:r>
          </w:p>
          <w:p w:rsidR="0012181A" w:rsidRPr="00F4046B" w:rsidRDefault="0012181A" w:rsidP="00BD0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Zakład Ratownictwo Medyczne</w:t>
            </w:r>
          </w:p>
        </w:tc>
      </w:tr>
      <w:tr w:rsidR="0012181A" w:rsidRPr="00F4046B" w:rsidTr="00BD0AF6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12181A" w:rsidRPr="00F4046B" w:rsidTr="00BD0AF6">
        <w:trPr>
          <w:cantSplit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2181A" w:rsidRPr="00F4046B" w:rsidTr="00BD0AF6">
        <w:trPr>
          <w:cantSplit/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Język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język polski</w:t>
            </w:r>
          </w:p>
        </w:tc>
      </w:tr>
      <w:tr w:rsidR="0012181A" w:rsidRPr="00F4046B" w:rsidTr="00BD0AF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Typ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obowiązkowy </w:t>
            </w:r>
            <w:r w:rsidRPr="00F4046B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do zaliczenia I</w:t>
            </w: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I</w:t>
            </w:r>
            <w:r w:rsidRPr="00F4046B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semestru/</w:t>
            </w: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F4046B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F4046B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roku studiów</w:t>
            </w:r>
          </w:p>
        </w:tc>
      </w:tr>
      <w:tr w:rsidR="0012181A" w:rsidRPr="00F4046B" w:rsidTr="00BD0AF6">
        <w:trPr>
          <w:cantSplit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Rok studiów, semestr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rok studiów I / semestr 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</w:t>
            </w:r>
          </w:p>
        </w:tc>
      </w:tr>
      <w:tr w:rsidR="0012181A" w:rsidRPr="00F4046B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prowadzącej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pracownik SOR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2181A" w:rsidRPr="00F4046B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2181A" w:rsidRPr="00F4046B" w:rsidTr="00BD0AF6">
        <w:trPr>
          <w:cantSplit/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Formuła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praktyka zawodowa</w:t>
            </w:r>
          </w:p>
        </w:tc>
      </w:tr>
      <w:tr w:rsidR="0012181A" w:rsidRPr="00F4046B" w:rsidTr="00BD0AF6">
        <w:trPr>
          <w:cantSplit/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Wymagania wstępne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brak</w:t>
            </w:r>
          </w:p>
        </w:tc>
      </w:tr>
      <w:tr w:rsidR="0012181A" w:rsidRPr="00F4046B" w:rsidTr="00BD0AF6">
        <w:trPr>
          <w:cantSplit/>
          <w:trHeight w:val="1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godzin zajęć dydaktycznych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12181A" w:rsidRPr="00F4046B" w:rsidTr="00BD0AF6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praktyki zawodowe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2181A" w:rsidRPr="00F4046B" w:rsidTr="00BD0AF6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punktów ECTS przypisana modułowi/przedmiotowi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12181A" w:rsidRPr="00F4046B" w:rsidTr="00BD0AF6">
        <w:trPr>
          <w:cantSplit/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praktyki zawodowe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punkty ECTS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2181A" w:rsidRPr="00F4046B" w:rsidTr="00BD0AF6">
        <w:trPr>
          <w:cantSplit/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Założenia i cele modułu/przedmiotu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DE704F">
            <w:pPr>
              <w:numPr>
                <w:ilvl w:val="0"/>
                <w:numId w:val="179"/>
              </w:numPr>
              <w:tabs>
                <w:tab w:val="right" w:pos="284"/>
                <w:tab w:val="left" w:pos="408"/>
              </w:tabs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Zapoznanie studenta z topografią, obszarami i funkcjonowaniem Szpitalnego Oddziału Ratunkowego </w:t>
            </w:r>
          </w:p>
          <w:p w:rsidR="0012181A" w:rsidRPr="00F4046B" w:rsidRDefault="0012181A" w:rsidP="00DE704F">
            <w:pPr>
              <w:numPr>
                <w:ilvl w:val="0"/>
                <w:numId w:val="179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Kształtowanie zachowania w sposób profesjonalny i przestrzegania zasad etyki zawodowej i tajemnicy zawodowej,</w:t>
            </w:r>
          </w:p>
        </w:tc>
      </w:tr>
      <w:tr w:rsidR="0012181A" w:rsidRPr="00F4046B" w:rsidTr="00BD0AF6">
        <w:trPr>
          <w:cantSplit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2181A" w:rsidRPr="00F4046B" w:rsidRDefault="0012181A" w:rsidP="00BD0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ćwiczenia, pokaz, instruktaż, praca pod kierunkiem , praca samod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zielna, dyskusja w czasie zajęć</w:t>
            </w:r>
          </w:p>
        </w:tc>
      </w:tr>
      <w:tr w:rsidR="0012181A" w:rsidRPr="00F4046B" w:rsidTr="00BD0AF6">
        <w:trPr>
          <w:cantSplit/>
          <w:trHeight w:val="2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Praktyka zawodowa w SOR- ZO- zaliczenie z oceną na podstawie:</w:t>
            </w:r>
          </w:p>
          <w:p w:rsidR="0012181A" w:rsidRPr="00F4046B" w:rsidRDefault="0012181A" w:rsidP="00DE704F">
            <w:pPr>
              <w:numPr>
                <w:ilvl w:val="0"/>
                <w:numId w:val="173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Oceny aktywności studenta na zajęć</w:t>
            </w:r>
          </w:p>
          <w:p w:rsidR="0012181A" w:rsidRPr="00F4046B" w:rsidRDefault="0012181A" w:rsidP="00DE704F">
            <w:pPr>
              <w:numPr>
                <w:ilvl w:val="0"/>
                <w:numId w:val="173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Oceny z przygotowania do zajęć,</w:t>
            </w:r>
          </w:p>
          <w:p w:rsidR="0012181A" w:rsidRPr="00F4046B" w:rsidRDefault="0012181A" w:rsidP="00DE704F">
            <w:pPr>
              <w:numPr>
                <w:ilvl w:val="0"/>
                <w:numId w:val="173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Ocen z zaliczenia poszczególnych czynności</w:t>
            </w:r>
          </w:p>
          <w:p w:rsidR="0012181A" w:rsidRPr="00F4046B" w:rsidRDefault="0012181A" w:rsidP="00DE704F">
            <w:pPr>
              <w:numPr>
                <w:ilvl w:val="0"/>
                <w:numId w:val="173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Obserwacji pracy studenta</w:t>
            </w:r>
          </w:p>
        </w:tc>
      </w:tr>
      <w:tr w:rsidR="0012181A" w:rsidRPr="00F4046B" w:rsidTr="00BD0AF6">
        <w:trPr>
          <w:cantSplit/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Treści merytoryczne przedmiotu oraz sposób ich realizacji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Praktyki zawodowe:</w:t>
            </w:r>
          </w:p>
          <w:p w:rsidR="0012181A" w:rsidRDefault="0012181A" w:rsidP="00DE704F">
            <w:pPr>
              <w:numPr>
                <w:ilvl w:val="0"/>
                <w:numId w:val="178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Zasady ,obszary oraz funkcjonowanie SOR</w:t>
            </w:r>
          </w:p>
          <w:p w:rsidR="0012181A" w:rsidRPr="00F4046B" w:rsidRDefault="0012181A" w:rsidP="00DE704F">
            <w:pPr>
              <w:numPr>
                <w:ilvl w:val="0"/>
                <w:numId w:val="178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Rola ratownika medycznego podczas interwencji medycznej w SOR.</w:t>
            </w:r>
          </w:p>
          <w:p w:rsidR="0012181A" w:rsidRDefault="0012181A" w:rsidP="00DE704F">
            <w:pPr>
              <w:numPr>
                <w:ilvl w:val="0"/>
                <w:numId w:val="178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Nagłe stany zagrożenia życia – rozpoznawanie, postępowanie. </w:t>
            </w:r>
          </w:p>
          <w:p w:rsidR="0012181A" w:rsidRPr="00F4046B" w:rsidRDefault="0012181A" w:rsidP="00DE704F">
            <w:pPr>
              <w:numPr>
                <w:ilvl w:val="0"/>
                <w:numId w:val="178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Procedury w SOR.</w:t>
            </w:r>
          </w:p>
          <w:p w:rsidR="0012181A" w:rsidRDefault="0012181A" w:rsidP="00DE704F">
            <w:pPr>
              <w:numPr>
                <w:ilvl w:val="0"/>
                <w:numId w:val="178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Ocena stanu chorego nieprzytomnego (stan świadomości, oddech, krążenie). </w:t>
            </w:r>
          </w:p>
          <w:p w:rsidR="0012181A" w:rsidRPr="00F97E69" w:rsidRDefault="0012181A" w:rsidP="00BD0AF6">
            <w:p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2181A" w:rsidRPr="00F4046B" w:rsidTr="00BD0AF6">
        <w:trPr>
          <w:cantSplit/>
          <w:trHeight w:val="34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/>
            <w:vAlign w:val="center"/>
          </w:tcPr>
          <w:p w:rsidR="0012181A" w:rsidRPr="00F92CD4" w:rsidRDefault="0012181A" w:rsidP="00DE704F">
            <w:pPr>
              <w:pStyle w:val="Akapitzlist"/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DE704F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Wiedza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 zakresie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wiedzy </w:t>
            </w: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student: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rodzaje terapii inwazyjnej stosowane w SOR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stany zagrożenia w  chorobach  nowotworowych  oraz  postępowanie przedszpitalne  i w SOR w przypadku takich zagrożeń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zaburzenia równowagi kwasowo-zasadowej i wodno-elektrolitowej oraz zasady postępowania przedszpitalnego i w SOR w takich zaburzeniach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profilaktycznego zakażeń w SOR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zasady monitorowania stanu pacjenta w SOR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procedury specjalistyczne w  stanach  nagłych  pochodzenia  urazowego  stosowane w ramach postępowania przedszpitalnego i w SOR</w:t>
            </w:r>
          </w:p>
          <w:p w:rsidR="0012181A" w:rsidRPr="00DF5608" w:rsidRDefault="0012181A" w:rsidP="00DE704F">
            <w:pPr>
              <w:pStyle w:val="Akapitzlist"/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przedszpitalnego i w SOR w obrażeniach: czaszkowo- mózgowych, kręgosłupa i rdzenia kręgowego, kończyn, jamy brzusznej i klatki piersiowej oraz w przypadku wstrząsu</w:t>
            </w:r>
          </w:p>
        </w:tc>
      </w:tr>
      <w:tr w:rsidR="0012181A" w:rsidRPr="00F4046B" w:rsidTr="00BD0AF6">
        <w:trPr>
          <w:cantSplit/>
          <w:trHeight w:val="280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8DB3E2"/>
            <w:vAlign w:val="center"/>
          </w:tcPr>
          <w:p w:rsidR="0012181A" w:rsidRPr="00F92CD4" w:rsidRDefault="0012181A" w:rsidP="00DE704F">
            <w:pPr>
              <w:pStyle w:val="Akapitzlist"/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umiejętności student: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oceniać stan pacjenta w celu ustalenia sposobu postępowania ratunkowego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układać pacjenta do badania obrazowego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przeprowadzać badanie przedmiotowe pacjenta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przeprowadzać wywiad  medyczny z pacjentem dorosłym w zakresie niezbędnym  do podjęcia medycznych czynności ratunkowych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oceniać stan świadomości pacjenta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układać pacjenta w pozycji właściwej dla rodzaju choroby lub odniesionych obrażeń ciała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przeprowadzać badanie fizykalne pacjenta dorosłego w zakresie niezbędnym do ustalenia jego stanu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monitorować stan pacjenta metodami nieinwazyjnymi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oznaczać stężenie glukozy z użyciem glukometru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przygotowywać pacjenta do transportu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identyfikować błędy i zaniedbania w praktyce ratownika medycznego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przywracać drożność dróg oddechowych metodami bezprzyrządowymi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wdrażać tlenoterapię zależnie od potrzeb pacjenta i wspomagać oddech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pobierać krew oraz zabezpieczać mat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eriał do badań laboratoryjnych, </w:t>
            </w: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mikrobiologicznych i toksykologicznych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zaopatrywać krwawienie zewnętrzne</w:t>
            </w:r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transportować pacjenta w warunkach przedszpitalnych, wewnątrzszpitalnych i </w:t>
            </w:r>
            <w:proofErr w:type="spellStart"/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międzyszpitalnych</w:t>
            </w:r>
            <w:proofErr w:type="spellEnd"/>
          </w:p>
          <w:p w:rsidR="0012181A" w:rsidRPr="00F92CD4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dostosowywać postępowanie ratunkowe do stanu pacjenta</w:t>
            </w:r>
          </w:p>
          <w:p w:rsidR="0012181A" w:rsidRPr="00F4046B" w:rsidRDefault="0012181A" w:rsidP="00DE704F">
            <w:pPr>
              <w:numPr>
                <w:ilvl w:val="0"/>
                <w:numId w:val="177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92CD4">
              <w:rPr>
                <w:rFonts w:ascii="Times New Roman" w:hAnsi="Times New Roman"/>
                <w:sz w:val="20"/>
                <w:szCs w:val="20"/>
                <w:lang w:eastAsia="ar-SA"/>
              </w:rPr>
              <w:t>monitorowa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ć stan pacjenta podczas badania obrazowego </w:t>
            </w:r>
          </w:p>
        </w:tc>
      </w:tr>
      <w:tr w:rsidR="0012181A" w:rsidRPr="00F4046B" w:rsidTr="00BD0AF6">
        <w:trPr>
          <w:cantSplit/>
          <w:trHeight w:val="13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Kompetencje społeczne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kompetencji społecznych student:</w:t>
            </w:r>
          </w:p>
          <w:p w:rsidR="0012181A" w:rsidRPr="002C4363" w:rsidRDefault="0012181A" w:rsidP="00DE704F">
            <w:pPr>
              <w:numPr>
                <w:ilvl w:val="0"/>
                <w:numId w:val="1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4363">
              <w:rPr>
                <w:rFonts w:ascii="Times New Roman" w:hAnsi="Times New Roman"/>
                <w:sz w:val="20"/>
                <w:szCs w:val="20"/>
                <w:lang w:eastAsia="ar-SA"/>
              </w:rPr>
              <w:t>organizowania pracy własnej i współpracy w zespole specjalistów, w tym z przedstawicielami innych zawodów medycznych, także w środowisku wielokul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turowym i wielonarodowościowym</w:t>
            </w:r>
          </w:p>
          <w:p w:rsidR="0012181A" w:rsidRPr="00F4046B" w:rsidRDefault="0012181A" w:rsidP="00DE704F">
            <w:pPr>
              <w:numPr>
                <w:ilvl w:val="0"/>
                <w:numId w:val="1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kierowania się̨ dobrem pacjenta</w:t>
            </w:r>
          </w:p>
        </w:tc>
      </w:tr>
      <w:tr w:rsidR="0012181A" w:rsidRPr="00F4046B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2181A" w:rsidRPr="00F4046B" w:rsidRDefault="0012181A" w:rsidP="00DE704F">
            <w:pPr>
              <w:numPr>
                <w:ilvl w:val="0"/>
                <w:numId w:val="17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Wykaz literatury podstawowej </w:t>
            </w: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br/>
              <w:t>i uzupełniającej, obowiązującej do zaliczenia danego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Literatura: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Buchfelder</w:t>
            </w:r>
            <w:proofErr w:type="spellEnd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M, </w:t>
            </w:r>
            <w:proofErr w:type="spellStart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Buchfelder</w:t>
            </w:r>
            <w:proofErr w:type="spellEnd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A., Podręcznik pierwszej pomocy; PZWL 2008, Warszawa.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Jakubaszko</w:t>
            </w:r>
            <w:proofErr w:type="spellEnd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J.: Ratownik Medyczny; podręcznik Wydawnictwo Medyczne Górnicki, Wrocław 2007.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Jakubaszko</w:t>
            </w:r>
            <w:proofErr w:type="spellEnd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J.; Medycyna Ratunkowa w Polsce 2008 Polskie Towarzystwo Medycyny Ratunkowej; Wrocław 2008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John </w:t>
            </w:r>
            <w:proofErr w:type="spellStart"/>
            <w:r w:rsidRPr="00F4046B">
              <w:rPr>
                <w:rFonts w:ascii="Times New Roman" w:hAnsi="Times New Roman"/>
                <w:sz w:val="20"/>
                <w:szCs w:val="20"/>
                <w:lang w:val="en-US" w:eastAsia="ar-SA"/>
              </w:rPr>
              <w:t>Campbll</w:t>
            </w:r>
            <w:proofErr w:type="spellEnd"/>
            <w:r w:rsidRPr="00F4046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; International Trauma Life Support. </w:t>
            </w: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Ratownictwo przedszpitalne w urazach. Rok wydania 2010. 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BLS Wytyczne Europejskiej Rady Resuscytacji.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Scott H. </w:t>
            </w:r>
            <w:proofErr w:type="spellStart"/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Plantz</w:t>
            </w:r>
            <w:proofErr w:type="spellEnd"/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E. John </w:t>
            </w:r>
            <w:proofErr w:type="spellStart"/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Wipfler</w:t>
            </w:r>
            <w:proofErr w:type="spellEnd"/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 Medycyna Ratunkowa,  Urban &amp; Partner.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Andrzej Zawadzki.; Medycyna ratunkowa i katastrof, PZWL, Warszawa, 2010.</w:t>
            </w:r>
          </w:p>
          <w:p w:rsidR="0012181A" w:rsidRPr="00F4046B" w:rsidRDefault="0012181A" w:rsidP="00DE704F">
            <w:pPr>
              <w:numPr>
                <w:ilvl w:val="0"/>
                <w:numId w:val="17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Brongel</w:t>
            </w:r>
            <w:proofErr w:type="spellEnd"/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L.: Złota godzina. Krakowskie Wydawnictwo Medyczne,      Kraków, 2000, wyd. 2, Kraków 2007.</w:t>
            </w:r>
          </w:p>
          <w:p w:rsidR="0012181A" w:rsidRPr="00F4046B" w:rsidRDefault="0012181A" w:rsidP="00BD0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12181A" w:rsidRDefault="0012181A" w:rsidP="0012181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12181A" w:rsidRPr="00724E33" w:rsidTr="00BD0AF6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BILANS PUNKTÓW ECTS  (obciążenie pracą studenta)</w:t>
            </w:r>
          </w:p>
        </w:tc>
      </w:tr>
      <w:tr w:rsidR="0012181A" w:rsidRPr="00724E33" w:rsidTr="00BD0AF6">
        <w:trPr>
          <w:trHeight w:val="437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 xml:space="preserve">Forma nakładu pracy studenta </w:t>
            </w:r>
          </w:p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Obciążenie studenta [h]</w:t>
            </w:r>
          </w:p>
        </w:tc>
      </w:tr>
      <w:tr w:rsidR="0012181A" w:rsidRPr="00724E33" w:rsidTr="00BD0AF6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12181A" w:rsidRPr="00724E33" w:rsidTr="00BD0AF6">
        <w:trPr>
          <w:trHeight w:val="194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 xml:space="preserve">Godziny realizowane z bezpośrednim udziałem </w:t>
            </w:r>
            <w:r>
              <w:rPr>
                <w:rFonts w:ascii="Times New Roman" w:hAnsi="Times New Roman"/>
                <w:sz w:val="20"/>
                <w:szCs w:val="20"/>
              </w:rPr>
              <w:t>opiekuna praktyk</w:t>
            </w:r>
            <w:r w:rsidRPr="00724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181A" w:rsidRPr="00724E33" w:rsidTr="00BD0AF6">
        <w:trPr>
          <w:trHeight w:val="27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181A" w:rsidRPr="00724E33" w:rsidTr="00BD0AF6">
        <w:trPr>
          <w:trHeight w:val="37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181A" w:rsidRPr="005D2D40" w:rsidRDefault="0012181A" w:rsidP="00BD0A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D40">
              <w:rPr>
                <w:rFonts w:ascii="Times New Roman" w:hAnsi="Times New Roman"/>
                <w:b/>
                <w:sz w:val="20"/>
                <w:szCs w:val="20"/>
              </w:rPr>
              <w:t>Praktyka</w:t>
            </w:r>
          </w:p>
        </w:tc>
        <w:tc>
          <w:tcPr>
            <w:tcW w:w="3261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181A" w:rsidRPr="00724E33" w:rsidTr="00BD0AF6">
        <w:trPr>
          <w:trHeight w:val="39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181A" w:rsidRPr="00724E33" w:rsidTr="00BD0AF6">
        <w:trPr>
          <w:trHeight w:val="558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33">
              <w:rPr>
                <w:rFonts w:ascii="Times New Roman" w:hAnsi="Times New Roman"/>
                <w:sz w:val="20"/>
                <w:szCs w:val="20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181A" w:rsidRPr="00724E33" w:rsidTr="00BD0AF6">
        <w:trPr>
          <w:trHeight w:val="496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181A" w:rsidRPr="00724E33" w:rsidTr="00BD0AF6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b/>
                <w:sz w:val="20"/>
                <w:szCs w:val="20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24E33">
              <w:rPr>
                <w:rFonts w:ascii="Times New Roman" w:eastAsia="Calibri" w:hAnsi="Times New Roman"/>
                <w:sz w:val="20"/>
                <w:szCs w:val="20"/>
              </w:rPr>
              <w:t>samodzielna praca studenta</w:t>
            </w:r>
          </w:p>
        </w:tc>
      </w:tr>
      <w:tr w:rsidR="0012181A" w:rsidRPr="00724E33" w:rsidTr="00BD0AF6">
        <w:trPr>
          <w:trHeight w:val="363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12181A" w:rsidRPr="00724E33" w:rsidRDefault="0012181A" w:rsidP="00BD0AF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2181A" w:rsidRPr="00724E3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2181A" w:rsidRPr="00724E3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2181A" w:rsidRPr="00724E33" w:rsidRDefault="0012181A" w:rsidP="00BD0A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12181A" w:rsidRDefault="0012181A" w:rsidP="0012181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2181A" w:rsidRDefault="0012181A" w:rsidP="0012181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09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14"/>
        <w:gridCol w:w="4962"/>
        <w:gridCol w:w="615"/>
        <w:gridCol w:w="32"/>
        <w:gridCol w:w="535"/>
        <w:gridCol w:w="13"/>
        <w:gridCol w:w="547"/>
        <w:gridCol w:w="7"/>
        <w:gridCol w:w="540"/>
        <w:gridCol w:w="27"/>
        <w:gridCol w:w="519"/>
        <w:gridCol w:w="567"/>
        <w:gridCol w:w="567"/>
        <w:gridCol w:w="509"/>
      </w:tblGrid>
      <w:tr w:rsidR="0012181A" w:rsidRPr="00F4046B" w:rsidTr="00BD0AF6">
        <w:trPr>
          <w:trHeight w:val="692"/>
          <w:jc w:val="center"/>
        </w:trPr>
        <w:tc>
          <w:tcPr>
            <w:tcW w:w="10943" w:type="dxa"/>
            <w:gridSpan w:val="15"/>
            <w:shd w:val="clear" w:color="auto" w:fill="8DB3E2"/>
            <w:vAlign w:val="center"/>
          </w:tcPr>
          <w:p w:rsidR="0012181A" w:rsidRPr="00F1780F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>Macierz efekt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 dla modułu (przedmiotu)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046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PRAKTYKA ZAWODOWA – SOR 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( śródroczna I ) </w:t>
            </w: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12181A" w:rsidRPr="00F4046B" w:rsidTr="00BD0AF6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12181A" w:rsidRPr="00724E33" w:rsidRDefault="0012181A" w:rsidP="00BD0AF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4E33">
              <w:rPr>
                <w:rFonts w:ascii="Times New Roman" w:hAnsi="Times New Roman"/>
                <w:b/>
                <w:sz w:val="20"/>
                <w:szCs w:val="20"/>
              </w:rPr>
              <w:t xml:space="preserve">Numer 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4976" w:type="dxa"/>
            <w:gridSpan w:val="2"/>
            <w:vMerge w:val="restart"/>
            <w:shd w:val="clear" w:color="auto" w:fill="BFBFBF"/>
            <w:vAlign w:val="center"/>
          </w:tcPr>
          <w:p w:rsidR="0012181A" w:rsidRDefault="0012181A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>SZCZEGÓŁOWE EFEKTY UCZENIA SIĘ</w:t>
            </w:r>
          </w:p>
          <w:p w:rsidR="0012181A" w:rsidRPr="00724E33" w:rsidRDefault="0012181A" w:rsidP="00BD0A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(wg. standardu kształcenia dla kierunku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ratownictwo medyczne</w:t>
            </w:r>
            <w:r w:rsidRPr="00057092">
              <w:rPr>
                <w:rFonts w:ascii="Times New Roman" w:hAnsi="Times New Roman"/>
                <w:b/>
                <w:sz w:val="20"/>
                <w:szCs w:val="20"/>
              </w:rPr>
              <w:t xml:space="preserve"> – studia pierwszego stopnia)</w:t>
            </w:r>
          </w:p>
        </w:tc>
        <w:tc>
          <w:tcPr>
            <w:tcW w:w="4478" w:type="dxa"/>
            <w:gridSpan w:val="12"/>
            <w:shd w:val="clear" w:color="auto" w:fill="BFBFBF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12181A" w:rsidRPr="00F4046B" w:rsidTr="00BD0AF6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6" w:type="dxa"/>
            <w:gridSpan w:val="2"/>
            <w:vMerge/>
            <w:shd w:val="clear" w:color="auto" w:fill="BFBFBF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gridSpan w:val="2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gridSpan w:val="3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gridSpan w:val="2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19" w:type="dxa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9" w:type="dxa"/>
            <w:shd w:val="clear" w:color="auto" w:fill="BFBFBF"/>
            <w:textDirection w:val="btL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inne ...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5"/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17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12181A" w:rsidRPr="00D9264C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264C">
              <w:rPr>
                <w:rFonts w:ascii="Times New Roman" w:hAnsi="Times New Roman"/>
                <w:sz w:val="20"/>
                <w:szCs w:val="20"/>
                <w:lang w:eastAsia="ar-SA"/>
              </w:rPr>
              <w:t>C.W80.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181A" w:rsidRPr="00D9264C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264C">
              <w:rPr>
                <w:rFonts w:ascii="Times New Roman" w:hAnsi="Times New Roman"/>
                <w:sz w:val="20"/>
                <w:szCs w:val="20"/>
                <w:lang w:eastAsia="ar-SA"/>
              </w:rPr>
              <w:t>rodzaje tera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pii inwazyjnej stosowane w SOR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851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12181A" w:rsidRPr="00D9264C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264C">
              <w:rPr>
                <w:rFonts w:ascii="Times New Roman" w:hAnsi="Times New Roman"/>
                <w:sz w:val="20"/>
                <w:szCs w:val="20"/>
                <w:lang w:eastAsia="ar-SA"/>
              </w:rPr>
              <w:t>C.W81.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181A" w:rsidRPr="00D9264C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264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stany zagrożenia w  chorobach  nowotworowych  oraz  postępowanie przedszpitalne  i w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SOR w przypadku takich zagrożeń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942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9264C">
              <w:rPr>
                <w:rFonts w:ascii="Times New Roman" w:hAnsi="Times New Roman"/>
                <w:sz w:val="20"/>
                <w:szCs w:val="20"/>
                <w:lang w:eastAsia="ar-SA"/>
              </w:rPr>
              <w:t>C.W89.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181A" w:rsidRPr="00D9264C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264C">
              <w:rPr>
                <w:rFonts w:ascii="Times New Roman" w:hAnsi="Times New Roman"/>
                <w:sz w:val="20"/>
                <w:szCs w:val="20"/>
                <w:lang w:eastAsia="ar-SA"/>
              </w:rPr>
              <w:t>zaburzenia równowagi kwasowo-zasadowej i wodno-elektrolitowej oraz zasady postępowania przedszpitalneg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 i w SOR w takich zaburzeniach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619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C.W90.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profilaktycznego zakażeń w SOR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94"/>
          <w:jc w:val="center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C.W91.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zasady monitorowania stanu pacjenta w SOR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942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C.W92.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procedury specjalistyczne w  stanach  nagłych  pochodzenia  urazowego  stosowane w ramach postępowania przedszpitalnego i w SOR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942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C.W95.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przedszpitalnego i w SOR w obrażeniach: czaszkowo- mózgowych, kręgosłupa i rdzenia kręgowego, kończyn, jamy brzusznej i klatki piers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iowej oraz w przypadku wstrząsu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81A" w:rsidRPr="00DF5608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608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5"/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UMIEJĘTNOŚCI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1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4D7973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pacjenta w celu ustalenia sposobu postępowania ratunkowego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2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2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4D7973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 pacjenta do badania obrazowego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42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C.U4.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C85BBD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 badanie przedmiotowe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7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C85BBD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7</w:t>
            </w: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C85BBD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wywiad  medyczny z pacjentem dorosłym w zakresie niezbędnym  do podjęcia m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edycznych czynności ratunkowych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43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C85BBD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8</w:t>
            </w:r>
            <w:r w:rsidRPr="00C85BBD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C85BBD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eniać stan świadomości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7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C.U9.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0646FA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 pacjenta w pozycji właściwej dla rodzaju choroby lub odniesionych obrażeń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 ciała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5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C.U10.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0646FA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fizykalne pacjenta dorosłego w zakresie niezbędnym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 do ustalenia jego stanu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43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C.U18.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0646FA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acjenta metodami nieinwazyjnymi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42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21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oznaczać stężen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ie glukozy z użyciem glukometru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38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26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przyg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otowywać pacjenta do transportu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C.U27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157738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identyfikować błędy i zaniedbania w praktyce ratownika medycznego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8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39.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157738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przywracać drożność d</w:t>
            </w:r>
            <w:r w:rsidRPr="00177385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róg oddechow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ych metodami bezprzyrządowymi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6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4D797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57738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43.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157738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177385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wdrażać tlenoterapię zależnie od potr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zeb pacjenta i wspomagać oddech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5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C.U50.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825381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pobierać krew oraz zabezpieczać materiał do badań laboratoryjnych,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 </w:t>
            </w: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mikrobi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ologicznych i toksykologicznych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37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C.U60.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4D7973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zao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patrywać krwawienie zewnętrzne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5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C.U61.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7753B9" w:rsidRDefault="0012181A" w:rsidP="00BD0A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transportować pacjenta w warunkach przedszpitalnych, wewnątrzszpitalnych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 i </w:t>
            </w:r>
            <w:proofErr w:type="spellStart"/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międzyszpitalnych</w:t>
            </w:r>
            <w:proofErr w:type="spellEnd"/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32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C.U66.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dostosowywać postępowa</w:t>
            </w:r>
            <w:r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nie ratunkowe do stanu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4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C.U67.</w:t>
            </w:r>
          </w:p>
        </w:tc>
        <w:tc>
          <w:tcPr>
            <w:tcW w:w="4976" w:type="dxa"/>
            <w:gridSpan w:val="2"/>
            <w:vAlign w:val="center"/>
          </w:tcPr>
          <w:p w:rsidR="0012181A" w:rsidRPr="00F4046B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pacjenta podczas badania obrazowego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5"/>
            <w:shd w:val="clear" w:color="auto" w:fill="FFFF00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92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2C436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K.4</w:t>
            </w: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:rsidR="0012181A" w:rsidRPr="002C4363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organizowania pracy własnej i współpracy w zespole specjalistów, w tym z przedstawicielami innych zawodów medycznych, także w środowisku wielokul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turowym i wielonarodowościowym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12181A" w:rsidRPr="00F4046B" w:rsidTr="00BD0AF6">
        <w:tblPrEx>
          <w:tblLook w:val="01E0"/>
        </w:tblPrEx>
        <w:trPr>
          <w:trHeight w:hRule="exact" w:val="3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2181A" w:rsidRPr="002C4363" w:rsidRDefault="0012181A" w:rsidP="00BD0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D7973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K.6</w:t>
            </w: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:rsidR="0012181A" w:rsidRPr="002C4363" w:rsidRDefault="0012181A" w:rsidP="00BD0A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kierowania się dobrem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2181A" w:rsidRPr="00F4046B" w:rsidRDefault="0012181A" w:rsidP="00BD0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4046B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DE704F" w:rsidRPr="00B965FA" w:rsidRDefault="00DE704F" w:rsidP="00B965FA">
      <w:pPr>
        <w:rPr>
          <w:rFonts w:ascii="Times New Roman" w:hAnsi="Times New Roman"/>
          <w:sz w:val="20"/>
          <w:szCs w:val="20"/>
        </w:rPr>
      </w:pPr>
      <w:r w:rsidRPr="00DE704F">
        <w:rPr>
          <w:rFonts w:asciiTheme="minorHAnsi" w:eastAsiaTheme="minorHAnsi" w:hAnsiTheme="minorHAnsi" w:cstheme="minorBidi"/>
          <w:sz w:val="24"/>
          <w:szCs w:val="24"/>
          <w:lang w:eastAsia="en-US"/>
        </w:rPr>
        <w:br w:type="page"/>
      </w:r>
    </w:p>
    <w:tbl>
      <w:tblPr>
        <w:tblW w:w="11068" w:type="dxa"/>
        <w:tblInd w:w="-890" w:type="dxa"/>
        <w:tblLayout w:type="fixed"/>
        <w:tblLook w:val="0000"/>
      </w:tblPr>
      <w:tblGrid>
        <w:gridCol w:w="567"/>
        <w:gridCol w:w="1560"/>
        <w:gridCol w:w="1560"/>
        <w:gridCol w:w="3300"/>
        <w:gridCol w:w="270"/>
        <w:gridCol w:w="3811"/>
      </w:tblGrid>
      <w:tr w:rsidR="00DE704F" w:rsidRPr="00DE704F" w:rsidTr="00BD0AF6">
        <w:trPr>
          <w:cantSplit/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Elementy składowe sylabusu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DE704F" w:rsidRPr="00DE704F" w:rsidTr="00BD0AF6">
        <w:trPr>
          <w:cantSplit/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modułu/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pStyle w:val="Nagwek1"/>
              <w:rPr>
                <w:lang w:eastAsia="ar-SA"/>
              </w:rPr>
            </w:pPr>
            <w:bookmarkStart w:id="32" w:name="_Toc491938680"/>
            <w:bookmarkStart w:id="33" w:name="_Toc26140932"/>
            <w:bookmarkStart w:id="34" w:name="_Toc54253829"/>
            <w:r w:rsidRPr="00DE704F">
              <w:rPr>
                <w:lang w:eastAsia="ar-SA"/>
              </w:rPr>
              <w:t>PRAKTYKA ZAWODOWA – SOR</w:t>
            </w:r>
            <w:bookmarkEnd w:id="32"/>
            <w:bookmarkEnd w:id="33"/>
            <w:r w:rsidRPr="00DE704F">
              <w:rPr>
                <w:lang w:eastAsia="ar-SA"/>
              </w:rPr>
              <w:t xml:space="preserve"> ( WAKACYJNA I )</w:t>
            </w:r>
            <w:bookmarkEnd w:id="34"/>
          </w:p>
        </w:tc>
      </w:tr>
      <w:tr w:rsidR="00DE704F" w:rsidRPr="00DE704F" w:rsidTr="00BD0AF6">
        <w:trPr>
          <w:cantSplit/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jednostki prowadzącej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Instytut Medyczny UP  im. J. Grodka w Sanoku</w:t>
            </w:r>
          </w:p>
          <w:p w:rsidR="00DE704F" w:rsidRPr="00DE704F" w:rsidRDefault="00DE704F" w:rsidP="00DE70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Zakład Ratownictwo Medyczne</w:t>
            </w:r>
          </w:p>
        </w:tc>
      </w:tr>
      <w:tr w:rsidR="00DE704F" w:rsidRPr="00DE704F" w:rsidTr="00BD0AF6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Język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język polski</w:t>
            </w:r>
          </w:p>
        </w:tc>
      </w:tr>
      <w:tr w:rsidR="00DE704F" w:rsidRPr="00DE704F" w:rsidTr="00BD0AF6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Typ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obowiązkowy </w:t>
            </w:r>
            <w:r w:rsidRPr="00DE704F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do zaliczenia II semestru/I roku studiów</w:t>
            </w:r>
          </w:p>
        </w:tc>
      </w:tr>
      <w:tr w:rsidR="00DE704F" w:rsidRPr="00DE704F" w:rsidTr="00BD0AF6">
        <w:trPr>
          <w:cantSplit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Rok studiów, semestr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rok studiów I / semestr II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prowadzącej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pracownik SOR</w:t>
            </w:r>
          </w:p>
        </w:tc>
      </w:tr>
      <w:tr w:rsidR="00DE704F" w:rsidRPr="00DE704F" w:rsidTr="00BD0AF6">
        <w:trPr>
          <w:cantSplit/>
          <w:trHeight w:val="1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Formuła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Praktyka zawodowa</w:t>
            </w:r>
          </w:p>
        </w:tc>
      </w:tr>
      <w:tr w:rsidR="00DE704F" w:rsidRPr="00DE704F" w:rsidTr="00BD0AF6">
        <w:trPr>
          <w:cantSplit/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Wymagania wstępne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brak</w:t>
            </w:r>
          </w:p>
        </w:tc>
      </w:tr>
      <w:tr w:rsidR="00DE704F" w:rsidRPr="00DE704F" w:rsidTr="00BD0AF6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godzin zajęć dydaktycznych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Praktyka zawodowa – 84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  <w:trHeight w:val="4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punktów ECTS przypisana modułowi/przedmiotowi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Praktyka zawodowa – 3 punkty ECTS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Założenia i cele modułu/przedmiotu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numPr>
                <w:ilvl w:val="0"/>
                <w:numId w:val="179"/>
              </w:numPr>
              <w:tabs>
                <w:tab w:val="right" w:pos="284"/>
                <w:tab w:val="left" w:pos="408"/>
              </w:tabs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Doskonalenie wiedzy i umiejętności zastosowana wiedzy teoretycznej w praktycznym działaniu</w:t>
            </w:r>
          </w:p>
          <w:p w:rsidR="00DE704F" w:rsidRPr="00DE704F" w:rsidRDefault="00DE704F" w:rsidP="00DE704F">
            <w:pPr>
              <w:numPr>
                <w:ilvl w:val="0"/>
                <w:numId w:val="179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Doskonalenie umiejętności diagnostycznych, leczniczych i ratowniczych w warunkach wszystkich obszarów SOR</w:t>
            </w:r>
          </w:p>
          <w:p w:rsidR="00DE704F" w:rsidRPr="00DE704F" w:rsidRDefault="00DE704F" w:rsidP="00DE704F">
            <w:pPr>
              <w:numPr>
                <w:ilvl w:val="0"/>
                <w:numId w:val="179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Kształtowanie zachowania w sposób profesjonalny i przestrzegania zasad etyki zawodowej i tajemnicy zawodowej,</w:t>
            </w:r>
          </w:p>
        </w:tc>
      </w:tr>
      <w:tr w:rsidR="00DE704F" w:rsidRPr="00DE704F" w:rsidTr="00BD0AF6">
        <w:trPr>
          <w:cantSplit/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Praktyka zawodowa: pokaz, instruktaż, praca pod kierunkiem , praca samodzielna, dyskusja w czasie zajęć</w:t>
            </w:r>
          </w:p>
        </w:tc>
      </w:tr>
      <w:tr w:rsidR="00DE704F" w:rsidRPr="00DE704F" w:rsidTr="00BD0AF6">
        <w:trPr>
          <w:cantSplit/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Praktyka zawodowa w SOR - ZO- zaliczenie z oceną na podstawie: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Oceny aktywności studenta na zajęć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Oceny z przygotowania do zajęć,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 z zaliczenia poszczególnych czynności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Obserwacji pracy studenta</w:t>
            </w:r>
          </w:p>
        </w:tc>
      </w:tr>
      <w:tr w:rsidR="00DE704F" w:rsidRPr="00DE704F" w:rsidTr="00BD0AF6">
        <w:trPr>
          <w:cantSplit/>
          <w:trHeight w:val="4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Treści merytoryczne przedmiotu oraz sposób ich realizacji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Praktyka zawodowa: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Rola ratownika medycznego podczas interwencji medycznej w SOR.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Nagłe stany zagrożenia życia – rozpoznawanie, postępowanie. Procedury w SOR.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Ocena stanu chorego nieprzytomnego (stan świadomości, oddech, krążenie). 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Udrażnianie górnych dróg oddechowych.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Asystowanie przy resuscytacji krążeniowo-oddechowej (w tym prowadzenie wentylacji przy użyciu maski twarzowej i worka samorozprężalnego, prowadzenie pośredniego masażu serca zgodnie z obowiązującymi standardami).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Wykonywanie pod nadzorem czynności diagnostycznych, leczniczych i pielęgnacyjnych: zakładanie wkłuć obwodowych, pomiar podstawowych parametrów życiowych, zakładanie cewnika do pęcherza moczowego, wykonanie lewatywy, pomoc przy toalecie pacjenta w łóżku/łazience, ścielenie łóżek, transport chorego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np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: do diagnostyki obrazowej, przeniesienie materiału do badania laboratoryjnego.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Asystowanie przy zabiegach medycznych wykonywanych we wszystkich obszarach SOR.</w:t>
            </w:r>
          </w:p>
          <w:p w:rsidR="00DE704F" w:rsidRPr="00DE704F" w:rsidRDefault="00DE704F" w:rsidP="00DE704F">
            <w:pPr>
              <w:numPr>
                <w:ilvl w:val="0"/>
                <w:numId w:val="192"/>
              </w:numPr>
              <w:tabs>
                <w:tab w:val="right" w:pos="284"/>
                <w:tab w:val="left" w:pos="408"/>
              </w:tabs>
              <w:suppressAutoHyphens/>
              <w:autoSpaceDE w:val="0"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Asystowanie podczas zakładania unieruchomień.</w:t>
            </w:r>
          </w:p>
        </w:tc>
      </w:tr>
      <w:tr w:rsidR="00DE704F" w:rsidRPr="00DE704F" w:rsidTr="00BD0AF6">
        <w:trPr>
          <w:cantSplit/>
          <w:trHeight w:val="3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Wiedza</w:t>
            </w:r>
          </w:p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wiedzy student: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rodzaje terapii inwazyjnej stosowane w SOR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stany zagrożenia w  chorobach  nowotworowych  oraz  postępowanie przedszpitalne  i w SOR w przypadku takich zagrożeń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zaburzenia równowagi kwasowo-zasadowej i wodno-elektrolitowej oraz zasady postępowania przedszpitalnego i w SOR w takich zaburzeniach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profilaktycznego zakażeń w SOR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monitorowania stanu pacjenta w SOR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procedury specjalistyczne w  stanach  nagłych  pochodzenia  urazowego  stosowane w ramach postępowania przedszpitalnego i w SOR</w:t>
            </w:r>
          </w:p>
          <w:p w:rsidR="00DE704F" w:rsidRPr="00DE704F" w:rsidRDefault="00DE704F" w:rsidP="00DE704F">
            <w:pPr>
              <w:numPr>
                <w:ilvl w:val="0"/>
                <w:numId w:val="18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przedszpitalnego i w SOR w obrażeniach: czaszkowo- mózgowych, kręgosłupa i rdzenia kręgowego, kończyn, jamy brzusznej i klatki piersiowej oraz w przypadku wstrząsu</w:t>
            </w:r>
          </w:p>
        </w:tc>
      </w:tr>
      <w:tr w:rsidR="00DE704F" w:rsidRPr="00DE704F" w:rsidTr="00BD0AF6">
        <w:trPr>
          <w:cantSplit/>
          <w:trHeight w:val="5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umiejętności student: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pacjenta w celu ustalenia sposobu postępowania ratunkowego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 pacjenta do badania obrazowego;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przedmiotowe pacjenta;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wywiad  medyczny z pacjentem dorosłym w zakresie niezbędnym  do podjęcia medycznych czynności ratunkowych;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świadomości pacjenta;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 pacjenta w pozycji właściwej dla rodzaju choroby lub odniesionych obrażeń ciała;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fizykalne pacjenta dorosłego w zakresie niezbędnym do ustalenia jego stanu;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pacjenta metodami nieinwazyjnymi;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oznaczać stężenie glukozy z użyciem glukometru;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przygotowywać pacjenta do transportu;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identyfikować błędy i zaniedbania w praktyce ratownika medycznego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przywracać drożność dróg oddechowych metodami bezprzyrządowymi; 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wdrażać tlenoterapię zależnie od potrzeb pacjenta i wspomagać oddech;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pobierać krew oraz zabezpieczać materiał do badań laboratoryjnych, mikrobiologicznych i toksykologicznych;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zaopatrywać krwawienie zewnętrzne;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transportować pacjenta w warunkach przedszpitalnych, wewnątrzszpitalnych i </w:t>
            </w:r>
            <w:proofErr w:type="spellStart"/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międzyszpitalnych</w:t>
            </w:r>
            <w:proofErr w:type="spellEnd"/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dostosowywać postępowanie ratunkowe do stanu pacjenta;</w:t>
            </w:r>
          </w:p>
          <w:p w:rsidR="00DE704F" w:rsidRPr="00DE704F" w:rsidRDefault="00DE704F" w:rsidP="00DE704F">
            <w:pPr>
              <w:numPr>
                <w:ilvl w:val="0"/>
                <w:numId w:val="18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pacjenta podczas badania obrazowego</w:t>
            </w:r>
          </w:p>
        </w:tc>
      </w:tr>
      <w:tr w:rsidR="00DE704F" w:rsidRPr="00DE704F" w:rsidTr="00BD0AF6">
        <w:trPr>
          <w:cantSplit/>
          <w:trHeight w:val="1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kompetencji społecznych student:</w:t>
            </w:r>
          </w:p>
          <w:p w:rsidR="00DE704F" w:rsidRPr="00DE704F" w:rsidRDefault="00DE704F" w:rsidP="00DE704F">
            <w:pPr>
              <w:numPr>
                <w:ilvl w:val="0"/>
                <w:numId w:val="174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 xml:space="preserve">organizowania pracy własnej i współpracy w zespole specjalistów, w tym z przedstawicielami innych zawodów medycznych, także w środowisku wielokulturowym i wielonarodowościowym; </w:t>
            </w:r>
          </w:p>
          <w:p w:rsidR="00DE704F" w:rsidRPr="00DE704F" w:rsidRDefault="00DE704F" w:rsidP="00DE704F">
            <w:pPr>
              <w:numPr>
                <w:ilvl w:val="0"/>
                <w:numId w:val="17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kierowania się dobrem pacjenta</w:t>
            </w:r>
          </w:p>
        </w:tc>
      </w:tr>
      <w:tr w:rsidR="00DE704F" w:rsidRPr="00DE704F" w:rsidTr="00BD0AF6">
        <w:trPr>
          <w:cantSplit/>
          <w:trHeight w:val="31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Wykaz literatury podstawowej 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br/>
              <w:t>i uzupełniającej, obowiązującej do zaliczenia danego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Literatura: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Buchfelder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M,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Buchfelder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A., Podręcznik pierwszej pomocy; PZWL 2008, Warszawa.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Jakubaszko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J.: Ratownik Medyczny; podręcznik Wydawnictwo Medyczne Górnicki, Wrocław 2007.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Jakubaszko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J.; Medycyna Ratunkowa w Polsce 2008 Polskie Towarzystwo Medycyny Ratunkowej; Wrocław 2008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John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val="en-US" w:eastAsia="ar-SA"/>
              </w:rPr>
              <w:t>Campbll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; International Trauma Life Support. </w:t>
            </w: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Ratownictwo przedszpitalne w urazach. Rok wydania 2010. 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BLS Wytyczne Europejskiej Rady Resuscytacji.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Scott H.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Plantz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E. John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Wipfler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 Medycyna Ratunkowa,  Urban &amp; Partner.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Andrzej Zawadzki.; Medycyna ratunkowa i katastrof, PZWL, Warszawa, 2010.</w:t>
            </w:r>
          </w:p>
          <w:p w:rsidR="00DE704F" w:rsidRPr="00DE704F" w:rsidRDefault="00DE704F" w:rsidP="00DE704F">
            <w:pPr>
              <w:numPr>
                <w:ilvl w:val="0"/>
                <w:numId w:val="19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Brongel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L.: Złota godzina. Krakowskie Wydawnictwo Medyczne,      Kraków, 2000, wyd. 2, Kraków 2007.</w:t>
            </w:r>
          </w:p>
          <w:p w:rsidR="00DE704F" w:rsidRPr="00DE704F" w:rsidRDefault="00DE704F" w:rsidP="00DE70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DE704F" w:rsidRPr="00DE704F" w:rsidRDefault="00DE704F" w:rsidP="00DE704F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0"/>
        <w:gridCol w:w="2268"/>
        <w:gridCol w:w="1701"/>
        <w:gridCol w:w="1560"/>
        <w:gridCol w:w="1842"/>
        <w:gridCol w:w="1437"/>
      </w:tblGrid>
      <w:tr w:rsidR="00DE704F" w:rsidRPr="00DE704F" w:rsidTr="00BD0AF6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DE704F" w:rsidRPr="00DE704F" w:rsidTr="00BD0AF6">
        <w:trPr>
          <w:trHeight w:val="437"/>
        </w:trPr>
        <w:tc>
          <w:tcPr>
            <w:tcW w:w="4518" w:type="dxa"/>
            <w:gridSpan w:val="2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540" w:type="dxa"/>
            <w:gridSpan w:val="4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DE704F" w:rsidRPr="00DE704F" w:rsidTr="00BD0AF6">
        <w:trPr>
          <w:trHeight w:val="340"/>
        </w:trPr>
        <w:tc>
          <w:tcPr>
            <w:tcW w:w="4518" w:type="dxa"/>
            <w:gridSpan w:val="2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Studia stacjonarne</w:t>
            </w:r>
          </w:p>
        </w:tc>
        <w:tc>
          <w:tcPr>
            <w:tcW w:w="3279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Studia niestacjonarne</w:t>
            </w:r>
          </w:p>
        </w:tc>
      </w:tr>
      <w:tr w:rsidR="00DE704F" w:rsidRPr="00DE704F" w:rsidTr="00BD0AF6">
        <w:trPr>
          <w:trHeight w:val="194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Godziny realizowane z bezpośrednim udziałem opiekuna praktyk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270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372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Praktyka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392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558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496"/>
        </w:trPr>
        <w:tc>
          <w:tcPr>
            <w:tcW w:w="4518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279" w:type="dxa"/>
            <w:gridSpan w:val="2"/>
            <w:tcBorders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285"/>
        </w:trPr>
        <w:tc>
          <w:tcPr>
            <w:tcW w:w="451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DE704F" w:rsidRPr="00DE704F" w:rsidTr="00BD0AF6">
        <w:trPr>
          <w:trHeight w:val="363"/>
        </w:trPr>
        <w:tc>
          <w:tcPr>
            <w:tcW w:w="451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09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14"/>
        <w:gridCol w:w="4962"/>
        <w:gridCol w:w="615"/>
        <w:gridCol w:w="32"/>
        <w:gridCol w:w="535"/>
        <w:gridCol w:w="13"/>
        <w:gridCol w:w="547"/>
        <w:gridCol w:w="7"/>
        <w:gridCol w:w="540"/>
        <w:gridCol w:w="27"/>
        <w:gridCol w:w="519"/>
        <w:gridCol w:w="567"/>
        <w:gridCol w:w="567"/>
        <w:gridCol w:w="509"/>
      </w:tblGrid>
      <w:tr w:rsidR="00DE704F" w:rsidRPr="00DE704F" w:rsidTr="00BD0AF6">
        <w:trPr>
          <w:trHeight w:val="692"/>
          <w:jc w:val="center"/>
        </w:trPr>
        <w:tc>
          <w:tcPr>
            <w:tcW w:w="10943" w:type="dxa"/>
            <w:gridSpan w:val="15"/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lastRenderedPageBreak/>
              <w:t xml:space="preserve">Macierz efektów uczenia się dla modułu (przedmiotu)  </w:t>
            </w:r>
            <w:r w:rsidRPr="00DE704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PRAKTYKA ZAWODOWA – SOR ( WAKACYJNA I ) </w:t>
            </w: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DE704F" w:rsidRPr="00DE704F" w:rsidTr="00BD0AF6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DE704F" w:rsidRPr="00DE704F" w:rsidRDefault="00DE704F" w:rsidP="00DE704F">
            <w:pPr>
              <w:spacing w:after="0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Numer efektu uczenia się</w:t>
            </w:r>
          </w:p>
        </w:tc>
        <w:tc>
          <w:tcPr>
            <w:tcW w:w="4976" w:type="dxa"/>
            <w:gridSpan w:val="2"/>
            <w:vMerge w:val="restart"/>
            <w:shd w:val="clear" w:color="auto" w:fill="BFBFBF"/>
            <w:vAlign w:val="center"/>
          </w:tcPr>
          <w:p w:rsidR="00DE704F" w:rsidRPr="00DE704F" w:rsidRDefault="00DE704F" w:rsidP="00DE704F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SZCZEGÓŁOWE EFEKTY UCZENIA SIĘ</w:t>
            </w:r>
          </w:p>
          <w:p w:rsidR="00DE704F" w:rsidRPr="00DE704F" w:rsidRDefault="00DE704F" w:rsidP="00DE704F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(wg. standardu kształcenia dla kierunku studiów ratownictwo medyczne – studia pierwszego stopnia)</w:t>
            </w:r>
          </w:p>
        </w:tc>
        <w:tc>
          <w:tcPr>
            <w:tcW w:w="4478" w:type="dxa"/>
            <w:gridSpan w:val="12"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DE704F" w:rsidRPr="00DE704F" w:rsidTr="00BD0AF6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6" w:type="dxa"/>
            <w:gridSpan w:val="2"/>
            <w:vMerge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gridSpan w:val="2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gridSpan w:val="3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gridSpan w:val="2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19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9" w:type="dxa"/>
            <w:shd w:val="clear" w:color="auto" w:fill="BFBFBF"/>
            <w:textDirection w:val="btL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inne ...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5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17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C.W80.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rodzaje terapii inwazyjnej stosowane w SOR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851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C.W81.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stany zagrożenia w  chorobach  nowotworowych  oraz  postępowanie przedszpitalne  i w SOR w przypadku takich zagrożeń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942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C.W89.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zaburzenia równowagi kwasowo-zasadowej i wodno-elektrolitowej oraz zasady postępowania przedszpitalnego i w SOR w takich zaburzeniach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619"/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C.W90.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profilaktycznego zakażeń w SOR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14"/>
          <w:jc w:val="center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C.W91.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monitorowania stanu pacjenta w SOR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942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C.W92.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procedury specjalistyczne w  stanach  nagłych  pochodzenia  urazowego  stosowane w ramach postępowania przedszpitalnego i w SOR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942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C.W95.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postępowania przedszpitalnego i w SOR w obrażeniach: czaszkowo- mózgowych, kręgosłupa i rdzenia kręgowego, kończyn, jamy brzusznej i klatki piersiowej oraz w przypadku wstrząsu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5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pacjenta w celu ustalenia sposobu postępowania ratunkowego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 pacjenta do badania obrazowego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2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C.U4.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przedmiotowe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70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C.U7.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wywiad  medyczny z pacjentem dorosłym w zakresie niezbędnym  do podjęcia medycznych czynności ratunkowych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C.U8.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świadomości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C.U9.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 pacjenta w pozycji właściwej dla rodzaju choroby lub odniesionych obrażeń ciała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5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C.U10.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fizykalne pacjenta dorosłego w zakresie niezbędnym do ustalenia jego stanu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C.U18.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pacjenta metodami nieinwazyjnymi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2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C.U21.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oznaczać stężenie glukozy z użyciem glukometru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8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C.U26.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przygotowywać pacjenta do transportu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C.U27.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identyfikować błędy i zaniedbania w praktyce ratownika medycznego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8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lastRenderedPageBreak/>
              <w:t>C.U39.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przywracać drożność dróg oddechowych metodami bezprzyrządowymi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6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C.U43.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wdrażać tlenoterapię zależnie od potrzeb pacjenta i wspomagać oddech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5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C.U50.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pobierać krew oraz zabezpieczać materiał do badań laboratoryjnych, mikrobiologicznych i toksykologicznych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7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C.U60.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zaopatrywać krwawienie zewnętrzne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C.U61.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transportować pacjenta w warunkach przedszpitalnych, wewnątrzszpitalnych i </w:t>
            </w:r>
            <w:proofErr w:type="spellStart"/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międzyszpitalnych</w:t>
            </w:r>
            <w:proofErr w:type="spellEnd"/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2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C.U66.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dostosowywać postępowanie ratunkowe do stanu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C.U67.</w:t>
            </w:r>
          </w:p>
        </w:tc>
        <w:tc>
          <w:tcPr>
            <w:tcW w:w="4976" w:type="dxa"/>
            <w:gridSpan w:val="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pacjenta podczas badania obrazowego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5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92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K.4</w:t>
            </w: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K.6</w:t>
            </w: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kierowania się dobrem pacjenta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E704F">
        <w:rPr>
          <w:rFonts w:ascii="Times New Roman" w:hAnsi="Times New Roman"/>
          <w:b/>
          <w:bCs/>
          <w:sz w:val="20"/>
          <w:szCs w:val="20"/>
          <w:lang w:eastAsia="ar-SA"/>
        </w:rPr>
        <w:br w:type="page"/>
      </w:r>
    </w:p>
    <w:p w:rsidR="00DE704F" w:rsidRPr="00DE704F" w:rsidRDefault="00DE704F" w:rsidP="00DE704F">
      <w:pPr>
        <w:pageBreakBefore/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1068" w:type="dxa"/>
        <w:tblInd w:w="-890" w:type="dxa"/>
        <w:tblLayout w:type="fixed"/>
        <w:tblLook w:val="0000"/>
      </w:tblPr>
      <w:tblGrid>
        <w:gridCol w:w="567"/>
        <w:gridCol w:w="1560"/>
        <w:gridCol w:w="1560"/>
        <w:gridCol w:w="3165"/>
        <w:gridCol w:w="237"/>
        <w:gridCol w:w="3979"/>
      </w:tblGrid>
      <w:tr w:rsidR="00DE704F" w:rsidRPr="00DE704F" w:rsidTr="00BD0AF6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Elementy składowe sylabusu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modułu/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pStyle w:val="Nagwek1"/>
              <w:rPr>
                <w:lang w:eastAsia="ar-SA"/>
              </w:rPr>
            </w:pPr>
            <w:bookmarkStart w:id="35" w:name="_Toc491938681"/>
            <w:bookmarkStart w:id="36" w:name="_Toc26140933"/>
            <w:bookmarkStart w:id="37" w:name="_Toc54253830"/>
            <w:r w:rsidRPr="00DE704F">
              <w:rPr>
                <w:lang w:eastAsia="ar-SA"/>
              </w:rPr>
              <w:t>PRAKTYKA ZAWODOWA- ZESPÓŁ RATOWNICTWA M</w:t>
            </w:r>
            <w:bookmarkEnd w:id="35"/>
            <w:bookmarkEnd w:id="36"/>
            <w:r w:rsidRPr="00DE704F">
              <w:rPr>
                <w:lang w:eastAsia="ar-SA"/>
              </w:rPr>
              <w:t>EDYCZNEGO</w:t>
            </w:r>
            <w:r>
              <w:rPr>
                <w:lang w:eastAsia="ar-SA"/>
              </w:rPr>
              <w:t xml:space="preserve"> </w:t>
            </w:r>
            <w:r w:rsidRPr="00DE704F">
              <w:rPr>
                <w:lang w:eastAsia="ar-SA"/>
              </w:rPr>
              <w:t>( WAKACYJNA I )</w:t>
            </w:r>
            <w:bookmarkEnd w:id="37"/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jednostki prowadzącej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Instytut Medyczny UP im. J. Grodka w Sanoku</w:t>
            </w:r>
          </w:p>
          <w:p w:rsidR="00DE704F" w:rsidRPr="00DE704F" w:rsidRDefault="00DE704F" w:rsidP="00DE70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Zakład Ratownictwo Medyczne</w:t>
            </w:r>
          </w:p>
        </w:tc>
      </w:tr>
      <w:tr w:rsidR="00DE704F" w:rsidRPr="00DE704F" w:rsidTr="00BD0AF6">
        <w:trPr>
          <w:cantSplit/>
          <w:trHeight w:val="1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Język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język polski</w:t>
            </w:r>
          </w:p>
        </w:tc>
      </w:tr>
      <w:tr w:rsidR="00DE704F" w:rsidRPr="00DE704F" w:rsidTr="00BD0AF6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Typ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obowiązkowy </w:t>
            </w:r>
            <w:r w:rsidRPr="00DE704F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do zaliczenia II semestru/ I roku studiów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Rok studiów, semestr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rok studiów I / semestr II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prowadzącej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pracownik Pogotowia Ratunkowego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Formuła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Praktyka zawodowa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Wymagania wstępne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brak</w:t>
            </w:r>
          </w:p>
        </w:tc>
      </w:tr>
      <w:tr w:rsidR="00DE704F" w:rsidRPr="00DE704F" w:rsidTr="00BD0AF6">
        <w:trPr>
          <w:cantSplit/>
          <w:trHeight w:val="1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godzin zajęć dydaktycznych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Praktyka zawodowa </w:t>
            </w: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– 84 godzin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punktów ECTS przypisana modułowi/przedmiotowi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Praktyka zawodowa </w:t>
            </w: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– 3 punkty ECTS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E704F" w:rsidRPr="00DE704F" w:rsidTr="00BD0AF6">
        <w:trPr>
          <w:cantSplit/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Założenia i cele modułu/przedmiotu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numPr>
                <w:ilvl w:val="0"/>
                <w:numId w:val="18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Doskonalenie umiejętności wykonywanie zabiegów ratowniczych w wybranych sytuacjach wobec poszkodowanego/ chorego oraz prowadzenia dokumentacji medycznej.</w:t>
            </w:r>
          </w:p>
          <w:p w:rsidR="00DE704F" w:rsidRPr="00DE704F" w:rsidRDefault="00DE704F" w:rsidP="00DE704F">
            <w:pPr>
              <w:numPr>
                <w:ilvl w:val="0"/>
                <w:numId w:val="18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Kształtowanie umiejętności aktywnego udziału w wyjazdach interwencyjnych i wdrażanie do pracy dyspozytora medycznego</w:t>
            </w:r>
          </w:p>
          <w:p w:rsidR="00DE704F" w:rsidRPr="00DE704F" w:rsidRDefault="00DE704F" w:rsidP="00DE704F">
            <w:pPr>
              <w:numPr>
                <w:ilvl w:val="0"/>
                <w:numId w:val="18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Kształtowanie umiejętności działania w warunkach stresu i niepewności </w:t>
            </w:r>
          </w:p>
        </w:tc>
      </w:tr>
      <w:tr w:rsidR="00DE704F" w:rsidRPr="00DE704F" w:rsidTr="00BD0AF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Praktyka zawodowa: pokaz, instruktaż, praca pod kierunkiem , praca samodzielna, dyskusja w czasie zajęć</w:t>
            </w:r>
          </w:p>
        </w:tc>
      </w:tr>
      <w:tr w:rsidR="00DE704F" w:rsidRPr="00DE704F" w:rsidTr="00BD0AF6">
        <w:trPr>
          <w:cantSplit/>
          <w:trHeight w:val="1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Praktyka zawodowa – ZRM – ZO – zaliczenie  z oceną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Oceny aktywności studenta na zajęć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Oceny z przygotowania do zajęć,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 z zaliczenia poszczególnych czynności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Obserwacji pracy studenta</w:t>
            </w:r>
          </w:p>
        </w:tc>
      </w:tr>
      <w:tr w:rsidR="00DE704F" w:rsidRPr="00DE704F" w:rsidTr="00BD0AF6">
        <w:trPr>
          <w:cantSplit/>
          <w:trHeight w:val="3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Treści merytoryczne przedmiotu oraz sposób ich realizacji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Praktyka zawodowa: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Wykonywanie zabiegów ratowniczych w wybranych sytuacjach wobec poszkodowanego/ chorego. 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Czynne uczestnictwo podczas wykonywanych wszystkich zabiegów medycznych podczas akcji ratowniczej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Poznanie zasad funkcjonowania i prowadzenia dokumentacji medycznej w zespole ratownictwa medycznego i u dysponenta zespołów ratownictwa medycznego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Sprzęt ratowniczy oraz leki będące na wyposażeniu ambulansów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Wyjazdy interwencyjne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Udział w medycznych czynnościach ratunkowych u osób w stanach nagłego zagrożenia zdrowotnego</w:t>
            </w:r>
          </w:p>
          <w:p w:rsidR="00DE704F" w:rsidRPr="00DE704F" w:rsidRDefault="00DE704F" w:rsidP="00DE704F">
            <w:pPr>
              <w:numPr>
                <w:ilvl w:val="0"/>
                <w:numId w:val="19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Zasady pracy dyspozytora medycznego - przyjmowanie wezwań pod nadzorem dyspozytora</w:t>
            </w:r>
          </w:p>
        </w:tc>
      </w:tr>
      <w:tr w:rsidR="00DE704F" w:rsidRPr="00DE704F" w:rsidTr="00BD0AF6">
        <w:trPr>
          <w:cantSplit/>
          <w:trHeight w:val="66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umiejętności student: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oceniać stan pacjenta w celu ustalenia sposobu postępowania ratunkowego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przeprowadzać badanie przedmiotowe pacjenta;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przeprowadzać wywiad  medyczny z pacjentem dorosłym w zakresie niezbędnym  do podjęcia medycznych czynności ratunkowych;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oceniać stan świadomości pacjenta;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układać pacjenta w pozycji właściwej dla rodzaju choroby lub odniesionych obrażeń ciała;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przeprowadzać badanie fizykalne pacjenta dorosłego w zakresie niezbędnym do ustalenia jego stanu;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monitorować czynność układu oddechowego, z uwzględnieniem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pulsoksymetrii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, kapnometrii i kapnografii;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monitorować czynność układu krążenia metodami nieinwazyjnymi;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monitorować stan pacjenta metodami nieinwazyjnymi;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oznaczać stężenie glukozy z użyciem glukometru;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przygotowywać pacjenta do transportu;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identyfikować błędy i zaniedbania w praktyce ratownika medycznego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oceniać stopień nasilenia bólu według znanych skal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przywracać drożność dróg oddechowych metodami bezprzyrządowymi; 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przyrządowo udrażniać drogi oddechowe metodami nadgłośniowymi;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wdrażać tlenoterapię zależnie od potrzeb pacjenta i wspomagać oddech;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stabilizować i unieruchamiać kręgosłup;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zaopatrywać krwawienie zewnętrzne;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transportować pacjenta w warunkach przedszpitalnych, wewnątrzszpitalnych i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międzyszpitalnych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DE704F" w:rsidRPr="00DE704F" w:rsidRDefault="00DE704F" w:rsidP="00DE704F">
            <w:pPr>
              <w:numPr>
                <w:ilvl w:val="0"/>
                <w:numId w:val="1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dostosowywać postępowanie ratunkowe do stanu pacjenta;</w:t>
            </w:r>
          </w:p>
        </w:tc>
      </w:tr>
      <w:tr w:rsidR="00DE704F" w:rsidRPr="00DE704F" w:rsidTr="00BD0AF6">
        <w:trPr>
          <w:cantSplit/>
          <w:trHeight w:val="12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Kompetencje społeczne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 zakresie kompetencji społecznych student:</w:t>
            </w:r>
          </w:p>
          <w:p w:rsidR="00DE704F" w:rsidRPr="00DE704F" w:rsidRDefault="00DE704F" w:rsidP="00DE704F">
            <w:pPr>
              <w:numPr>
                <w:ilvl w:val="0"/>
                <w:numId w:val="18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organizowania pracy własnej i współpracy w zespole specjalistów, w tym z przedstawicielami innych zawodów medycznych, także w środowisku wielokulturowym i wielonarodowościowym; </w:t>
            </w:r>
          </w:p>
          <w:p w:rsidR="00DE704F" w:rsidRPr="00DE704F" w:rsidRDefault="00DE704F" w:rsidP="00DE704F">
            <w:pPr>
              <w:numPr>
                <w:ilvl w:val="0"/>
                <w:numId w:val="18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kierowania się dobrem pacjenta</w:t>
            </w:r>
          </w:p>
        </w:tc>
      </w:tr>
      <w:tr w:rsidR="00DE704F" w:rsidRPr="00DE704F" w:rsidTr="00BD0AF6">
        <w:trPr>
          <w:cantSplit/>
          <w:trHeight w:val="3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9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Wykaz literatury podstawowej 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br/>
              <w:t>i uzupełniającej, obowiązującej do zaliczenia danego przedmiotu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before="20" w:after="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Literatura: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Buchfelder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M,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Buchfelder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A., Podręcznik pierwszej pomocy; PZWL 2008, Warszawa (wydanie V uaktualnione).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Jakubaszko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J.: Ratownik Medyczny; podręcznik Wydawnictwo Medyczne Górnicki, Wrocław 2007 (wydanie drugie) podręcznik zalecany przez Polskie Towarzystwo Medycyny Ratunkowe.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tabs>
                <w:tab w:val="right" w:pos="284"/>
              </w:tabs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Jakubaszko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J.; Medycyna Ratunkowa w Polsce 2008 Polskie Towarzystwo Medycyny Ratunkowej; Wrocław 2008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suppressAutoHyphens/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John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val="en-US" w:eastAsia="ar-SA"/>
              </w:rPr>
              <w:t>Campbll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; International Trauma Life Support. </w:t>
            </w: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Ratownictwo przedszpitalne w urazach. Rok wydania 2010. 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BLS Wytyczne Europejskiej Rady Resuscytacji.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„Medycyna Ratunkowa” Scott H.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Plantz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E. John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Wipfler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wyd. Urban &amp; Partner.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„Medycyna ratunkowa i katastrof” red. Andrzej Zawadzki wyd. PZWL.</w:t>
            </w:r>
          </w:p>
          <w:p w:rsidR="00DE704F" w:rsidRPr="00DE704F" w:rsidRDefault="00DE704F" w:rsidP="00DE704F">
            <w:pPr>
              <w:numPr>
                <w:ilvl w:val="0"/>
                <w:numId w:val="19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Brongel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L.: Złota godzina. Krakowskie Wydawnictwo Medyczne, Kraków, 2000, wyd. 2, Kraków 2007.</w:t>
            </w:r>
          </w:p>
        </w:tc>
      </w:tr>
    </w:tbl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0"/>
        <w:gridCol w:w="2268"/>
        <w:gridCol w:w="1701"/>
        <w:gridCol w:w="1560"/>
        <w:gridCol w:w="1842"/>
        <w:gridCol w:w="1437"/>
      </w:tblGrid>
      <w:tr w:rsidR="00DE704F" w:rsidRPr="00DE704F" w:rsidTr="00BD0AF6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DE704F" w:rsidRPr="00DE704F" w:rsidTr="00BD0AF6">
        <w:trPr>
          <w:trHeight w:val="437"/>
        </w:trPr>
        <w:tc>
          <w:tcPr>
            <w:tcW w:w="4518" w:type="dxa"/>
            <w:gridSpan w:val="2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540" w:type="dxa"/>
            <w:gridSpan w:val="4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DE704F" w:rsidRPr="00DE704F" w:rsidTr="00BD0AF6">
        <w:trPr>
          <w:trHeight w:val="340"/>
        </w:trPr>
        <w:tc>
          <w:tcPr>
            <w:tcW w:w="4518" w:type="dxa"/>
            <w:gridSpan w:val="2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Studia stacjonarne</w:t>
            </w:r>
          </w:p>
        </w:tc>
        <w:tc>
          <w:tcPr>
            <w:tcW w:w="3279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Studia niestacjonarne</w:t>
            </w:r>
          </w:p>
        </w:tc>
      </w:tr>
      <w:tr w:rsidR="00DE704F" w:rsidRPr="00DE704F" w:rsidTr="00BD0AF6">
        <w:trPr>
          <w:trHeight w:val="194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Godziny realizowane z bezpośrednim udziałem opiekuna praktyk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270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372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Praktyka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392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558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496"/>
        </w:trPr>
        <w:tc>
          <w:tcPr>
            <w:tcW w:w="4518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279" w:type="dxa"/>
            <w:gridSpan w:val="2"/>
            <w:tcBorders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285"/>
        </w:trPr>
        <w:tc>
          <w:tcPr>
            <w:tcW w:w="451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DE704F" w:rsidRPr="00DE704F" w:rsidTr="00BD0AF6">
        <w:trPr>
          <w:trHeight w:val="363"/>
        </w:trPr>
        <w:tc>
          <w:tcPr>
            <w:tcW w:w="451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09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024"/>
        <w:gridCol w:w="567"/>
        <w:gridCol w:w="567"/>
        <w:gridCol w:w="567"/>
        <w:gridCol w:w="567"/>
        <w:gridCol w:w="567"/>
        <w:gridCol w:w="567"/>
        <w:gridCol w:w="567"/>
        <w:gridCol w:w="461"/>
      </w:tblGrid>
      <w:tr w:rsidR="00DE704F" w:rsidRPr="00DE704F" w:rsidTr="00BD0AF6">
        <w:trPr>
          <w:trHeight w:val="918"/>
          <w:jc w:val="center"/>
        </w:trPr>
        <w:tc>
          <w:tcPr>
            <w:tcW w:w="10943" w:type="dxa"/>
            <w:gridSpan w:val="10"/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Macierz efektów uczenia się dla modułu (przedmiotu)  </w:t>
            </w:r>
            <w:r w:rsidRPr="00DE704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PRAKTYKA ZAWODOWA – ZRM ( wakacyjna I ) </w:t>
            </w: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DE704F" w:rsidRPr="00DE704F" w:rsidTr="00BD0AF6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DE704F" w:rsidRPr="00DE704F" w:rsidRDefault="00DE704F" w:rsidP="00DE704F">
            <w:pPr>
              <w:spacing w:after="0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Numer efektu uczenia się</w:t>
            </w:r>
          </w:p>
        </w:tc>
        <w:tc>
          <w:tcPr>
            <w:tcW w:w="5024" w:type="dxa"/>
            <w:vMerge w:val="restart"/>
            <w:shd w:val="clear" w:color="auto" w:fill="BFBFBF"/>
            <w:vAlign w:val="center"/>
          </w:tcPr>
          <w:p w:rsidR="00DE704F" w:rsidRPr="00DE704F" w:rsidRDefault="00DE704F" w:rsidP="00DE704F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SZCZEGÓŁOWE EFEKTY UCZENIA SIĘ</w:t>
            </w:r>
          </w:p>
          <w:p w:rsidR="00DE704F" w:rsidRPr="00DE704F" w:rsidRDefault="00DE704F" w:rsidP="00DE704F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(wg. standardu kształcenia dla kierunku studiów ratownictwo medyczne – studia pierwszego stopnia)</w:t>
            </w:r>
          </w:p>
        </w:tc>
        <w:tc>
          <w:tcPr>
            <w:tcW w:w="4430" w:type="dxa"/>
            <w:gridSpan w:val="8"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DE704F" w:rsidRPr="00DE704F" w:rsidTr="00BD0AF6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24" w:type="dxa"/>
            <w:vMerge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461" w:type="dxa"/>
            <w:shd w:val="clear" w:color="auto" w:fill="BFBFBF"/>
            <w:textDirection w:val="btL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inne ...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0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pacjenta w celu ustalenia sposobu postępowania ratunkowego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C.U4.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przedmiotowe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C.U7.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wywiad  medyczny z pacjentem dorosłym w zakresie niezbędnym  do podjęcia medycznych czynności ratunkowych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9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C.U8.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oceniać stan świadomości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C.U9.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układać pacjenta w pozycji właściwej dla rodzaju choroby lub odniesionych obrażeń ciała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6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przeprowadzać badanie fizykalne pacjenta dorosłego w zakresie niezbędnym do ustalenia jego stanu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monitorować czynność układu oddechowego, z uwzględnieniem </w:t>
            </w:r>
            <w:proofErr w:type="spellStart"/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pulsoksymetrii</w:t>
            </w:r>
            <w:proofErr w:type="spellEnd"/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, kapnometrii i kapnografii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C.U14.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czynność układu krążenia metodami nieinwazyjnymi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C.U18.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monitorować stan pacjenta metodami nieinwazyjnymi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1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lastRenderedPageBreak/>
              <w:t>C.U21.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oznaczać stężenie glukozy z użyciem glukometru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C.U26.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przygotowywać pacjenta do transportu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5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C.U27.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identyfikować błędy i zaniedbania w praktyce ratownika medycznego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5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C.U30.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oceniać stopień nasilenia bólu według znanych skal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C.U39.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przywracać drożność dróg oddechowych metodami bezprzyrządowymi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5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C.U40.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przyrządowo udrażniać drogi oddechowe metodami nadgłośniowymi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C.U43.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wdrażać tlenoterapię zależnie od potrzeb pacjenta i wspomagać oddech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0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C.U52.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stabilizować i unieruchamiać kręgosłup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2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zaopatrywać krwawienie zewnętrzne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 xml:space="preserve">transportować pacjenta w warunkach przedszpitalnych, wewnątrzszpitalnych i </w:t>
            </w:r>
            <w:proofErr w:type="spellStart"/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międzyszpitalnych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0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C.U66.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  <w:t>dostosowywać postępowanie ratunkowe do stanu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74"/>
          <w:jc w:val="center"/>
        </w:trPr>
        <w:tc>
          <w:tcPr>
            <w:tcW w:w="10943" w:type="dxa"/>
            <w:gridSpan w:val="10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114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K.4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K.6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kierowania się dobrem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240"/>
        <w:ind w:firstLine="697"/>
        <w:rPr>
          <w:rFonts w:ascii="Times New Roman" w:hAnsi="Times New Roman"/>
          <w:b/>
          <w:bCs/>
          <w:sz w:val="20"/>
          <w:szCs w:val="20"/>
        </w:rPr>
      </w:pPr>
      <w:r w:rsidRPr="00DE704F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536"/>
        <w:gridCol w:w="1620"/>
        <w:gridCol w:w="3075"/>
        <w:gridCol w:w="525"/>
        <w:gridCol w:w="3765"/>
      </w:tblGrid>
      <w:tr w:rsidR="00DE704F" w:rsidRPr="00DE704F" w:rsidTr="00BD0AF6">
        <w:trPr>
          <w:cantSplit/>
          <w:trHeight w:val="567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6" w:type="dxa"/>
            <w:gridSpan w:val="2"/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E704F" w:rsidRPr="00DE704F" w:rsidTr="00BD0AF6">
        <w:trPr>
          <w:cantSplit/>
          <w:trHeight w:val="331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pStyle w:val="Nagwek1"/>
            </w:pPr>
            <w:bookmarkStart w:id="38" w:name="_Toc54253831"/>
            <w:r w:rsidRPr="00DE704F">
              <w:t>PRAKTYKA ZAWODOWA – ODDZIAŁ INTENSYWNEJ TERAPII</w:t>
            </w:r>
            <w:bookmarkEnd w:id="38"/>
            <w:r w:rsidRPr="00DE704F">
              <w:t xml:space="preserve"> </w:t>
            </w:r>
          </w:p>
          <w:p w:rsidR="00DE704F" w:rsidRPr="00DE704F" w:rsidRDefault="00DE704F" w:rsidP="00DE704F">
            <w:pPr>
              <w:pStyle w:val="Nagwek1"/>
            </w:pPr>
            <w:bookmarkStart w:id="39" w:name="_Toc54253832"/>
            <w:r w:rsidRPr="00DE704F">
              <w:t>( WAKACYJNA  I )</w:t>
            </w:r>
            <w:bookmarkEnd w:id="39"/>
          </w:p>
        </w:tc>
      </w:tr>
      <w:tr w:rsidR="00DE704F" w:rsidRPr="00DE704F" w:rsidTr="00BD0AF6">
        <w:trPr>
          <w:cantSplit/>
          <w:trHeight w:val="562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Instytut Medyczny UP  im. J. Grodka w Sanoku</w:t>
            </w:r>
          </w:p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Zakład Ratownictwo Medyczne</w:t>
            </w:r>
          </w:p>
        </w:tc>
      </w:tr>
      <w:tr w:rsidR="00DE704F" w:rsidRPr="00DE704F" w:rsidTr="00BD0AF6">
        <w:trPr>
          <w:cantSplit/>
          <w:trHeight w:val="150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075" w:type="dxa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4290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397"/>
        </w:trPr>
        <w:tc>
          <w:tcPr>
            <w:tcW w:w="624" w:type="dxa"/>
            <w:vMerge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04F" w:rsidRPr="00DE704F" w:rsidTr="00BD0AF6">
        <w:trPr>
          <w:cantSplit/>
          <w:trHeight w:val="451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DE704F" w:rsidRPr="00DE704F" w:rsidTr="00BD0AF6">
        <w:trPr>
          <w:cantSplit/>
          <w:trHeight w:val="378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 xml:space="preserve">obowiązkowa  </w:t>
            </w:r>
            <w:r w:rsidRPr="00DE704F">
              <w:rPr>
                <w:rFonts w:ascii="Times New Roman" w:hAnsi="Times New Roman"/>
                <w:iCs/>
                <w:sz w:val="20"/>
                <w:szCs w:val="20"/>
              </w:rPr>
              <w:t>do zaliczenia II semestru/ I roku studiów</w:t>
            </w:r>
            <w:r w:rsidRPr="00DE704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E704F" w:rsidRPr="00DE704F" w:rsidTr="00BD0AF6">
        <w:trPr>
          <w:cantSplit/>
          <w:trHeight w:val="330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rok I/ semestr II;</w:t>
            </w:r>
          </w:p>
        </w:tc>
      </w:tr>
      <w:tr w:rsidR="00DE704F" w:rsidRPr="00DE704F" w:rsidTr="00BD0AF6">
        <w:trPr>
          <w:cantSplit/>
          <w:trHeight w:val="616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Pracownik OIT</w:t>
            </w:r>
          </w:p>
        </w:tc>
      </w:tr>
      <w:tr w:rsidR="00DE704F" w:rsidRPr="00DE704F" w:rsidTr="00BD0AF6">
        <w:trPr>
          <w:cantSplit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E704F" w:rsidRPr="00DE704F" w:rsidTr="00BD0AF6">
        <w:trPr>
          <w:cantSplit/>
          <w:trHeight w:val="332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</w:tr>
      <w:tr w:rsidR="00DE704F" w:rsidRPr="00DE704F" w:rsidTr="00BD0AF6">
        <w:trPr>
          <w:cantSplit/>
          <w:trHeight w:val="409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wiadomości z przedmiotu anatomia, fizjologia, patologia</w:t>
            </w:r>
          </w:p>
        </w:tc>
      </w:tr>
      <w:tr w:rsidR="00DE704F" w:rsidRPr="00DE704F" w:rsidTr="00BD0AF6">
        <w:trPr>
          <w:cantSplit/>
          <w:trHeight w:val="270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480"/>
        </w:trPr>
        <w:tc>
          <w:tcPr>
            <w:tcW w:w="624" w:type="dxa"/>
            <w:vMerge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Praktyka zawodowa – 82 godzin</w:t>
            </w:r>
          </w:p>
        </w:tc>
        <w:tc>
          <w:tcPr>
            <w:tcW w:w="3765" w:type="dxa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4F" w:rsidRPr="00DE704F" w:rsidTr="00BD0AF6">
        <w:trPr>
          <w:cantSplit/>
          <w:trHeight w:val="195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DE704F" w:rsidRPr="00DE704F" w:rsidTr="00BD0AF6">
        <w:trPr>
          <w:cantSplit/>
          <w:trHeight w:val="555"/>
        </w:trPr>
        <w:tc>
          <w:tcPr>
            <w:tcW w:w="624" w:type="dxa"/>
            <w:vMerge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Praktyka zawodowa – 3 punkty ECTS</w:t>
            </w:r>
          </w:p>
        </w:tc>
        <w:tc>
          <w:tcPr>
            <w:tcW w:w="3765" w:type="dxa"/>
            <w:vAlign w:val="center"/>
          </w:tcPr>
          <w:p w:rsidR="00DE704F" w:rsidRPr="00DE704F" w:rsidRDefault="00DE704F" w:rsidP="00D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4F" w:rsidRPr="00DE704F" w:rsidTr="00BD0AF6">
        <w:trPr>
          <w:cantSplit/>
          <w:trHeight w:val="927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04F">
              <w:rPr>
                <w:rFonts w:ascii="Times New Roman" w:hAnsi="Times New Roman"/>
                <w:color w:val="000000"/>
                <w:sz w:val="20"/>
                <w:szCs w:val="20"/>
              </w:rPr>
              <w:t>Zapoznanie studentów ze zasadami diagnostyki i leczenia w anestezjologii i  intensywnej terapii .</w:t>
            </w:r>
          </w:p>
          <w:p w:rsidR="00DE704F" w:rsidRPr="00DE704F" w:rsidRDefault="00DE704F" w:rsidP="00DE704F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704F">
              <w:rPr>
                <w:rFonts w:ascii="Times New Roman" w:hAnsi="Times New Roman"/>
                <w:color w:val="000000"/>
                <w:sz w:val="20"/>
                <w:szCs w:val="20"/>
              </w:rPr>
              <w:t>Kształtowanie umiejętności wykonywania zadań ratowniczych w warunkach oddziału szpitalnego</w:t>
            </w:r>
          </w:p>
        </w:tc>
      </w:tr>
      <w:tr w:rsidR="00DE704F" w:rsidRPr="00DE704F" w:rsidTr="00BD0AF6">
        <w:trPr>
          <w:cantSplit/>
          <w:trHeight w:val="627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Praktyka zawodowa : pokaz, instruktaż, ćwiczenia, metoda przypadku, metoda sytuacyjna</w:t>
            </w:r>
          </w:p>
        </w:tc>
      </w:tr>
      <w:tr w:rsidR="00DE704F" w:rsidRPr="00DE704F" w:rsidTr="00BD0AF6">
        <w:trPr>
          <w:cantSplit/>
          <w:trHeight w:val="2042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Praktyka zawodowa – ZO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Oceny aktywności studenta na zajęć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Oceny z przygotowania do zajęć,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Ocen z zaliczenia poszczególnych czynności</w:t>
            </w:r>
          </w:p>
          <w:p w:rsidR="00DE704F" w:rsidRPr="00DE704F" w:rsidRDefault="00DE704F" w:rsidP="00DE704F">
            <w:pPr>
              <w:numPr>
                <w:ilvl w:val="0"/>
                <w:numId w:val="17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Obserwacji pracy studenta</w:t>
            </w:r>
          </w:p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E704F" w:rsidRPr="00DE704F" w:rsidTr="00BD0AF6">
        <w:trPr>
          <w:cantSplit/>
          <w:trHeight w:val="2323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PRAKTYKA ZAWODOWA: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Oddział Intensywnej terapii – filozofia, organizacja, zasady pracy.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Dokumentowanie stanu chorego leczonego w OIT.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Badanie przedmiotowe w OIT.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Elektroniczny nadzór pacjenta.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Utrzymanie wentylacji płuc i krążenia obwodowego u chorego w oddziale.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Chory nieprzytomny.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Ostre stany chorobowe w OIT.</w:t>
            </w:r>
          </w:p>
          <w:p w:rsidR="00DE704F" w:rsidRPr="00DE704F" w:rsidRDefault="00DE704F" w:rsidP="00DE704F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Elementy postępowania anestezjologicznego.</w:t>
            </w:r>
          </w:p>
        </w:tc>
      </w:tr>
      <w:tr w:rsidR="00DE704F" w:rsidRPr="00DE704F" w:rsidTr="00BD0AF6">
        <w:trPr>
          <w:cantSplit/>
          <w:trHeight w:val="7501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Zamierzone efekty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uczenia się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W zakresie umiejętności student</w:t>
            </w:r>
            <w:r w:rsidRPr="00DE7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stan pacjenta w celu ustalenia sposobu postępowania ratunkowego;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stan świadomości pacjenta;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przeprowadzać badanie fizykalne pacjenta dorosłego w zakresie niezbędnym do ustalenia jego stanu;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 xml:space="preserve">monitorować czynność układu oddechowego, z uwzględnieniem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pulsoksymetrii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, kapnometrii i kapnografii;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monitorować czynność układu krążenia metodami nieinwazyjnymi;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stan neurologiczny pacjenta;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monitorować stan pacjenta metodami nieinwazyjnymi;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podawać pacjentowi leki i płyny;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oznaczać stężenie glukozy z użyciem glukometru;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przygotowywać pacjenta do transportu;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stopień nasilenia bólu według znanych skal;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interpretować wyniki podstawowych badań toksykologicznych;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prowadzić wentylację zastępczą z użyciem worka samorozprężalnego i respiratora transportowego;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pobierać krew oraz zabezpieczać materiał do badań laboratoryjnych, mikrobiologicznych i toksykologicznych;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stosować skale ciężkości obrażeń;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 xml:space="preserve">transportować pacjenta w warunkach przedszpitalnych, wewnątrzszpitalnych i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międzyszpitalnych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identyfikować zagrożenia obrażeń czaszkowo-mózgowych, klatki piersiowej, jamy brzusznej, kończyn, kręgosłupa i rdzenia kręgowego oraz miednicy, a także wdrażać postępowanie ratunkowe w przypadku tych obrażeń;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wykonywać procedury medyczne pod nadzorem lub na zlecenie lekarza;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dostosowywać postępowanie ratunkowe do stanu pacjenta;</w:t>
            </w:r>
          </w:p>
          <w:p w:rsidR="00DE704F" w:rsidRPr="00DE704F" w:rsidRDefault="00DE704F" w:rsidP="00DE704F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monitorować stan pacjenta podczas badania obrazowego</w:t>
            </w:r>
          </w:p>
        </w:tc>
      </w:tr>
      <w:tr w:rsidR="00DE704F" w:rsidRPr="00DE704F" w:rsidTr="00BD0AF6">
        <w:trPr>
          <w:cantSplit/>
          <w:trHeight w:val="1824"/>
        </w:trPr>
        <w:tc>
          <w:tcPr>
            <w:tcW w:w="624" w:type="dxa"/>
            <w:vMerge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W zakresie kompetencji społecznych student</w:t>
            </w:r>
            <w:r w:rsidRPr="00DE7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E704F" w:rsidRPr="00DE704F" w:rsidRDefault="00DE704F" w:rsidP="00DE704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 xml:space="preserve">organizowania pracy własnej i współpracy w zespole specjalistów, w tym z przedstawicielami innych zawodów medycznych, także w środowisku wielokulturowym i wielonarodowościowym; </w:t>
            </w:r>
          </w:p>
          <w:p w:rsidR="00DE704F" w:rsidRPr="00DE704F" w:rsidRDefault="00DE704F" w:rsidP="00DE704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DE704F" w:rsidRPr="00DE704F" w:rsidRDefault="00DE704F" w:rsidP="00DE704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kierowania się dobrem pacjenta</w:t>
            </w:r>
          </w:p>
        </w:tc>
      </w:tr>
      <w:tr w:rsidR="00DE704F" w:rsidRPr="00DE704F" w:rsidTr="00BD0AF6">
        <w:trPr>
          <w:cantSplit/>
          <w:trHeight w:val="3491"/>
        </w:trPr>
        <w:tc>
          <w:tcPr>
            <w:tcW w:w="624" w:type="dxa"/>
            <w:shd w:val="clear" w:color="auto" w:fill="8DB3E2"/>
            <w:vAlign w:val="center"/>
          </w:tcPr>
          <w:p w:rsidR="00DE704F" w:rsidRPr="00DE704F" w:rsidRDefault="00DE704F" w:rsidP="00DE704F">
            <w:pPr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bCs/>
                <w:sz w:val="20"/>
                <w:szCs w:val="20"/>
              </w:rPr>
              <w:t>Literatura podstawowa:</w:t>
            </w:r>
          </w:p>
          <w:p w:rsidR="00DE704F" w:rsidRPr="00DE704F" w:rsidRDefault="00DE704F" w:rsidP="00DE704F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 xml:space="preserve">Jurczyk W.,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</w:rPr>
              <w:t>Rondio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</w:rPr>
              <w:t xml:space="preserve"> Z.: Intensywna terapia. Wyd. PZWL, Warszawa 1994.</w:t>
            </w:r>
          </w:p>
          <w:p w:rsidR="00DE704F" w:rsidRPr="00DE704F" w:rsidRDefault="00DE704F" w:rsidP="00DE704F">
            <w:pPr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Kamiński B., Dziak.: Postępowanie w stanach zagrożenia życia. Wyd. PZWL, Warszawa 1998.</w:t>
            </w:r>
          </w:p>
          <w:p w:rsidR="00DE704F" w:rsidRPr="00DE704F" w:rsidRDefault="00DE704F" w:rsidP="00DE704F">
            <w:pPr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 xml:space="preserve">Kamiński B.,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</w:rPr>
              <w:t>Kübler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</w:rPr>
              <w:t xml:space="preserve"> A., Andres J. (red).: Anestezjologia i intensywna terapia. Wyd. PZWL, Warszawa 2000.</w:t>
            </w:r>
          </w:p>
          <w:p w:rsidR="00DE704F" w:rsidRPr="00DE704F" w:rsidRDefault="00DE704F" w:rsidP="00DE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DE704F" w:rsidRPr="00DE704F" w:rsidRDefault="00DE704F" w:rsidP="00DE704F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04F">
              <w:rPr>
                <w:rFonts w:ascii="Times New Roman" w:hAnsi="Times New Roman"/>
                <w:sz w:val="20"/>
                <w:szCs w:val="20"/>
              </w:rPr>
              <w:t>Flake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</w:rPr>
              <w:t xml:space="preserve"> F.,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</w:rPr>
              <w:t>Lutomsky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</w:rPr>
              <w:t xml:space="preserve"> B. (red.): Leki w medycynie ratunkowej i intensywnej terapii. Wyd. Urban &amp; Partner, Wrocław 2005.</w:t>
            </w:r>
          </w:p>
          <w:p w:rsidR="00DE704F" w:rsidRPr="00DE704F" w:rsidRDefault="00DE704F" w:rsidP="00DE704F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04F">
              <w:rPr>
                <w:rFonts w:ascii="Times New Roman" w:eastAsia="Arial Unicode MS" w:hAnsi="Times New Roman"/>
                <w:sz w:val="20"/>
                <w:szCs w:val="20"/>
              </w:rPr>
              <w:t>Hurford</w:t>
            </w:r>
            <w:proofErr w:type="spellEnd"/>
            <w:r w:rsidRPr="00DE704F">
              <w:rPr>
                <w:rFonts w:ascii="Times New Roman" w:eastAsia="Arial Unicode MS" w:hAnsi="Times New Roman"/>
                <w:sz w:val="20"/>
                <w:szCs w:val="20"/>
              </w:rPr>
              <w:t xml:space="preserve"> W. E.: Intensywna terapia. Wyd. Medycyna Praktyczna, Kraków 2003.</w:t>
            </w:r>
          </w:p>
          <w:p w:rsidR="00DE704F" w:rsidRPr="00DE704F" w:rsidRDefault="00DE704F" w:rsidP="00DE704F">
            <w:pPr>
              <w:numPr>
                <w:ilvl w:val="0"/>
                <w:numId w:val="190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Kokot F.: Ostre stany zagrożenia w chorobach wewnętrznych. Wyd. PZWL, Warszawa 2003.</w:t>
            </w:r>
          </w:p>
          <w:p w:rsidR="00DE704F" w:rsidRPr="00DE704F" w:rsidRDefault="00DE704F" w:rsidP="00DE704F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</w:rPr>
              <w:t>Marino P. L.: Intensywna terapia. Wyd. Urban &amp; Partner, Wrocław2004.</w:t>
            </w:r>
          </w:p>
          <w:p w:rsidR="00DE704F" w:rsidRPr="00DE704F" w:rsidRDefault="00DE704F" w:rsidP="00DE704F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Singer M., Grant I. (red.): ABC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val="en-US"/>
              </w:rPr>
              <w:t>intensywnej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704F">
              <w:rPr>
                <w:rFonts w:ascii="Times New Roman" w:hAnsi="Times New Roman"/>
                <w:sz w:val="20"/>
                <w:szCs w:val="20"/>
                <w:lang w:val="en-US"/>
              </w:rPr>
              <w:t>terapii</w:t>
            </w:r>
            <w:proofErr w:type="spellEnd"/>
            <w:r w:rsidRPr="00DE70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E704F">
              <w:rPr>
                <w:rFonts w:ascii="Times New Roman" w:hAnsi="Times New Roman"/>
                <w:sz w:val="20"/>
                <w:szCs w:val="20"/>
              </w:rPr>
              <w:t>Wyd. Górnicki, Wrocław 2004.</w:t>
            </w:r>
          </w:p>
        </w:tc>
      </w:tr>
    </w:tbl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0"/>
        <w:gridCol w:w="2268"/>
        <w:gridCol w:w="1701"/>
        <w:gridCol w:w="1560"/>
        <w:gridCol w:w="1842"/>
        <w:gridCol w:w="1437"/>
      </w:tblGrid>
      <w:tr w:rsidR="00DE704F" w:rsidRPr="00DE704F" w:rsidTr="00BD0AF6">
        <w:trPr>
          <w:trHeight w:val="569"/>
        </w:trPr>
        <w:tc>
          <w:tcPr>
            <w:tcW w:w="11058" w:type="dxa"/>
            <w:gridSpan w:val="6"/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DE704F" w:rsidRPr="00DE704F" w:rsidTr="00BD0AF6">
        <w:trPr>
          <w:trHeight w:val="437"/>
        </w:trPr>
        <w:tc>
          <w:tcPr>
            <w:tcW w:w="4518" w:type="dxa"/>
            <w:gridSpan w:val="2"/>
            <w:vMerge w:val="restart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540" w:type="dxa"/>
            <w:gridSpan w:val="4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DE704F" w:rsidRPr="00DE704F" w:rsidTr="00BD0AF6">
        <w:trPr>
          <w:trHeight w:val="340"/>
        </w:trPr>
        <w:tc>
          <w:tcPr>
            <w:tcW w:w="4518" w:type="dxa"/>
            <w:gridSpan w:val="2"/>
            <w:vMerge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Studia stacjonarne</w:t>
            </w:r>
          </w:p>
        </w:tc>
        <w:tc>
          <w:tcPr>
            <w:tcW w:w="3279" w:type="dxa"/>
            <w:gridSpan w:val="2"/>
            <w:shd w:val="clear" w:color="auto" w:fill="FFFF00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Studia niestacjonarne</w:t>
            </w:r>
          </w:p>
        </w:tc>
      </w:tr>
      <w:tr w:rsidR="00DE704F" w:rsidRPr="00DE704F" w:rsidTr="00BD0AF6">
        <w:trPr>
          <w:trHeight w:val="271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Godziny realizowane z bezpośrednim udziałem opiekuna praktyk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417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372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Praktyka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392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558"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napToGrid w:val="0"/>
              <w:spacing w:after="0" w:line="240" w:lineRule="auto"/>
              <w:ind w:firstLine="697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9" w:type="dxa"/>
            <w:gridSpan w:val="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496"/>
        </w:trPr>
        <w:tc>
          <w:tcPr>
            <w:tcW w:w="4518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279" w:type="dxa"/>
            <w:gridSpan w:val="2"/>
            <w:tcBorders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DE704F" w:rsidRPr="00DE704F" w:rsidTr="00BD0AF6">
        <w:trPr>
          <w:trHeight w:val="285"/>
        </w:trPr>
        <w:tc>
          <w:tcPr>
            <w:tcW w:w="451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="Calibri" w:hAnsi="Times New Roman" w:cstheme="minorBid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DE704F" w:rsidRPr="00DE704F" w:rsidTr="00BD0AF6">
        <w:trPr>
          <w:trHeight w:val="363"/>
        </w:trPr>
        <w:tc>
          <w:tcPr>
            <w:tcW w:w="451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right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Calibri" w:hAnsi="Times New Roman" w:cstheme="minorBidi"/>
                <w:b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04F" w:rsidRPr="00DE704F" w:rsidRDefault="00DE704F" w:rsidP="00DE704F">
            <w:pPr>
              <w:spacing w:after="0" w:line="240" w:lineRule="auto"/>
              <w:ind w:firstLine="697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112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62"/>
        <w:gridCol w:w="5024"/>
        <w:gridCol w:w="567"/>
        <w:gridCol w:w="567"/>
        <w:gridCol w:w="567"/>
        <w:gridCol w:w="567"/>
        <w:gridCol w:w="567"/>
        <w:gridCol w:w="567"/>
        <w:gridCol w:w="567"/>
        <w:gridCol w:w="461"/>
      </w:tblGrid>
      <w:tr w:rsidR="00DE704F" w:rsidRPr="00DE704F" w:rsidTr="00BD0AF6">
        <w:trPr>
          <w:trHeight w:val="1202"/>
          <w:jc w:val="center"/>
        </w:trPr>
        <w:tc>
          <w:tcPr>
            <w:tcW w:w="11216" w:type="dxa"/>
            <w:gridSpan w:val="10"/>
            <w:shd w:val="clear" w:color="auto" w:fill="8DB3E2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Macierz efektów uczenia się dla modułu (przedmiotu)  </w:t>
            </w:r>
            <w:r w:rsidRPr="00DE704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PRAKTYKA ZAWODOWA – Oddział Intensywnej Terapii  (wakacyjna I) </w:t>
            </w: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DE704F" w:rsidRPr="00DE704F" w:rsidTr="00BD0AF6">
        <w:tblPrEx>
          <w:tblLook w:val="01E0"/>
        </w:tblPrEx>
        <w:trPr>
          <w:cantSplit/>
          <w:trHeight w:val="507"/>
          <w:jc w:val="center"/>
        </w:trPr>
        <w:tc>
          <w:tcPr>
            <w:tcW w:w="1762" w:type="dxa"/>
            <w:vMerge w:val="restart"/>
            <w:shd w:val="clear" w:color="auto" w:fill="BFBFBF"/>
            <w:vAlign w:val="center"/>
          </w:tcPr>
          <w:p w:rsidR="00DE704F" w:rsidRPr="00DE704F" w:rsidRDefault="00DE704F" w:rsidP="00DE704F">
            <w:pPr>
              <w:spacing w:after="0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Numer efektu uczenia się</w:t>
            </w:r>
          </w:p>
        </w:tc>
        <w:tc>
          <w:tcPr>
            <w:tcW w:w="5024" w:type="dxa"/>
            <w:vMerge w:val="restart"/>
            <w:shd w:val="clear" w:color="auto" w:fill="BFBFBF"/>
            <w:vAlign w:val="center"/>
          </w:tcPr>
          <w:p w:rsidR="00DE704F" w:rsidRPr="00DE704F" w:rsidRDefault="00DE704F" w:rsidP="00DE704F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SZCZEGÓŁOWE EFEKTY UCZENIA SIĘ</w:t>
            </w:r>
          </w:p>
          <w:p w:rsidR="00DE704F" w:rsidRPr="00DE704F" w:rsidRDefault="00DE704F" w:rsidP="00DE704F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DE704F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(wg. standardu kształcenia dla kierunku studiów ratownictwo medyczne – studia pierwszego stopnia)</w:t>
            </w:r>
          </w:p>
        </w:tc>
        <w:tc>
          <w:tcPr>
            <w:tcW w:w="4430" w:type="dxa"/>
            <w:gridSpan w:val="8"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DE704F" w:rsidRPr="00DE704F" w:rsidTr="00BD0AF6">
        <w:tblPrEx>
          <w:tblLook w:val="01E0"/>
        </w:tblPrEx>
        <w:trPr>
          <w:cantSplit/>
          <w:trHeight w:val="1870"/>
          <w:jc w:val="center"/>
        </w:trPr>
        <w:tc>
          <w:tcPr>
            <w:tcW w:w="1762" w:type="dxa"/>
            <w:vMerge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24" w:type="dxa"/>
            <w:vMerge/>
            <w:shd w:val="clear" w:color="auto" w:fill="BFBFBF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461" w:type="dxa"/>
            <w:shd w:val="clear" w:color="auto" w:fill="BFBFBF"/>
            <w:textDirection w:val="btL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inne ...</w:t>
            </w:r>
          </w:p>
        </w:tc>
      </w:tr>
      <w:tr w:rsidR="00DE704F" w:rsidRPr="00DE704F" w:rsidTr="00BD0AF6">
        <w:tblPrEx>
          <w:tblLook w:val="01E0"/>
        </w:tblPrEx>
        <w:trPr>
          <w:trHeight w:val="533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3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07"/>
          <w:jc w:val="center"/>
        </w:trPr>
        <w:tc>
          <w:tcPr>
            <w:tcW w:w="1762" w:type="dxa"/>
            <w:shd w:val="clear" w:color="auto" w:fill="auto"/>
          </w:tcPr>
          <w:p w:rsidR="00DE704F" w:rsidRPr="00DE704F" w:rsidRDefault="00DE704F" w:rsidP="00DE704F">
            <w:pPr>
              <w:spacing w:after="24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C.U8.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stan świadomości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667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C.U10.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przeprowadzać badanie fizykalne pacjenta dorosłego w zakresie niezbędnym do ustalenia jego stanu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6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C.U11.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 xml:space="preserve">monitorować czynność układu oddechowego, z uwzględnieniem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pulsoksymetrii</w:t>
            </w:r>
            <w:proofErr w:type="spellEnd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, kapnometrii i kapnografii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7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C.U14.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67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C.U17.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stan neurologiczny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14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C.U18.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74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C.U20.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podawać pacjentowi leki i płyny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5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C.U21.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oznaczać stężenie glukozy z użyciem glukometru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51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C.U26.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przygotowywać pacjenta do transportu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337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C.U30.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oceniać stopień nasilenia bólu według znanych skal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9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C.U33.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interpretować wyniki podstawowych badań toksykologicznych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1432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C.U38.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723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C.U45.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prowadzić wentylację zastępczą z użyciem worka samorozprężalnego i respiratora transportowego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723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20"/>
                <w:szCs w:val="24"/>
                <w:bdr w:val="nil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C.U50.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pobierać krew oraz zabezpieczać materiał do badań laboratoryjnych, mikrobiologicznych i toksykologicznych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6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C.U54.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stosować skale ciężkości obrażeń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723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C.U61.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 xml:space="preserve">transportować pacjenta w warunkach przedszpitalnych, wewnątrzszpitalnych i </w:t>
            </w:r>
            <w:proofErr w:type="spellStart"/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międzyszpitalnych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1116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C.U63.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identyfikować zagrożenia obrażeń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595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C.U65.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1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C.U66.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26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C.U67.</w:t>
            </w:r>
          </w:p>
        </w:tc>
        <w:tc>
          <w:tcPr>
            <w:tcW w:w="5024" w:type="dxa"/>
            <w:vAlign w:val="center"/>
          </w:tcPr>
          <w:p w:rsidR="00DE704F" w:rsidRPr="00DE704F" w:rsidRDefault="00DE704F" w:rsidP="00DE704F">
            <w:pPr>
              <w:spacing w:after="24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E704F">
              <w:rPr>
                <w:rFonts w:ascii="Times New Roman" w:hAnsi="Times New Roman"/>
                <w:bCs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92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K.4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929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K.5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dostrzegania i rozpoznawania własnych ograniczeń, dokonywania samooceny deficytów i potrzeb edukacyjnych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  <w:tr w:rsidR="00DE704F" w:rsidRPr="00DE704F" w:rsidTr="00BD0AF6">
        <w:tblPrEx>
          <w:tblLook w:val="01E0"/>
        </w:tblPrEx>
        <w:trPr>
          <w:trHeight w:hRule="exact" w:val="487"/>
          <w:jc w:val="center"/>
        </w:trPr>
        <w:tc>
          <w:tcPr>
            <w:tcW w:w="1762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K.6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bdr w:val="nil"/>
              </w:rPr>
              <w:t>kierowania się dobrem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E704F" w:rsidRPr="00DE704F" w:rsidRDefault="00DE704F" w:rsidP="00DE7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704F">
              <w:rPr>
                <w:rFonts w:ascii="Times New Roman" w:hAnsi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DE704F" w:rsidRPr="00DE704F" w:rsidRDefault="00DE704F" w:rsidP="00DE704F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DE704F" w:rsidRPr="00DE704F" w:rsidRDefault="00DE704F" w:rsidP="00DE704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E704F" w:rsidRPr="00DE704F" w:rsidRDefault="00DE704F" w:rsidP="00DE704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B1D6D" w:rsidRDefault="00FB1D6D" w:rsidP="00FB1D6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FB1D6D" w:rsidSect="00114E6D">
      <w:footerReference w:type="default" r:id="rId8"/>
      <w:pgSz w:w="11906" w:h="16838" w:code="9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CA" w:rsidRDefault="001C71CA">
      <w:pPr>
        <w:spacing w:after="0" w:line="240" w:lineRule="auto"/>
      </w:pPr>
      <w:r>
        <w:separator/>
      </w:r>
    </w:p>
  </w:endnote>
  <w:endnote w:type="continuationSeparator" w:id="0">
    <w:p w:rsidR="001C71CA" w:rsidRDefault="001C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A8" w:rsidRDefault="00E067A8">
    <w:pPr>
      <w:pStyle w:val="Stopka"/>
      <w:jc w:val="right"/>
    </w:pPr>
    <w:fldSimple w:instr=" PAGE   \* MERGEFORMAT ">
      <w:r w:rsidR="00FC3DA6">
        <w:rPr>
          <w:noProof/>
        </w:rPr>
        <w:t>46</w:t>
      </w:r>
    </w:fldSimple>
  </w:p>
  <w:p w:rsidR="00E067A8" w:rsidRDefault="00E06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CA" w:rsidRDefault="001C71CA">
      <w:pPr>
        <w:spacing w:after="0" w:line="240" w:lineRule="auto"/>
      </w:pPr>
      <w:r>
        <w:separator/>
      </w:r>
    </w:p>
  </w:footnote>
  <w:footnote w:type="continuationSeparator" w:id="0">
    <w:p w:rsidR="001C71CA" w:rsidRDefault="001C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7"/>
    <w:multiLevelType w:val="singleLevel"/>
    <w:tmpl w:val="6D9A3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3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8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vanish w:val="0"/>
        <w:color w:val="auto"/>
        <w:position w:val="0"/>
        <w:sz w:val="20"/>
        <w:vertAlign w:val="baseline"/>
      </w:rPr>
    </w:lvl>
  </w:abstractNum>
  <w:abstractNum w:abstractNumId="11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>
    <w:nsid w:val="00000027"/>
    <w:multiLevelType w:val="singleLevel"/>
    <w:tmpl w:val="0930DB9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0000002C"/>
    <w:multiLevelType w:val="singleLevel"/>
    <w:tmpl w:val="0000002C"/>
    <w:name w:val="WW8Num4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>
    <w:nsid w:val="00000034"/>
    <w:multiLevelType w:val="single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9">
    <w:nsid w:val="0000003B"/>
    <w:multiLevelType w:val="singleLevel"/>
    <w:tmpl w:val="0000003B"/>
    <w:name w:val="WW8Num5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0000004C"/>
    <w:multiLevelType w:val="single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1">
    <w:nsid w:val="0000004F"/>
    <w:multiLevelType w:val="singleLevel"/>
    <w:tmpl w:val="0000004F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52"/>
    <w:multiLevelType w:val="singleLevel"/>
    <w:tmpl w:val="0000005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3">
    <w:nsid w:val="00000054"/>
    <w:multiLevelType w:val="singleLevel"/>
    <w:tmpl w:val="00000054"/>
    <w:name w:val="WW8Num8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55"/>
    <w:multiLevelType w:val="single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58"/>
    <w:multiLevelType w:val="singleLevel"/>
    <w:tmpl w:val="00000058"/>
    <w:name w:val="WW8Num8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6">
    <w:nsid w:val="0000005A"/>
    <w:multiLevelType w:val="singleLevel"/>
    <w:tmpl w:val="0000005A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5C"/>
    <w:multiLevelType w:val="singleLevel"/>
    <w:tmpl w:val="0000005C"/>
    <w:name w:val="WW8Num9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0000005E"/>
    <w:multiLevelType w:val="singleLevel"/>
    <w:tmpl w:val="0000005E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9">
    <w:nsid w:val="00000062"/>
    <w:multiLevelType w:val="singleLevel"/>
    <w:tmpl w:val="00000062"/>
    <w:name w:val="WW8Num9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0">
    <w:nsid w:val="00000068"/>
    <w:multiLevelType w:val="singleLevel"/>
    <w:tmpl w:val="00000068"/>
    <w:name w:val="WW8Num10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1">
    <w:nsid w:val="0000006D"/>
    <w:multiLevelType w:val="singleLevel"/>
    <w:tmpl w:val="0000006D"/>
    <w:name w:val="WW8Num1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33">
    <w:nsid w:val="00000071"/>
    <w:multiLevelType w:val="singleLevel"/>
    <w:tmpl w:val="00000071"/>
    <w:name w:val="WW8Num11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4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35">
    <w:nsid w:val="00000075"/>
    <w:multiLevelType w:val="singleLevel"/>
    <w:tmpl w:val="00000075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36">
    <w:nsid w:val="00000078"/>
    <w:multiLevelType w:val="singleLevel"/>
    <w:tmpl w:val="00000078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7C"/>
    <w:multiLevelType w:val="single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>
    <w:nsid w:val="0000007F"/>
    <w:multiLevelType w:val="singleLevel"/>
    <w:tmpl w:val="0000007F"/>
    <w:name w:val="WW8Num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00000080"/>
    <w:multiLevelType w:val="singleLevel"/>
    <w:tmpl w:val="00000080"/>
    <w:name w:val="WW8Num1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0">
    <w:nsid w:val="00000084"/>
    <w:multiLevelType w:val="singleLevel"/>
    <w:tmpl w:val="00000084"/>
    <w:name w:val="WW8Num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1">
    <w:nsid w:val="00000087"/>
    <w:multiLevelType w:val="singleLevel"/>
    <w:tmpl w:val="00000087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vanish w:val="0"/>
        <w:color w:val="auto"/>
        <w:position w:val="0"/>
        <w:sz w:val="20"/>
        <w:vertAlign w:val="baseline"/>
      </w:rPr>
    </w:lvl>
  </w:abstractNum>
  <w:abstractNum w:abstractNumId="42">
    <w:nsid w:val="0000008A"/>
    <w:multiLevelType w:val="singleLevel"/>
    <w:tmpl w:val="0000008A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43">
    <w:nsid w:val="00000092"/>
    <w:multiLevelType w:val="singleLevel"/>
    <w:tmpl w:val="00000092"/>
    <w:name w:val="WW8Num1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4">
    <w:nsid w:val="00000094"/>
    <w:multiLevelType w:val="singleLevel"/>
    <w:tmpl w:val="00000094"/>
    <w:name w:val="WW8Num15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5">
    <w:nsid w:val="0000009C"/>
    <w:multiLevelType w:val="singleLevel"/>
    <w:tmpl w:val="0000009C"/>
    <w:name w:val="WW8Num1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6">
    <w:nsid w:val="006851AF"/>
    <w:multiLevelType w:val="hybridMultilevel"/>
    <w:tmpl w:val="C714D416"/>
    <w:lvl w:ilvl="0" w:tplc="F808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15000A2"/>
    <w:multiLevelType w:val="hybridMultilevel"/>
    <w:tmpl w:val="F70634E6"/>
    <w:lvl w:ilvl="0" w:tplc="F2AC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01513186"/>
    <w:multiLevelType w:val="hybridMultilevel"/>
    <w:tmpl w:val="08EA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21B0772"/>
    <w:multiLevelType w:val="hybridMultilevel"/>
    <w:tmpl w:val="A218F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4487B45"/>
    <w:multiLevelType w:val="hybridMultilevel"/>
    <w:tmpl w:val="BEC4E5E0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04EB4A16"/>
    <w:multiLevelType w:val="hybridMultilevel"/>
    <w:tmpl w:val="324860BA"/>
    <w:lvl w:ilvl="0" w:tplc="233AF1BC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52">
    <w:nsid w:val="051F32D7"/>
    <w:multiLevelType w:val="hybridMultilevel"/>
    <w:tmpl w:val="32DA3B1A"/>
    <w:lvl w:ilvl="0" w:tplc="BAE8EC7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5221E94"/>
    <w:multiLevelType w:val="hybridMultilevel"/>
    <w:tmpl w:val="5E14B178"/>
    <w:lvl w:ilvl="0" w:tplc="C27213B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058145BD"/>
    <w:multiLevelType w:val="hybridMultilevel"/>
    <w:tmpl w:val="2E667AB8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075507F0"/>
    <w:multiLevelType w:val="hybridMultilevel"/>
    <w:tmpl w:val="ED7E8B74"/>
    <w:lvl w:ilvl="0" w:tplc="55E6B61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087A59B7"/>
    <w:multiLevelType w:val="hybridMultilevel"/>
    <w:tmpl w:val="F2D0C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A6F02C1"/>
    <w:multiLevelType w:val="hybridMultilevel"/>
    <w:tmpl w:val="C16274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0AC9026F"/>
    <w:multiLevelType w:val="hybridMultilevel"/>
    <w:tmpl w:val="15301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0AD77D45"/>
    <w:multiLevelType w:val="hybridMultilevel"/>
    <w:tmpl w:val="16528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0B1F4771"/>
    <w:multiLevelType w:val="hybridMultilevel"/>
    <w:tmpl w:val="0B504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0B3E7E06"/>
    <w:multiLevelType w:val="hybridMultilevel"/>
    <w:tmpl w:val="F7E4A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0C81543D"/>
    <w:multiLevelType w:val="hybridMultilevel"/>
    <w:tmpl w:val="F96C3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D4B24F9"/>
    <w:multiLevelType w:val="hybridMultilevel"/>
    <w:tmpl w:val="28A47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4">
    <w:nsid w:val="0D54092D"/>
    <w:multiLevelType w:val="hybridMultilevel"/>
    <w:tmpl w:val="40FEBAD6"/>
    <w:lvl w:ilvl="0" w:tplc="24F2A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0DF3460B"/>
    <w:multiLevelType w:val="hybridMultilevel"/>
    <w:tmpl w:val="2098E932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3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0E0204C6"/>
    <w:multiLevelType w:val="hybridMultilevel"/>
    <w:tmpl w:val="2F36A8F2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3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0F24129A"/>
    <w:multiLevelType w:val="hybridMultilevel"/>
    <w:tmpl w:val="B234F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0FEB6FF8"/>
    <w:multiLevelType w:val="hybridMultilevel"/>
    <w:tmpl w:val="B4C20B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0413E77"/>
    <w:multiLevelType w:val="hybridMultilevel"/>
    <w:tmpl w:val="EEA0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0570A43"/>
    <w:multiLevelType w:val="hybridMultilevel"/>
    <w:tmpl w:val="CC48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2BC58B3"/>
    <w:multiLevelType w:val="hybridMultilevel"/>
    <w:tmpl w:val="6CA68DDE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130552D9"/>
    <w:multiLevelType w:val="hybridMultilevel"/>
    <w:tmpl w:val="40183C24"/>
    <w:lvl w:ilvl="0" w:tplc="BB28A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139E5745"/>
    <w:multiLevelType w:val="hybridMultilevel"/>
    <w:tmpl w:val="8804655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3BC4921"/>
    <w:multiLevelType w:val="hybridMultilevel"/>
    <w:tmpl w:val="9766CAE6"/>
    <w:lvl w:ilvl="0" w:tplc="35A0A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14715F9D"/>
    <w:multiLevelType w:val="hybridMultilevel"/>
    <w:tmpl w:val="C87E0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15382EE7"/>
    <w:multiLevelType w:val="hybridMultilevel"/>
    <w:tmpl w:val="FBD6FA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16742211"/>
    <w:multiLevelType w:val="hybridMultilevel"/>
    <w:tmpl w:val="3134042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16BF4DA9"/>
    <w:multiLevelType w:val="hybridMultilevel"/>
    <w:tmpl w:val="198EC0C4"/>
    <w:lvl w:ilvl="0" w:tplc="D8967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16E80893"/>
    <w:multiLevelType w:val="hybridMultilevel"/>
    <w:tmpl w:val="41502DD0"/>
    <w:lvl w:ilvl="0" w:tplc="D8967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17AC5E4E"/>
    <w:multiLevelType w:val="hybridMultilevel"/>
    <w:tmpl w:val="0A688E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17F417CD"/>
    <w:multiLevelType w:val="hybridMultilevel"/>
    <w:tmpl w:val="B43E348C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18232655"/>
    <w:multiLevelType w:val="hybridMultilevel"/>
    <w:tmpl w:val="8196E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18424137"/>
    <w:multiLevelType w:val="hybridMultilevel"/>
    <w:tmpl w:val="54209FE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196D145B"/>
    <w:multiLevelType w:val="hybridMultilevel"/>
    <w:tmpl w:val="24F6747A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1C30095B"/>
    <w:multiLevelType w:val="hybridMultilevel"/>
    <w:tmpl w:val="6A666934"/>
    <w:lvl w:ilvl="0" w:tplc="47F8680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1C6B746A"/>
    <w:multiLevelType w:val="hybridMultilevel"/>
    <w:tmpl w:val="EFAACE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1CB46722"/>
    <w:multiLevelType w:val="hybridMultilevel"/>
    <w:tmpl w:val="A3E07632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1DDB129A"/>
    <w:multiLevelType w:val="hybridMultilevel"/>
    <w:tmpl w:val="C870167C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1ED6240C"/>
    <w:multiLevelType w:val="hybridMultilevel"/>
    <w:tmpl w:val="15F6E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1F4F40D3"/>
    <w:multiLevelType w:val="hybridMultilevel"/>
    <w:tmpl w:val="6EC4C8B8"/>
    <w:lvl w:ilvl="0" w:tplc="B4965A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1FAE01C4"/>
    <w:multiLevelType w:val="hybridMultilevel"/>
    <w:tmpl w:val="F406519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20F92749"/>
    <w:multiLevelType w:val="hybridMultilevel"/>
    <w:tmpl w:val="8A68463E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215453DB"/>
    <w:multiLevelType w:val="hybridMultilevel"/>
    <w:tmpl w:val="B2DAD0A4"/>
    <w:lvl w:ilvl="0" w:tplc="D3F2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21D80713"/>
    <w:multiLevelType w:val="hybridMultilevel"/>
    <w:tmpl w:val="3A06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1E763F0"/>
    <w:multiLevelType w:val="hybridMultilevel"/>
    <w:tmpl w:val="8CDA0D1A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220D1814"/>
    <w:multiLevelType w:val="multilevel"/>
    <w:tmpl w:val="EF264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7">
    <w:nsid w:val="223A398B"/>
    <w:multiLevelType w:val="hybridMultilevel"/>
    <w:tmpl w:val="92FE953E"/>
    <w:lvl w:ilvl="0" w:tplc="E5CEC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22612054"/>
    <w:multiLevelType w:val="hybridMultilevel"/>
    <w:tmpl w:val="C172C714"/>
    <w:lvl w:ilvl="0" w:tplc="6630A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23687AEB"/>
    <w:multiLevelType w:val="hybridMultilevel"/>
    <w:tmpl w:val="8C566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3EB19AD"/>
    <w:multiLevelType w:val="hybridMultilevel"/>
    <w:tmpl w:val="85881222"/>
    <w:lvl w:ilvl="0" w:tplc="8B72F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5863573"/>
    <w:multiLevelType w:val="hybridMultilevel"/>
    <w:tmpl w:val="5952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267229B1"/>
    <w:multiLevelType w:val="hybridMultilevel"/>
    <w:tmpl w:val="67FED384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271F0FF4"/>
    <w:multiLevelType w:val="hybridMultilevel"/>
    <w:tmpl w:val="4AD67492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27412104"/>
    <w:multiLevelType w:val="hybridMultilevel"/>
    <w:tmpl w:val="6AF49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>
    <w:nsid w:val="27C019F3"/>
    <w:multiLevelType w:val="hybridMultilevel"/>
    <w:tmpl w:val="7554A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283540B0"/>
    <w:multiLevelType w:val="hybridMultilevel"/>
    <w:tmpl w:val="1DC42A4C"/>
    <w:lvl w:ilvl="0" w:tplc="30FA5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28894F3B"/>
    <w:multiLevelType w:val="hybridMultilevel"/>
    <w:tmpl w:val="7B5AB034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28AD2E74"/>
    <w:multiLevelType w:val="hybridMultilevel"/>
    <w:tmpl w:val="C2886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9">
    <w:nsid w:val="291670E2"/>
    <w:multiLevelType w:val="hybridMultilevel"/>
    <w:tmpl w:val="A790B552"/>
    <w:lvl w:ilvl="0" w:tplc="7D5A5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0">
    <w:nsid w:val="2A070895"/>
    <w:multiLevelType w:val="hybridMultilevel"/>
    <w:tmpl w:val="DFF08A8E"/>
    <w:lvl w:ilvl="0" w:tplc="C68EE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2AE66EC5"/>
    <w:multiLevelType w:val="hybridMultilevel"/>
    <w:tmpl w:val="C4F8D59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2B5231FE"/>
    <w:multiLevelType w:val="hybridMultilevel"/>
    <w:tmpl w:val="27CACBE6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2B9C4C63"/>
    <w:multiLevelType w:val="hybridMultilevel"/>
    <w:tmpl w:val="495EEF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2CB9754B"/>
    <w:multiLevelType w:val="hybridMultilevel"/>
    <w:tmpl w:val="36A23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2CD94089"/>
    <w:multiLevelType w:val="hybridMultilevel"/>
    <w:tmpl w:val="786E9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2E0C3DA9"/>
    <w:multiLevelType w:val="hybridMultilevel"/>
    <w:tmpl w:val="5C6E6C64"/>
    <w:lvl w:ilvl="0" w:tplc="4C76C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A51BB8"/>
    <w:multiLevelType w:val="hybridMultilevel"/>
    <w:tmpl w:val="12AE0E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2EB469FD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2ED30B60"/>
    <w:multiLevelType w:val="hybridMultilevel"/>
    <w:tmpl w:val="777E7C6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2F1F7A6A"/>
    <w:multiLevelType w:val="hybridMultilevel"/>
    <w:tmpl w:val="1014174A"/>
    <w:lvl w:ilvl="0" w:tplc="D8967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30B255DB"/>
    <w:multiLevelType w:val="hybridMultilevel"/>
    <w:tmpl w:val="5D4EED9A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3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311E02D1"/>
    <w:multiLevelType w:val="hybridMultilevel"/>
    <w:tmpl w:val="9064CE94"/>
    <w:lvl w:ilvl="0" w:tplc="75EC6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1570A82"/>
    <w:multiLevelType w:val="hybridMultilevel"/>
    <w:tmpl w:val="6820147E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3176360A"/>
    <w:multiLevelType w:val="hybridMultilevel"/>
    <w:tmpl w:val="9F3C3398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319B46F2"/>
    <w:multiLevelType w:val="hybridMultilevel"/>
    <w:tmpl w:val="D2F48FEC"/>
    <w:lvl w:ilvl="0" w:tplc="F808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25402DB"/>
    <w:multiLevelType w:val="hybridMultilevel"/>
    <w:tmpl w:val="60725B08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32924A50"/>
    <w:multiLevelType w:val="hybridMultilevel"/>
    <w:tmpl w:val="3D3EE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8">
    <w:nsid w:val="32C871D7"/>
    <w:multiLevelType w:val="hybridMultilevel"/>
    <w:tmpl w:val="443AE8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32CD1FE7"/>
    <w:multiLevelType w:val="hybridMultilevel"/>
    <w:tmpl w:val="0BAC3012"/>
    <w:lvl w:ilvl="0" w:tplc="DF66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ED16C6"/>
    <w:multiLevelType w:val="hybridMultilevel"/>
    <w:tmpl w:val="D4F8C600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36924378"/>
    <w:multiLevelType w:val="hybridMultilevel"/>
    <w:tmpl w:val="4846FD7E"/>
    <w:lvl w:ilvl="0" w:tplc="75EC6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B45781"/>
    <w:multiLevelType w:val="hybridMultilevel"/>
    <w:tmpl w:val="65780F04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>
    <w:nsid w:val="3760293A"/>
    <w:multiLevelType w:val="hybridMultilevel"/>
    <w:tmpl w:val="C53627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378D5855"/>
    <w:multiLevelType w:val="hybridMultilevel"/>
    <w:tmpl w:val="E098A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37D11C6C"/>
    <w:multiLevelType w:val="hybridMultilevel"/>
    <w:tmpl w:val="4792105E"/>
    <w:lvl w:ilvl="0" w:tplc="75EC6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93E516B"/>
    <w:multiLevelType w:val="hybridMultilevel"/>
    <w:tmpl w:val="91FCD5E4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3A01043B"/>
    <w:multiLevelType w:val="hybridMultilevel"/>
    <w:tmpl w:val="15025BBC"/>
    <w:lvl w:ilvl="0" w:tplc="36FE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A8F3C38"/>
    <w:multiLevelType w:val="hybridMultilevel"/>
    <w:tmpl w:val="E3E2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3B4C0EBD"/>
    <w:multiLevelType w:val="hybridMultilevel"/>
    <w:tmpl w:val="55C4B9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3D8B4A0F"/>
    <w:multiLevelType w:val="hybridMultilevel"/>
    <w:tmpl w:val="CB3400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>
    <w:nsid w:val="3E5A50C9"/>
    <w:multiLevelType w:val="hybridMultilevel"/>
    <w:tmpl w:val="D264F7C2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3EC96961"/>
    <w:multiLevelType w:val="hybridMultilevel"/>
    <w:tmpl w:val="0FB4D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EDD5A96"/>
    <w:multiLevelType w:val="hybridMultilevel"/>
    <w:tmpl w:val="1F906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3FBE2BCE"/>
    <w:multiLevelType w:val="hybridMultilevel"/>
    <w:tmpl w:val="8A92A4E2"/>
    <w:lvl w:ilvl="0" w:tplc="7C622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FCB10B2"/>
    <w:multiLevelType w:val="hybridMultilevel"/>
    <w:tmpl w:val="110C73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4005305B"/>
    <w:multiLevelType w:val="hybridMultilevel"/>
    <w:tmpl w:val="7A1AD206"/>
    <w:lvl w:ilvl="0" w:tplc="BEDA6B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0DE3FFD"/>
    <w:multiLevelType w:val="hybridMultilevel"/>
    <w:tmpl w:val="03F41684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>
    <w:nsid w:val="420B5C05"/>
    <w:multiLevelType w:val="hybridMultilevel"/>
    <w:tmpl w:val="049E9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9">
    <w:nsid w:val="42C54AD0"/>
    <w:multiLevelType w:val="hybridMultilevel"/>
    <w:tmpl w:val="9F26D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437E6D87"/>
    <w:multiLevelType w:val="hybridMultilevel"/>
    <w:tmpl w:val="2E246584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1">
    <w:nsid w:val="44D72AAF"/>
    <w:multiLevelType w:val="hybridMultilevel"/>
    <w:tmpl w:val="70BC758A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>
    <w:nsid w:val="4539544C"/>
    <w:multiLevelType w:val="hybridMultilevel"/>
    <w:tmpl w:val="ECAAB4A0"/>
    <w:lvl w:ilvl="0" w:tplc="00000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>
    <w:nsid w:val="46BD7251"/>
    <w:multiLevelType w:val="hybridMultilevel"/>
    <w:tmpl w:val="C1E4D342"/>
    <w:lvl w:ilvl="0" w:tplc="F3E67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47B1076D"/>
    <w:multiLevelType w:val="hybridMultilevel"/>
    <w:tmpl w:val="0CFA42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48A64794"/>
    <w:multiLevelType w:val="singleLevel"/>
    <w:tmpl w:val="000000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>
    <w:nsid w:val="48D60ACE"/>
    <w:multiLevelType w:val="hybridMultilevel"/>
    <w:tmpl w:val="2D8233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7">
    <w:nsid w:val="499F2F91"/>
    <w:multiLevelType w:val="hybridMultilevel"/>
    <w:tmpl w:val="B68A3D5A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4A475753"/>
    <w:multiLevelType w:val="hybridMultilevel"/>
    <w:tmpl w:val="5F1C3C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>
    <w:nsid w:val="4A4F0C9A"/>
    <w:multiLevelType w:val="hybridMultilevel"/>
    <w:tmpl w:val="352AD366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4A567F6B"/>
    <w:multiLevelType w:val="hybridMultilevel"/>
    <w:tmpl w:val="1DE88E3A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4B7D2F7F"/>
    <w:multiLevelType w:val="hybridMultilevel"/>
    <w:tmpl w:val="90BCEEB2"/>
    <w:lvl w:ilvl="0" w:tplc="6C50C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A85D03"/>
    <w:multiLevelType w:val="hybridMultilevel"/>
    <w:tmpl w:val="235E5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4EB00B7B"/>
    <w:multiLevelType w:val="hybridMultilevel"/>
    <w:tmpl w:val="3F421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4">
    <w:nsid w:val="4F4E23EB"/>
    <w:multiLevelType w:val="singleLevel"/>
    <w:tmpl w:val="000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4F786B55"/>
    <w:multiLevelType w:val="hybridMultilevel"/>
    <w:tmpl w:val="552278A0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4FAC3B31"/>
    <w:multiLevelType w:val="hybridMultilevel"/>
    <w:tmpl w:val="2458B2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>
    <w:nsid w:val="503D718F"/>
    <w:multiLevelType w:val="hybridMultilevel"/>
    <w:tmpl w:val="7BB09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503F4900"/>
    <w:multiLevelType w:val="hybridMultilevel"/>
    <w:tmpl w:val="84068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>
    <w:nsid w:val="506274E9"/>
    <w:multiLevelType w:val="hybridMultilevel"/>
    <w:tmpl w:val="CA129B62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52722000"/>
    <w:multiLevelType w:val="hybridMultilevel"/>
    <w:tmpl w:val="8E9EB0E8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52A42F59"/>
    <w:multiLevelType w:val="hybridMultilevel"/>
    <w:tmpl w:val="3D10F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>
    <w:nsid w:val="53AB0935"/>
    <w:multiLevelType w:val="singleLevel"/>
    <w:tmpl w:val="0000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3">
    <w:nsid w:val="548C405E"/>
    <w:multiLevelType w:val="hybridMultilevel"/>
    <w:tmpl w:val="26A6F9C6"/>
    <w:lvl w:ilvl="0" w:tplc="7C622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4906F18"/>
    <w:multiLevelType w:val="hybridMultilevel"/>
    <w:tmpl w:val="8DE4D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55D079E"/>
    <w:multiLevelType w:val="hybridMultilevel"/>
    <w:tmpl w:val="D25EE186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6">
    <w:nsid w:val="5689139D"/>
    <w:multiLevelType w:val="hybridMultilevel"/>
    <w:tmpl w:val="2B0E3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7">
    <w:nsid w:val="5896383B"/>
    <w:multiLevelType w:val="multilevel"/>
    <w:tmpl w:val="EDB013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78">
    <w:nsid w:val="59067E27"/>
    <w:multiLevelType w:val="hybridMultilevel"/>
    <w:tmpl w:val="D5EA0DFA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5B04665A"/>
    <w:multiLevelType w:val="hybridMultilevel"/>
    <w:tmpl w:val="DD300236"/>
    <w:lvl w:ilvl="0" w:tplc="7C622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B2B52DD"/>
    <w:multiLevelType w:val="hybridMultilevel"/>
    <w:tmpl w:val="0D92F83E"/>
    <w:lvl w:ilvl="0" w:tplc="161CA9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>
    <w:nsid w:val="5B2D2241"/>
    <w:multiLevelType w:val="hybridMultilevel"/>
    <w:tmpl w:val="4B0A34B0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5C770A8D"/>
    <w:multiLevelType w:val="hybridMultilevel"/>
    <w:tmpl w:val="C2F481DE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>
    <w:nsid w:val="5CAD2F00"/>
    <w:multiLevelType w:val="hybridMultilevel"/>
    <w:tmpl w:val="A0FA2D26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5EE25FF7"/>
    <w:multiLevelType w:val="hybridMultilevel"/>
    <w:tmpl w:val="E24AD1F8"/>
    <w:lvl w:ilvl="0" w:tplc="A718C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>
    <w:nsid w:val="60BB2093"/>
    <w:multiLevelType w:val="hybridMultilevel"/>
    <w:tmpl w:val="DD6AC15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6">
    <w:nsid w:val="60EA38DC"/>
    <w:multiLevelType w:val="multilevel"/>
    <w:tmpl w:val="3AB0E3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87">
    <w:nsid w:val="60FD0A31"/>
    <w:multiLevelType w:val="hybridMultilevel"/>
    <w:tmpl w:val="478AD414"/>
    <w:lvl w:ilvl="0" w:tplc="D8967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>
    <w:nsid w:val="61C33500"/>
    <w:multiLevelType w:val="hybridMultilevel"/>
    <w:tmpl w:val="F4A2A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>
    <w:nsid w:val="61D8735B"/>
    <w:multiLevelType w:val="hybridMultilevel"/>
    <w:tmpl w:val="8124BE1A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>
    <w:nsid w:val="6201001A"/>
    <w:multiLevelType w:val="hybridMultilevel"/>
    <w:tmpl w:val="1FAEDA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622502F9"/>
    <w:multiLevelType w:val="hybridMultilevel"/>
    <w:tmpl w:val="71A42F4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62424C75"/>
    <w:multiLevelType w:val="hybridMultilevel"/>
    <w:tmpl w:val="C3228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6272766E"/>
    <w:multiLevelType w:val="hybridMultilevel"/>
    <w:tmpl w:val="495EEF38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4">
    <w:nsid w:val="63283A5E"/>
    <w:multiLevelType w:val="hybridMultilevel"/>
    <w:tmpl w:val="B308AA74"/>
    <w:lvl w:ilvl="0" w:tplc="F808029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5">
    <w:nsid w:val="64CE7D8A"/>
    <w:multiLevelType w:val="hybridMultilevel"/>
    <w:tmpl w:val="BC022CC2"/>
    <w:lvl w:ilvl="0" w:tplc="F2AC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651D53A2"/>
    <w:multiLevelType w:val="hybridMultilevel"/>
    <w:tmpl w:val="9DBCAC4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>
    <w:nsid w:val="65D43D99"/>
    <w:multiLevelType w:val="hybridMultilevel"/>
    <w:tmpl w:val="970AC878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67F62011"/>
    <w:multiLevelType w:val="hybridMultilevel"/>
    <w:tmpl w:val="C7A80FC4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6860066F"/>
    <w:multiLevelType w:val="hybridMultilevel"/>
    <w:tmpl w:val="1108D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69A47973"/>
    <w:multiLevelType w:val="hybridMultilevel"/>
    <w:tmpl w:val="0C9C24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1">
    <w:nsid w:val="69CE4C60"/>
    <w:multiLevelType w:val="hybridMultilevel"/>
    <w:tmpl w:val="83166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6A1C02B9"/>
    <w:multiLevelType w:val="hybridMultilevel"/>
    <w:tmpl w:val="9DBCAC4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3">
    <w:nsid w:val="6A620EB1"/>
    <w:multiLevelType w:val="hybridMultilevel"/>
    <w:tmpl w:val="DBD89B44"/>
    <w:lvl w:ilvl="0" w:tplc="04209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A9E7885"/>
    <w:multiLevelType w:val="hybridMultilevel"/>
    <w:tmpl w:val="CD32A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6AD1256A"/>
    <w:multiLevelType w:val="hybridMultilevel"/>
    <w:tmpl w:val="FE3CEE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6">
    <w:nsid w:val="6B991CD9"/>
    <w:multiLevelType w:val="hybridMultilevel"/>
    <w:tmpl w:val="1264EEEA"/>
    <w:lvl w:ilvl="0" w:tplc="0F2088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6C8A2930"/>
    <w:multiLevelType w:val="hybridMultilevel"/>
    <w:tmpl w:val="B71EA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6D3D0521"/>
    <w:multiLevelType w:val="hybridMultilevel"/>
    <w:tmpl w:val="06703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>
    <w:nsid w:val="6DAF20B1"/>
    <w:multiLevelType w:val="hybridMultilevel"/>
    <w:tmpl w:val="5FBAF5D0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>
    <w:nsid w:val="6EF742F4"/>
    <w:multiLevelType w:val="hybridMultilevel"/>
    <w:tmpl w:val="0B3EC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6F3750FC"/>
    <w:multiLevelType w:val="singleLevel"/>
    <w:tmpl w:val="0000007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2">
    <w:nsid w:val="6F77674E"/>
    <w:multiLevelType w:val="hybridMultilevel"/>
    <w:tmpl w:val="C642828E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C6223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3">
    <w:nsid w:val="6FA307E2"/>
    <w:multiLevelType w:val="hybridMultilevel"/>
    <w:tmpl w:val="1B04E192"/>
    <w:lvl w:ilvl="0" w:tplc="0F7095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70281167"/>
    <w:multiLevelType w:val="hybridMultilevel"/>
    <w:tmpl w:val="8AE2763A"/>
    <w:lvl w:ilvl="0" w:tplc="4B66E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0A2369D"/>
    <w:multiLevelType w:val="single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16">
    <w:nsid w:val="70EC653F"/>
    <w:multiLevelType w:val="hybridMultilevel"/>
    <w:tmpl w:val="E65851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>
    <w:nsid w:val="723F2FA6"/>
    <w:multiLevelType w:val="hybridMultilevel"/>
    <w:tmpl w:val="BE1A81A2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728E7891"/>
    <w:multiLevelType w:val="hybridMultilevel"/>
    <w:tmpl w:val="4EF21A90"/>
    <w:lvl w:ilvl="0" w:tplc="7C622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731B32B6"/>
    <w:multiLevelType w:val="hybridMultilevel"/>
    <w:tmpl w:val="380A3124"/>
    <w:lvl w:ilvl="0" w:tplc="D8967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0">
    <w:nsid w:val="7336327D"/>
    <w:multiLevelType w:val="hybridMultilevel"/>
    <w:tmpl w:val="73C8376C"/>
    <w:lvl w:ilvl="0" w:tplc="9D8A43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75116508"/>
    <w:multiLevelType w:val="hybridMultilevel"/>
    <w:tmpl w:val="51C2D3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2">
    <w:nsid w:val="75D071FF"/>
    <w:multiLevelType w:val="hybridMultilevel"/>
    <w:tmpl w:val="FF82BE36"/>
    <w:lvl w:ilvl="0" w:tplc="B94ABE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3">
    <w:nsid w:val="75DA76A7"/>
    <w:multiLevelType w:val="hybridMultilevel"/>
    <w:tmpl w:val="805A82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>
    <w:nsid w:val="761964A5"/>
    <w:multiLevelType w:val="hybridMultilevel"/>
    <w:tmpl w:val="A1220452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5">
    <w:nsid w:val="766C6376"/>
    <w:multiLevelType w:val="hybridMultilevel"/>
    <w:tmpl w:val="919CB56E"/>
    <w:lvl w:ilvl="0" w:tplc="A998DD8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>
    <w:nsid w:val="78E841B8"/>
    <w:multiLevelType w:val="hybridMultilevel"/>
    <w:tmpl w:val="F0325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7C6B5AF6"/>
    <w:multiLevelType w:val="hybridMultilevel"/>
    <w:tmpl w:val="AC8CEFFA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7CE0725B"/>
    <w:multiLevelType w:val="hybridMultilevel"/>
    <w:tmpl w:val="D3029F96"/>
    <w:lvl w:ilvl="0" w:tplc="96C0DF86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7D5922AC"/>
    <w:multiLevelType w:val="hybridMultilevel"/>
    <w:tmpl w:val="D3982B86"/>
    <w:lvl w:ilvl="0" w:tplc="7C6223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>
    <w:nsid w:val="7E106DED"/>
    <w:multiLevelType w:val="hybridMultilevel"/>
    <w:tmpl w:val="E578E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7E154F2D"/>
    <w:multiLevelType w:val="hybridMultilevel"/>
    <w:tmpl w:val="803E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EB5361E"/>
    <w:multiLevelType w:val="hybridMultilevel"/>
    <w:tmpl w:val="CF72E4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F290B3A"/>
    <w:multiLevelType w:val="hybridMultilevel"/>
    <w:tmpl w:val="CF18449A"/>
    <w:lvl w:ilvl="0" w:tplc="B8A4F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220"/>
  </w:num>
  <w:num w:numId="3">
    <w:abstractNumId w:val="163"/>
  </w:num>
  <w:num w:numId="4">
    <w:abstractNumId w:val="140"/>
  </w:num>
  <w:num w:numId="5">
    <w:abstractNumId w:val="205"/>
  </w:num>
  <w:num w:numId="6">
    <w:abstractNumId w:val="206"/>
  </w:num>
  <w:num w:numId="7">
    <w:abstractNumId w:val="69"/>
  </w:num>
  <w:num w:numId="8">
    <w:abstractNumId w:val="52"/>
  </w:num>
  <w:num w:numId="9">
    <w:abstractNumId w:val="51"/>
  </w:num>
  <w:num w:numId="10">
    <w:abstractNumId w:val="70"/>
  </w:num>
  <w:num w:numId="11">
    <w:abstractNumId w:val="180"/>
  </w:num>
  <w:num w:numId="12">
    <w:abstractNumId w:val="120"/>
  </w:num>
  <w:num w:numId="13">
    <w:abstractNumId w:val="219"/>
  </w:num>
  <w:num w:numId="14">
    <w:abstractNumId w:val="79"/>
  </w:num>
  <w:num w:numId="15">
    <w:abstractNumId w:val="108"/>
  </w:num>
  <w:num w:numId="16">
    <w:abstractNumId w:val="53"/>
  </w:num>
  <w:num w:numId="17">
    <w:abstractNumId w:val="55"/>
  </w:num>
  <w:num w:numId="18">
    <w:abstractNumId w:val="188"/>
  </w:num>
  <w:num w:numId="19">
    <w:abstractNumId w:val="85"/>
  </w:num>
  <w:num w:numId="20">
    <w:abstractNumId w:val="90"/>
  </w:num>
  <w:num w:numId="21">
    <w:abstractNumId w:val="166"/>
  </w:num>
  <w:num w:numId="22">
    <w:abstractNumId w:val="171"/>
  </w:num>
  <w:num w:numId="23">
    <w:abstractNumId w:val="148"/>
  </w:num>
  <w:num w:numId="24">
    <w:abstractNumId w:val="138"/>
  </w:num>
  <w:num w:numId="25">
    <w:abstractNumId w:val="48"/>
  </w:num>
  <w:num w:numId="26">
    <w:abstractNumId w:val="200"/>
  </w:num>
  <w:num w:numId="27">
    <w:abstractNumId w:val="184"/>
  </w:num>
  <w:num w:numId="28">
    <w:abstractNumId w:val="94"/>
  </w:num>
  <w:num w:numId="29">
    <w:abstractNumId w:val="92"/>
  </w:num>
  <w:num w:numId="30">
    <w:abstractNumId w:val="227"/>
  </w:num>
  <w:num w:numId="31">
    <w:abstractNumId w:val="201"/>
  </w:num>
  <w:num w:numId="32">
    <w:abstractNumId w:val="176"/>
  </w:num>
  <w:num w:numId="33">
    <w:abstractNumId w:val="168"/>
  </w:num>
  <w:num w:numId="34">
    <w:abstractNumId w:val="135"/>
  </w:num>
  <w:num w:numId="35">
    <w:abstractNumId w:val="131"/>
  </w:num>
  <w:num w:numId="36">
    <w:abstractNumId w:val="64"/>
  </w:num>
  <w:num w:numId="37">
    <w:abstractNumId w:val="76"/>
  </w:num>
  <w:num w:numId="38">
    <w:abstractNumId w:val="154"/>
  </w:num>
  <w:num w:numId="39">
    <w:abstractNumId w:val="159"/>
  </w:num>
  <w:num w:numId="40">
    <w:abstractNumId w:val="93"/>
  </w:num>
  <w:num w:numId="41">
    <w:abstractNumId w:val="208"/>
  </w:num>
  <w:num w:numId="42">
    <w:abstractNumId w:val="209"/>
  </w:num>
  <w:num w:numId="43">
    <w:abstractNumId w:val="202"/>
  </w:num>
  <w:num w:numId="44">
    <w:abstractNumId w:val="83"/>
  </w:num>
  <w:num w:numId="45">
    <w:abstractNumId w:val="117"/>
  </w:num>
  <w:num w:numId="46">
    <w:abstractNumId w:val="119"/>
  </w:num>
  <w:num w:numId="47">
    <w:abstractNumId w:val="77"/>
  </w:num>
  <w:num w:numId="48">
    <w:abstractNumId w:val="50"/>
  </w:num>
  <w:num w:numId="49">
    <w:abstractNumId w:val="86"/>
  </w:num>
  <w:num w:numId="50">
    <w:abstractNumId w:val="158"/>
  </w:num>
  <w:num w:numId="51">
    <w:abstractNumId w:val="81"/>
  </w:num>
  <w:num w:numId="52">
    <w:abstractNumId w:val="112"/>
  </w:num>
  <w:num w:numId="53">
    <w:abstractNumId w:val="156"/>
  </w:num>
  <w:num w:numId="54">
    <w:abstractNumId w:val="139"/>
  </w:num>
  <w:num w:numId="55">
    <w:abstractNumId w:val="157"/>
  </w:num>
  <w:num w:numId="56">
    <w:abstractNumId w:val="229"/>
  </w:num>
  <w:num w:numId="57">
    <w:abstractNumId w:val="190"/>
  </w:num>
  <w:num w:numId="58">
    <w:abstractNumId w:val="89"/>
  </w:num>
  <w:num w:numId="59">
    <w:abstractNumId w:val="193"/>
  </w:num>
  <w:num w:numId="60">
    <w:abstractNumId w:val="216"/>
  </w:num>
  <w:num w:numId="61">
    <w:abstractNumId w:val="71"/>
  </w:num>
  <w:num w:numId="62">
    <w:abstractNumId w:val="54"/>
  </w:num>
  <w:num w:numId="63">
    <w:abstractNumId w:val="150"/>
  </w:num>
  <w:num w:numId="64">
    <w:abstractNumId w:val="132"/>
  </w:num>
  <w:num w:numId="65">
    <w:abstractNumId w:val="126"/>
  </w:num>
  <w:num w:numId="66">
    <w:abstractNumId w:val="191"/>
  </w:num>
  <w:num w:numId="67">
    <w:abstractNumId w:val="113"/>
  </w:num>
  <w:num w:numId="68">
    <w:abstractNumId w:val="128"/>
  </w:num>
  <w:num w:numId="69">
    <w:abstractNumId w:val="181"/>
  </w:num>
  <w:num w:numId="70">
    <w:abstractNumId w:val="185"/>
  </w:num>
  <w:num w:numId="71">
    <w:abstractNumId w:val="224"/>
  </w:num>
  <w:num w:numId="72">
    <w:abstractNumId w:val="80"/>
  </w:num>
  <w:num w:numId="73">
    <w:abstractNumId w:val="84"/>
  </w:num>
  <w:num w:numId="74">
    <w:abstractNumId w:val="111"/>
  </w:num>
  <w:num w:numId="75">
    <w:abstractNumId w:val="143"/>
  </w:num>
  <w:num w:numId="76">
    <w:abstractNumId w:val="223"/>
  </w:num>
  <w:num w:numId="77">
    <w:abstractNumId w:val="101"/>
  </w:num>
  <w:num w:numId="78">
    <w:abstractNumId w:val="67"/>
  </w:num>
  <w:num w:numId="79">
    <w:abstractNumId w:val="105"/>
  </w:num>
  <w:num w:numId="80">
    <w:abstractNumId w:val="115"/>
  </w:num>
  <w:num w:numId="81">
    <w:abstractNumId w:val="124"/>
  </w:num>
  <w:num w:numId="82">
    <w:abstractNumId w:val="170"/>
  </w:num>
  <w:num w:numId="83">
    <w:abstractNumId w:val="123"/>
  </w:num>
  <w:num w:numId="84">
    <w:abstractNumId w:val="207"/>
  </w:num>
  <w:num w:numId="85">
    <w:abstractNumId w:val="10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2"/>
  </w:num>
  <w:num w:numId="87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7"/>
  </w:num>
  <w:num w:numId="91">
    <w:abstractNumId w:val="149"/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4"/>
  </w:num>
  <w:num w:numId="94">
    <w:abstractNumId w:val="221"/>
  </w:num>
  <w:num w:numId="95">
    <w:abstractNumId w:val="137"/>
  </w:num>
  <w:num w:numId="96">
    <w:abstractNumId w:val="231"/>
  </w:num>
  <w:num w:numId="97">
    <w:abstractNumId w:val="60"/>
  </w:num>
  <w:num w:numId="9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</w:num>
  <w:num w:numId="103">
    <w:abstractNumId w:val="217"/>
  </w:num>
  <w:num w:numId="104">
    <w:abstractNumId w:val="88"/>
  </w:num>
  <w:num w:numId="105">
    <w:abstractNumId w:val="59"/>
  </w:num>
  <w:num w:numId="106">
    <w:abstractNumId w:val="62"/>
  </w:num>
  <w:num w:numId="107">
    <w:abstractNumId w:val="58"/>
  </w:num>
  <w:num w:numId="108">
    <w:abstractNumId w:val="133"/>
  </w:num>
  <w:num w:numId="109">
    <w:abstractNumId w:val="142"/>
  </w:num>
  <w:num w:numId="110">
    <w:abstractNumId w:val="91"/>
  </w:num>
  <w:num w:numId="111">
    <w:abstractNumId w:val="232"/>
  </w:num>
  <w:num w:numId="112">
    <w:abstractNumId w:val="61"/>
  </w:num>
  <w:num w:numId="113">
    <w:abstractNumId w:val="134"/>
  </w:num>
  <w:num w:numId="114">
    <w:abstractNumId w:val="230"/>
  </w:num>
  <w:num w:numId="115">
    <w:abstractNumId w:val="65"/>
  </w:num>
  <w:num w:numId="116">
    <w:abstractNumId w:val="66"/>
  </w:num>
  <w:num w:numId="117">
    <w:abstractNumId w:val="49"/>
  </w:num>
  <w:num w:numId="118">
    <w:abstractNumId w:val="99"/>
  </w:num>
  <w:num w:numId="119">
    <w:abstractNumId w:val="192"/>
  </w:num>
  <w:num w:numId="120">
    <w:abstractNumId w:val="197"/>
  </w:num>
  <w:num w:numId="121">
    <w:abstractNumId w:val="95"/>
  </w:num>
  <w:num w:numId="122">
    <w:abstractNumId w:val="174"/>
  </w:num>
  <w:num w:numId="123">
    <w:abstractNumId w:val="96"/>
  </w:num>
  <w:num w:numId="124">
    <w:abstractNumId w:val="82"/>
  </w:num>
  <w:num w:numId="125">
    <w:abstractNumId w:val="114"/>
  </w:num>
  <w:num w:numId="126">
    <w:abstractNumId w:val="226"/>
  </w:num>
  <w:num w:numId="127">
    <w:abstractNumId w:val="68"/>
  </w:num>
  <w:num w:numId="128">
    <w:abstractNumId w:val="97"/>
  </w:num>
  <w:num w:numId="129">
    <w:abstractNumId w:val="110"/>
  </w:num>
  <w:num w:numId="130">
    <w:abstractNumId w:val="204"/>
  </w:num>
  <w:num w:numId="131">
    <w:abstractNumId w:val="75"/>
  </w:num>
  <w:num w:numId="132">
    <w:abstractNumId w:val="199"/>
  </w:num>
  <w:num w:numId="133">
    <w:abstractNumId w:val="198"/>
  </w:num>
  <w:num w:numId="134">
    <w:abstractNumId w:val="218"/>
  </w:num>
  <w:num w:numId="135">
    <w:abstractNumId w:val="102"/>
  </w:num>
  <w:num w:numId="136">
    <w:abstractNumId w:val="186"/>
  </w:num>
  <w:num w:numId="137">
    <w:abstractNumId w:val="183"/>
  </w:num>
  <w:num w:numId="138">
    <w:abstractNumId w:val="136"/>
  </w:num>
  <w:num w:numId="139">
    <w:abstractNumId w:val="100"/>
  </w:num>
  <w:num w:numId="140">
    <w:abstractNumId w:val="177"/>
  </w:num>
  <w:num w:numId="141">
    <w:abstractNumId w:val="121"/>
  </w:num>
  <w:num w:numId="142">
    <w:abstractNumId w:val="153"/>
  </w:num>
  <w:num w:numId="143">
    <w:abstractNumId w:val="47"/>
  </w:num>
  <w:num w:numId="144">
    <w:abstractNumId w:val="195"/>
  </w:num>
  <w:num w:numId="145">
    <w:abstractNumId w:val="10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8"/>
  </w:num>
  <w:num w:numId="150">
    <w:abstractNumId w:val="194"/>
  </w:num>
  <w:num w:numId="151">
    <w:abstractNumId w:val="165"/>
  </w:num>
  <w:num w:numId="152">
    <w:abstractNumId w:val="161"/>
  </w:num>
  <w:num w:numId="153">
    <w:abstractNumId w:val="107"/>
  </w:num>
  <w:num w:numId="154">
    <w:abstractNumId w:val="103"/>
  </w:num>
  <w:num w:numId="155">
    <w:abstractNumId w:val="212"/>
  </w:num>
  <w:num w:numId="156">
    <w:abstractNumId w:val="125"/>
  </w:num>
  <w:num w:numId="157">
    <w:abstractNumId w:val="46"/>
  </w:num>
  <w:num w:numId="158">
    <w:abstractNumId w:val="189"/>
  </w:num>
  <w:num w:numId="159">
    <w:abstractNumId w:val="147"/>
  </w:num>
  <w:num w:numId="160">
    <w:abstractNumId w:val="130"/>
  </w:num>
  <w:num w:numId="161">
    <w:abstractNumId w:val="87"/>
  </w:num>
  <w:num w:numId="162">
    <w:abstractNumId w:val="169"/>
  </w:num>
  <w:num w:numId="163">
    <w:abstractNumId w:val="160"/>
  </w:num>
  <w:num w:numId="164">
    <w:abstractNumId w:val="179"/>
  </w:num>
  <w:num w:numId="165">
    <w:abstractNumId w:val="173"/>
  </w:num>
  <w:num w:numId="166">
    <w:abstractNumId w:val="144"/>
  </w:num>
  <w:num w:numId="167">
    <w:abstractNumId w:val="116"/>
  </w:num>
  <w:num w:numId="168">
    <w:abstractNumId w:val="233"/>
  </w:num>
  <w:num w:numId="169">
    <w:abstractNumId w:val="129"/>
  </w:num>
  <w:num w:numId="17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41"/>
  </w:num>
  <w:num w:numId="173">
    <w:abstractNumId w:val="0"/>
  </w:num>
  <w:num w:numId="174">
    <w:abstractNumId w:val="3"/>
  </w:num>
  <w:num w:numId="175">
    <w:abstractNumId w:val="16"/>
  </w:num>
  <w:num w:numId="176">
    <w:abstractNumId w:val="17"/>
  </w:num>
  <w:num w:numId="177">
    <w:abstractNumId w:val="33"/>
  </w:num>
  <w:num w:numId="178">
    <w:abstractNumId w:val="36"/>
  </w:num>
  <w:num w:numId="179">
    <w:abstractNumId w:val="45"/>
  </w:num>
  <w:num w:numId="180">
    <w:abstractNumId w:val="178"/>
  </w:num>
  <w:num w:numId="181">
    <w:abstractNumId w:val="228"/>
  </w:num>
  <w:num w:numId="182">
    <w:abstractNumId w:val="57"/>
  </w:num>
  <w:num w:numId="183">
    <w:abstractNumId w:val="19"/>
  </w:num>
  <w:num w:numId="184">
    <w:abstractNumId w:val="27"/>
  </w:num>
  <w:num w:numId="185">
    <w:abstractNumId w:val="43"/>
  </w:num>
  <w:num w:numId="186">
    <w:abstractNumId w:val="44"/>
  </w:num>
  <w:num w:numId="187">
    <w:abstractNumId w:val="214"/>
  </w:num>
  <w:num w:numId="188">
    <w:abstractNumId w:val="72"/>
  </w:num>
  <w:num w:numId="189">
    <w:abstractNumId w:val="106"/>
  </w:num>
  <w:num w:numId="190">
    <w:abstractNumId w:val="203"/>
  </w:num>
  <w:num w:numId="191">
    <w:abstractNumId w:val="155"/>
  </w:num>
  <w:num w:numId="192">
    <w:abstractNumId w:val="164"/>
  </w:num>
  <w:num w:numId="193">
    <w:abstractNumId w:val="118"/>
  </w:num>
  <w:num w:numId="194">
    <w:abstractNumId w:val="172"/>
  </w:num>
  <w:num w:numId="195">
    <w:abstractNumId w:val="215"/>
  </w:num>
  <w:num w:numId="196">
    <w:abstractNumId w:val="211"/>
  </w:num>
  <w:num w:numId="197">
    <w:abstractNumId w:val="8"/>
  </w:num>
  <w:num w:numId="198">
    <w:abstractNumId w:val="21"/>
  </w:num>
  <w:num w:numId="199">
    <w:abstractNumId w:val="24"/>
  </w:num>
  <w:num w:numId="200">
    <w:abstractNumId w:val="29"/>
  </w:num>
  <w:num w:numId="201">
    <w:abstractNumId w:val="32"/>
  </w:num>
  <w:num w:numId="202">
    <w:abstractNumId w:val="37"/>
  </w:num>
  <w:num w:numId="203">
    <w:abstractNumId w:val="39"/>
  </w:num>
  <w:num w:numId="204">
    <w:abstractNumId w:val="145"/>
  </w:num>
  <w:num w:numId="205">
    <w:abstractNumId w:val="162"/>
  </w:num>
  <w:num w:numId="206">
    <w:abstractNumId w:val="213"/>
  </w:num>
  <w:num w:numId="207">
    <w:abstractNumId w:val="127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E18"/>
    <w:rsid w:val="000027AC"/>
    <w:rsid w:val="00003F3F"/>
    <w:rsid w:val="00004DD4"/>
    <w:rsid w:val="0000520B"/>
    <w:rsid w:val="00010D45"/>
    <w:rsid w:val="00014361"/>
    <w:rsid w:val="0001559A"/>
    <w:rsid w:val="00015E42"/>
    <w:rsid w:val="00016290"/>
    <w:rsid w:val="00020019"/>
    <w:rsid w:val="000242DB"/>
    <w:rsid w:val="00025C57"/>
    <w:rsid w:val="00030071"/>
    <w:rsid w:val="00032E73"/>
    <w:rsid w:val="000352EA"/>
    <w:rsid w:val="00035C66"/>
    <w:rsid w:val="00035D1A"/>
    <w:rsid w:val="00040244"/>
    <w:rsid w:val="000406B8"/>
    <w:rsid w:val="00041622"/>
    <w:rsid w:val="000416D4"/>
    <w:rsid w:val="00041F67"/>
    <w:rsid w:val="000425CB"/>
    <w:rsid w:val="000439FB"/>
    <w:rsid w:val="00044C0E"/>
    <w:rsid w:val="000451DB"/>
    <w:rsid w:val="00045EE4"/>
    <w:rsid w:val="000461F8"/>
    <w:rsid w:val="00046731"/>
    <w:rsid w:val="00047002"/>
    <w:rsid w:val="00051105"/>
    <w:rsid w:val="00052549"/>
    <w:rsid w:val="0005278C"/>
    <w:rsid w:val="00053613"/>
    <w:rsid w:val="000544BF"/>
    <w:rsid w:val="00055BF0"/>
    <w:rsid w:val="0005701A"/>
    <w:rsid w:val="00057092"/>
    <w:rsid w:val="00057F55"/>
    <w:rsid w:val="00061DD5"/>
    <w:rsid w:val="00062C2F"/>
    <w:rsid w:val="000638DF"/>
    <w:rsid w:val="00063BED"/>
    <w:rsid w:val="00064F3E"/>
    <w:rsid w:val="00064F7D"/>
    <w:rsid w:val="00066D8D"/>
    <w:rsid w:val="00067BC8"/>
    <w:rsid w:val="0007026E"/>
    <w:rsid w:val="00070550"/>
    <w:rsid w:val="00071A2F"/>
    <w:rsid w:val="00072677"/>
    <w:rsid w:val="00073D7D"/>
    <w:rsid w:val="00074453"/>
    <w:rsid w:val="00077B90"/>
    <w:rsid w:val="00082396"/>
    <w:rsid w:val="0008284B"/>
    <w:rsid w:val="00083378"/>
    <w:rsid w:val="00083D1D"/>
    <w:rsid w:val="000852D9"/>
    <w:rsid w:val="00090724"/>
    <w:rsid w:val="00092305"/>
    <w:rsid w:val="00092BE4"/>
    <w:rsid w:val="000931B2"/>
    <w:rsid w:val="0009696E"/>
    <w:rsid w:val="000978F4"/>
    <w:rsid w:val="000A116F"/>
    <w:rsid w:val="000A18C6"/>
    <w:rsid w:val="000A3DD5"/>
    <w:rsid w:val="000A5816"/>
    <w:rsid w:val="000A5C4E"/>
    <w:rsid w:val="000A62C1"/>
    <w:rsid w:val="000A6475"/>
    <w:rsid w:val="000A7CA9"/>
    <w:rsid w:val="000B1EBE"/>
    <w:rsid w:val="000B35BB"/>
    <w:rsid w:val="000B6D73"/>
    <w:rsid w:val="000B7264"/>
    <w:rsid w:val="000C0825"/>
    <w:rsid w:val="000C47C3"/>
    <w:rsid w:val="000C5236"/>
    <w:rsid w:val="000C5DEB"/>
    <w:rsid w:val="000C5EED"/>
    <w:rsid w:val="000C7528"/>
    <w:rsid w:val="000D0AD6"/>
    <w:rsid w:val="000D10C3"/>
    <w:rsid w:val="000D7D4E"/>
    <w:rsid w:val="000E3786"/>
    <w:rsid w:val="000E4A14"/>
    <w:rsid w:val="000E5BBF"/>
    <w:rsid w:val="000E7FA5"/>
    <w:rsid w:val="000E7FC8"/>
    <w:rsid w:val="000F17FC"/>
    <w:rsid w:val="000F1BD4"/>
    <w:rsid w:val="000F2498"/>
    <w:rsid w:val="000F4CFA"/>
    <w:rsid w:val="000F7104"/>
    <w:rsid w:val="00100F13"/>
    <w:rsid w:val="00101623"/>
    <w:rsid w:val="00103D73"/>
    <w:rsid w:val="001041D0"/>
    <w:rsid w:val="001046F4"/>
    <w:rsid w:val="0010702B"/>
    <w:rsid w:val="001074F6"/>
    <w:rsid w:val="00111B93"/>
    <w:rsid w:val="0011289E"/>
    <w:rsid w:val="00112D6A"/>
    <w:rsid w:val="00112DAD"/>
    <w:rsid w:val="00113ED7"/>
    <w:rsid w:val="00114E6D"/>
    <w:rsid w:val="00114FF9"/>
    <w:rsid w:val="001207C1"/>
    <w:rsid w:val="0012181A"/>
    <w:rsid w:val="001220FA"/>
    <w:rsid w:val="0012388B"/>
    <w:rsid w:val="00124C55"/>
    <w:rsid w:val="001267D9"/>
    <w:rsid w:val="0012686A"/>
    <w:rsid w:val="00126992"/>
    <w:rsid w:val="001311C5"/>
    <w:rsid w:val="001351EB"/>
    <w:rsid w:val="00135824"/>
    <w:rsid w:val="001365D0"/>
    <w:rsid w:val="00137786"/>
    <w:rsid w:val="00140292"/>
    <w:rsid w:val="00141D0B"/>
    <w:rsid w:val="00142431"/>
    <w:rsid w:val="00142A62"/>
    <w:rsid w:val="00144392"/>
    <w:rsid w:val="00144398"/>
    <w:rsid w:val="00147105"/>
    <w:rsid w:val="00147571"/>
    <w:rsid w:val="001508C6"/>
    <w:rsid w:val="00150FC0"/>
    <w:rsid w:val="00151184"/>
    <w:rsid w:val="00151C5E"/>
    <w:rsid w:val="00153C4E"/>
    <w:rsid w:val="0015446A"/>
    <w:rsid w:val="0015504D"/>
    <w:rsid w:val="00156692"/>
    <w:rsid w:val="0015714F"/>
    <w:rsid w:val="00160E58"/>
    <w:rsid w:val="001613CE"/>
    <w:rsid w:val="00161A33"/>
    <w:rsid w:val="001628B3"/>
    <w:rsid w:val="00162B7E"/>
    <w:rsid w:val="0016303A"/>
    <w:rsid w:val="0016386A"/>
    <w:rsid w:val="00166FB9"/>
    <w:rsid w:val="00167F8F"/>
    <w:rsid w:val="00175DD0"/>
    <w:rsid w:val="0017780D"/>
    <w:rsid w:val="00184ECF"/>
    <w:rsid w:val="00186AA9"/>
    <w:rsid w:val="00190FF1"/>
    <w:rsid w:val="0019107D"/>
    <w:rsid w:val="00191A99"/>
    <w:rsid w:val="0019422A"/>
    <w:rsid w:val="0019555B"/>
    <w:rsid w:val="00195F10"/>
    <w:rsid w:val="00196C39"/>
    <w:rsid w:val="00197D70"/>
    <w:rsid w:val="001A1CD5"/>
    <w:rsid w:val="001A356D"/>
    <w:rsid w:val="001A779B"/>
    <w:rsid w:val="001A7DEE"/>
    <w:rsid w:val="001B1755"/>
    <w:rsid w:val="001B2926"/>
    <w:rsid w:val="001B3ECB"/>
    <w:rsid w:val="001B596C"/>
    <w:rsid w:val="001B7977"/>
    <w:rsid w:val="001C0150"/>
    <w:rsid w:val="001C0571"/>
    <w:rsid w:val="001C1830"/>
    <w:rsid w:val="001C1CF1"/>
    <w:rsid w:val="001C2466"/>
    <w:rsid w:val="001C29A3"/>
    <w:rsid w:val="001C57C5"/>
    <w:rsid w:val="001C5C28"/>
    <w:rsid w:val="001C5E6B"/>
    <w:rsid w:val="001C6A95"/>
    <w:rsid w:val="001C71CA"/>
    <w:rsid w:val="001C7BB6"/>
    <w:rsid w:val="001D747C"/>
    <w:rsid w:val="001D78F5"/>
    <w:rsid w:val="001E0313"/>
    <w:rsid w:val="001E2B74"/>
    <w:rsid w:val="001E5705"/>
    <w:rsid w:val="001E6BD5"/>
    <w:rsid w:val="001E6E9D"/>
    <w:rsid w:val="001E7B1B"/>
    <w:rsid w:val="001E7D23"/>
    <w:rsid w:val="001F0C95"/>
    <w:rsid w:val="001F0D81"/>
    <w:rsid w:val="001F2759"/>
    <w:rsid w:val="001F32A7"/>
    <w:rsid w:val="001F4639"/>
    <w:rsid w:val="001F72AE"/>
    <w:rsid w:val="002011C3"/>
    <w:rsid w:val="00201CBE"/>
    <w:rsid w:val="0020475E"/>
    <w:rsid w:val="0020736B"/>
    <w:rsid w:val="00207912"/>
    <w:rsid w:val="00210628"/>
    <w:rsid w:val="002113A2"/>
    <w:rsid w:val="00211909"/>
    <w:rsid w:val="002126C6"/>
    <w:rsid w:val="00214247"/>
    <w:rsid w:val="00214D1E"/>
    <w:rsid w:val="0022143C"/>
    <w:rsid w:val="00221B0B"/>
    <w:rsid w:val="0022704D"/>
    <w:rsid w:val="00230B02"/>
    <w:rsid w:val="002310D0"/>
    <w:rsid w:val="0023291E"/>
    <w:rsid w:val="00235514"/>
    <w:rsid w:val="00235CE0"/>
    <w:rsid w:val="0023684F"/>
    <w:rsid w:val="00236DA5"/>
    <w:rsid w:val="002411FF"/>
    <w:rsid w:val="002413DF"/>
    <w:rsid w:val="0024180F"/>
    <w:rsid w:val="00242647"/>
    <w:rsid w:val="00243F57"/>
    <w:rsid w:val="0024700C"/>
    <w:rsid w:val="00247F67"/>
    <w:rsid w:val="00250C0B"/>
    <w:rsid w:val="0025124A"/>
    <w:rsid w:val="00257629"/>
    <w:rsid w:val="00261100"/>
    <w:rsid w:val="00261247"/>
    <w:rsid w:val="0026321D"/>
    <w:rsid w:val="00265D50"/>
    <w:rsid w:val="00270641"/>
    <w:rsid w:val="00270A26"/>
    <w:rsid w:val="00272245"/>
    <w:rsid w:val="002728BE"/>
    <w:rsid w:val="00273D75"/>
    <w:rsid w:val="00274999"/>
    <w:rsid w:val="00280787"/>
    <w:rsid w:val="00281360"/>
    <w:rsid w:val="002824D1"/>
    <w:rsid w:val="00282952"/>
    <w:rsid w:val="002838DB"/>
    <w:rsid w:val="00284049"/>
    <w:rsid w:val="00284456"/>
    <w:rsid w:val="00284D21"/>
    <w:rsid w:val="002867D3"/>
    <w:rsid w:val="00290301"/>
    <w:rsid w:val="00290697"/>
    <w:rsid w:val="00290C34"/>
    <w:rsid w:val="00293D62"/>
    <w:rsid w:val="00294851"/>
    <w:rsid w:val="00294D24"/>
    <w:rsid w:val="00297DD6"/>
    <w:rsid w:val="002A0E56"/>
    <w:rsid w:val="002A0EE4"/>
    <w:rsid w:val="002A17A9"/>
    <w:rsid w:val="002A2BE7"/>
    <w:rsid w:val="002A30D3"/>
    <w:rsid w:val="002A3D89"/>
    <w:rsid w:val="002A5807"/>
    <w:rsid w:val="002A616D"/>
    <w:rsid w:val="002B2EC6"/>
    <w:rsid w:val="002B4CFE"/>
    <w:rsid w:val="002B5BF7"/>
    <w:rsid w:val="002B5C0B"/>
    <w:rsid w:val="002B5EF3"/>
    <w:rsid w:val="002B6933"/>
    <w:rsid w:val="002C0149"/>
    <w:rsid w:val="002C1267"/>
    <w:rsid w:val="002C3D06"/>
    <w:rsid w:val="002D038B"/>
    <w:rsid w:val="002D388F"/>
    <w:rsid w:val="002D4B66"/>
    <w:rsid w:val="002D4CD8"/>
    <w:rsid w:val="002D5099"/>
    <w:rsid w:val="002D5402"/>
    <w:rsid w:val="002D6E68"/>
    <w:rsid w:val="002E1BA5"/>
    <w:rsid w:val="002E2765"/>
    <w:rsid w:val="002E42CD"/>
    <w:rsid w:val="002E7686"/>
    <w:rsid w:val="002F0140"/>
    <w:rsid w:val="002F0B69"/>
    <w:rsid w:val="002F2020"/>
    <w:rsid w:val="002F6184"/>
    <w:rsid w:val="00300E5F"/>
    <w:rsid w:val="00301FB2"/>
    <w:rsid w:val="00302FB9"/>
    <w:rsid w:val="00303C4A"/>
    <w:rsid w:val="00305D8F"/>
    <w:rsid w:val="00305ED9"/>
    <w:rsid w:val="0030733B"/>
    <w:rsid w:val="003079D6"/>
    <w:rsid w:val="00310249"/>
    <w:rsid w:val="003111AC"/>
    <w:rsid w:val="00315147"/>
    <w:rsid w:val="0031789A"/>
    <w:rsid w:val="00317ACD"/>
    <w:rsid w:val="00317C2B"/>
    <w:rsid w:val="00320AB3"/>
    <w:rsid w:val="00322F3F"/>
    <w:rsid w:val="003234BF"/>
    <w:rsid w:val="003249C7"/>
    <w:rsid w:val="00325CAD"/>
    <w:rsid w:val="0033011C"/>
    <w:rsid w:val="00330C5E"/>
    <w:rsid w:val="00331589"/>
    <w:rsid w:val="00331AF2"/>
    <w:rsid w:val="003323C2"/>
    <w:rsid w:val="00332844"/>
    <w:rsid w:val="00334AB7"/>
    <w:rsid w:val="003351EE"/>
    <w:rsid w:val="00335ED8"/>
    <w:rsid w:val="00337570"/>
    <w:rsid w:val="00340CD6"/>
    <w:rsid w:val="0034200D"/>
    <w:rsid w:val="00342531"/>
    <w:rsid w:val="00343E73"/>
    <w:rsid w:val="003449F5"/>
    <w:rsid w:val="0034529A"/>
    <w:rsid w:val="00345B81"/>
    <w:rsid w:val="003460D7"/>
    <w:rsid w:val="00347444"/>
    <w:rsid w:val="00361CD2"/>
    <w:rsid w:val="00362067"/>
    <w:rsid w:val="00363679"/>
    <w:rsid w:val="00365970"/>
    <w:rsid w:val="003674F6"/>
    <w:rsid w:val="0036766B"/>
    <w:rsid w:val="00367992"/>
    <w:rsid w:val="00371FE1"/>
    <w:rsid w:val="003725ED"/>
    <w:rsid w:val="003730AB"/>
    <w:rsid w:val="00374108"/>
    <w:rsid w:val="003751FA"/>
    <w:rsid w:val="00377557"/>
    <w:rsid w:val="00382B0D"/>
    <w:rsid w:val="003841E2"/>
    <w:rsid w:val="00387200"/>
    <w:rsid w:val="00387349"/>
    <w:rsid w:val="0038743F"/>
    <w:rsid w:val="00387622"/>
    <w:rsid w:val="003901AC"/>
    <w:rsid w:val="003918D6"/>
    <w:rsid w:val="00392695"/>
    <w:rsid w:val="00394981"/>
    <w:rsid w:val="00394DDD"/>
    <w:rsid w:val="003956DD"/>
    <w:rsid w:val="00397AB5"/>
    <w:rsid w:val="003A25AD"/>
    <w:rsid w:val="003A31D8"/>
    <w:rsid w:val="003A3226"/>
    <w:rsid w:val="003A4CAA"/>
    <w:rsid w:val="003A52BB"/>
    <w:rsid w:val="003A541E"/>
    <w:rsid w:val="003A580C"/>
    <w:rsid w:val="003A5A7A"/>
    <w:rsid w:val="003A5E3F"/>
    <w:rsid w:val="003A643F"/>
    <w:rsid w:val="003A7F5E"/>
    <w:rsid w:val="003B2DEB"/>
    <w:rsid w:val="003B48D6"/>
    <w:rsid w:val="003B61EA"/>
    <w:rsid w:val="003B65B8"/>
    <w:rsid w:val="003B755C"/>
    <w:rsid w:val="003B7C8D"/>
    <w:rsid w:val="003C13CA"/>
    <w:rsid w:val="003C31D1"/>
    <w:rsid w:val="003C6586"/>
    <w:rsid w:val="003D4310"/>
    <w:rsid w:val="003E11F8"/>
    <w:rsid w:val="003E3950"/>
    <w:rsid w:val="003E464B"/>
    <w:rsid w:val="003E4CAF"/>
    <w:rsid w:val="003E5E18"/>
    <w:rsid w:val="003E78FE"/>
    <w:rsid w:val="003F0170"/>
    <w:rsid w:val="003F05A2"/>
    <w:rsid w:val="003F2996"/>
    <w:rsid w:val="003F39B8"/>
    <w:rsid w:val="003F3FBC"/>
    <w:rsid w:val="003F4340"/>
    <w:rsid w:val="003F4606"/>
    <w:rsid w:val="003F4CAA"/>
    <w:rsid w:val="003F4D7C"/>
    <w:rsid w:val="003F5080"/>
    <w:rsid w:val="003F51C7"/>
    <w:rsid w:val="003F5D49"/>
    <w:rsid w:val="003F6FA5"/>
    <w:rsid w:val="003F7288"/>
    <w:rsid w:val="003F79C6"/>
    <w:rsid w:val="00403501"/>
    <w:rsid w:val="004067C9"/>
    <w:rsid w:val="00410512"/>
    <w:rsid w:val="004143BC"/>
    <w:rsid w:val="00416F62"/>
    <w:rsid w:val="00417A0C"/>
    <w:rsid w:val="0042165C"/>
    <w:rsid w:val="00423A94"/>
    <w:rsid w:val="00423EBA"/>
    <w:rsid w:val="0042403E"/>
    <w:rsid w:val="004241AC"/>
    <w:rsid w:val="0043114C"/>
    <w:rsid w:val="00431433"/>
    <w:rsid w:val="004318A4"/>
    <w:rsid w:val="00432695"/>
    <w:rsid w:val="004339D1"/>
    <w:rsid w:val="0043787E"/>
    <w:rsid w:val="00441262"/>
    <w:rsid w:val="0044431F"/>
    <w:rsid w:val="00445E10"/>
    <w:rsid w:val="00446350"/>
    <w:rsid w:val="00450B35"/>
    <w:rsid w:val="00451BF1"/>
    <w:rsid w:val="0045482C"/>
    <w:rsid w:val="00454E06"/>
    <w:rsid w:val="00456880"/>
    <w:rsid w:val="004577DB"/>
    <w:rsid w:val="00460740"/>
    <w:rsid w:val="004617D9"/>
    <w:rsid w:val="00461DD3"/>
    <w:rsid w:val="0046249B"/>
    <w:rsid w:val="00463E31"/>
    <w:rsid w:val="0046763F"/>
    <w:rsid w:val="004676E9"/>
    <w:rsid w:val="00473CD4"/>
    <w:rsid w:val="00474311"/>
    <w:rsid w:val="00474337"/>
    <w:rsid w:val="004775FB"/>
    <w:rsid w:val="00477897"/>
    <w:rsid w:val="00480046"/>
    <w:rsid w:val="00480CCA"/>
    <w:rsid w:val="00481CAC"/>
    <w:rsid w:val="00482F82"/>
    <w:rsid w:val="00483C5C"/>
    <w:rsid w:val="004842D2"/>
    <w:rsid w:val="00484AE4"/>
    <w:rsid w:val="00485904"/>
    <w:rsid w:val="00487C63"/>
    <w:rsid w:val="004900FA"/>
    <w:rsid w:val="00491322"/>
    <w:rsid w:val="00491A99"/>
    <w:rsid w:val="00492380"/>
    <w:rsid w:val="00493A5F"/>
    <w:rsid w:val="00494D85"/>
    <w:rsid w:val="004954E9"/>
    <w:rsid w:val="0049571B"/>
    <w:rsid w:val="00496A04"/>
    <w:rsid w:val="00497E04"/>
    <w:rsid w:val="004A2765"/>
    <w:rsid w:val="004A2CF4"/>
    <w:rsid w:val="004A4630"/>
    <w:rsid w:val="004B3DFD"/>
    <w:rsid w:val="004B625D"/>
    <w:rsid w:val="004B7036"/>
    <w:rsid w:val="004B7FA0"/>
    <w:rsid w:val="004C0728"/>
    <w:rsid w:val="004C3347"/>
    <w:rsid w:val="004C6A21"/>
    <w:rsid w:val="004C7142"/>
    <w:rsid w:val="004D0DE8"/>
    <w:rsid w:val="004D2057"/>
    <w:rsid w:val="004D2195"/>
    <w:rsid w:val="004D50E1"/>
    <w:rsid w:val="004D6E25"/>
    <w:rsid w:val="004D7D2D"/>
    <w:rsid w:val="004E4A0A"/>
    <w:rsid w:val="004E547D"/>
    <w:rsid w:val="004E617D"/>
    <w:rsid w:val="004F1A04"/>
    <w:rsid w:val="004F28E6"/>
    <w:rsid w:val="004F2A43"/>
    <w:rsid w:val="004F6D93"/>
    <w:rsid w:val="004F6ECA"/>
    <w:rsid w:val="005027D7"/>
    <w:rsid w:val="00502971"/>
    <w:rsid w:val="00503D02"/>
    <w:rsid w:val="00504D45"/>
    <w:rsid w:val="00507C7A"/>
    <w:rsid w:val="0051195F"/>
    <w:rsid w:val="005124A8"/>
    <w:rsid w:val="00513A8B"/>
    <w:rsid w:val="00513C14"/>
    <w:rsid w:val="00513CC6"/>
    <w:rsid w:val="0051540D"/>
    <w:rsid w:val="0051551E"/>
    <w:rsid w:val="0051591B"/>
    <w:rsid w:val="00516C0D"/>
    <w:rsid w:val="00516EDA"/>
    <w:rsid w:val="00523E78"/>
    <w:rsid w:val="00524ED4"/>
    <w:rsid w:val="00532521"/>
    <w:rsid w:val="0053621C"/>
    <w:rsid w:val="0053627B"/>
    <w:rsid w:val="005371BA"/>
    <w:rsid w:val="0053772C"/>
    <w:rsid w:val="00537CEC"/>
    <w:rsid w:val="00544D2E"/>
    <w:rsid w:val="00546FF9"/>
    <w:rsid w:val="005503CE"/>
    <w:rsid w:val="00550543"/>
    <w:rsid w:val="00551CC6"/>
    <w:rsid w:val="00553158"/>
    <w:rsid w:val="00553DD2"/>
    <w:rsid w:val="00555AF1"/>
    <w:rsid w:val="005563ED"/>
    <w:rsid w:val="005571DE"/>
    <w:rsid w:val="00560E06"/>
    <w:rsid w:val="00561480"/>
    <w:rsid w:val="0056238A"/>
    <w:rsid w:val="005638C0"/>
    <w:rsid w:val="005658C2"/>
    <w:rsid w:val="00566884"/>
    <w:rsid w:val="005677D6"/>
    <w:rsid w:val="00572252"/>
    <w:rsid w:val="00572704"/>
    <w:rsid w:val="0057349F"/>
    <w:rsid w:val="00573655"/>
    <w:rsid w:val="00575A09"/>
    <w:rsid w:val="00575EA0"/>
    <w:rsid w:val="005769B8"/>
    <w:rsid w:val="00576E2F"/>
    <w:rsid w:val="00577914"/>
    <w:rsid w:val="005816DB"/>
    <w:rsid w:val="005845A4"/>
    <w:rsid w:val="00584FBF"/>
    <w:rsid w:val="00585D8E"/>
    <w:rsid w:val="0058632E"/>
    <w:rsid w:val="00586418"/>
    <w:rsid w:val="00587B22"/>
    <w:rsid w:val="005900F6"/>
    <w:rsid w:val="00592116"/>
    <w:rsid w:val="00593442"/>
    <w:rsid w:val="00594788"/>
    <w:rsid w:val="005956C0"/>
    <w:rsid w:val="0059702C"/>
    <w:rsid w:val="005A0EC7"/>
    <w:rsid w:val="005A20BB"/>
    <w:rsid w:val="005A484B"/>
    <w:rsid w:val="005A5FA7"/>
    <w:rsid w:val="005B169B"/>
    <w:rsid w:val="005B17C3"/>
    <w:rsid w:val="005B2DFF"/>
    <w:rsid w:val="005B37BC"/>
    <w:rsid w:val="005B4607"/>
    <w:rsid w:val="005B545B"/>
    <w:rsid w:val="005B69D7"/>
    <w:rsid w:val="005B7904"/>
    <w:rsid w:val="005C130A"/>
    <w:rsid w:val="005C28C5"/>
    <w:rsid w:val="005C6092"/>
    <w:rsid w:val="005C63A1"/>
    <w:rsid w:val="005C74DE"/>
    <w:rsid w:val="005C7807"/>
    <w:rsid w:val="005C7E49"/>
    <w:rsid w:val="005D11CC"/>
    <w:rsid w:val="005D171F"/>
    <w:rsid w:val="005D33B4"/>
    <w:rsid w:val="005E0FBC"/>
    <w:rsid w:val="005E43DD"/>
    <w:rsid w:val="005E619A"/>
    <w:rsid w:val="005F26EC"/>
    <w:rsid w:val="005F509F"/>
    <w:rsid w:val="005F5AA2"/>
    <w:rsid w:val="005F5BB2"/>
    <w:rsid w:val="005F5C24"/>
    <w:rsid w:val="005F66DB"/>
    <w:rsid w:val="00600287"/>
    <w:rsid w:val="00600A55"/>
    <w:rsid w:val="00600DF7"/>
    <w:rsid w:val="006058CA"/>
    <w:rsid w:val="006060B9"/>
    <w:rsid w:val="00606C69"/>
    <w:rsid w:val="0061076A"/>
    <w:rsid w:val="00611A0B"/>
    <w:rsid w:val="00611EC9"/>
    <w:rsid w:val="00612FBD"/>
    <w:rsid w:val="00613D0B"/>
    <w:rsid w:val="00614137"/>
    <w:rsid w:val="006204EC"/>
    <w:rsid w:val="006219BE"/>
    <w:rsid w:val="00624CFA"/>
    <w:rsid w:val="00624F23"/>
    <w:rsid w:val="00625903"/>
    <w:rsid w:val="006270F3"/>
    <w:rsid w:val="00630D94"/>
    <w:rsid w:val="00633591"/>
    <w:rsid w:val="00633B42"/>
    <w:rsid w:val="00634186"/>
    <w:rsid w:val="00634B41"/>
    <w:rsid w:val="00636007"/>
    <w:rsid w:val="0063621D"/>
    <w:rsid w:val="00636577"/>
    <w:rsid w:val="0063660E"/>
    <w:rsid w:val="00640137"/>
    <w:rsid w:val="00641F4A"/>
    <w:rsid w:val="0064298C"/>
    <w:rsid w:val="00644249"/>
    <w:rsid w:val="0064549B"/>
    <w:rsid w:val="00645C54"/>
    <w:rsid w:val="0064620E"/>
    <w:rsid w:val="006465DB"/>
    <w:rsid w:val="006468D9"/>
    <w:rsid w:val="00650261"/>
    <w:rsid w:val="0065137D"/>
    <w:rsid w:val="0065613C"/>
    <w:rsid w:val="00661CFD"/>
    <w:rsid w:val="00663626"/>
    <w:rsid w:val="006637DB"/>
    <w:rsid w:val="00663A59"/>
    <w:rsid w:val="0066407B"/>
    <w:rsid w:val="00667BD0"/>
    <w:rsid w:val="006713D1"/>
    <w:rsid w:val="0067235F"/>
    <w:rsid w:val="00673AB8"/>
    <w:rsid w:val="00673BDC"/>
    <w:rsid w:val="00674413"/>
    <w:rsid w:val="00674B8B"/>
    <w:rsid w:val="00675B31"/>
    <w:rsid w:val="00676CD3"/>
    <w:rsid w:val="00677851"/>
    <w:rsid w:val="00677C5B"/>
    <w:rsid w:val="00681989"/>
    <w:rsid w:val="00681EE4"/>
    <w:rsid w:val="00683CDF"/>
    <w:rsid w:val="00683FCD"/>
    <w:rsid w:val="00684661"/>
    <w:rsid w:val="006851A3"/>
    <w:rsid w:val="0069019C"/>
    <w:rsid w:val="006913E3"/>
    <w:rsid w:val="00692268"/>
    <w:rsid w:val="00695822"/>
    <w:rsid w:val="00695C58"/>
    <w:rsid w:val="006A1044"/>
    <w:rsid w:val="006A3C25"/>
    <w:rsid w:val="006A4FFE"/>
    <w:rsid w:val="006A5E37"/>
    <w:rsid w:val="006B0176"/>
    <w:rsid w:val="006B0298"/>
    <w:rsid w:val="006B04A7"/>
    <w:rsid w:val="006B1399"/>
    <w:rsid w:val="006B3762"/>
    <w:rsid w:val="006B4C73"/>
    <w:rsid w:val="006B4FC9"/>
    <w:rsid w:val="006B538B"/>
    <w:rsid w:val="006B76E0"/>
    <w:rsid w:val="006C0AFE"/>
    <w:rsid w:val="006C1D6E"/>
    <w:rsid w:val="006C245A"/>
    <w:rsid w:val="006C4C41"/>
    <w:rsid w:val="006C69BE"/>
    <w:rsid w:val="006C6EA3"/>
    <w:rsid w:val="006C6ED3"/>
    <w:rsid w:val="006C6F63"/>
    <w:rsid w:val="006D04DD"/>
    <w:rsid w:val="006D2887"/>
    <w:rsid w:val="006D3019"/>
    <w:rsid w:val="006D3F54"/>
    <w:rsid w:val="006D4801"/>
    <w:rsid w:val="006D541E"/>
    <w:rsid w:val="006D5A1D"/>
    <w:rsid w:val="006E0C77"/>
    <w:rsid w:val="006E0DB3"/>
    <w:rsid w:val="006E10E2"/>
    <w:rsid w:val="006E11D2"/>
    <w:rsid w:val="006E1E09"/>
    <w:rsid w:val="006E3810"/>
    <w:rsid w:val="006E4141"/>
    <w:rsid w:val="006E6A48"/>
    <w:rsid w:val="006E6B4A"/>
    <w:rsid w:val="006E715A"/>
    <w:rsid w:val="006F057C"/>
    <w:rsid w:val="006F0B87"/>
    <w:rsid w:val="006F1623"/>
    <w:rsid w:val="006F6E32"/>
    <w:rsid w:val="006F7F0C"/>
    <w:rsid w:val="007012AB"/>
    <w:rsid w:val="00703588"/>
    <w:rsid w:val="007041E1"/>
    <w:rsid w:val="0071052E"/>
    <w:rsid w:val="00710E72"/>
    <w:rsid w:val="007142BB"/>
    <w:rsid w:val="007147A4"/>
    <w:rsid w:val="00714D4F"/>
    <w:rsid w:val="00714F67"/>
    <w:rsid w:val="00715528"/>
    <w:rsid w:val="007178F4"/>
    <w:rsid w:val="007179EA"/>
    <w:rsid w:val="00722732"/>
    <w:rsid w:val="00723FFF"/>
    <w:rsid w:val="00724160"/>
    <w:rsid w:val="00724BC6"/>
    <w:rsid w:val="00724E33"/>
    <w:rsid w:val="00725E6A"/>
    <w:rsid w:val="00727DE4"/>
    <w:rsid w:val="00730354"/>
    <w:rsid w:val="00730534"/>
    <w:rsid w:val="00732229"/>
    <w:rsid w:val="00732477"/>
    <w:rsid w:val="007333BE"/>
    <w:rsid w:val="0073423F"/>
    <w:rsid w:val="00734341"/>
    <w:rsid w:val="007350F1"/>
    <w:rsid w:val="0073583B"/>
    <w:rsid w:val="00736081"/>
    <w:rsid w:val="007364D4"/>
    <w:rsid w:val="00736940"/>
    <w:rsid w:val="00736D49"/>
    <w:rsid w:val="00737785"/>
    <w:rsid w:val="00741C90"/>
    <w:rsid w:val="00741E22"/>
    <w:rsid w:val="00742439"/>
    <w:rsid w:val="007432C8"/>
    <w:rsid w:val="00745009"/>
    <w:rsid w:val="00746FA9"/>
    <w:rsid w:val="00747B9B"/>
    <w:rsid w:val="00751F47"/>
    <w:rsid w:val="0075336B"/>
    <w:rsid w:val="00754646"/>
    <w:rsid w:val="007562BB"/>
    <w:rsid w:val="00757773"/>
    <w:rsid w:val="00760916"/>
    <w:rsid w:val="00762571"/>
    <w:rsid w:val="00765429"/>
    <w:rsid w:val="00766506"/>
    <w:rsid w:val="00771D26"/>
    <w:rsid w:val="0077376F"/>
    <w:rsid w:val="00775877"/>
    <w:rsid w:val="00775A0C"/>
    <w:rsid w:val="00781AC9"/>
    <w:rsid w:val="00781E32"/>
    <w:rsid w:val="0078328D"/>
    <w:rsid w:val="0078574D"/>
    <w:rsid w:val="007863F2"/>
    <w:rsid w:val="0078679A"/>
    <w:rsid w:val="00786E34"/>
    <w:rsid w:val="0078707E"/>
    <w:rsid w:val="007909A6"/>
    <w:rsid w:val="00791D10"/>
    <w:rsid w:val="00793E2E"/>
    <w:rsid w:val="00797169"/>
    <w:rsid w:val="00797511"/>
    <w:rsid w:val="00797B51"/>
    <w:rsid w:val="007A25A2"/>
    <w:rsid w:val="007A33A7"/>
    <w:rsid w:val="007A38B5"/>
    <w:rsid w:val="007A5995"/>
    <w:rsid w:val="007A7450"/>
    <w:rsid w:val="007B191C"/>
    <w:rsid w:val="007B2FCE"/>
    <w:rsid w:val="007B3393"/>
    <w:rsid w:val="007B4A6D"/>
    <w:rsid w:val="007B56AA"/>
    <w:rsid w:val="007B620F"/>
    <w:rsid w:val="007B62DD"/>
    <w:rsid w:val="007B745D"/>
    <w:rsid w:val="007B74F4"/>
    <w:rsid w:val="007C0800"/>
    <w:rsid w:val="007C105F"/>
    <w:rsid w:val="007C140B"/>
    <w:rsid w:val="007C2326"/>
    <w:rsid w:val="007C27FD"/>
    <w:rsid w:val="007C50B3"/>
    <w:rsid w:val="007C6A0F"/>
    <w:rsid w:val="007D0A6A"/>
    <w:rsid w:val="007D1258"/>
    <w:rsid w:val="007D292A"/>
    <w:rsid w:val="007D3339"/>
    <w:rsid w:val="007D4029"/>
    <w:rsid w:val="007D6F92"/>
    <w:rsid w:val="007D6FDA"/>
    <w:rsid w:val="007E071A"/>
    <w:rsid w:val="007E1442"/>
    <w:rsid w:val="007E1FB0"/>
    <w:rsid w:val="007E2BF8"/>
    <w:rsid w:val="007E5870"/>
    <w:rsid w:val="007E58EB"/>
    <w:rsid w:val="007E5FB4"/>
    <w:rsid w:val="007E777D"/>
    <w:rsid w:val="007F16D7"/>
    <w:rsid w:val="007F173B"/>
    <w:rsid w:val="007F378F"/>
    <w:rsid w:val="007F3ED3"/>
    <w:rsid w:val="007F4136"/>
    <w:rsid w:val="007F4E9F"/>
    <w:rsid w:val="007F540D"/>
    <w:rsid w:val="007F6C48"/>
    <w:rsid w:val="008000BC"/>
    <w:rsid w:val="00802F8E"/>
    <w:rsid w:val="00804BE1"/>
    <w:rsid w:val="0081011F"/>
    <w:rsid w:val="00810A13"/>
    <w:rsid w:val="00810D92"/>
    <w:rsid w:val="00810E8B"/>
    <w:rsid w:val="00813B38"/>
    <w:rsid w:val="008161F1"/>
    <w:rsid w:val="00816979"/>
    <w:rsid w:val="00821114"/>
    <w:rsid w:val="00821AE9"/>
    <w:rsid w:val="00825779"/>
    <w:rsid w:val="00825F89"/>
    <w:rsid w:val="0082694D"/>
    <w:rsid w:val="008274AB"/>
    <w:rsid w:val="008307A7"/>
    <w:rsid w:val="00831682"/>
    <w:rsid w:val="008332D6"/>
    <w:rsid w:val="0083401E"/>
    <w:rsid w:val="0083408E"/>
    <w:rsid w:val="008341D7"/>
    <w:rsid w:val="0083476F"/>
    <w:rsid w:val="00834F74"/>
    <w:rsid w:val="00840632"/>
    <w:rsid w:val="00841A77"/>
    <w:rsid w:val="0084280A"/>
    <w:rsid w:val="008442EF"/>
    <w:rsid w:val="0084764E"/>
    <w:rsid w:val="00851348"/>
    <w:rsid w:val="00852946"/>
    <w:rsid w:val="008539D7"/>
    <w:rsid w:val="00855783"/>
    <w:rsid w:val="008558BA"/>
    <w:rsid w:val="00855A3A"/>
    <w:rsid w:val="00856846"/>
    <w:rsid w:val="00857223"/>
    <w:rsid w:val="008574A9"/>
    <w:rsid w:val="008607C5"/>
    <w:rsid w:val="00863E90"/>
    <w:rsid w:val="00865124"/>
    <w:rsid w:val="00866E8B"/>
    <w:rsid w:val="00870B0C"/>
    <w:rsid w:val="00873428"/>
    <w:rsid w:val="00874519"/>
    <w:rsid w:val="00875244"/>
    <w:rsid w:val="008752E1"/>
    <w:rsid w:val="00875E59"/>
    <w:rsid w:val="008762FC"/>
    <w:rsid w:val="00876768"/>
    <w:rsid w:val="00882129"/>
    <w:rsid w:val="00883997"/>
    <w:rsid w:val="00890ED8"/>
    <w:rsid w:val="008919CF"/>
    <w:rsid w:val="00891B11"/>
    <w:rsid w:val="00895DE2"/>
    <w:rsid w:val="00897C80"/>
    <w:rsid w:val="008A1059"/>
    <w:rsid w:val="008A3C4E"/>
    <w:rsid w:val="008A45EE"/>
    <w:rsid w:val="008A5A23"/>
    <w:rsid w:val="008A64D4"/>
    <w:rsid w:val="008A6692"/>
    <w:rsid w:val="008A67CA"/>
    <w:rsid w:val="008A69EA"/>
    <w:rsid w:val="008A77D3"/>
    <w:rsid w:val="008B05C8"/>
    <w:rsid w:val="008B19F4"/>
    <w:rsid w:val="008B1DFD"/>
    <w:rsid w:val="008B2EC5"/>
    <w:rsid w:val="008B39E8"/>
    <w:rsid w:val="008B74BF"/>
    <w:rsid w:val="008B7D94"/>
    <w:rsid w:val="008C20D5"/>
    <w:rsid w:val="008C483B"/>
    <w:rsid w:val="008C5A19"/>
    <w:rsid w:val="008C5CAC"/>
    <w:rsid w:val="008C6DB6"/>
    <w:rsid w:val="008D1EAE"/>
    <w:rsid w:val="008D3CFD"/>
    <w:rsid w:val="008D490B"/>
    <w:rsid w:val="008D4DA8"/>
    <w:rsid w:val="008D76AA"/>
    <w:rsid w:val="008E02CB"/>
    <w:rsid w:val="008E04D1"/>
    <w:rsid w:val="008E1931"/>
    <w:rsid w:val="008E26FC"/>
    <w:rsid w:val="008E3455"/>
    <w:rsid w:val="008E6DD4"/>
    <w:rsid w:val="008F0791"/>
    <w:rsid w:val="008F0D75"/>
    <w:rsid w:val="008F2212"/>
    <w:rsid w:val="008F527C"/>
    <w:rsid w:val="008F5FA2"/>
    <w:rsid w:val="009017B3"/>
    <w:rsid w:val="0090267F"/>
    <w:rsid w:val="009032A8"/>
    <w:rsid w:val="00907868"/>
    <w:rsid w:val="00907F61"/>
    <w:rsid w:val="00910035"/>
    <w:rsid w:val="00913CE9"/>
    <w:rsid w:val="00915A8B"/>
    <w:rsid w:val="00915E06"/>
    <w:rsid w:val="00916DBB"/>
    <w:rsid w:val="00917AC2"/>
    <w:rsid w:val="009211EF"/>
    <w:rsid w:val="00921581"/>
    <w:rsid w:val="009250F4"/>
    <w:rsid w:val="00925CDB"/>
    <w:rsid w:val="00925FFC"/>
    <w:rsid w:val="0092783A"/>
    <w:rsid w:val="00927A11"/>
    <w:rsid w:val="00927EE0"/>
    <w:rsid w:val="00931523"/>
    <w:rsid w:val="00931758"/>
    <w:rsid w:val="009328BE"/>
    <w:rsid w:val="00940544"/>
    <w:rsid w:val="00941F5B"/>
    <w:rsid w:val="00943A28"/>
    <w:rsid w:val="0094447E"/>
    <w:rsid w:val="0094595B"/>
    <w:rsid w:val="00946E84"/>
    <w:rsid w:val="00947A57"/>
    <w:rsid w:val="0095257F"/>
    <w:rsid w:val="0095411D"/>
    <w:rsid w:val="00956A12"/>
    <w:rsid w:val="009607A4"/>
    <w:rsid w:val="009610AD"/>
    <w:rsid w:val="00961184"/>
    <w:rsid w:val="00961C54"/>
    <w:rsid w:val="009621CE"/>
    <w:rsid w:val="00962312"/>
    <w:rsid w:val="0096234C"/>
    <w:rsid w:val="00962EF4"/>
    <w:rsid w:val="00963DC9"/>
    <w:rsid w:val="009645BE"/>
    <w:rsid w:val="009646AB"/>
    <w:rsid w:val="00967B33"/>
    <w:rsid w:val="00967D0F"/>
    <w:rsid w:val="00970512"/>
    <w:rsid w:val="00972B37"/>
    <w:rsid w:val="00973217"/>
    <w:rsid w:val="00973B56"/>
    <w:rsid w:val="00973CB2"/>
    <w:rsid w:val="00973D32"/>
    <w:rsid w:val="00974472"/>
    <w:rsid w:val="00974B2E"/>
    <w:rsid w:val="00975F3D"/>
    <w:rsid w:val="009766C4"/>
    <w:rsid w:val="00976F44"/>
    <w:rsid w:val="009815BB"/>
    <w:rsid w:val="009819ED"/>
    <w:rsid w:val="00981E5C"/>
    <w:rsid w:val="00981E67"/>
    <w:rsid w:val="00984D0C"/>
    <w:rsid w:val="009870AE"/>
    <w:rsid w:val="00987230"/>
    <w:rsid w:val="00987B98"/>
    <w:rsid w:val="00991C7C"/>
    <w:rsid w:val="0099358A"/>
    <w:rsid w:val="009935AE"/>
    <w:rsid w:val="00995FAD"/>
    <w:rsid w:val="009A0914"/>
    <w:rsid w:val="009A0D35"/>
    <w:rsid w:val="009A183A"/>
    <w:rsid w:val="009A28B5"/>
    <w:rsid w:val="009A65FF"/>
    <w:rsid w:val="009A7CBD"/>
    <w:rsid w:val="009B0CCF"/>
    <w:rsid w:val="009B0F79"/>
    <w:rsid w:val="009B1B1F"/>
    <w:rsid w:val="009B2593"/>
    <w:rsid w:val="009B4566"/>
    <w:rsid w:val="009B54C1"/>
    <w:rsid w:val="009B62EE"/>
    <w:rsid w:val="009B6C69"/>
    <w:rsid w:val="009B783C"/>
    <w:rsid w:val="009C39AA"/>
    <w:rsid w:val="009C3CED"/>
    <w:rsid w:val="009C67B8"/>
    <w:rsid w:val="009D0C47"/>
    <w:rsid w:val="009D2C4C"/>
    <w:rsid w:val="009D43C9"/>
    <w:rsid w:val="009D43D8"/>
    <w:rsid w:val="009D4855"/>
    <w:rsid w:val="009D623A"/>
    <w:rsid w:val="009D7A7A"/>
    <w:rsid w:val="009E19F1"/>
    <w:rsid w:val="009E20C9"/>
    <w:rsid w:val="009E2302"/>
    <w:rsid w:val="009E26E6"/>
    <w:rsid w:val="009E41D2"/>
    <w:rsid w:val="009E675B"/>
    <w:rsid w:val="009F1B99"/>
    <w:rsid w:val="009F3DAF"/>
    <w:rsid w:val="009F40F7"/>
    <w:rsid w:val="009F4B5D"/>
    <w:rsid w:val="009F5735"/>
    <w:rsid w:val="009F5D16"/>
    <w:rsid w:val="009F700B"/>
    <w:rsid w:val="009F714A"/>
    <w:rsid w:val="00A03A72"/>
    <w:rsid w:val="00A042EA"/>
    <w:rsid w:val="00A0471A"/>
    <w:rsid w:val="00A05283"/>
    <w:rsid w:val="00A05BE7"/>
    <w:rsid w:val="00A05D27"/>
    <w:rsid w:val="00A10047"/>
    <w:rsid w:val="00A10BED"/>
    <w:rsid w:val="00A11EA4"/>
    <w:rsid w:val="00A14EC7"/>
    <w:rsid w:val="00A1567D"/>
    <w:rsid w:val="00A15B51"/>
    <w:rsid w:val="00A16CEA"/>
    <w:rsid w:val="00A23ABF"/>
    <w:rsid w:val="00A254D9"/>
    <w:rsid w:val="00A267F7"/>
    <w:rsid w:val="00A30283"/>
    <w:rsid w:val="00A3054A"/>
    <w:rsid w:val="00A306F2"/>
    <w:rsid w:val="00A316A1"/>
    <w:rsid w:val="00A331BF"/>
    <w:rsid w:val="00A34424"/>
    <w:rsid w:val="00A3622A"/>
    <w:rsid w:val="00A37A5E"/>
    <w:rsid w:val="00A4100A"/>
    <w:rsid w:val="00A41258"/>
    <w:rsid w:val="00A41370"/>
    <w:rsid w:val="00A4172B"/>
    <w:rsid w:val="00A42AB2"/>
    <w:rsid w:val="00A4426A"/>
    <w:rsid w:val="00A47464"/>
    <w:rsid w:val="00A513BA"/>
    <w:rsid w:val="00A54104"/>
    <w:rsid w:val="00A62749"/>
    <w:rsid w:val="00A62D76"/>
    <w:rsid w:val="00A62F66"/>
    <w:rsid w:val="00A633AB"/>
    <w:rsid w:val="00A63EC9"/>
    <w:rsid w:val="00A64A7A"/>
    <w:rsid w:val="00A67308"/>
    <w:rsid w:val="00A7022B"/>
    <w:rsid w:val="00A704D9"/>
    <w:rsid w:val="00A719DD"/>
    <w:rsid w:val="00A71D8E"/>
    <w:rsid w:val="00A74AE6"/>
    <w:rsid w:val="00A75D3A"/>
    <w:rsid w:val="00A76713"/>
    <w:rsid w:val="00A76CBB"/>
    <w:rsid w:val="00A775CB"/>
    <w:rsid w:val="00A81F0B"/>
    <w:rsid w:val="00A82DF4"/>
    <w:rsid w:val="00A83240"/>
    <w:rsid w:val="00A832EC"/>
    <w:rsid w:val="00A84EA4"/>
    <w:rsid w:val="00A91080"/>
    <w:rsid w:val="00A92E52"/>
    <w:rsid w:val="00A930F7"/>
    <w:rsid w:val="00A931A2"/>
    <w:rsid w:val="00A93771"/>
    <w:rsid w:val="00A93E60"/>
    <w:rsid w:val="00A94185"/>
    <w:rsid w:val="00A944CE"/>
    <w:rsid w:val="00A95ADF"/>
    <w:rsid w:val="00AA3D12"/>
    <w:rsid w:val="00AA640C"/>
    <w:rsid w:val="00AA72D2"/>
    <w:rsid w:val="00AA7BA6"/>
    <w:rsid w:val="00AB16DA"/>
    <w:rsid w:val="00AB17D8"/>
    <w:rsid w:val="00AB23A9"/>
    <w:rsid w:val="00AB6D84"/>
    <w:rsid w:val="00AB6EEE"/>
    <w:rsid w:val="00AC0923"/>
    <w:rsid w:val="00AC17C9"/>
    <w:rsid w:val="00AC182D"/>
    <w:rsid w:val="00AC1B08"/>
    <w:rsid w:val="00AC2753"/>
    <w:rsid w:val="00AC2809"/>
    <w:rsid w:val="00AC3358"/>
    <w:rsid w:val="00AC4CAA"/>
    <w:rsid w:val="00AD1037"/>
    <w:rsid w:val="00AD1D08"/>
    <w:rsid w:val="00AD31CA"/>
    <w:rsid w:val="00AD3508"/>
    <w:rsid w:val="00AD4846"/>
    <w:rsid w:val="00AD4C26"/>
    <w:rsid w:val="00AD7DF3"/>
    <w:rsid w:val="00AE0660"/>
    <w:rsid w:val="00AE084F"/>
    <w:rsid w:val="00AE1AFE"/>
    <w:rsid w:val="00AE207A"/>
    <w:rsid w:val="00AE72F6"/>
    <w:rsid w:val="00AE7BBE"/>
    <w:rsid w:val="00AE7D3E"/>
    <w:rsid w:val="00AF1CE4"/>
    <w:rsid w:val="00AF240F"/>
    <w:rsid w:val="00AF3B14"/>
    <w:rsid w:val="00AF6796"/>
    <w:rsid w:val="00AF68AE"/>
    <w:rsid w:val="00AF6E2D"/>
    <w:rsid w:val="00B00414"/>
    <w:rsid w:val="00B0110D"/>
    <w:rsid w:val="00B01F6C"/>
    <w:rsid w:val="00B0663D"/>
    <w:rsid w:val="00B06ED5"/>
    <w:rsid w:val="00B12A0B"/>
    <w:rsid w:val="00B13925"/>
    <w:rsid w:val="00B16A6F"/>
    <w:rsid w:val="00B16ED8"/>
    <w:rsid w:val="00B17D38"/>
    <w:rsid w:val="00B24CAD"/>
    <w:rsid w:val="00B2507C"/>
    <w:rsid w:val="00B256F6"/>
    <w:rsid w:val="00B4259B"/>
    <w:rsid w:val="00B42E8B"/>
    <w:rsid w:val="00B44EC2"/>
    <w:rsid w:val="00B4647E"/>
    <w:rsid w:val="00B47FFD"/>
    <w:rsid w:val="00B50D19"/>
    <w:rsid w:val="00B53B67"/>
    <w:rsid w:val="00B549DB"/>
    <w:rsid w:val="00B55038"/>
    <w:rsid w:val="00B60D34"/>
    <w:rsid w:val="00B6146D"/>
    <w:rsid w:val="00B61F64"/>
    <w:rsid w:val="00B62C5A"/>
    <w:rsid w:val="00B6338D"/>
    <w:rsid w:val="00B6363D"/>
    <w:rsid w:val="00B64F49"/>
    <w:rsid w:val="00B66BFD"/>
    <w:rsid w:val="00B67164"/>
    <w:rsid w:val="00B67207"/>
    <w:rsid w:val="00B72D14"/>
    <w:rsid w:val="00B74A65"/>
    <w:rsid w:val="00B7501E"/>
    <w:rsid w:val="00B752B5"/>
    <w:rsid w:val="00B75537"/>
    <w:rsid w:val="00B7676B"/>
    <w:rsid w:val="00B80485"/>
    <w:rsid w:val="00B8179F"/>
    <w:rsid w:val="00B81BFF"/>
    <w:rsid w:val="00B8272E"/>
    <w:rsid w:val="00B83BDB"/>
    <w:rsid w:val="00B84A75"/>
    <w:rsid w:val="00B85AE9"/>
    <w:rsid w:val="00B86418"/>
    <w:rsid w:val="00B868E7"/>
    <w:rsid w:val="00B907B9"/>
    <w:rsid w:val="00B923CF"/>
    <w:rsid w:val="00B929CB"/>
    <w:rsid w:val="00B94E63"/>
    <w:rsid w:val="00B965FA"/>
    <w:rsid w:val="00B968CA"/>
    <w:rsid w:val="00B97DD5"/>
    <w:rsid w:val="00BA041A"/>
    <w:rsid w:val="00BA1C6E"/>
    <w:rsid w:val="00BA20E5"/>
    <w:rsid w:val="00BA345C"/>
    <w:rsid w:val="00BA34BE"/>
    <w:rsid w:val="00BA3D9B"/>
    <w:rsid w:val="00BA40FC"/>
    <w:rsid w:val="00BB01CB"/>
    <w:rsid w:val="00BB0CDB"/>
    <w:rsid w:val="00BB1AE5"/>
    <w:rsid w:val="00BB56F3"/>
    <w:rsid w:val="00BB581D"/>
    <w:rsid w:val="00BB59F6"/>
    <w:rsid w:val="00BB5EDD"/>
    <w:rsid w:val="00BB64F0"/>
    <w:rsid w:val="00BB7633"/>
    <w:rsid w:val="00BB7C2E"/>
    <w:rsid w:val="00BC15A8"/>
    <w:rsid w:val="00BC5676"/>
    <w:rsid w:val="00BC7579"/>
    <w:rsid w:val="00BC7D11"/>
    <w:rsid w:val="00BD07A3"/>
    <w:rsid w:val="00BD0AF6"/>
    <w:rsid w:val="00BD2279"/>
    <w:rsid w:val="00BD367E"/>
    <w:rsid w:val="00BD66E6"/>
    <w:rsid w:val="00BD6767"/>
    <w:rsid w:val="00BE2D6E"/>
    <w:rsid w:val="00BE6E0E"/>
    <w:rsid w:val="00BF03ED"/>
    <w:rsid w:val="00BF04D9"/>
    <w:rsid w:val="00BF1730"/>
    <w:rsid w:val="00BF17BA"/>
    <w:rsid w:val="00BF1892"/>
    <w:rsid w:val="00BF1A10"/>
    <w:rsid w:val="00BF2799"/>
    <w:rsid w:val="00BF34DB"/>
    <w:rsid w:val="00BF3B9C"/>
    <w:rsid w:val="00BF539F"/>
    <w:rsid w:val="00BF6AFA"/>
    <w:rsid w:val="00BF74F5"/>
    <w:rsid w:val="00BF7A22"/>
    <w:rsid w:val="00C01663"/>
    <w:rsid w:val="00C018EC"/>
    <w:rsid w:val="00C01CDB"/>
    <w:rsid w:val="00C03306"/>
    <w:rsid w:val="00C0577F"/>
    <w:rsid w:val="00C05A00"/>
    <w:rsid w:val="00C05A48"/>
    <w:rsid w:val="00C11474"/>
    <w:rsid w:val="00C12997"/>
    <w:rsid w:val="00C13AC0"/>
    <w:rsid w:val="00C1424E"/>
    <w:rsid w:val="00C14534"/>
    <w:rsid w:val="00C16048"/>
    <w:rsid w:val="00C16FBA"/>
    <w:rsid w:val="00C17C50"/>
    <w:rsid w:val="00C2042F"/>
    <w:rsid w:val="00C229A1"/>
    <w:rsid w:val="00C22A9F"/>
    <w:rsid w:val="00C23E86"/>
    <w:rsid w:val="00C24121"/>
    <w:rsid w:val="00C25F68"/>
    <w:rsid w:val="00C26096"/>
    <w:rsid w:val="00C33608"/>
    <w:rsid w:val="00C36541"/>
    <w:rsid w:val="00C36C87"/>
    <w:rsid w:val="00C3703D"/>
    <w:rsid w:val="00C376C5"/>
    <w:rsid w:val="00C406CD"/>
    <w:rsid w:val="00C413A0"/>
    <w:rsid w:val="00C41C83"/>
    <w:rsid w:val="00C42370"/>
    <w:rsid w:val="00C46E1A"/>
    <w:rsid w:val="00C525F7"/>
    <w:rsid w:val="00C52E66"/>
    <w:rsid w:val="00C5498F"/>
    <w:rsid w:val="00C56C72"/>
    <w:rsid w:val="00C57E49"/>
    <w:rsid w:val="00C61553"/>
    <w:rsid w:val="00C622C1"/>
    <w:rsid w:val="00C629C8"/>
    <w:rsid w:val="00C65E10"/>
    <w:rsid w:val="00C667E4"/>
    <w:rsid w:val="00C67AEB"/>
    <w:rsid w:val="00C7194A"/>
    <w:rsid w:val="00C73675"/>
    <w:rsid w:val="00C736E6"/>
    <w:rsid w:val="00C738F1"/>
    <w:rsid w:val="00C802D5"/>
    <w:rsid w:val="00C8244A"/>
    <w:rsid w:val="00C82677"/>
    <w:rsid w:val="00C859A2"/>
    <w:rsid w:val="00C86220"/>
    <w:rsid w:val="00C86B63"/>
    <w:rsid w:val="00C904A8"/>
    <w:rsid w:val="00C905B8"/>
    <w:rsid w:val="00C90AC1"/>
    <w:rsid w:val="00C90B12"/>
    <w:rsid w:val="00C95A73"/>
    <w:rsid w:val="00C96630"/>
    <w:rsid w:val="00C973F8"/>
    <w:rsid w:val="00C973FE"/>
    <w:rsid w:val="00CA1AF5"/>
    <w:rsid w:val="00CA1CF6"/>
    <w:rsid w:val="00CB1A8D"/>
    <w:rsid w:val="00CB2344"/>
    <w:rsid w:val="00CB2FC6"/>
    <w:rsid w:val="00CB587B"/>
    <w:rsid w:val="00CB5D94"/>
    <w:rsid w:val="00CB6C31"/>
    <w:rsid w:val="00CB72BC"/>
    <w:rsid w:val="00CC0213"/>
    <w:rsid w:val="00CC15AA"/>
    <w:rsid w:val="00CC2659"/>
    <w:rsid w:val="00CC39D0"/>
    <w:rsid w:val="00CC4728"/>
    <w:rsid w:val="00CC4B67"/>
    <w:rsid w:val="00CC7688"/>
    <w:rsid w:val="00CD0A03"/>
    <w:rsid w:val="00CD16AA"/>
    <w:rsid w:val="00CD1C5C"/>
    <w:rsid w:val="00CD3BB2"/>
    <w:rsid w:val="00CD4AC8"/>
    <w:rsid w:val="00CD5552"/>
    <w:rsid w:val="00CE13AD"/>
    <w:rsid w:val="00CE40EF"/>
    <w:rsid w:val="00CE5800"/>
    <w:rsid w:val="00CE705C"/>
    <w:rsid w:val="00CE7F80"/>
    <w:rsid w:val="00CF1DB4"/>
    <w:rsid w:val="00CF31C7"/>
    <w:rsid w:val="00CF3B4F"/>
    <w:rsid w:val="00CF4569"/>
    <w:rsid w:val="00CF5F3E"/>
    <w:rsid w:val="00D02171"/>
    <w:rsid w:val="00D02BDD"/>
    <w:rsid w:val="00D04AB7"/>
    <w:rsid w:val="00D06146"/>
    <w:rsid w:val="00D0672C"/>
    <w:rsid w:val="00D070CC"/>
    <w:rsid w:val="00D10531"/>
    <w:rsid w:val="00D112A9"/>
    <w:rsid w:val="00D1248D"/>
    <w:rsid w:val="00D14B2F"/>
    <w:rsid w:val="00D17023"/>
    <w:rsid w:val="00D20598"/>
    <w:rsid w:val="00D233F0"/>
    <w:rsid w:val="00D23A53"/>
    <w:rsid w:val="00D24323"/>
    <w:rsid w:val="00D26409"/>
    <w:rsid w:val="00D32205"/>
    <w:rsid w:val="00D3274D"/>
    <w:rsid w:val="00D3295E"/>
    <w:rsid w:val="00D35835"/>
    <w:rsid w:val="00D35A9B"/>
    <w:rsid w:val="00D36061"/>
    <w:rsid w:val="00D37C3B"/>
    <w:rsid w:val="00D40181"/>
    <w:rsid w:val="00D408A3"/>
    <w:rsid w:val="00D40A91"/>
    <w:rsid w:val="00D40B55"/>
    <w:rsid w:val="00D42042"/>
    <w:rsid w:val="00D432FE"/>
    <w:rsid w:val="00D456B3"/>
    <w:rsid w:val="00D46D55"/>
    <w:rsid w:val="00D476DA"/>
    <w:rsid w:val="00D47744"/>
    <w:rsid w:val="00D5164B"/>
    <w:rsid w:val="00D51F49"/>
    <w:rsid w:val="00D55EBC"/>
    <w:rsid w:val="00D57C06"/>
    <w:rsid w:val="00D61094"/>
    <w:rsid w:val="00D61140"/>
    <w:rsid w:val="00D6252D"/>
    <w:rsid w:val="00D62CE5"/>
    <w:rsid w:val="00D63A0D"/>
    <w:rsid w:val="00D64A1A"/>
    <w:rsid w:val="00D66CA0"/>
    <w:rsid w:val="00D67C7C"/>
    <w:rsid w:val="00D70D58"/>
    <w:rsid w:val="00D7264F"/>
    <w:rsid w:val="00D74298"/>
    <w:rsid w:val="00D756E7"/>
    <w:rsid w:val="00D811CB"/>
    <w:rsid w:val="00D8172B"/>
    <w:rsid w:val="00D82DDA"/>
    <w:rsid w:val="00D87198"/>
    <w:rsid w:val="00D8797B"/>
    <w:rsid w:val="00D934AE"/>
    <w:rsid w:val="00D94858"/>
    <w:rsid w:val="00D95191"/>
    <w:rsid w:val="00D97471"/>
    <w:rsid w:val="00D97CC0"/>
    <w:rsid w:val="00DA01D9"/>
    <w:rsid w:val="00DA188E"/>
    <w:rsid w:val="00DA4E25"/>
    <w:rsid w:val="00DA54F5"/>
    <w:rsid w:val="00DB3614"/>
    <w:rsid w:val="00DB3AB5"/>
    <w:rsid w:val="00DB460D"/>
    <w:rsid w:val="00DB54B4"/>
    <w:rsid w:val="00DB66F4"/>
    <w:rsid w:val="00DB6C64"/>
    <w:rsid w:val="00DC159F"/>
    <w:rsid w:val="00DC1C6D"/>
    <w:rsid w:val="00DC23CE"/>
    <w:rsid w:val="00DC3C04"/>
    <w:rsid w:val="00DC484B"/>
    <w:rsid w:val="00DC5350"/>
    <w:rsid w:val="00DD11A1"/>
    <w:rsid w:val="00DD1602"/>
    <w:rsid w:val="00DD2310"/>
    <w:rsid w:val="00DD35E7"/>
    <w:rsid w:val="00DD3911"/>
    <w:rsid w:val="00DD52E0"/>
    <w:rsid w:val="00DD552F"/>
    <w:rsid w:val="00DD5B58"/>
    <w:rsid w:val="00DD6026"/>
    <w:rsid w:val="00DD64C4"/>
    <w:rsid w:val="00DE08DD"/>
    <w:rsid w:val="00DE283A"/>
    <w:rsid w:val="00DE5C81"/>
    <w:rsid w:val="00DE645D"/>
    <w:rsid w:val="00DE704F"/>
    <w:rsid w:val="00DF0C98"/>
    <w:rsid w:val="00DF235C"/>
    <w:rsid w:val="00DF33BD"/>
    <w:rsid w:val="00DF3893"/>
    <w:rsid w:val="00DF5038"/>
    <w:rsid w:val="00DF6CDB"/>
    <w:rsid w:val="00DF71C2"/>
    <w:rsid w:val="00DF7469"/>
    <w:rsid w:val="00E0005A"/>
    <w:rsid w:val="00E00C9D"/>
    <w:rsid w:val="00E00FCF"/>
    <w:rsid w:val="00E01CAA"/>
    <w:rsid w:val="00E0260D"/>
    <w:rsid w:val="00E05A8D"/>
    <w:rsid w:val="00E067A8"/>
    <w:rsid w:val="00E10E0E"/>
    <w:rsid w:val="00E16434"/>
    <w:rsid w:val="00E16D71"/>
    <w:rsid w:val="00E17313"/>
    <w:rsid w:val="00E208A9"/>
    <w:rsid w:val="00E2280B"/>
    <w:rsid w:val="00E239DA"/>
    <w:rsid w:val="00E248E7"/>
    <w:rsid w:val="00E24D20"/>
    <w:rsid w:val="00E24D45"/>
    <w:rsid w:val="00E25ECC"/>
    <w:rsid w:val="00E261B4"/>
    <w:rsid w:val="00E27B83"/>
    <w:rsid w:val="00E3109F"/>
    <w:rsid w:val="00E31662"/>
    <w:rsid w:val="00E32D4C"/>
    <w:rsid w:val="00E33033"/>
    <w:rsid w:val="00E34274"/>
    <w:rsid w:val="00E3444D"/>
    <w:rsid w:val="00E34B3E"/>
    <w:rsid w:val="00E367EB"/>
    <w:rsid w:val="00E36D0C"/>
    <w:rsid w:val="00E41341"/>
    <w:rsid w:val="00E43500"/>
    <w:rsid w:val="00E441BD"/>
    <w:rsid w:val="00E45C0F"/>
    <w:rsid w:val="00E46BE0"/>
    <w:rsid w:val="00E54C80"/>
    <w:rsid w:val="00E5511D"/>
    <w:rsid w:val="00E556B7"/>
    <w:rsid w:val="00E55C9E"/>
    <w:rsid w:val="00E613F7"/>
    <w:rsid w:val="00E6193F"/>
    <w:rsid w:val="00E61D40"/>
    <w:rsid w:val="00E61D59"/>
    <w:rsid w:val="00E63103"/>
    <w:rsid w:val="00E72A28"/>
    <w:rsid w:val="00E74E80"/>
    <w:rsid w:val="00E75722"/>
    <w:rsid w:val="00E76CCF"/>
    <w:rsid w:val="00E803E1"/>
    <w:rsid w:val="00E8092A"/>
    <w:rsid w:val="00E82313"/>
    <w:rsid w:val="00E82D42"/>
    <w:rsid w:val="00E82D6E"/>
    <w:rsid w:val="00E84F35"/>
    <w:rsid w:val="00E8777C"/>
    <w:rsid w:val="00E87A04"/>
    <w:rsid w:val="00E97AAC"/>
    <w:rsid w:val="00EA1CBD"/>
    <w:rsid w:val="00EA27A5"/>
    <w:rsid w:val="00EA2B87"/>
    <w:rsid w:val="00EA4A53"/>
    <w:rsid w:val="00EA4DC4"/>
    <w:rsid w:val="00EA5C4D"/>
    <w:rsid w:val="00EA69B0"/>
    <w:rsid w:val="00EA6E93"/>
    <w:rsid w:val="00EA710E"/>
    <w:rsid w:val="00EA7821"/>
    <w:rsid w:val="00EB07EA"/>
    <w:rsid w:val="00EB1801"/>
    <w:rsid w:val="00EB1D09"/>
    <w:rsid w:val="00EB2004"/>
    <w:rsid w:val="00EB22A4"/>
    <w:rsid w:val="00EB266B"/>
    <w:rsid w:val="00EB3126"/>
    <w:rsid w:val="00EB3EB5"/>
    <w:rsid w:val="00EB49A5"/>
    <w:rsid w:val="00EB4B70"/>
    <w:rsid w:val="00EB54F3"/>
    <w:rsid w:val="00EB6AD5"/>
    <w:rsid w:val="00EC068F"/>
    <w:rsid w:val="00EC1061"/>
    <w:rsid w:val="00EC23AD"/>
    <w:rsid w:val="00EC3825"/>
    <w:rsid w:val="00EC731F"/>
    <w:rsid w:val="00EC7D98"/>
    <w:rsid w:val="00ED0C4B"/>
    <w:rsid w:val="00ED2AF3"/>
    <w:rsid w:val="00ED36D3"/>
    <w:rsid w:val="00ED4E39"/>
    <w:rsid w:val="00ED79B2"/>
    <w:rsid w:val="00EE12E7"/>
    <w:rsid w:val="00EE22F6"/>
    <w:rsid w:val="00EE2D13"/>
    <w:rsid w:val="00EF1B7E"/>
    <w:rsid w:val="00EF60ED"/>
    <w:rsid w:val="00EF610C"/>
    <w:rsid w:val="00EF6C3A"/>
    <w:rsid w:val="00EF737E"/>
    <w:rsid w:val="00EF7660"/>
    <w:rsid w:val="00F00845"/>
    <w:rsid w:val="00F00D9C"/>
    <w:rsid w:val="00F02298"/>
    <w:rsid w:val="00F0242C"/>
    <w:rsid w:val="00F03CF0"/>
    <w:rsid w:val="00F044A5"/>
    <w:rsid w:val="00F04541"/>
    <w:rsid w:val="00F04B2E"/>
    <w:rsid w:val="00F0537E"/>
    <w:rsid w:val="00F10705"/>
    <w:rsid w:val="00F11F79"/>
    <w:rsid w:val="00F13F1B"/>
    <w:rsid w:val="00F145DF"/>
    <w:rsid w:val="00F15051"/>
    <w:rsid w:val="00F15232"/>
    <w:rsid w:val="00F15B1A"/>
    <w:rsid w:val="00F15D6B"/>
    <w:rsid w:val="00F16ACE"/>
    <w:rsid w:val="00F213A8"/>
    <w:rsid w:val="00F23ABB"/>
    <w:rsid w:val="00F2466C"/>
    <w:rsid w:val="00F271D9"/>
    <w:rsid w:val="00F3113D"/>
    <w:rsid w:val="00F31184"/>
    <w:rsid w:val="00F319C0"/>
    <w:rsid w:val="00F31F6B"/>
    <w:rsid w:val="00F31F9A"/>
    <w:rsid w:val="00F326DD"/>
    <w:rsid w:val="00F33899"/>
    <w:rsid w:val="00F3494B"/>
    <w:rsid w:val="00F375B3"/>
    <w:rsid w:val="00F37E90"/>
    <w:rsid w:val="00F410C3"/>
    <w:rsid w:val="00F43139"/>
    <w:rsid w:val="00F43C37"/>
    <w:rsid w:val="00F43FD5"/>
    <w:rsid w:val="00F512FC"/>
    <w:rsid w:val="00F516D4"/>
    <w:rsid w:val="00F531DE"/>
    <w:rsid w:val="00F533D2"/>
    <w:rsid w:val="00F53B8C"/>
    <w:rsid w:val="00F53F89"/>
    <w:rsid w:val="00F557A9"/>
    <w:rsid w:val="00F55E18"/>
    <w:rsid w:val="00F6285B"/>
    <w:rsid w:val="00F630E3"/>
    <w:rsid w:val="00F65594"/>
    <w:rsid w:val="00F6743E"/>
    <w:rsid w:val="00F708D5"/>
    <w:rsid w:val="00F717EA"/>
    <w:rsid w:val="00F7481F"/>
    <w:rsid w:val="00F778A8"/>
    <w:rsid w:val="00F778E3"/>
    <w:rsid w:val="00F811B6"/>
    <w:rsid w:val="00F816D9"/>
    <w:rsid w:val="00F81A13"/>
    <w:rsid w:val="00F82599"/>
    <w:rsid w:val="00F83023"/>
    <w:rsid w:val="00F83F82"/>
    <w:rsid w:val="00F843C9"/>
    <w:rsid w:val="00F84435"/>
    <w:rsid w:val="00F8638C"/>
    <w:rsid w:val="00F9046B"/>
    <w:rsid w:val="00F905DA"/>
    <w:rsid w:val="00F918E4"/>
    <w:rsid w:val="00F935F5"/>
    <w:rsid w:val="00F96288"/>
    <w:rsid w:val="00FA09C8"/>
    <w:rsid w:val="00FA0D20"/>
    <w:rsid w:val="00FA3DBC"/>
    <w:rsid w:val="00FA57D3"/>
    <w:rsid w:val="00FA77F0"/>
    <w:rsid w:val="00FB0881"/>
    <w:rsid w:val="00FB1276"/>
    <w:rsid w:val="00FB1D4B"/>
    <w:rsid w:val="00FB1D6D"/>
    <w:rsid w:val="00FB24C2"/>
    <w:rsid w:val="00FB2778"/>
    <w:rsid w:val="00FB3FBA"/>
    <w:rsid w:val="00FB5A0D"/>
    <w:rsid w:val="00FB5A99"/>
    <w:rsid w:val="00FB738A"/>
    <w:rsid w:val="00FC0958"/>
    <w:rsid w:val="00FC21D2"/>
    <w:rsid w:val="00FC3243"/>
    <w:rsid w:val="00FC3DA6"/>
    <w:rsid w:val="00FC53F1"/>
    <w:rsid w:val="00FC7776"/>
    <w:rsid w:val="00FC7E1A"/>
    <w:rsid w:val="00FD1164"/>
    <w:rsid w:val="00FD241A"/>
    <w:rsid w:val="00FD51B0"/>
    <w:rsid w:val="00FD6A4E"/>
    <w:rsid w:val="00FD76D8"/>
    <w:rsid w:val="00FE0DD1"/>
    <w:rsid w:val="00FE353B"/>
    <w:rsid w:val="00FE38F4"/>
    <w:rsid w:val="00FE4CC1"/>
    <w:rsid w:val="00FE68B8"/>
    <w:rsid w:val="00FE6A58"/>
    <w:rsid w:val="00FF0A8A"/>
    <w:rsid w:val="00FF134E"/>
    <w:rsid w:val="00FF198C"/>
    <w:rsid w:val="00FF21F6"/>
    <w:rsid w:val="00FF3E7A"/>
    <w:rsid w:val="00FF3FF6"/>
    <w:rsid w:val="00FF4020"/>
    <w:rsid w:val="00FF4351"/>
    <w:rsid w:val="00FF4BA0"/>
    <w:rsid w:val="00FF4C69"/>
    <w:rsid w:val="00FF54D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3CC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E38F4"/>
    <w:pPr>
      <w:keepNext/>
      <w:keepLines/>
      <w:spacing w:before="120" w:after="0"/>
      <w:outlineLvl w:val="0"/>
    </w:pPr>
    <w:rPr>
      <w:rFonts w:ascii="Times New Roman" w:hAnsi="Times New Roman"/>
      <w:b/>
      <w:bCs/>
      <w:szCs w:val="28"/>
    </w:rPr>
  </w:style>
  <w:style w:type="paragraph" w:styleId="Nagwek2">
    <w:name w:val="heading 2"/>
    <w:basedOn w:val="Normalny"/>
    <w:next w:val="Normalny"/>
    <w:qFormat/>
    <w:rsid w:val="001A779B"/>
    <w:pPr>
      <w:keepNext/>
      <w:spacing w:after="0" w:line="360" w:lineRule="auto"/>
      <w:jc w:val="both"/>
      <w:outlineLvl w:val="1"/>
    </w:pPr>
    <w:rPr>
      <w:rFonts w:ascii="Arial Narrow" w:hAnsi="Arial Narrow"/>
      <w:b/>
      <w:sz w:val="28"/>
      <w:szCs w:val="24"/>
    </w:rPr>
  </w:style>
  <w:style w:type="paragraph" w:styleId="Nagwek3">
    <w:name w:val="heading 3"/>
    <w:basedOn w:val="Normalny"/>
    <w:next w:val="Normalny"/>
    <w:qFormat/>
    <w:rsid w:val="001A779B"/>
    <w:pPr>
      <w:keepNext/>
      <w:jc w:val="center"/>
      <w:outlineLvl w:val="2"/>
    </w:pPr>
    <w:rPr>
      <w:rFonts w:ascii="Times New Roman" w:hAnsi="Times New Roman"/>
      <w:sz w:val="72"/>
      <w:szCs w:val="48"/>
    </w:rPr>
  </w:style>
  <w:style w:type="paragraph" w:styleId="Nagwek4">
    <w:name w:val="heading 4"/>
    <w:basedOn w:val="Normalny"/>
    <w:next w:val="Normalny"/>
    <w:link w:val="Nagwek4Znak"/>
    <w:qFormat/>
    <w:rsid w:val="001A779B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qFormat/>
    <w:rsid w:val="001A779B"/>
    <w:pPr>
      <w:keepNext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qFormat/>
    <w:rsid w:val="001A779B"/>
    <w:pPr>
      <w:keepNext/>
      <w:outlineLvl w:val="5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1A77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ocked/>
    <w:rsid w:val="001A779B"/>
    <w:rPr>
      <w:rFonts w:ascii="Arial Narrow" w:hAnsi="Arial Narrow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1A779B"/>
    <w:pPr>
      <w:ind w:left="720"/>
      <w:contextualSpacing/>
    </w:pPr>
    <w:rPr>
      <w:lang w:eastAsia="en-US"/>
    </w:rPr>
  </w:style>
  <w:style w:type="paragraph" w:styleId="Tekstpodstawowy">
    <w:name w:val="Body Text"/>
    <w:aliases w:val="Znak9, Znak9"/>
    <w:basedOn w:val="Normalny"/>
    <w:qFormat/>
    <w:rsid w:val="001A77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Znak9 Znak,Znak9 Znak1, Znak9 Znak"/>
    <w:locked/>
    <w:rsid w:val="001A779B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1A779B"/>
    <w:pPr>
      <w:spacing w:before="30" w:after="30" w:line="240" w:lineRule="auto"/>
    </w:pPr>
    <w:rPr>
      <w:rFonts w:ascii="Arial" w:hAnsi="Arial" w:cs="Arial"/>
      <w:sz w:val="18"/>
      <w:szCs w:val="18"/>
    </w:rPr>
  </w:style>
  <w:style w:type="paragraph" w:styleId="Nagwek">
    <w:name w:val="header"/>
    <w:basedOn w:val="Normalny"/>
    <w:rsid w:val="001A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ocked/>
    <w:rsid w:val="001A779B"/>
    <w:rPr>
      <w:rFonts w:cs="Times New Roman"/>
    </w:rPr>
  </w:style>
  <w:style w:type="paragraph" w:styleId="Stopka">
    <w:name w:val="footer"/>
    <w:basedOn w:val="Normalny"/>
    <w:rsid w:val="001A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ocked/>
    <w:rsid w:val="001A779B"/>
    <w:rPr>
      <w:rFonts w:cs="Times New Roman"/>
    </w:rPr>
  </w:style>
  <w:style w:type="character" w:styleId="Pogrubienie">
    <w:name w:val="Strong"/>
    <w:aliases w:val="roczniki"/>
    <w:qFormat/>
    <w:rsid w:val="001A779B"/>
    <w:rPr>
      <w:rFonts w:ascii="Times New Roman" w:hAnsi="Times New Roman" w:cs="Times New Roman"/>
      <w:b/>
      <w:sz w:val="96"/>
    </w:rPr>
  </w:style>
  <w:style w:type="character" w:styleId="Uwydatnienie">
    <w:name w:val="Emphasis"/>
    <w:qFormat/>
    <w:rsid w:val="001A779B"/>
    <w:rPr>
      <w:rFonts w:cs="Times New Roman"/>
      <w:b/>
      <w:bCs/>
    </w:rPr>
  </w:style>
  <w:style w:type="character" w:styleId="Hipercze">
    <w:name w:val="Hyperlink"/>
    <w:uiPriority w:val="99"/>
    <w:rsid w:val="001A779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1A779B"/>
    <w:pPr>
      <w:jc w:val="center"/>
    </w:pPr>
    <w:rPr>
      <w:rFonts w:ascii="Times New Roman" w:hAnsi="Times New Roman"/>
      <w:sz w:val="96"/>
    </w:rPr>
  </w:style>
  <w:style w:type="paragraph" w:styleId="Tekstpodstawowy2">
    <w:name w:val="Body Text 2"/>
    <w:basedOn w:val="Normalny"/>
    <w:rsid w:val="001A77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ocked/>
    <w:rsid w:val="001A779B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A779B"/>
    <w:pPr>
      <w:spacing w:after="120"/>
      <w:ind w:left="283"/>
    </w:pPr>
  </w:style>
  <w:style w:type="character" w:customStyle="1" w:styleId="TekstpodstawowywcityZnak">
    <w:name w:val="Tekst podstawowy wcięty Znak"/>
    <w:locked/>
    <w:rsid w:val="001A779B"/>
    <w:rPr>
      <w:rFonts w:cs="Times New Roman"/>
    </w:rPr>
  </w:style>
  <w:style w:type="paragraph" w:customStyle="1" w:styleId="Mapadokumentu1">
    <w:name w:val="Mapa dokumentu1"/>
    <w:basedOn w:val="Normalny"/>
    <w:rsid w:val="001A77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ocked/>
    <w:rsid w:val="001A779B"/>
    <w:rPr>
      <w:rFonts w:ascii="Tahoma" w:hAnsi="Tahoma" w:cs="Tahoma"/>
      <w:sz w:val="20"/>
      <w:szCs w:val="20"/>
      <w:shd w:val="clear" w:color="auto" w:fill="000080"/>
    </w:rPr>
  </w:style>
  <w:style w:type="paragraph" w:customStyle="1" w:styleId="pakietytekstpodstawowywcity">
    <w:name w:val="pakiety_tekst podstawowy wcięty"/>
    <w:basedOn w:val="Normalny"/>
    <w:rsid w:val="001A779B"/>
    <w:pPr>
      <w:tabs>
        <w:tab w:val="left" w:pos="425"/>
      </w:tabs>
      <w:spacing w:after="0" w:line="240" w:lineRule="auto"/>
      <w:ind w:firstLine="425"/>
      <w:jc w:val="both"/>
    </w:pPr>
    <w:rPr>
      <w:rFonts w:ascii="Times New Roman" w:hAnsi="Times New Roman"/>
      <w:sz w:val="24"/>
      <w:szCs w:val="20"/>
    </w:rPr>
  </w:style>
  <w:style w:type="paragraph" w:customStyle="1" w:styleId="Styl">
    <w:name w:val="Styl"/>
    <w:basedOn w:val="Normalny"/>
    <w:next w:val="Mapadokumentu1"/>
    <w:rsid w:val="001A77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Bezodstpw">
    <w:name w:val="No Spacing"/>
    <w:qFormat/>
    <w:rsid w:val="001A779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A779B"/>
    <w:pPr>
      <w:ind w:left="720"/>
    </w:pPr>
    <w:rPr>
      <w:lang w:eastAsia="en-US"/>
    </w:rPr>
  </w:style>
  <w:style w:type="character" w:customStyle="1" w:styleId="header1">
    <w:name w:val="header1"/>
    <w:rsid w:val="001A779B"/>
    <w:rPr>
      <w:rFonts w:ascii="Verdana" w:hAnsi="Verdana" w:cs="Times New Roman"/>
      <w:b/>
      <w:bCs/>
      <w:color w:val="A80000"/>
      <w:sz w:val="30"/>
      <w:szCs w:val="30"/>
      <w:u w:val="none"/>
      <w:effect w:val="none"/>
    </w:rPr>
  </w:style>
  <w:style w:type="paragraph" w:customStyle="1" w:styleId="Default">
    <w:name w:val="Default"/>
    <w:rsid w:val="001F46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C0150"/>
    <w:pPr>
      <w:ind w:left="720"/>
      <w:contextualSpacing/>
    </w:pPr>
    <w:rPr>
      <w:lang w:eastAsia="en-US"/>
    </w:rPr>
  </w:style>
  <w:style w:type="character" w:customStyle="1" w:styleId="Nagwek4Znak">
    <w:name w:val="Nagłówek 4 Znak"/>
    <w:link w:val="Nagwek4"/>
    <w:rsid w:val="00B752B5"/>
    <w:rPr>
      <w:rFonts w:ascii="Times New Roman" w:hAnsi="Times New Roman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A93771"/>
    <w:pPr>
      <w:spacing w:before="480"/>
      <w:outlineLvl w:val="9"/>
    </w:pPr>
    <w:rPr>
      <w:rFonts w:ascii="Cambria" w:hAnsi="Cambria"/>
      <w:b w:val="0"/>
      <w:color w:val="365F91"/>
      <w:sz w:val="28"/>
      <w:lang w:eastAsia="en-US"/>
    </w:rPr>
  </w:style>
  <w:style w:type="paragraph" w:styleId="Spistreci3">
    <w:name w:val="toc 3"/>
    <w:basedOn w:val="Normalny"/>
    <w:next w:val="Normalny"/>
    <w:autoRedefine/>
    <w:unhideWhenUsed/>
    <w:rsid w:val="00A93771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A93771"/>
    <w:pPr>
      <w:tabs>
        <w:tab w:val="right" w:leader="dot" w:pos="9060"/>
      </w:tabs>
    </w:pPr>
    <w:rPr>
      <w:rFonts w:ascii="Times New Roman" w:hAnsi="Times New Roman"/>
    </w:rPr>
  </w:style>
  <w:style w:type="table" w:customStyle="1" w:styleId="TableNormal">
    <w:name w:val="Table Normal"/>
    <w:rsid w:val="005571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6E1E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39"/>
    <w:rsid w:val="009315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B1D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E704F"/>
  </w:style>
  <w:style w:type="numbering" w:customStyle="1" w:styleId="Bezlisty11">
    <w:name w:val="Bez listy11"/>
    <w:next w:val="Bezlisty"/>
    <w:uiPriority w:val="99"/>
    <w:semiHidden/>
    <w:unhideWhenUsed/>
    <w:rsid w:val="00DE704F"/>
  </w:style>
  <w:style w:type="paragraph" w:customStyle="1" w:styleId="Styl1">
    <w:name w:val="Styl1"/>
    <w:basedOn w:val="Normalny"/>
    <w:rsid w:val="00DE704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nakZnak11">
    <w:name w:val="Znak Znak11"/>
    <w:rsid w:val="00DE704F"/>
    <w:rPr>
      <w:sz w:val="24"/>
      <w:szCs w:val="24"/>
      <w:lang w:val="pl-PL" w:eastAsia="pl-PL" w:bidi="ar-SA"/>
    </w:rPr>
  </w:style>
  <w:style w:type="character" w:customStyle="1" w:styleId="BodyTextChar">
    <w:name w:val="Body Text Char"/>
    <w:locked/>
    <w:rsid w:val="00DE704F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rsid w:val="00DE704F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DE704F"/>
  </w:style>
  <w:style w:type="character" w:customStyle="1" w:styleId="ZnakZnak3">
    <w:name w:val="Znak Znak3"/>
    <w:rsid w:val="00DE704F"/>
    <w:rPr>
      <w:sz w:val="24"/>
      <w:szCs w:val="24"/>
      <w:lang w:val="pl-PL" w:eastAsia="pl-PL" w:bidi="ar-SA"/>
    </w:rPr>
  </w:style>
  <w:style w:type="paragraph" w:customStyle="1" w:styleId="ZnakZnakCharCharZnakZnakCharCharZnakZnakZnak1Znak">
    <w:name w:val="Znak Znak Char Char Znak Znak Char Char Znak Znak Znak1 Znak"/>
    <w:basedOn w:val="Normalny"/>
    <w:rsid w:val="00DE704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2Znak1">
    <w:name w:val="Nagłówek 2 Znak1"/>
    <w:semiHidden/>
    <w:rsid w:val="00DE704F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04F"/>
    <w:rPr>
      <w:rFonts w:ascii="Times New Roman" w:hAnsi="Times New Roman"/>
      <w:sz w:val="96"/>
      <w:szCs w:val="22"/>
    </w:rPr>
  </w:style>
  <w:style w:type="paragraph" w:customStyle="1" w:styleId="Tekstpodstawowy31">
    <w:name w:val="Tekst podstawowy 31"/>
    <w:basedOn w:val="Normalny"/>
    <w:rsid w:val="00DE704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E704F"/>
    <w:pPr>
      <w:tabs>
        <w:tab w:val="right" w:leader="dot" w:pos="9205"/>
      </w:tabs>
      <w:spacing w:before="120" w:after="0" w:line="360" w:lineRule="auto"/>
      <w:ind w:left="23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4F"/>
    <w:rPr>
      <w:rFonts w:ascii="Segoe UI" w:hAnsi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DE704F"/>
  </w:style>
  <w:style w:type="character" w:customStyle="1" w:styleId="WW8Num1z0">
    <w:name w:val="WW8Num1z0"/>
    <w:rsid w:val="00DE704F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sid w:val="00DE704F"/>
    <w:rPr>
      <w:rFonts w:cs="Times New Roman"/>
    </w:rPr>
  </w:style>
  <w:style w:type="character" w:customStyle="1" w:styleId="WW8Num3z0">
    <w:name w:val="WW8Num3z0"/>
    <w:rsid w:val="00DE704F"/>
    <w:rPr>
      <w:rFonts w:ascii="Symbol" w:hAnsi="Symbol"/>
    </w:rPr>
  </w:style>
  <w:style w:type="character" w:customStyle="1" w:styleId="WW8Num3z1">
    <w:name w:val="WW8Num3z1"/>
    <w:rsid w:val="00DE704F"/>
    <w:rPr>
      <w:rFonts w:ascii="Courier New" w:hAnsi="Courier New" w:cs="Courier New"/>
    </w:rPr>
  </w:style>
  <w:style w:type="character" w:customStyle="1" w:styleId="WW8Num3z2">
    <w:name w:val="WW8Num3z2"/>
    <w:rsid w:val="00DE704F"/>
    <w:rPr>
      <w:rFonts w:ascii="Wingdings" w:hAnsi="Wingdings"/>
    </w:rPr>
  </w:style>
  <w:style w:type="character" w:customStyle="1" w:styleId="WW8Num4z1">
    <w:name w:val="WW8Num4z1"/>
    <w:rsid w:val="00DE704F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E704F"/>
    <w:rPr>
      <w:rFonts w:ascii="Symbol" w:hAnsi="Symbol"/>
    </w:rPr>
  </w:style>
  <w:style w:type="character" w:customStyle="1" w:styleId="WW8Num5z1">
    <w:name w:val="WW8Num5z1"/>
    <w:rsid w:val="00DE704F"/>
    <w:rPr>
      <w:rFonts w:ascii="Courier New" w:hAnsi="Courier New" w:cs="Courier New"/>
    </w:rPr>
  </w:style>
  <w:style w:type="character" w:customStyle="1" w:styleId="WW8Num5z2">
    <w:name w:val="WW8Num5z2"/>
    <w:rsid w:val="00DE704F"/>
    <w:rPr>
      <w:rFonts w:ascii="Wingdings" w:hAnsi="Wingdings"/>
    </w:rPr>
  </w:style>
  <w:style w:type="character" w:customStyle="1" w:styleId="WW8Num6z1">
    <w:name w:val="WW8Num6z1"/>
    <w:rsid w:val="00DE704F"/>
    <w:rPr>
      <w:rFonts w:ascii="Symbol" w:hAnsi="Symbol"/>
    </w:rPr>
  </w:style>
  <w:style w:type="character" w:customStyle="1" w:styleId="WW8Num6z2">
    <w:name w:val="WW8Num6z2"/>
    <w:rsid w:val="00DE704F"/>
    <w:rPr>
      <w:rFonts w:cs="Times New Roman"/>
    </w:rPr>
  </w:style>
  <w:style w:type="character" w:customStyle="1" w:styleId="WW8Num7z0">
    <w:name w:val="WW8Num7z0"/>
    <w:rsid w:val="00DE704F"/>
    <w:rPr>
      <w:b w:val="0"/>
    </w:rPr>
  </w:style>
  <w:style w:type="character" w:customStyle="1" w:styleId="WW8Num8z0">
    <w:name w:val="WW8Num8z0"/>
    <w:rsid w:val="00DE704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E704F"/>
    <w:rPr>
      <w:rFonts w:ascii="Courier New" w:hAnsi="Courier New" w:cs="Courier New"/>
    </w:rPr>
  </w:style>
  <w:style w:type="character" w:customStyle="1" w:styleId="WW8Num8z2">
    <w:name w:val="WW8Num8z2"/>
    <w:rsid w:val="00DE704F"/>
    <w:rPr>
      <w:rFonts w:ascii="Wingdings" w:hAnsi="Wingdings"/>
    </w:rPr>
  </w:style>
  <w:style w:type="character" w:customStyle="1" w:styleId="WW8Num8z3">
    <w:name w:val="WW8Num8z3"/>
    <w:rsid w:val="00DE704F"/>
    <w:rPr>
      <w:rFonts w:ascii="Symbol" w:hAnsi="Symbol"/>
    </w:rPr>
  </w:style>
  <w:style w:type="character" w:customStyle="1" w:styleId="WW8Num9z0">
    <w:name w:val="WW8Num9z0"/>
    <w:rsid w:val="00DE704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E704F"/>
    <w:rPr>
      <w:rFonts w:ascii="Courier New" w:hAnsi="Courier New" w:cs="Courier New"/>
    </w:rPr>
  </w:style>
  <w:style w:type="character" w:customStyle="1" w:styleId="WW8Num9z2">
    <w:name w:val="WW8Num9z2"/>
    <w:rsid w:val="00DE704F"/>
    <w:rPr>
      <w:rFonts w:ascii="Wingdings" w:hAnsi="Wingdings"/>
    </w:rPr>
  </w:style>
  <w:style w:type="character" w:customStyle="1" w:styleId="WW8Num9z3">
    <w:name w:val="WW8Num9z3"/>
    <w:rsid w:val="00DE704F"/>
    <w:rPr>
      <w:rFonts w:ascii="Symbol" w:hAnsi="Symbol"/>
    </w:rPr>
  </w:style>
  <w:style w:type="character" w:customStyle="1" w:styleId="WW8Num10z0">
    <w:name w:val="WW8Num10z0"/>
    <w:rsid w:val="00DE704F"/>
    <w:rPr>
      <w:rFonts w:cs="Times New Roman"/>
    </w:rPr>
  </w:style>
  <w:style w:type="character" w:customStyle="1" w:styleId="WW8Num11z1">
    <w:name w:val="WW8Num11z1"/>
    <w:rsid w:val="00DE704F"/>
    <w:rPr>
      <w:rFonts w:ascii="Symbol" w:hAnsi="Symbol"/>
    </w:rPr>
  </w:style>
  <w:style w:type="character" w:customStyle="1" w:styleId="WW8Num11z2">
    <w:name w:val="WW8Num11z2"/>
    <w:rsid w:val="00DE704F"/>
    <w:rPr>
      <w:rFonts w:cs="Times New Roman"/>
    </w:rPr>
  </w:style>
  <w:style w:type="character" w:customStyle="1" w:styleId="WW8Num12z1">
    <w:name w:val="WW8Num12z1"/>
    <w:rsid w:val="00DE704F"/>
    <w:rPr>
      <w:rFonts w:ascii="Symbol" w:hAnsi="Symbol"/>
    </w:rPr>
  </w:style>
  <w:style w:type="character" w:customStyle="1" w:styleId="WW8Num12z2">
    <w:name w:val="WW8Num12z2"/>
    <w:rsid w:val="00DE704F"/>
    <w:rPr>
      <w:rFonts w:cs="Times New Roman"/>
    </w:rPr>
  </w:style>
  <w:style w:type="character" w:customStyle="1" w:styleId="WW8Num13z0">
    <w:name w:val="WW8Num13z0"/>
    <w:rsid w:val="00DE704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E704F"/>
    <w:rPr>
      <w:rFonts w:ascii="Courier New" w:hAnsi="Courier New"/>
    </w:rPr>
  </w:style>
  <w:style w:type="character" w:customStyle="1" w:styleId="WW8Num13z2">
    <w:name w:val="WW8Num13z2"/>
    <w:rsid w:val="00DE704F"/>
    <w:rPr>
      <w:rFonts w:ascii="Wingdings" w:hAnsi="Wingdings"/>
    </w:rPr>
  </w:style>
  <w:style w:type="character" w:customStyle="1" w:styleId="WW8Num13z3">
    <w:name w:val="WW8Num13z3"/>
    <w:rsid w:val="00DE704F"/>
    <w:rPr>
      <w:rFonts w:ascii="Symbol" w:hAnsi="Symbol"/>
    </w:rPr>
  </w:style>
  <w:style w:type="character" w:customStyle="1" w:styleId="WW8Num14z1">
    <w:name w:val="WW8Num14z1"/>
    <w:rsid w:val="00DE704F"/>
    <w:rPr>
      <w:rFonts w:ascii="Wingdings" w:hAnsi="Wingdings"/>
    </w:rPr>
  </w:style>
  <w:style w:type="character" w:customStyle="1" w:styleId="WW8Num15z0">
    <w:name w:val="WW8Num15z0"/>
    <w:rsid w:val="00DE70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E704F"/>
    <w:rPr>
      <w:rFonts w:ascii="Courier New" w:hAnsi="Courier New" w:cs="Courier New"/>
    </w:rPr>
  </w:style>
  <w:style w:type="character" w:customStyle="1" w:styleId="WW8Num15z2">
    <w:name w:val="WW8Num15z2"/>
    <w:rsid w:val="00DE704F"/>
    <w:rPr>
      <w:rFonts w:ascii="Wingdings" w:hAnsi="Wingdings"/>
    </w:rPr>
  </w:style>
  <w:style w:type="character" w:customStyle="1" w:styleId="WW8Num15z3">
    <w:name w:val="WW8Num15z3"/>
    <w:rsid w:val="00DE704F"/>
    <w:rPr>
      <w:rFonts w:ascii="Symbol" w:hAnsi="Symbol"/>
    </w:rPr>
  </w:style>
  <w:style w:type="character" w:customStyle="1" w:styleId="WW8Num16z0">
    <w:name w:val="WW8Num16z0"/>
    <w:rsid w:val="00DE704F"/>
    <w:rPr>
      <w:rFonts w:ascii="Symbol" w:hAnsi="Symbol"/>
    </w:rPr>
  </w:style>
  <w:style w:type="character" w:customStyle="1" w:styleId="WW8Num18z0">
    <w:name w:val="WW8Num18z0"/>
    <w:rsid w:val="00DE704F"/>
    <w:rPr>
      <w:rFonts w:cs="Times New Roman"/>
    </w:rPr>
  </w:style>
  <w:style w:type="character" w:customStyle="1" w:styleId="WW8Num19z0">
    <w:name w:val="WW8Num19z0"/>
    <w:rsid w:val="00DE704F"/>
    <w:rPr>
      <w:rFonts w:ascii="Symbol" w:hAnsi="Symbol"/>
    </w:rPr>
  </w:style>
  <w:style w:type="character" w:customStyle="1" w:styleId="WW8Num19z1">
    <w:name w:val="WW8Num19z1"/>
    <w:rsid w:val="00DE704F"/>
    <w:rPr>
      <w:rFonts w:ascii="Courier New" w:hAnsi="Courier New" w:cs="Courier New"/>
    </w:rPr>
  </w:style>
  <w:style w:type="character" w:customStyle="1" w:styleId="WW8Num19z2">
    <w:name w:val="WW8Num19z2"/>
    <w:rsid w:val="00DE704F"/>
    <w:rPr>
      <w:rFonts w:ascii="Wingdings" w:hAnsi="Wingdings"/>
    </w:rPr>
  </w:style>
  <w:style w:type="character" w:customStyle="1" w:styleId="WW8Num20z0">
    <w:name w:val="WW8Num20z0"/>
    <w:rsid w:val="00DE704F"/>
    <w:rPr>
      <w:i w:val="0"/>
    </w:rPr>
  </w:style>
  <w:style w:type="character" w:customStyle="1" w:styleId="WW8Num21z0">
    <w:name w:val="WW8Num21z0"/>
    <w:rsid w:val="00DE704F"/>
    <w:rPr>
      <w:rFonts w:ascii="Symbol" w:hAnsi="Symbol"/>
    </w:rPr>
  </w:style>
  <w:style w:type="character" w:customStyle="1" w:styleId="WW8Num21z1">
    <w:name w:val="WW8Num21z1"/>
    <w:rsid w:val="00DE704F"/>
    <w:rPr>
      <w:rFonts w:ascii="Courier New" w:hAnsi="Courier New" w:cs="Courier New"/>
    </w:rPr>
  </w:style>
  <w:style w:type="character" w:customStyle="1" w:styleId="WW8Num21z2">
    <w:name w:val="WW8Num21z2"/>
    <w:rsid w:val="00DE704F"/>
    <w:rPr>
      <w:rFonts w:ascii="Wingdings" w:hAnsi="Wingdings"/>
    </w:rPr>
  </w:style>
  <w:style w:type="character" w:customStyle="1" w:styleId="WW8Num22z0">
    <w:name w:val="WW8Num22z0"/>
    <w:rsid w:val="00DE704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E704F"/>
    <w:rPr>
      <w:rFonts w:ascii="Courier New" w:hAnsi="Courier New" w:cs="Courier New"/>
    </w:rPr>
  </w:style>
  <w:style w:type="character" w:customStyle="1" w:styleId="WW8Num22z2">
    <w:name w:val="WW8Num22z2"/>
    <w:rsid w:val="00DE704F"/>
    <w:rPr>
      <w:rFonts w:ascii="Wingdings" w:hAnsi="Wingdings"/>
    </w:rPr>
  </w:style>
  <w:style w:type="character" w:customStyle="1" w:styleId="WW8Num22z3">
    <w:name w:val="WW8Num22z3"/>
    <w:rsid w:val="00DE704F"/>
    <w:rPr>
      <w:rFonts w:ascii="Symbol" w:hAnsi="Symbol"/>
    </w:rPr>
  </w:style>
  <w:style w:type="character" w:customStyle="1" w:styleId="WW8Num23z0">
    <w:name w:val="WW8Num23z0"/>
    <w:rsid w:val="00DE704F"/>
    <w:rPr>
      <w:rFonts w:ascii="Times New Roman" w:hAnsi="Times New Roman"/>
      <w:b/>
      <w:i w:val="0"/>
      <w:vanish w:val="0"/>
      <w:color w:val="auto"/>
      <w:position w:val="0"/>
      <w:sz w:val="20"/>
      <w:vertAlign w:val="baseline"/>
    </w:rPr>
  </w:style>
  <w:style w:type="character" w:customStyle="1" w:styleId="WW8Num23z1">
    <w:name w:val="WW8Num23z1"/>
    <w:rsid w:val="00DE704F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DE704F"/>
    <w:rPr>
      <w:rFonts w:cs="Times New Roman"/>
    </w:rPr>
  </w:style>
  <w:style w:type="character" w:customStyle="1" w:styleId="WW8Num25z1">
    <w:name w:val="WW8Num25z1"/>
    <w:rsid w:val="00DE704F"/>
    <w:rPr>
      <w:rFonts w:ascii="Symbol" w:hAnsi="Symbol"/>
    </w:rPr>
  </w:style>
  <w:style w:type="character" w:customStyle="1" w:styleId="WW8Num25z2">
    <w:name w:val="WW8Num25z2"/>
    <w:rsid w:val="00DE704F"/>
    <w:rPr>
      <w:rFonts w:cs="Times New Roman"/>
    </w:rPr>
  </w:style>
  <w:style w:type="character" w:customStyle="1" w:styleId="WW8Num26z0">
    <w:name w:val="WW8Num26z0"/>
    <w:rsid w:val="00DE704F"/>
    <w:rPr>
      <w:rFonts w:ascii="Times New Roman" w:hAnsi="Times New Roman"/>
      <w:b/>
      <w:i w:val="0"/>
      <w:vanish w:val="0"/>
      <w:color w:val="auto"/>
      <w:position w:val="0"/>
      <w:sz w:val="20"/>
      <w:vertAlign w:val="baseline"/>
    </w:rPr>
  </w:style>
  <w:style w:type="character" w:customStyle="1" w:styleId="WW8Num27z0">
    <w:name w:val="WW8Num27z0"/>
    <w:rsid w:val="00DE704F"/>
    <w:rPr>
      <w:rFonts w:ascii="Times New Roman" w:eastAsia="Times New Roman" w:hAnsi="Times New Roman" w:cs="Times New Roman"/>
      <w:b w:val="0"/>
    </w:rPr>
  </w:style>
  <w:style w:type="character" w:customStyle="1" w:styleId="WW8Num28z0">
    <w:name w:val="WW8Num28z0"/>
    <w:rsid w:val="00DE704F"/>
    <w:rPr>
      <w:rFonts w:cs="Times New Roman"/>
      <w:i w:val="0"/>
    </w:rPr>
  </w:style>
  <w:style w:type="character" w:customStyle="1" w:styleId="WW8Num28z1">
    <w:name w:val="WW8Num28z1"/>
    <w:rsid w:val="00DE704F"/>
    <w:rPr>
      <w:rFonts w:cs="Times New Roman"/>
    </w:rPr>
  </w:style>
  <w:style w:type="character" w:customStyle="1" w:styleId="WW8Num30z0">
    <w:name w:val="WW8Num30z0"/>
    <w:rsid w:val="00DE704F"/>
    <w:rPr>
      <w:i w:val="0"/>
    </w:rPr>
  </w:style>
  <w:style w:type="character" w:customStyle="1" w:styleId="WW8Num31z0">
    <w:name w:val="WW8Num31z0"/>
    <w:rsid w:val="00DE704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DE704F"/>
    <w:rPr>
      <w:rFonts w:ascii="Courier New" w:hAnsi="Courier New" w:cs="Courier New"/>
    </w:rPr>
  </w:style>
  <w:style w:type="character" w:customStyle="1" w:styleId="WW8Num31z2">
    <w:name w:val="WW8Num31z2"/>
    <w:rsid w:val="00DE704F"/>
    <w:rPr>
      <w:rFonts w:ascii="Wingdings" w:hAnsi="Wingdings"/>
    </w:rPr>
  </w:style>
  <w:style w:type="character" w:customStyle="1" w:styleId="WW8Num31z3">
    <w:name w:val="WW8Num31z3"/>
    <w:rsid w:val="00DE704F"/>
    <w:rPr>
      <w:rFonts w:ascii="Symbol" w:hAnsi="Symbol"/>
    </w:rPr>
  </w:style>
  <w:style w:type="character" w:customStyle="1" w:styleId="WW8Num32z0">
    <w:name w:val="WW8Num32z0"/>
    <w:rsid w:val="00DE704F"/>
    <w:rPr>
      <w:rFonts w:cs="Times New Roman"/>
    </w:rPr>
  </w:style>
  <w:style w:type="character" w:customStyle="1" w:styleId="WW8Num33z1">
    <w:name w:val="WW8Num33z1"/>
    <w:rsid w:val="00DE704F"/>
    <w:rPr>
      <w:rFonts w:ascii="Symbol" w:hAnsi="Symbol"/>
    </w:rPr>
  </w:style>
  <w:style w:type="character" w:customStyle="1" w:styleId="WW8Num33z2">
    <w:name w:val="WW8Num33z2"/>
    <w:rsid w:val="00DE704F"/>
    <w:rPr>
      <w:rFonts w:cs="Times New Roman"/>
    </w:rPr>
  </w:style>
  <w:style w:type="character" w:customStyle="1" w:styleId="WW8Num34z0">
    <w:name w:val="WW8Num34z0"/>
    <w:rsid w:val="00DE704F"/>
    <w:rPr>
      <w:rFonts w:ascii="Symbol" w:hAnsi="Symbol"/>
    </w:rPr>
  </w:style>
  <w:style w:type="character" w:customStyle="1" w:styleId="WW8Num34z1">
    <w:name w:val="WW8Num34z1"/>
    <w:rsid w:val="00DE704F"/>
    <w:rPr>
      <w:rFonts w:ascii="Courier New" w:hAnsi="Courier New"/>
    </w:rPr>
  </w:style>
  <w:style w:type="character" w:customStyle="1" w:styleId="WW8Num34z2">
    <w:name w:val="WW8Num34z2"/>
    <w:rsid w:val="00DE704F"/>
    <w:rPr>
      <w:rFonts w:ascii="Wingdings" w:hAnsi="Wingdings"/>
    </w:rPr>
  </w:style>
  <w:style w:type="character" w:customStyle="1" w:styleId="WW8Num35z0">
    <w:name w:val="WW8Num35z0"/>
    <w:rsid w:val="00DE704F"/>
    <w:rPr>
      <w:rFonts w:ascii="Symbol" w:hAnsi="Symbol"/>
    </w:rPr>
  </w:style>
  <w:style w:type="character" w:customStyle="1" w:styleId="WW8Num35z1">
    <w:name w:val="WW8Num35z1"/>
    <w:rsid w:val="00DE704F"/>
    <w:rPr>
      <w:rFonts w:ascii="Courier New" w:hAnsi="Courier New" w:cs="Courier New"/>
    </w:rPr>
  </w:style>
  <w:style w:type="character" w:customStyle="1" w:styleId="WW8Num35z2">
    <w:name w:val="WW8Num35z2"/>
    <w:rsid w:val="00DE704F"/>
    <w:rPr>
      <w:rFonts w:ascii="Wingdings" w:hAnsi="Wingdings"/>
    </w:rPr>
  </w:style>
  <w:style w:type="character" w:customStyle="1" w:styleId="WW8Num36z0">
    <w:name w:val="WW8Num36z0"/>
    <w:rsid w:val="00DE704F"/>
    <w:rPr>
      <w:rFonts w:ascii="Symbol" w:hAnsi="Symbol"/>
    </w:rPr>
  </w:style>
  <w:style w:type="character" w:customStyle="1" w:styleId="WW8Num36z1">
    <w:name w:val="WW8Num36z1"/>
    <w:rsid w:val="00DE704F"/>
    <w:rPr>
      <w:rFonts w:ascii="Courier New" w:hAnsi="Courier New"/>
    </w:rPr>
  </w:style>
  <w:style w:type="character" w:customStyle="1" w:styleId="WW8Num36z2">
    <w:name w:val="WW8Num36z2"/>
    <w:rsid w:val="00DE704F"/>
    <w:rPr>
      <w:rFonts w:ascii="Wingdings" w:hAnsi="Wingdings"/>
    </w:rPr>
  </w:style>
  <w:style w:type="character" w:customStyle="1" w:styleId="WW8Num37z0">
    <w:name w:val="WW8Num37z0"/>
    <w:rsid w:val="00DE704F"/>
    <w:rPr>
      <w:i w:val="0"/>
    </w:rPr>
  </w:style>
  <w:style w:type="character" w:customStyle="1" w:styleId="WW8Num40z0">
    <w:name w:val="WW8Num40z0"/>
    <w:rsid w:val="00DE704F"/>
    <w:rPr>
      <w:rFonts w:ascii="Times New Roman" w:eastAsia="Times New Roman" w:hAnsi="Times New Roman" w:cs="Times New Roman"/>
      <w:b/>
    </w:rPr>
  </w:style>
  <w:style w:type="character" w:customStyle="1" w:styleId="WW8Num40z2">
    <w:name w:val="WW8Num40z2"/>
    <w:rsid w:val="00DE704F"/>
    <w:rPr>
      <w:rFonts w:ascii="Wingdings" w:hAnsi="Wingdings"/>
    </w:rPr>
  </w:style>
  <w:style w:type="character" w:customStyle="1" w:styleId="WW8Num40z3">
    <w:name w:val="WW8Num40z3"/>
    <w:rsid w:val="00DE704F"/>
    <w:rPr>
      <w:rFonts w:ascii="Symbol" w:hAnsi="Symbol"/>
    </w:rPr>
  </w:style>
  <w:style w:type="character" w:customStyle="1" w:styleId="WW8Num40z4">
    <w:name w:val="WW8Num40z4"/>
    <w:rsid w:val="00DE704F"/>
    <w:rPr>
      <w:rFonts w:ascii="Courier New" w:hAnsi="Courier New"/>
    </w:rPr>
  </w:style>
  <w:style w:type="character" w:customStyle="1" w:styleId="WW8Num41z0">
    <w:name w:val="WW8Num41z0"/>
    <w:rsid w:val="00DE704F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DE704F"/>
    <w:rPr>
      <w:rFonts w:ascii="Courier New" w:hAnsi="Courier New"/>
    </w:rPr>
  </w:style>
  <w:style w:type="character" w:customStyle="1" w:styleId="WW8Num41z2">
    <w:name w:val="WW8Num41z2"/>
    <w:rsid w:val="00DE704F"/>
    <w:rPr>
      <w:rFonts w:ascii="Wingdings" w:hAnsi="Wingdings"/>
    </w:rPr>
  </w:style>
  <w:style w:type="character" w:customStyle="1" w:styleId="WW8Num41z3">
    <w:name w:val="WW8Num41z3"/>
    <w:rsid w:val="00DE704F"/>
    <w:rPr>
      <w:rFonts w:ascii="Symbol" w:hAnsi="Symbol"/>
    </w:rPr>
  </w:style>
  <w:style w:type="character" w:customStyle="1" w:styleId="WW8Num42z0">
    <w:name w:val="WW8Num42z0"/>
    <w:rsid w:val="00DE704F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DE704F"/>
    <w:rPr>
      <w:rFonts w:ascii="Courier New" w:hAnsi="Courier New" w:cs="Courier New"/>
    </w:rPr>
  </w:style>
  <w:style w:type="character" w:customStyle="1" w:styleId="WW8Num42z2">
    <w:name w:val="WW8Num42z2"/>
    <w:rsid w:val="00DE704F"/>
    <w:rPr>
      <w:rFonts w:ascii="Wingdings" w:hAnsi="Wingdings"/>
    </w:rPr>
  </w:style>
  <w:style w:type="character" w:customStyle="1" w:styleId="WW8Num42z3">
    <w:name w:val="WW8Num42z3"/>
    <w:rsid w:val="00DE704F"/>
    <w:rPr>
      <w:rFonts w:ascii="Symbol" w:hAnsi="Symbol"/>
    </w:rPr>
  </w:style>
  <w:style w:type="character" w:customStyle="1" w:styleId="WW8Num43z0">
    <w:name w:val="WW8Num43z0"/>
    <w:rsid w:val="00DE704F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DE704F"/>
    <w:rPr>
      <w:rFonts w:ascii="Courier New" w:hAnsi="Courier New"/>
    </w:rPr>
  </w:style>
  <w:style w:type="character" w:customStyle="1" w:styleId="WW8Num43z2">
    <w:name w:val="WW8Num43z2"/>
    <w:rsid w:val="00DE704F"/>
    <w:rPr>
      <w:rFonts w:ascii="Wingdings" w:hAnsi="Wingdings"/>
    </w:rPr>
  </w:style>
  <w:style w:type="character" w:customStyle="1" w:styleId="WW8Num43z3">
    <w:name w:val="WW8Num43z3"/>
    <w:rsid w:val="00DE704F"/>
    <w:rPr>
      <w:rFonts w:ascii="Symbol" w:hAnsi="Symbol"/>
    </w:rPr>
  </w:style>
  <w:style w:type="character" w:customStyle="1" w:styleId="WW8Num44z0">
    <w:name w:val="WW8Num44z0"/>
    <w:rsid w:val="00DE704F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DE704F"/>
    <w:rPr>
      <w:rFonts w:ascii="Courier New" w:hAnsi="Courier New" w:cs="Courier New"/>
    </w:rPr>
  </w:style>
  <w:style w:type="character" w:customStyle="1" w:styleId="WW8Num44z2">
    <w:name w:val="WW8Num44z2"/>
    <w:rsid w:val="00DE704F"/>
    <w:rPr>
      <w:rFonts w:ascii="Wingdings" w:hAnsi="Wingdings"/>
    </w:rPr>
  </w:style>
  <w:style w:type="character" w:customStyle="1" w:styleId="WW8Num44z3">
    <w:name w:val="WW8Num44z3"/>
    <w:rsid w:val="00DE704F"/>
    <w:rPr>
      <w:rFonts w:ascii="Symbol" w:hAnsi="Symbol"/>
    </w:rPr>
  </w:style>
  <w:style w:type="character" w:customStyle="1" w:styleId="WW8Num45z1">
    <w:name w:val="WW8Num45z1"/>
    <w:rsid w:val="00DE704F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DE704F"/>
    <w:rPr>
      <w:rFonts w:cs="Times New Roman"/>
    </w:rPr>
  </w:style>
  <w:style w:type="character" w:customStyle="1" w:styleId="WW8Num48z0">
    <w:name w:val="WW8Num48z0"/>
    <w:rsid w:val="00DE704F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DE704F"/>
    <w:rPr>
      <w:rFonts w:ascii="Courier New" w:hAnsi="Courier New" w:cs="Courier New"/>
    </w:rPr>
  </w:style>
  <w:style w:type="character" w:customStyle="1" w:styleId="WW8Num48z2">
    <w:name w:val="WW8Num48z2"/>
    <w:rsid w:val="00DE704F"/>
    <w:rPr>
      <w:rFonts w:ascii="Wingdings" w:hAnsi="Wingdings"/>
    </w:rPr>
  </w:style>
  <w:style w:type="character" w:customStyle="1" w:styleId="WW8Num48z3">
    <w:name w:val="WW8Num48z3"/>
    <w:rsid w:val="00DE704F"/>
    <w:rPr>
      <w:rFonts w:ascii="Symbol" w:hAnsi="Symbol"/>
    </w:rPr>
  </w:style>
  <w:style w:type="character" w:customStyle="1" w:styleId="WW8Num50z0">
    <w:name w:val="WW8Num50z0"/>
    <w:rsid w:val="00DE704F"/>
    <w:rPr>
      <w:rFonts w:ascii="Times New Roman" w:hAnsi="Times New Roman"/>
      <w:b/>
      <w:i w:val="0"/>
      <w:vanish w:val="0"/>
      <w:color w:val="auto"/>
      <w:position w:val="0"/>
      <w:sz w:val="20"/>
      <w:vertAlign w:val="baseline"/>
    </w:rPr>
  </w:style>
  <w:style w:type="character" w:customStyle="1" w:styleId="WW8Num52z1">
    <w:name w:val="WW8Num52z1"/>
    <w:rsid w:val="00DE704F"/>
    <w:rPr>
      <w:rFonts w:ascii="Symbol" w:hAnsi="Symbol"/>
    </w:rPr>
  </w:style>
  <w:style w:type="character" w:customStyle="1" w:styleId="WW8Num52z2">
    <w:name w:val="WW8Num52z2"/>
    <w:rsid w:val="00DE704F"/>
    <w:rPr>
      <w:rFonts w:cs="Times New Roman"/>
    </w:rPr>
  </w:style>
  <w:style w:type="character" w:customStyle="1" w:styleId="WW8Num53z0">
    <w:name w:val="WW8Num53z0"/>
    <w:rsid w:val="00DE704F"/>
    <w:rPr>
      <w:rFonts w:cs="Times New Roman"/>
    </w:rPr>
  </w:style>
  <w:style w:type="character" w:customStyle="1" w:styleId="WW8Num53z1">
    <w:name w:val="WW8Num53z1"/>
    <w:rsid w:val="00DE704F"/>
    <w:rPr>
      <w:rFonts w:ascii="Symbol" w:hAnsi="Symbol"/>
    </w:rPr>
  </w:style>
  <w:style w:type="character" w:customStyle="1" w:styleId="WW8Num54z0">
    <w:name w:val="WW8Num54z0"/>
    <w:rsid w:val="00DE704F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DE704F"/>
    <w:rPr>
      <w:rFonts w:ascii="Courier New" w:hAnsi="Courier New"/>
    </w:rPr>
  </w:style>
  <w:style w:type="character" w:customStyle="1" w:styleId="WW8Num54z2">
    <w:name w:val="WW8Num54z2"/>
    <w:rsid w:val="00DE704F"/>
    <w:rPr>
      <w:rFonts w:ascii="Wingdings" w:hAnsi="Wingdings"/>
    </w:rPr>
  </w:style>
  <w:style w:type="character" w:customStyle="1" w:styleId="WW8Num54z3">
    <w:name w:val="WW8Num54z3"/>
    <w:rsid w:val="00DE704F"/>
    <w:rPr>
      <w:rFonts w:ascii="Symbol" w:hAnsi="Symbol"/>
    </w:rPr>
  </w:style>
  <w:style w:type="character" w:customStyle="1" w:styleId="WW8Num55z0">
    <w:name w:val="WW8Num55z0"/>
    <w:rsid w:val="00DE704F"/>
    <w:rPr>
      <w:b w:val="0"/>
      <w:i w:val="0"/>
      <w:sz w:val="20"/>
      <w:szCs w:val="24"/>
    </w:rPr>
  </w:style>
  <w:style w:type="character" w:customStyle="1" w:styleId="WW8Num56z1">
    <w:name w:val="WW8Num56z1"/>
    <w:rsid w:val="00DE704F"/>
    <w:rPr>
      <w:rFonts w:cs="Times New Roman"/>
    </w:rPr>
  </w:style>
  <w:style w:type="character" w:customStyle="1" w:styleId="WW8Num57z0">
    <w:name w:val="WW8Num57z0"/>
    <w:rsid w:val="00DE704F"/>
    <w:rPr>
      <w:i w:val="0"/>
    </w:rPr>
  </w:style>
  <w:style w:type="character" w:customStyle="1" w:styleId="WW8Num58z0">
    <w:name w:val="WW8Num58z0"/>
    <w:rsid w:val="00DE704F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DE704F"/>
    <w:rPr>
      <w:rFonts w:ascii="Courier New" w:hAnsi="Courier New" w:cs="Courier New"/>
    </w:rPr>
  </w:style>
  <w:style w:type="character" w:customStyle="1" w:styleId="WW8Num58z2">
    <w:name w:val="WW8Num58z2"/>
    <w:rsid w:val="00DE704F"/>
    <w:rPr>
      <w:rFonts w:ascii="Wingdings" w:hAnsi="Wingdings"/>
    </w:rPr>
  </w:style>
  <w:style w:type="character" w:customStyle="1" w:styleId="WW8Num58z3">
    <w:name w:val="WW8Num58z3"/>
    <w:rsid w:val="00DE704F"/>
    <w:rPr>
      <w:rFonts w:ascii="Symbol" w:hAnsi="Symbol"/>
    </w:rPr>
  </w:style>
  <w:style w:type="character" w:customStyle="1" w:styleId="WW8Num59z0">
    <w:name w:val="WW8Num59z0"/>
    <w:rsid w:val="00DE704F"/>
    <w:rPr>
      <w:rFonts w:ascii="Symbol" w:hAnsi="Symbol"/>
    </w:rPr>
  </w:style>
  <w:style w:type="character" w:customStyle="1" w:styleId="WW8Num59z1">
    <w:name w:val="WW8Num59z1"/>
    <w:rsid w:val="00DE704F"/>
    <w:rPr>
      <w:rFonts w:ascii="Courier New" w:hAnsi="Courier New" w:cs="Courier New"/>
    </w:rPr>
  </w:style>
  <w:style w:type="character" w:customStyle="1" w:styleId="WW8Num59z2">
    <w:name w:val="WW8Num59z2"/>
    <w:rsid w:val="00DE704F"/>
    <w:rPr>
      <w:rFonts w:ascii="Wingdings" w:hAnsi="Wingdings"/>
    </w:rPr>
  </w:style>
  <w:style w:type="character" w:customStyle="1" w:styleId="WW8Num60z0">
    <w:name w:val="WW8Num60z0"/>
    <w:rsid w:val="00DE704F"/>
    <w:rPr>
      <w:rFonts w:ascii="Symbol" w:hAnsi="Symbol"/>
    </w:rPr>
  </w:style>
  <w:style w:type="character" w:customStyle="1" w:styleId="WW8Num60z1">
    <w:name w:val="WW8Num60z1"/>
    <w:rsid w:val="00DE704F"/>
    <w:rPr>
      <w:rFonts w:ascii="Courier New" w:hAnsi="Courier New" w:cs="Courier New"/>
    </w:rPr>
  </w:style>
  <w:style w:type="character" w:customStyle="1" w:styleId="WW8Num60z2">
    <w:name w:val="WW8Num60z2"/>
    <w:rsid w:val="00DE704F"/>
    <w:rPr>
      <w:rFonts w:ascii="Wingdings" w:hAnsi="Wingdings"/>
    </w:rPr>
  </w:style>
  <w:style w:type="character" w:customStyle="1" w:styleId="WW8Num61z0">
    <w:name w:val="WW8Num61z0"/>
    <w:rsid w:val="00DE704F"/>
    <w:rPr>
      <w:rFonts w:ascii="Times New Roman" w:eastAsia="Times New Roman" w:hAnsi="Times New Roman" w:cs="Times New Roman"/>
      <w:b/>
    </w:rPr>
  </w:style>
  <w:style w:type="character" w:customStyle="1" w:styleId="WW8Num61z2">
    <w:name w:val="WW8Num61z2"/>
    <w:rsid w:val="00DE704F"/>
    <w:rPr>
      <w:rFonts w:ascii="Wingdings" w:hAnsi="Wingdings"/>
    </w:rPr>
  </w:style>
  <w:style w:type="character" w:customStyle="1" w:styleId="WW8Num61z3">
    <w:name w:val="WW8Num61z3"/>
    <w:rsid w:val="00DE704F"/>
    <w:rPr>
      <w:rFonts w:ascii="Symbol" w:hAnsi="Symbol"/>
    </w:rPr>
  </w:style>
  <w:style w:type="character" w:customStyle="1" w:styleId="WW8Num61z4">
    <w:name w:val="WW8Num61z4"/>
    <w:rsid w:val="00DE704F"/>
    <w:rPr>
      <w:rFonts w:ascii="Courier New" w:hAnsi="Courier New"/>
    </w:rPr>
  </w:style>
  <w:style w:type="character" w:customStyle="1" w:styleId="WW8Num62z0">
    <w:name w:val="WW8Num62z0"/>
    <w:rsid w:val="00DE704F"/>
    <w:rPr>
      <w:rFonts w:ascii="Symbol" w:hAnsi="Symbol"/>
    </w:rPr>
  </w:style>
  <w:style w:type="character" w:customStyle="1" w:styleId="WW8Num62z1">
    <w:name w:val="WW8Num62z1"/>
    <w:rsid w:val="00DE704F"/>
    <w:rPr>
      <w:rFonts w:ascii="Courier New" w:hAnsi="Courier New" w:cs="Courier New"/>
    </w:rPr>
  </w:style>
  <w:style w:type="character" w:customStyle="1" w:styleId="WW8Num62z2">
    <w:name w:val="WW8Num62z2"/>
    <w:rsid w:val="00DE704F"/>
    <w:rPr>
      <w:rFonts w:ascii="Wingdings" w:hAnsi="Wingdings"/>
    </w:rPr>
  </w:style>
  <w:style w:type="character" w:customStyle="1" w:styleId="WW8Num63z0">
    <w:name w:val="WW8Num63z0"/>
    <w:rsid w:val="00DE704F"/>
    <w:rPr>
      <w:rFonts w:ascii="Times New Roman" w:hAnsi="Times New Roman"/>
      <w:b/>
      <w:i w:val="0"/>
      <w:vanish w:val="0"/>
      <w:color w:val="auto"/>
      <w:position w:val="0"/>
      <w:sz w:val="20"/>
      <w:vertAlign w:val="baseline"/>
    </w:rPr>
  </w:style>
  <w:style w:type="character" w:customStyle="1" w:styleId="WW8Num63z1">
    <w:name w:val="WW8Num63z1"/>
    <w:rsid w:val="00DE704F"/>
    <w:rPr>
      <w:rFonts w:cs="Times New Roman"/>
    </w:rPr>
  </w:style>
  <w:style w:type="character" w:customStyle="1" w:styleId="WW8Num64z1">
    <w:name w:val="WW8Num64z1"/>
    <w:rsid w:val="00DE704F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DE704F"/>
    <w:rPr>
      <w:rFonts w:ascii="Symbol" w:hAnsi="Symbol"/>
    </w:rPr>
  </w:style>
  <w:style w:type="character" w:customStyle="1" w:styleId="WW8Num65z1">
    <w:name w:val="WW8Num65z1"/>
    <w:rsid w:val="00DE704F"/>
    <w:rPr>
      <w:rFonts w:ascii="Courier New" w:hAnsi="Courier New" w:cs="Courier New"/>
    </w:rPr>
  </w:style>
  <w:style w:type="character" w:customStyle="1" w:styleId="WW8Num65z2">
    <w:name w:val="WW8Num65z2"/>
    <w:rsid w:val="00DE704F"/>
    <w:rPr>
      <w:rFonts w:ascii="Wingdings" w:hAnsi="Wingdings"/>
    </w:rPr>
  </w:style>
  <w:style w:type="character" w:customStyle="1" w:styleId="WW8Num66z0">
    <w:name w:val="WW8Num66z0"/>
    <w:rsid w:val="00DE704F"/>
    <w:rPr>
      <w:rFonts w:cs="Times New Roman"/>
    </w:rPr>
  </w:style>
  <w:style w:type="character" w:customStyle="1" w:styleId="WW8Num68z0">
    <w:name w:val="WW8Num68z0"/>
    <w:rsid w:val="00DE704F"/>
    <w:rPr>
      <w:rFonts w:ascii="Symbol" w:hAnsi="Symbol"/>
    </w:rPr>
  </w:style>
  <w:style w:type="character" w:customStyle="1" w:styleId="WW8Num68z1">
    <w:name w:val="WW8Num68z1"/>
    <w:rsid w:val="00DE704F"/>
    <w:rPr>
      <w:rFonts w:ascii="Courier New" w:hAnsi="Courier New" w:cs="Courier New"/>
    </w:rPr>
  </w:style>
  <w:style w:type="character" w:customStyle="1" w:styleId="WW8Num68z2">
    <w:name w:val="WW8Num68z2"/>
    <w:rsid w:val="00DE704F"/>
    <w:rPr>
      <w:rFonts w:ascii="Wingdings" w:hAnsi="Wingdings"/>
    </w:rPr>
  </w:style>
  <w:style w:type="character" w:customStyle="1" w:styleId="WW8Num70z0">
    <w:name w:val="WW8Num70z0"/>
    <w:rsid w:val="00DE704F"/>
    <w:rPr>
      <w:rFonts w:ascii="Symbol" w:hAnsi="Symbol"/>
    </w:rPr>
  </w:style>
  <w:style w:type="character" w:customStyle="1" w:styleId="WW8Num70z1">
    <w:name w:val="WW8Num70z1"/>
    <w:rsid w:val="00DE704F"/>
    <w:rPr>
      <w:rFonts w:ascii="Courier New" w:hAnsi="Courier New" w:cs="Courier New"/>
    </w:rPr>
  </w:style>
  <w:style w:type="character" w:customStyle="1" w:styleId="WW8Num70z2">
    <w:name w:val="WW8Num70z2"/>
    <w:rsid w:val="00DE704F"/>
    <w:rPr>
      <w:rFonts w:ascii="Wingdings" w:hAnsi="Wingdings"/>
    </w:rPr>
  </w:style>
  <w:style w:type="character" w:customStyle="1" w:styleId="WW8Num71z0">
    <w:name w:val="WW8Num71z0"/>
    <w:rsid w:val="00DE704F"/>
    <w:rPr>
      <w:rFonts w:ascii="Symbol" w:hAnsi="Symbol"/>
    </w:rPr>
  </w:style>
  <w:style w:type="character" w:customStyle="1" w:styleId="WW8Num71z1">
    <w:name w:val="WW8Num71z1"/>
    <w:rsid w:val="00DE704F"/>
    <w:rPr>
      <w:rFonts w:ascii="Courier New" w:hAnsi="Courier New"/>
    </w:rPr>
  </w:style>
  <w:style w:type="character" w:customStyle="1" w:styleId="WW8Num71z2">
    <w:name w:val="WW8Num71z2"/>
    <w:rsid w:val="00DE704F"/>
    <w:rPr>
      <w:rFonts w:ascii="Wingdings" w:hAnsi="Wingdings"/>
    </w:rPr>
  </w:style>
  <w:style w:type="character" w:customStyle="1" w:styleId="WW8Num73z0">
    <w:name w:val="WW8Num73z0"/>
    <w:rsid w:val="00DE704F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DE704F"/>
    <w:rPr>
      <w:rFonts w:ascii="Symbol" w:hAnsi="Symbol"/>
    </w:rPr>
  </w:style>
  <w:style w:type="character" w:customStyle="1" w:styleId="WW8Num73z2">
    <w:name w:val="WW8Num73z2"/>
    <w:rsid w:val="00DE704F"/>
    <w:rPr>
      <w:rFonts w:cs="Times New Roman"/>
    </w:rPr>
  </w:style>
  <w:style w:type="character" w:customStyle="1" w:styleId="WW8Num74z0">
    <w:name w:val="WW8Num74z0"/>
    <w:rsid w:val="00DE704F"/>
    <w:rPr>
      <w:i w:val="0"/>
    </w:rPr>
  </w:style>
  <w:style w:type="character" w:customStyle="1" w:styleId="WW8Num75z0">
    <w:name w:val="WW8Num75z0"/>
    <w:rsid w:val="00DE704F"/>
    <w:rPr>
      <w:i w:val="0"/>
    </w:rPr>
  </w:style>
  <w:style w:type="character" w:customStyle="1" w:styleId="WW8Num76z0">
    <w:name w:val="WW8Num76z0"/>
    <w:rsid w:val="00DE704F"/>
    <w:rPr>
      <w:rFonts w:cs="Times New Roman"/>
      <w:i w:val="0"/>
    </w:rPr>
  </w:style>
  <w:style w:type="character" w:customStyle="1" w:styleId="WW8Num76z1">
    <w:name w:val="WW8Num76z1"/>
    <w:rsid w:val="00DE704F"/>
    <w:rPr>
      <w:rFonts w:cs="Times New Roman"/>
    </w:rPr>
  </w:style>
  <w:style w:type="character" w:customStyle="1" w:styleId="WW8Num81z0">
    <w:name w:val="WW8Num81z0"/>
    <w:rsid w:val="00DE704F"/>
    <w:rPr>
      <w:i w:val="0"/>
    </w:rPr>
  </w:style>
  <w:style w:type="character" w:customStyle="1" w:styleId="WW8Num83z0">
    <w:name w:val="WW8Num83z0"/>
    <w:rsid w:val="00DE704F"/>
    <w:rPr>
      <w:rFonts w:ascii="Times New Roman" w:eastAsia="Times New Roman" w:hAnsi="Times New Roman" w:cs="Times New Roman"/>
    </w:rPr>
  </w:style>
  <w:style w:type="character" w:customStyle="1" w:styleId="WW8Num83z1">
    <w:name w:val="WW8Num83z1"/>
    <w:rsid w:val="00DE704F"/>
    <w:rPr>
      <w:rFonts w:ascii="Courier New" w:hAnsi="Courier New"/>
    </w:rPr>
  </w:style>
  <w:style w:type="character" w:customStyle="1" w:styleId="WW8Num83z2">
    <w:name w:val="WW8Num83z2"/>
    <w:rsid w:val="00DE704F"/>
    <w:rPr>
      <w:rFonts w:ascii="Wingdings" w:hAnsi="Wingdings"/>
    </w:rPr>
  </w:style>
  <w:style w:type="character" w:customStyle="1" w:styleId="WW8Num83z3">
    <w:name w:val="WW8Num83z3"/>
    <w:rsid w:val="00DE704F"/>
    <w:rPr>
      <w:rFonts w:ascii="Symbol" w:hAnsi="Symbol"/>
    </w:rPr>
  </w:style>
  <w:style w:type="character" w:customStyle="1" w:styleId="WW8Num84z0">
    <w:name w:val="WW8Num84z0"/>
    <w:rsid w:val="00DE704F"/>
    <w:rPr>
      <w:rFonts w:cs="Times New Roman"/>
    </w:rPr>
  </w:style>
  <w:style w:type="character" w:customStyle="1" w:styleId="WW8Num87z0">
    <w:name w:val="WW8Num87z0"/>
    <w:rsid w:val="00DE704F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DE704F"/>
    <w:rPr>
      <w:rFonts w:ascii="Courier New" w:hAnsi="Courier New" w:cs="Courier New"/>
    </w:rPr>
  </w:style>
  <w:style w:type="character" w:customStyle="1" w:styleId="WW8Num87z2">
    <w:name w:val="WW8Num87z2"/>
    <w:rsid w:val="00DE704F"/>
    <w:rPr>
      <w:rFonts w:ascii="Wingdings" w:hAnsi="Wingdings"/>
    </w:rPr>
  </w:style>
  <w:style w:type="character" w:customStyle="1" w:styleId="WW8Num87z3">
    <w:name w:val="WW8Num87z3"/>
    <w:rsid w:val="00DE704F"/>
    <w:rPr>
      <w:rFonts w:ascii="Symbol" w:hAnsi="Symbol"/>
    </w:rPr>
  </w:style>
  <w:style w:type="character" w:customStyle="1" w:styleId="WW8Num88z0">
    <w:name w:val="WW8Num88z0"/>
    <w:rsid w:val="00DE704F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DE704F"/>
    <w:rPr>
      <w:rFonts w:ascii="Courier New" w:hAnsi="Courier New"/>
    </w:rPr>
  </w:style>
  <w:style w:type="character" w:customStyle="1" w:styleId="WW8Num88z2">
    <w:name w:val="WW8Num88z2"/>
    <w:rsid w:val="00DE704F"/>
    <w:rPr>
      <w:rFonts w:ascii="Wingdings" w:hAnsi="Wingdings"/>
    </w:rPr>
  </w:style>
  <w:style w:type="character" w:customStyle="1" w:styleId="WW8Num88z3">
    <w:name w:val="WW8Num88z3"/>
    <w:rsid w:val="00DE704F"/>
    <w:rPr>
      <w:rFonts w:ascii="Symbol" w:hAnsi="Symbol"/>
    </w:rPr>
  </w:style>
  <w:style w:type="character" w:customStyle="1" w:styleId="WW8Num90z0">
    <w:name w:val="WW8Num90z0"/>
    <w:rsid w:val="00DE704F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DE704F"/>
    <w:rPr>
      <w:rFonts w:ascii="Courier New" w:hAnsi="Courier New" w:cs="Courier New"/>
    </w:rPr>
  </w:style>
  <w:style w:type="character" w:customStyle="1" w:styleId="WW8Num90z2">
    <w:name w:val="WW8Num90z2"/>
    <w:rsid w:val="00DE704F"/>
    <w:rPr>
      <w:rFonts w:ascii="Wingdings" w:hAnsi="Wingdings"/>
    </w:rPr>
  </w:style>
  <w:style w:type="character" w:customStyle="1" w:styleId="WW8Num90z3">
    <w:name w:val="WW8Num90z3"/>
    <w:rsid w:val="00DE704F"/>
    <w:rPr>
      <w:rFonts w:ascii="Symbol" w:hAnsi="Symbol"/>
    </w:rPr>
  </w:style>
  <w:style w:type="character" w:customStyle="1" w:styleId="WW8Num91z0">
    <w:name w:val="WW8Num91z0"/>
    <w:rsid w:val="00DE704F"/>
    <w:rPr>
      <w:rFonts w:ascii="Times New Roman" w:eastAsia="Times New Roman" w:hAnsi="Times New Roman" w:cs="Times New Roman"/>
    </w:rPr>
  </w:style>
  <w:style w:type="character" w:customStyle="1" w:styleId="WW8Num91z1">
    <w:name w:val="WW8Num91z1"/>
    <w:rsid w:val="00DE704F"/>
    <w:rPr>
      <w:rFonts w:ascii="Courier New" w:hAnsi="Courier New" w:cs="Courier New"/>
    </w:rPr>
  </w:style>
  <w:style w:type="character" w:customStyle="1" w:styleId="WW8Num91z2">
    <w:name w:val="WW8Num91z2"/>
    <w:rsid w:val="00DE704F"/>
    <w:rPr>
      <w:rFonts w:ascii="Wingdings" w:hAnsi="Wingdings"/>
    </w:rPr>
  </w:style>
  <w:style w:type="character" w:customStyle="1" w:styleId="WW8Num91z3">
    <w:name w:val="WW8Num91z3"/>
    <w:rsid w:val="00DE704F"/>
    <w:rPr>
      <w:rFonts w:ascii="Symbol" w:hAnsi="Symbol"/>
    </w:rPr>
  </w:style>
  <w:style w:type="character" w:customStyle="1" w:styleId="WW8Num92z0">
    <w:name w:val="WW8Num92z0"/>
    <w:rsid w:val="00DE704F"/>
    <w:rPr>
      <w:i w:val="0"/>
    </w:rPr>
  </w:style>
  <w:style w:type="character" w:customStyle="1" w:styleId="WW8Num93z0">
    <w:name w:val="WW8Num93z0"/>
    <w:rsid w:val="00DE704F"/>
    <w:rPr>
      <w:rFonts w:ascii="Symbol" w:hAnsi="Symbol"/>
    </w:rPr>
  </w:style>
  <w:style w:type="character" w:customStyle="1" w:styleId="WW8Num93z1">
    <w:name w:val="WW8Num93z1"/>
    <w:rsid w:val="00DE704F"/>
    <w:rPr>
      <w:rFonts w:ascii="Courier New" w:hAnsi="Courier New" w:cs="Courier New"/>
    </w:rPr>
  </w:style>
  <w:style w:type="character" w:customStyle="1" w:styleId="WW8Num93z2">
    <w:name w:val="WW8Num93z2"/>
    <w:rsid w:val="00DE704F"/>
    <w:rPr>
      <w:rFonts w:ascii="Wingdings" w:hAnsi="Wingdings"/>
    </w:rPr>
  </w:style>
  <w:style w:type="character" w:customStyle="1" w:styleId="WW8Num94z1">
    <w:name w:val="WW8Num94z1"/>
    <w:rsid w:val="00DE704F"/>
    <w:rPr>
      <w:rFonts w:ascii="Symbol" w:hAnsi="Symbol"/>
    </w:rPr>
  </w:style>
  <w:style w:type="character" w:customStyle="1" w:styleId="WW8Num94z2">
    <w:name w:val="WW8Num94z2"/>
    <w:rsid w:val="00DE704F"/>
    <w:rPr>
      <w:rFonts w:cs="Times New Roman"/>
    </w:rPr>
  </w:style>
  <w:style w:type="character" w:customStyle="1" w:styleId="WW8Num96z0">
    <w:name w:val="WW8Num96z0"/>
    <w:rsid w:val="00DE704F"/>
    <w:rPr>
      <w:rFonts w:cs="Times New Roman"/>
    </w:rPr>
  </w:style>
  <w:style w:type="character" w:customStyle="1" w:styleId="WW8Num97z0">
    <w:name w:val="WW8Num97z0"/>
    <w:rsid w:val="00DE704F"/>
    <w:rPr>
      <w:rFonts w:ascii="Times New Roman" w:eastAsia="Times New Roman" w:hAnsi="Times New Roman" w:cs="Times New Roman"/>
    </w:rPr>
  </w:style>
  <w:style w:type="character" w:customStyle="1" w:styleId="WW8Num97z1">
    <w:name w:val="WW8Num97z1"/>
    <w:rsid w:val="00DE704F"/>
    <w:rPr>
      <w:rFonts w:ascii="Courier New" w:hAnsi="Courier New" w:cs="Courier New"/>
    </w:rPr>
  </w:style>
  <w:style w:type="character" w:customStyle="1" w:styleId="WW8Num97z2">
    <w:name w:val="WW8Num97z2"/>
    <w:rsid w:val="00DE704F"/>
    <w:rPr>
      <w:rFonts w:ascii="Wingdings" w:hAnsi="Wingdings"/>
    </w:rPr>
  </w:style>
  <w:style w:type="character" w:customStyle="1" w:styleId="WW8Num97z3">
    <w:name w:val="WW8Num97z3"/>
    <w:rsid w:val="00DE704F"/>
    <w:rPr>
      <w:rFonts w:ascii="Symbol" w:hAnsi="Symbol"/>
    </w:rPr>
  </w:style>
  <w:style w:type="character" w:customStyle="1" w:styleId="WW8Num98z0">
    <w:name w:val="WW8Num98z0"/>
    <w:rsid w:val="00DE704F"/>
    <w:rPr>
      <w:rFonts w:ascii="Times New Roman" w:eastAsia="Times New Roman" w:hAnsi="Times New Roman" w:cs="Times New Roman"/>
      <w:b/>
    </w:rPr>
  </w:style>
  <w:style w:type="character" w:customStyle="1" w:styleId="WW8Num98z2">
    <w:name w:val="WW8Num98z2"/>
    <w:rsid w:val="00DE704F"/>
    <w:rPr>
      <w:rFonts w:ascii="Wingdings" w:hAnsi="Wingdings"/>
    </w:rPr>
  </w:style>
  <w:style w:type="character" w:customStyle="1" w:styleId="WW8Num98z3">
    <w:name w:val="WW8Num98z3"/>
    <w:rsid w:val="00DE704F"/>
    <w:rPr>
      <w:rFonts w:ascii="Symbol" w:hAnsi="Symbol"/>
    </w:rPr>
  </w:style>
  <w:style w:type="character" w:customStyle="1" w:styleId="WW8Num98z4">
    <w:name w:val="WW8Num98z4"/>
    <w:rsid w:val="00DE704F"/>
    <w:rPr>
      <w:rFonts w:ascii="Courier New" w:hAnsi="Courier New"/>
    </w:rPr>
  </w:style>
  <w:style w:type="character" w:customStyle="1" w:styleId="WW8Num100z0">
    <w:name w:val="WW8Num100z0"/>
    <w:rsid w:val="00DE704F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DE704F"/>
    <w:rPr>
      <w:rFonts w:ascii="Courier New" w:hAnsi="Courier New"/>
    </w:rPr>
  </w:style>
  <w:style w:type="character" w:customStyle="1" w:styleId="WW8Num100z2">
    <w:name w:val="WW8Num100z2"/>
    <w:rsid w:val="00DE704F"/>
    <w:rPr>
      <w:rFonts w:ascii="Wingdings" w:hAnsi="Wingdings"/>
    </w:rPr>
  </w:style>
  <w:style w:type="character" w:customStyle="1" w:styleId="WW8Num100z3">
    <w:name w:val="WW8Num100z3"/>
    <w:rsid w:val="00DE704F"/>
    <w:rPr>
      <w:rFonts w:ascii="Symbol" w:hAnsi="Symbol"/>
    </w:rPr>
  </w:style>
  <w:style w:type="character" w:customStyle="1" w:styleId="WW8Num101z0">
    <w:name w:val="WW8Num101z0"/>
    <w:rsid w:val="00DE704F"/>
    <w:rPr>
      <w:rFonts w:ascii="Times New Roman" w:eastAsia="Times New Roman" w:hAnsi="Times New Roman" w:cs="Times New Roman"/>
    </w:rPr>
  </w:style>
  <w:style w:type="character" w:customStyle="1" w:styleId="WW8Num101z1">
    <w:name w:val="WW8Num101z1"/>
    <w:rsid w:val="00DE704F"/>
    <w:rPr>
      <w:rFonts w:ascii="Courier New" w:hAnsi="Courier New"/>
    </w:rPr>
  </w:style>
  <w:style w:type="character" w:customStyle="1" w:styleId="WW8Num101z2">
    <w:name w:val="WW8Num101z2"/>
    <w:rsid w:val="00DE704F"/>
    <w:rPr>
      <w:rFonts w:ascii="Wingdings" w:hAnsi="Wingdings"/>
    </w:rPr>
  </w:style>
  <w:style w:type="character" w:customStyle="1" w:styleId="WW8Num101z3">
    <w:name w:val="WW8Num101z3"/>
    <w:rsid w:val="00DE704F"/>
    <w:rPr>
      <w:rFonts w:ascii="Symbol" w:hAnsi="Symbol"/>
    </w:rPr>
  </w:style>
  <w:style w:type="character" w:customStyle="1" w:styleId="WW8Num102z0">
    <w:name w:val="WW8Num102z0"/>
    <w:rsid w:val="00DE704F"/>
    <w:rPr>
      <w:rFonts w:ascii="Symbol" w:hAnsi="Symbol"/>
    </w:rPr>
  </w:style>
  <w:style w:type="character" w:customStyle="1" w:styleId="WW8Num102z1">
    <w:name w:val="WW8Num102z1"/>
    <w:rsid w:val="00DE704F"/>
    <w:rPr>
      <w:rFonts w:ascii="Courier New" w:hAnsi="Courier New" w:cs="Courier New"/>
    </w:rPr>
  </w:style>
  <w:style w:type="character" w:customStyle="1" w:styleId="WW8Num102z2">
    <w:name w:val="WW8Num102z2"/>
    <w:rsid w:val="00DE704F"/>
    <w:rPr>
      <w:rFonts w:ascii="Wingdings" w:hAnsi="Wingdings"/>
    </w:rPr>
  </w:style>
  <w:style w:type="character" w:customStyle="1" w:styleId="WW8Num103z0">
    <w:name w:val="WW8Num103z0"/>
    <w:rsid w:val="00DE704F"/>
    <w:rPr>
      <w:rFonts w:ascii="Times New Roman" w:eastAsia="Times New Roman" w:hAnsi="Times New Roman" w:cs="Times New Roman"/>
      <w:b w:val="0"/>
    </w:rPr>
  </w:style>
  <w:style w:type="character" w:customStyle="1" w:styleId="WW8Num103z1">
    <w:name w:val="WW8Num103z1"/>
    <w:rsid w:val="00DE704F"/>
    <w:rPr>
      <w:rFonts w:ascii="Courier New" w:hAnsi="Courier New"/>
    </w:rPr>
  </w:style>
  <w:style w:type="character" w:customStyle="1" w:styleId="WW8Num103z2">
    <w:name w:val="WW8Num103z2"/>
    <w:rsid w:val="00DE704F"/>
    <w:rPr>
      <w:rFonts w:ascii="Wingdings" w:hAnsi="Wingdings"/>
    </w:rPr>
  </w:style>
  <w:style w:type="character" w:customStyle="1" w:styleId="WW8Num103z3">
    <w:name w:val="WW8Num103z3"/>
    <w:rsid w:val="00DE704F"/>
    <w:rPr>
      <w:rFonts w:ascii="Symbol" w:hAnsi="Symbol"/>
    </w:rPr>
  </w:style>
  <w:style w:type="character" w:customStyle="1" w:styleId="WW8Num104z0">
    <w:name w:val="WW8Num104z0"/>
    <w:rsid w:val="00DE704F"/>
    <w:rPr>
      <w:rFonts w:ascii="Times New Roman" w:eastAsia="Times New Roman" w:hAnsi="Times New Roman" w:cs="Times New Roman"/>
    </w:rPr>
  </w:style>
  <w:style w:type="character" w:customStyle="1" w:styleId="WW8Num104z1">
    <w:name w:val="WW8Num104z1"/>
    <w:rsid w:val="00DE704F"/>
    <w:rPr>
      <w:rFonts w:ascii="Courier New" w:hAnsi="Courier New" w:cs="Courier New"/>
    </w:rPr>
  </w:style>
  <w:style w:type="character" w:customStyle="1" w:styleId="WW8Num104z2">
    <w:name w:val="WW8Num104z2"/>
    <w:rsid w:val="00DE704F"/>
    <w:rPr>
      <w:rFonts w:ascii="Wingdings" w:hAnsi="Wingdings"/>
    </w:rPr>
  </w:style>
  <w:style w:type="character" w:customStyle="1" w:styleId="WW8Num104z3">
    <w:name w:val="WW8Num104z3"/>
    <w:rsid w:val="00DE704F"/>
    <w:rPr>
      <w:rFonts w:ascii="Symbol" w:hAnsi="Symbol"/>
    </w:rPr>
  </w:style>
  <w:style w:type="character" w:customStyle="1" w:styleId="WW8Num105z0">
    <w:name w:val="WW8Num105z0"/>
    <w:rsid w:val="00DE704F"/>
    <w:rPr>
      <w:i w:val="0"/>
    </w:rPr>
  </w:style>
  <w:style w:type="character" w:customStyle="1" w:styleId="WW8Num106z0">
    <w:name w:val="WW8Num106z0"/>
    <w:rsid w:val="00DE704F"/>
    <w:rPr>
      <w:b w:val="0"/>
    </w:rPr>
  </w:style>
  <w:style w:type="character" w:customStyle="1" w:styleId="WW8Num107z0">
    <w:name w:val="WW8Num107z0"/>
    <w:rsid w:val="00DE704F"/>
    <w:rPr>
      <w:vanish/>
      <w:color w:val="auto"/>
      <w:sz w:val="22"/>
    </w:rPr>
  </w:style>
  <w:style w:type="character" w:customStyle="1" w:styleId="WW8Num107z1">
    <w:name w:val="WW8Num107z1"/>
    <w:rsid w:val="00DE704F"/>
    <w:rPr>
      <w:rFonts w:ascii="Times New Roman" w:eastAsia="Times New Roman" w:hAnsi="Times New Roman" w:cs="Times New Roman"/>
    </w:rPr>
  </w:style>
  <w:style w:type="character" w:customStyle="1" w:styleId="WW8Num108z0">
    <w:name w:val="WW8Num108z0"/>
    <w:rsid w:val="00DE704F"/>
    <w:rPr>
      <w:b w:val="0"/>
      <w:sz w:val="22"/>
      <w:szCs w:val="22"/>
    </w:rPr>
  </w:style>
  <w:style w:type="character" w:customStyle="1" w:styleId="WW8Num109z0">
    <w:name w:val="WW8Num109z0"/>
    <w:rsid w:val="00DE704F"/>
    <w:rPr>
      <w:rFonts w:ascii="Times New Roman" w:eastAsia="Times New Roman" w:hAnsi="Times New Roman" w:cs="Times New Roman"/>
    </w:rPr>
  </w:style>
  <w:style w:type="character" w:customStyle="1" w:styleId="WW8Num109z1">
    <w:name w:val="WW8Num109z1"/>
    <w:rsid w:val="00DE704F"/>
    <w:rPr>
      <w:rFonts w:ascii="Courier New" w:hAnsi="Courier New"/>
    </w:rPr>
  </w:style>
  <w:style w:type="character" w:customStyle="1" w:styleId="WW8Num109z2">
    <w:name w:val="WW8Num109z2"/>
    <w:rsid w:val="00DE704F"/>
    <w:rPr>
      <w:rFonts w:ascii="Wingdings" w:hAnsi="Wingdings"/>
    </w:rPr>
  </w:style>
  <w:style w:type="character" w:customStyle="1" w:styleId="WW8Num109z3">
    <w:name w:val="WW8Num109z3"/>
    <w:rsid w:val="00DE704F"/>
    <w:rPr>
      <w:rFonts w:ascii="Symbol" w:hAnsi="Symbol"/>
    </w:rPr>
  </w:style>
  <w:style w:type="character" w:customStyle="1" w:styleId="WW8Num111z0">
    <w:name w:val="WW8Num111z0"/>
    <w:rsid w:val="00DE704F"/>
    <w:rPr>
      <w:rFonts w:cs="Times New Roman"/>
      <w:i w:val="0"/>
    </w:rPr>
  </w:style>
  <w:style w:type="character" w:customStyle="1" w:styleId="WW8Num111z1">
    <w:name w:val="WW8Num111z1"/>
    <w:rsid w:val="00DE704F"/>
    <w:rPr>
      <w:rFonts w:cs="Times New Roman"/>
    </w:rPr>
  </w:style>
  <w:style w:type="character" w:customStyle="1" w:styleId="WW8Num112z0">
    <w:name w:val="WW8Num112z0"/>
    <w:rsid w:val="00DE704F"/>
    <w:rPr>
      <w:i w:val="0"/>
    </w:rPr>
  </w:style>
  <w:style w:type="character" w:customStyle="1" w:styleId="WW8Num113z0">
    <w:name w:val="WW8Num113z0"/>
    <w:rsid w:val="00DE704F"/>
    <w:rPr>
      <w:rFonts w:ascii="Times New Roman" w:eastAsia="Times New Roman" w:hAnsi="Times New Roman" w:cs="Times New Roman"/>
    </w:rPr>
  </w:style>
  <w:style w:type="character" w:customStyle="1" w:styleId="WW8Num113z1">
    <w:name w:val="WW8Num113z1"/>
    <w:rsid w:val="00DE704F"/>
    <w:rPr>
      <w:rFonts w:ascii="Courier New" w:hAnsi="Courier New" w:cs="Courier New"/>
    </w:rPr>
  </w:style>
  <w:style w:type="character" w:customStyle="1" w:styleId="WW8Num113z2">
    <w:name w:val="WW8Num113z2"/>
    <w:rsid w:val="00DE704F"/>
    <w:rPr>
      <w:rFonts w:ascii="Wingdings" w:hAnsi="Wingdings"/>
    </w:rPr>
  </w:style>
  <w:style w:type="character" w:customStyle="1" w:styleId="WW8Num113z3">
    <w:name w:val="WW8Num113z3"/>
    <w:rsid w:val="00DE704F"/>
    <w:rPr>
      <w:rFonts w:ascii="Symbol" w:hAnsi="Symbol"/>
    </w:rPr>
  </w:style>
  <w:style w:type="character" w:customStyle="1" w:styleId="WW8Num114z0">
    <w:name w:val="WW8Num114z0"/>
    <w:rsid w:val="00DE704F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DE704F"/>
    <w:rPr>
      <w:rFonts w:ascii="Courier New" w:hAnsi="Courier New" w:cs="Courier New"/>
    </w:rPr>
  </w:style>
  <w:style w:type="character" w:customStyle="1" w:styleId="WW8Num114z2">
    <w:name w:val="WW8Num114z2"/>
    <w:rsid w:val="00DE704F"/>
    <w:rPr>
      <w:rFonts w:ascii="Wingdings" w:hAnsi="Wingdings"/>
    </w:rPr>
  </w:style>
  <w:style w:type="character" w:customStyle="1" w:styleId="WW8Num114z3">
    <w:name w:val="WW8Num114z3"/>
    <w:rsid w:val="00DE704F"/>
    <w:rPr>
      <w:rFonts w:ascii="Symbol" w:hAnsi="Symbol"/>
    </w:rPr>
  </w:style>
  <w:style w:type="character" w:customStyle="1" w:styleId="WW8Num115z0">
    <w:name w:val="WW8Num115z0"/>
    <w:rsid w:val="00DE704F"/>
    <w:rPr>
      <w:i w:val="0"/>
    </w:rPr>
  </w:style>
  <w:style w:type="character" w:customStyle="1" w:styleId="WW8Num116z1">
    <w:name w:val="WW8Num116z1"/>
    <w:rsid w:val="00DE704F"/>
    <w:rPr>
      <w:rFonts w:ascii="Symbol" w:hAnsi="Symbol"/>
    </w:rPr>
  </w:style>
  <w:style w:type="character" w:customStyle="1" w:styleId="WW8Num116z2">
    <w:name w:val="WW8Num116z2"/>
    <w:rsid w:val="00DE704F"/>
    <w:rPr>
      <w:rFonts w:cs="Times New Roman"/>
    </w:rPr>
  </w:style>
  <w:style w:type="character" w:customStyle="1" w:styleId="WW8Num117z0">
    <w:name w:val="WW8Num117z0"/>
    <w:rsid w:val="00DE704F"/>
    <w:rPr>
      <w:rFonts w:ascii="Times New Roman" w:eastAsia="Times New Roman" w:hAnsi="Times New Roman" w:cs="Times New Roman"/>
    </w:rPr>
  </w:style>
  <w:style w:type="character" w:customStyle="1" w:styleId="WW8Num117z1">
    <w:name w:val="WW8Num117z1"/>
    <w:rsid w:val="00DE704F"/>
    <w:rPr>
      <w:rFonts w:ascii="Courier New" w:hAnsi="Courier New"/>
    </w:rPr>
  </w:style>
  <w:style w:type="character" w:customStyle="1" w:styleId="WW8Num117z2">
    <w:name w:val="WW8Num117z2"/>
    <w:rsid w:val="00DE704F"/>
    <w:rPr>
      <w:rFonts w:ascii="Wingdings" w:hAnsi="Wingdings"/>
    </w:rPr>
  </w:style>
  <w:style w:type="character" w:customStyle="1" w:styleId="WW8Num117z3">
    <w:name w:val="WW8Num117z3"/>
    <w:rsid w:val="00DE704F"/>
    <w:rPr>
      <w:rFonts w:ascii="Symbol" w:hAnsi="Symbol"/>
    </w:rPr>
  </w:style>
  <w:style w:type="character" w:customStyle="1" w:styleId="WW8Num118z0">
    <w:name w:val="WW8Num118z0"/>
    <w:rsid w:val="00DE704F"/>
    <w:rPr>
      <w:i w:val="0"/>
    </w:rPr>
  </w:style>
  <w:style w:type="character" w:customStyle="1" w:styleId="WW8Num120z0">
    <w:name w:val="WW8Num120z0"/>
    <w:rsid w:val="00DE704F"/>
    <w:rPr>
      <w:rFonts w:ascii="Times New Roman" w:eastAsia="Times New Roman" w:hAnsi="Times New Roman" w:cs="Times New Roman"/>
    </w:rPr>
  </w:style>
  <w:style w:type="character" w:customStyle="1" w:styleId="WW8Num120z1">
    <w:name w:val="WW8Num120z1"/>
    <w:rsid w:val="00DE704F"/>
    <w:rPr>
      <w:rFonts w:ascii="Courier New" w:hAnsi="Courier New" w:cs="Courier New"/>
    </w:rPr>
  </w:style>
  <w:style w:type="character" w:customStyle="1" w:styleId="WW8Num120z2">
    <w:name w:val="WW8Num120z2"/>
    <w:rsid w:val="00DE704F"/>
    <w:rPr>
      <w:rFonts w:ascii="Wingdings" w:hAnsi="Wingdings"/>
    </w:rPr>
  </w:style>
  <w:style w:type="character" w:customStyle="1" w:styleId="WW8Num120z3">
    <w:name w:val="WW8Num120z3"/>
    <w:rsid w:val="00DE704F"/>
    <w:rPr>
      <w:rFonts w:ascii="Symbol" w:hAnsi="Symbol"/>
    </w:rPr>
  </w:style>
  <w:style w:type="character" w:customStyle="1" w:styleId="WW8Num122z1">
    <w:name w:val="WW8Num122z1"/>
    <w:rsid w:val="00DE704F"/>
    <w:rPr>
      <w:rFonts w:ascii="Symbol" w:hAnsi="Symbol"/>
    </w:rPr>
  </w:style>
  <w:style w:type="character" w:customStyle="1" w:styleId="WW8Num122z2">
    <w:name w:val="WW8Num122z2"/>
    <w:rsid w:val="00DE704F"/>
    <w:rPr>
      <w:rFonts w:cs="Times New Roman"/>
    </w:rPr>
  </w:style>
  <w:style w:type="character" w:customStyle="1" w:styleId="WW8Num124z0">
    <w:name w:val="WW8Num124z0"/>
    <w:rsid w:val="00DE704F"/>
    <w:rPr>
      <w:rFonts w:ascii="Symbol" w:hAnsi="Symbol"/>
    </w:rPr>
  </w:style>
  <w:style w:type="character" w:customStyle="1" w:styleId="WW8Num124z1">
    <w:name w:val="WW8Num124z1"/>
    <w:rsid w:val="00DE704F"/>
    <w:rPr>
      <w:rFonts w:ascii="Courier New" w:hAnsi="Courier New" w:cs="Courier New"/>
    </w:rPr>
  </w:style>
  <w:style w:type="character" w:customStyle="1" w:styleId="WW8Num124z2">
    <w:name w:val="WW8Num124z2"/>
    <w:rsid w:val="00DE704F"/>
    <w:rPr>
      <w:rFonts w:ascii="Wingdings" w:hAnsi="Wingdings"/>
    </w:rPr>
  </w:style>
  <w:style w:type="character" w:customStyle="1" w:styleId="WW8Num125z0">
    <w:name w:val="WW8Num125z0"/>
    <w:rsid w:val="00DE704F"/>
    <w:rPr>
      <w:rFonts w:cs="Times New Roman"/>
    </w:rPr>
  </w:style>
  <w:style w:type="character" w:customStyle="1" w:styleId="WW8Num126z0">
    <w:name w:val="WW8Num126z0"/>
    <w:rsid w:val="00DE704F"/>
    <w:rPr>
      <w:rFonts w:cs="Times New Roman"/>
      <w:i w:val="0"/>
    </w:rPr>
  </w:style>
  <w:style w:type="character" w:customStyle="1" w:styleId="WW8Num126z1">
    <w:name w:val="WW8Num126z1"/>
    <w:rsid w:val="00DE704F"/>
    <w:rPr>
      <w:rFonts w:cs="Times New Roman"/>
    </w:rPr>
  </w:style>
  <w:style w:type="character" w:customStyle="1" w:styleId="WW8Num128z0">
    <w:name w:val="WW8Num128z0"/>
    <w:rsid w:val="00DE704F"/>
    <w:rPr>
      <w:b w:val="0"/>
      <w:i w:val="0"/>
    </w:rPr>
  </w:style>
  <w:style w:type="character" w:customStyle="1" w:styleId="WW8Num129z0">
    <w:name w:val="WW8Num129z0"/>
    <w:rsid w:val="00DE704F"/>
    <w:rPr>
      <w:rFonts w:ascii="Times New Roman" w:hAnsi="Times New Roman"/>
      <w:b/>
      <w:i w:val="0"/>
      <w:vanish w:val="0"/>
      <w:color w:val="auto"/>
      <w:position w:val="0"/>
      <w:sz w:val="20"/>
      <w:vertAlign w:val="baseline"/>
    </w:rPr>
  </w:style>
  <w:style w:type="character" w:customStyle="1" w:styleId="WW8Num130z0">
    <w:name w:val="WW8Num130z0"/>
    <w:rsid w:val="00DE704F"/>
    <w:rPr>
      <w:rFonts w:ascii="Times New Roman" w:eastAsia="Times New Roman" w:hAnsi="Times New Roman" w:cs="Times New Roman"/>
    </w:rPr>
  </w:style>
  <w:style w:type="character" w:customStyle="1" w:styleId="WW8Num130z1">
    <w:name w:val="WW8Num130z1"/>
    <w:rsid w:val="00DE704F"/>
    <w:rPr>
      <w:rFonts w:ascii="Courier New" w:hAnsi="Courier New" w:cs="Courier New"/>
    </w:rPr>
  </w:style>
  <w:style w:type="character" w:customStyle="1" w:styleId="WW8Num130z2">
    <w:name w:val="WW8Num130z2"/>
    <w:rsid w:val="00DE704F"/>
    <w:rPr>
      <w:rFonts w:ascii="Wingdings" w:hAnsi="Wingdings"/>
    </w:rPr>
  </w:style>
  <w:style w:type="character" w:customStyle="1" w:styleId="WW8Num130z3">
    <w:name w:val="WW8Num130z3"/>
    <w:rsid w:val="00DE704F"/>
    <w:rPr>
      <w:rFonts w:ascii="Symbol" w:hAnsi="Symbol"/>
    </w:rPr>
  </w:style>
  <w:style w:type="character" w:customStyle="1" w:styleId="WW8Num131z0">
    <w:name w:val="WW8Num131z0"/>
    <w:rsid w:val="00DE704F"/>
    <w:rPr>
      <w:rFonts w:cs="Times New Roman"/>
      <w:b w:val="0"/>
    </w:rPr>
  </w:style>
  <w:style w:type="character" w:customStyle="1" w:styleId="WW8Num131z1">
    <w:name w:val="WW8Num131z1"/>
    <w:rsid w:val="00DE704F"/>
    <w:rPr>
      <w:rFonts w:cs="Times New Roman"/>
    </w:rPr>
  </w:style>
  <w:style w:type="character" w:customStyle="1" w:styleId="WW8Num133z0">
    <w:name w:val="WW8Num133z0"/>
    <w:rsid w:val="00DE704F"/>
    <w:rPr>
      <w:rFonts w:ascii="Times New Roman" w:eastAsia="Times New Roman" w:hAnsi="Times New Roman" w:cs="Times New Roman"/>
    </w:rPr>
  </w:style>
  <w:style w:type="character" w:customStyle="1" w:styleId="WW8Num133z1">
    <w:name w:val="WW8Num133z1"/>
    <w:rsid w:val="00DE704F"/>
    <w:rPr>
      <w:rFonts w:ascii="Courier New" w:hAnsi="Courier New" w:cs="Courier New"/>
    </w:rPr>
  </w:style>
  <w:style w:type="character" w:customStyle="1" w:styleId="WW8Num133z2">
    <w:name w:val="WW8Num133z2"/>
    <w:rsid w:val="00DE704F"/>
    <w:rPr>
      <w:rFonts w:ascii="Wingdings" w:hAnsi="Wingdings"/>
    </w:rPr>
  </w:style>
  <w:style w:type="character" w:customStyle="1" w:styleId="WW8Num133z3">
    <w:name w:val="WW8Num133z3"/>
    <w:rsid w:val="00DE704F"/>
    <w:rPr>
      <w:rFonts w:ascii="Symbol" w:hAnsi="Symbol"/>
    </w:rPr>
  </w:style>
  <w:style w:type="character" w:customStyle="1" w:styleId="WW8Num134z0">
    <w:name w:val="WW8Num134z0"/>
    <w:rsid w:val="00DE704F"/>
    <w:rPr>
      <w:i w:val="0"/>
    </w:rPr>
  </w:style>
  <w:style w:type="character" w:customStyle="1" w:styleId="WW8Num135z0">
    <w:name w:val="WW8Num135z0"/>
    <w:rsid w:val="00DE704F"/>
    <w:rPr>
      <w:i w:val="0"/>
    </w:rPr>
  </w:style>
  <w:style w:type="character" w:customStyle="1" w:styleId="WW8Num136z0">
    <w:name w:val="WW8Num136z0"/>
    <w:rsid w:val="00DE704F"/>
    <w:rPr>
      <w:rFonts w:ascii="Times New Roman" w:eastAsia="Times New Roman" w:hAnsi="Times New Roman" w:cs="Times New Roman"/>
    </w:rPr>
  </w:style>
  <w:style w:type="character" w:customStyle="1" w:styleId="WW8Num136z1">
    <w:name w:val="WW8Num136z1"/>
    <w:rsid w:val="00DE704F"/>
    <w:rPr>
      <w:rFonts w:ascii="Courier New" w:hAnsi="Courier New" w:cs="Courier New"/>
    </w:rPr>
  </w:style>
  <w:style w:type="character" w:customStyle="1" w:styleId="WW8Num136z2">
    <w:name w:val="WW8Num136z2"/>
    <w:rsid w:val="00DE704F"/>
    <w:rPr>
      <w:rFonts w:ascii="Wingdings" w:hAnsi="Wingdings"/>
    </w:rPr>
  </w:style>
  <w:style w:type="character" w:customStyle="1" w:styleId="WW8Num136z3">
    <w:name w:val="WW8Num136z3"/>
    <w:rsid w:val="00DE704F"/>
    <w:rPr>
      <w:rFonts w:ascii="Symbol" w:hAnsi="Symbol"/>
    </w:rPr>
  </w:style>
  <w:style w:type="character" w:customStyle="1" w:styleId="WW8Num137z0">
    <w:name w:val="WW8Num137z0"/>
    <w:rsid w:val="00DE704F"/>
    <w:rPr>
      <w:rFonts w:ascii="Times New Roman" w:hAnsi="Times New Roman"/>
      <w:b/>
      <w:i w:val="0"/>
      <w:vanish w:val="0"/>
      <w:color w:val="auto"/>
      <w:position w:val="0"/>
      <w:sz w:val="20"/>
      <w:vertAlign w:val="baseline"/>
    </w:rPr>
  </w:style>
  <w:style w:type="character" w:customStyle="1" w:styleId="WW8Num138z0">
    <w:name w:val="WW8Num138z0"/>
    <w:rsid w:val="00DE704F"/>
    <w:rPr>
      <w:rFonts w:ascii="Times New Roman" w:eastAsia="Times New Roman" w:hAnsi="Times New Roman" w:cs="Times New Roman"/>
      <w:b w:val="0"/>
    </w:rPr>
  </w:style>
  <w:style w:type="character" w:customStyle="1" w:styleId="WW8Num139z0">
    <w:name w:val="WW8Num139z0"/>
    <w:rsid w:val="00DE704F"/>
    <w:rPr>
      <w:rFonts w:ascii="Times New Roman" w:eastAsia="Times New Roman" w:hAnsi="Times New Roman" w:cs="Times New Roman"/>
      <w:b w:val="0"/>
    </w:rPr>
  </w:style>
  <w:style w:type="character" w:customStyle="1" w:styleId="WW8Num140z0">
    <w:name w:val="WW8Num140z0"/>
    <w:rsid w:val="00DE704F"/>
    <w:rPr>
      <w:i w:val="0"/>
    </w:rPr>
  </w:style>
  <w:style w:type="character" w:customStyle="1" w:styleId="WW8Num141z1">
    <w:name w:val="WW8Num141z1"/>
    <w:rsid w:val="00DE704F"/>
    <w:rPr>
      <w:rFonts w:cs="Times New Roman"/>
    </w:rPr>
  </w:style>
  <w:style w:type="character" w:customStyle="1" w:styleId="WW8Num142z1">
    <w:name w:val="WW8Num142z1"/>
    <w:rsid w:val="00DE704F"/>
    <w:rPr>
      <w:rFonts w:ascii="Symbol" w:hAnsi="Symbol"/>
    </w:rPr>
  </w:style>
  <w:style w:type="character" w:customStyle="1" w:styleId="WW8Num142z2">
    <w:name w:val="WW8Num142z2"/>
    <w:rsid w:val="00DE704F"/>
    <w:rPr>
      <w:rFonts w:cs="Times New Roman"/>
    </w:rPr>
  </w:style>
  <w:style w:type="character" w:customStyle="1" w:styleId="WW8Num143z0">
    <w:name w:val="WW8Num143z0"/>
    <w:rsid w:val="00DE704F"/>
    <w:rPr>
      <w:rFonts w:ascii="Symbol" w:hAnsi="Symbol"/>
    </w:rPr>
  </w:style>
  <w:style w:type="character" w:customStyle="1" w:styleId="WW8Num143z1">
    <w:name w:val="WW8Num143z1"/>
    <w:rsid w:val="00DE704F"/>
    <w:rPr>
      <w:rFonts w:ascii="Courier New" w:hAnsi="Courier New"/>
    </w:rPr>
  </w:style>
  <w:style w:type="character" w:customStyle="1" w:styleId="WW8Num143z2">
    <w:name w:val="WW8Num143z2"/>
    <w:rsid w:val="00DE704F"/>
    <w:rPr>
      <w:rFonts w:ascii="Wingdings" w:hAnsi="Wingdings"/>
    </w:rPr>
  </w:style>
  <w:style w:type="character" w:customStyle="1" w:styleId="WW8Num144z0">
    <w:name w:val="WW8Num144z0"/>
    <w:rsid w:val="00DE704F"/>
    <w:rPr>
      <w:rFonts w:cs="Times New Roman"/>
    </w:rPr>
  </w:style>
  <w:style w:type="character" w:customStyle="1" w:styleId="WW8Num145z0">
    <w:name w:val="WW8Num145z0"/>
    <w:rsid w:val="00DE704F"/>
    <w:rPr>
      <w:rFonts w:ascii="Symbol" w:hAnsi="Symbol"/>
    </w:rPr>
  </w:style>
  <w:style w:type="character" w:customStyle="1" w:styleId="WW8Num145z1">
    <w:name w:val="WW8Num145z1"/>
    <w:rsid w:val="00DE704F"/>
    <w:rPr>
      <w:rFonts w:ascii="Courier New" w:hAnsi="Courier New" w:cs="Courier New"/>
    </w:rPr>
  </w:style>
  <w:style w:type="character" w:customStyle="1" w:styleId="WW8Num145z2">
    <w:name w:val="WW8Num145z2"/>
    <w:rsid w:val="00DE704F"/>
    <w:rPr>
      <w:rFonts w:ascii="Wingdings" w:hAnsi="Wingdings"/>
    </w:rPr>
  </w:style>
  <w:style w:type="character" w:customStyle="1" w:styleId="WW8Num146z0">
    <w:name w:val="WW8Num146z0"/>
    <w:rsid w:val="00DE704F"/>
    <w:rPr>
      <w:rFonts w:cs="Times New Roman"/>
    </w:rPr>
  </w:style>
  <w:style w:type="character" w:customStyle="1" w:styleId="WW8Num146z1">
    <w:name w:val="WW8Num146z1"/>
    <w:rsid w:val="00DE704F"/>
    <w:rPr>
      <w:rFonts w:ascii="Symbol" w:hAnsi="Symbol"/>
    </w:rPr>
  </w:style>
  <w:style w:type="character" w:customStyle="1" w:styleId="WW8Num147z0">
    <w:name w:val="WW8Num147z0"/>
    <w:rsid w:val="00DE704F"/>
    <w:rPr>
      <w:rFonts w:ascii="Times New Roman" w:eastAsia="Times New Roman" w:hAnsi="Times New Roman" w:cs="Times New Roman"/>
      <w:b/>
    </w:rPr>
  </w:style>
  <w:style w:type="character" w:customStyle="1" w:styleId="WW8Num147z2">
    <w:name w:val="WW8Num147z2"/>
    <w:rsid w:val="00DE704F"/>
    <w:rPr>
      <w:rFonts w:ascii="Wingdings" w:hAnsi="Wingdings"/>
    </w:rPr>
  </w:style>
  <w:style w:type="character" w:customStyle="1" w:styleId="WW8Num147z3">
    <w:name w:val="WW8Num147z3"/>
    <w:rsid w:val="00DE704F"/>
    <w:rPr>
      <w:rFonts w:ascii="Symbol" w:hAnsi="Symbol"/>
    </w:rPr>
  </w:style>
  <w:style w:type="character" w:customStyle="1" w:styleId="WW8Num147z4">
    <w:name w:val="WW8Num147z4"/>
    <w:rsid w:val="00DE704F"/>
    <w:rPr>
      <w:rFonts w:ascii="Courier New" w:hAnsi="Courier New"/>
    </w:rPr>
  </w:style>
  <w:style w:type="character" w:customStyle="1" w:styleId="WW8Num148z0">
    <w:name w:val="WW8Num148z0"/>
    <w:rsid w:val="00DE704F"/>
    <w:rPr>
      <w:rFonts w:ascii="Symbol" w:hAnsi="Symbol"/>
    </w:rPr>
  </w:style>
  <w:style w:type="character" w:customStyle="1" w:styleId="WW8Num148z1">
    <w:name w:val="WW8Num148z1"/>
    <w:rsid w:val="00DE704F"/>
    <w:rPr>
      <w:rFonts w:ascii="Courier New" w:hAnsi="Courier New" w:cs="Courier New"/>
    </w:rPr>
  </w:style>
  <w:style w:type="character" w:customStyle="1" w:styleId="WW8Num148z2">
    <w:name w:val="WW8Num148z2"/>
    <w:rsid w:val="00DE704F"/>
    <w:rPr>
      <w:rFonts w:ascii="Wingdings" w:hAnsi="Wingdings"/>
    </w:rPr>
  </w:style>
  <w:style w:type="character" w:customStyle="1" w:styleId="WW8Num150z0">
    <w:name w:val="WW8Num150z0"/>
    <w:rsid w:val="00DE704F"/>
    <w:rPr>
      <w:rFonts w:ascii="Times New Roman" w:eastAsia="Times New Roman" w:hAnsi="Times New Roman" w:cs="Times New Roman"/>
    </w:rPr>
  </w:style>
  <w:style w:type="character" w:customStyle="1" w:styleId="WW8Num150z1">
    <w:name w:val="WW8Num150z1"/>
    <w:rsid w:val="00DE704F"/>
    <w:rPr>
      <w:rFonts w:ascii="Courier New" w:hAnsi="Courier New" w:cs="Courier New"/>
    </w:rPr>
  </w:style>
  <w:style w:type="character" w:customStyle="1" w:styleId="WW8Num150z2">
    <w:name w:val="WW8Num150z2"/>
    <w:rsid w:val="00DE704F"/>
    <w:rPr>
      <w:rFonts w:ascii="Wingdings" w:hAnsi="Wingdings"/>
    </w:rPr>
  </w:style>
  <w:style w:type="character" w:customStyle="1" w:styleId="WW8Num150z3">
    <w:name w:val="WW8Num150z3"/>
    <w:rsid w:val="00DE704F"/>
    <w:rPr>
      <w:rFonts w:ascii="Symbol" w:hAnsi="Symbol"/>
    </w:rPr>
  </w:style>
  <w:style w:type="character" w:customStyle="1" w:styleId="WW8Num151z0">
    <w:name w:val="WW8Num151z0"/>
    <w:rsid w:val="00DE704F"/>
    <w:rPr>
      <w:b/>
    </w:rPr>
  </w:style>
  <w:style w:type="character" w:customStyle="1" w:styleId="WW8Num151z1">
    <w:name w:val="WW8Num151z1"/>
    <w:rsid w:val="00DE704F"/>
    <w:rPr>
      <w:rFonts w:ascii="Symbol" w:hAnsi="Symbol"/>
    </w:rPr>
  </w:style>
  <w:style w:type="character" w:customStyle="1" w:styleId="WW8Num151z2">
    <w:name w:val="WW8Num151z2"/>
    <w:rsid w:val="00DE704F"/>
    <w:rPr>
      <w:rFonts w:cs="Times New Roman"/>
    </w:rPr>
  </w:style>
  <w:style w:type="character" w:customStyle="1" w:styleId="WW8Num152z0">
    <w:name w:val="WW8Num152z0"/>
    <w:rsid w:val="00DE704F"/>
    <w:rPr>
      <w:rFonts w:ascii="Times New Roman" w:eastAsia="Times New Roman" w:hAnsi="Times New Roman" w:cs="Times New Roman"/>
    </w:rPr>
  </w:style>
  <w:style w:type="character" w:customStyle="1" w:styleId="WW8Num152z1">
    <w:name w:val="WW8Num152z1"/>
    <w:rsid w:val="00DE704F"/>
    <w:rPr>
      <w:rFonts w:ascii="Courier New" w:hAnsi="Courier New" w:cs="Courier New"/>
    </w:rPr>
  </w:style>
  <w:style w:type="character" w:customStyle="1" w:styleId="WW8Num152z2">
    <w:name w:val="WW8Num152z2"/>
    <w:rsid w:val="00DE704F"/>
    <w:rPr>
      <w:rFonts w:ascii="Wingdings" w:hAnsi="Wingdings"/>
    </w:rPr>
  </w:style>
  <w:style w:type="character" w:customStyle="1" w:styleId="WW8Num152z3">
    <w:name w:val="WW8Num152z3"/>
    <w:rsid w:val="00DE704F"/>
    <w:rPr>
      <w:rFonts w:ascii="Symbol" w:hAnsi="Symbol"/>
    </w:rPr>
  </w:style>
  <w:style w:type="character" w:customStyle="1" w:styleId="WW8Num153z0">
    <w:name w:val="WW8Num153z0"/>
    <w:rsid w:val="00DE704F"/>
    <w:rPr>
      <w:rFonts w:ascii="Times New Roman" w:eastAsia="Times New Roman" w:hAnsi="Times New Roman" w:cs="Times New Roman"/>
    </w:rPr>
  </w:style>
  <w:style w:type="character" w:customStyle="1" w:styleId="WW8Num153z1">
    <w:name w:val="WW8Num153z1"/>
    <w:rsid w:val="00DE704F"/>
    <w:rPr>
      <w:rFonts w:ascii="Courier New" w:hAnsi="Courier New" w:cs="Courier New"/>
    </w:rPr>
  </w:style>
  <w:style w:type="character" w:customStyle="1" w:styleId="WW8Num153z2">
    <w:name w:val="WW8Num153z2"/>
    <w:rsid w:val="00DE704F"/>
    <w:rPr>
      <w:rFonts w:ascii="Wingdings" w:hAnsi="Wingdings"/>
    </w:rPr>
  </w:style>
  <w:style w:type="character" w:customStyle="1" w:styleId="WW8Num153z3">
    <w:name w:val="WW8Num153z3"/>
    <w:rsid w:val="00DE704F"/>
    <w:rPr>
      <w:rFonts w:ascii="Symbol" w:hAnsi="Symbol"/>
    </w:rPr>
  </w:style>
  <w:style w:type="character" w:customStyle="1" w:styleId="WW8Num154z1">
    <w:name w:val="WW8Num154z1"/>
    <w:rsid w:val="00DE704F"/>
    <w:rPr>
      <w:rFonts w:ascii="Symbol" w:hAnsi="Symbol"/>
    </w:rPr>
  </w:style>
  <w:style w:type="character" w:customStyle="1" w:styleId="WW8Num154z2">
    <w:name w:val="WW8Num154z2"/>
    <w:rsid w:val="00DE704F"/>
    <w:rPr>
      <w:rFonts w:cs="Times New Roman"/>
    </w:rPr>
  </w:style>
  <w:style w:type="character" w:customStyle="1" w:styleId="WW8Num155z0">
    <w:name w:val="WW8Num155z0"/>
    <w:rsid w:val="00DE704F"/>
    <w:rPr>
      <w:rFonts w:cs="Times New Roman"/>
    </w:rPr>
  </w:style>
  <w:style w:type="character" w:customStyle="1" w:styleId="WW8Num156z0">
    <w:name w:val="WW8Num156z0"/>
    <w:rsid w:val="00DE704F"/>
    <w:rPr>
      <w:rFonts w:ascii="Symbol" w:hAnsi="Symbol"/>
    </w:rPr>
  </w:style>
  <w:style w:type="character" w:customStyle="1" w:styleId="WW8Num156z1">
    <w:name w:val="WW8Num156z1"/>
    <w:rsid w:val="00DE704F"/>
    <w:rPr>
      <w:rFonts w:ascii="Courier New" w:hAnsi="Courier New" w:cs="Courier New"/>
    </w:rPr>
  </w:style>
  <w:style w:type="character" w:customStyle="1" w:styleId="WW8Num156z2">
    <w:name w:val="WW8Num156z2"/>
    <w:rsid w:val="00DE704F"/>
    <w:rPr>
      <w:rFonts w:ascii="Wingdings" w:hAnsi="Wingdings"/>
    </w:rPr>
  </w:style>
  <w:style w:type="character" w:customStyle="1" w:styleId="WW8Num157z0">
    <w:name w:val="WW8Num157z0"/>
    <w:rsid w:val="00DE704F"/>
    <w:rPr>
      <w:rFonts w:ascii="Times New Roman" w:eastAsia="Times New Roman" w:hAnsi="Times New Roman" w:cs="Times New Roman"/>
    </w:rPr>
  </w:style>
  <w:style w:type="character" w:customStyle="1" w:styleId="WW8Num157z1">
    <w:name w:val="WW8Num157z1"/>
    <w:rsid w:val="00DE704F"/>
    <w:rPr>
      <w:rFonts w:ascii="Courier New" w:hAnsi="Courier New"/>
    </w:rPr>
  </w:style>
  <w:style w:type="character" w:customStyle="1" w:styleId="WW8Num157z2">
    <w:name w:val="WW8Num157z2"/>
    <w:rsid w:val="00DE704F"/>
    <w:rPr>
      <w:rFonts w:ascii="Wingdings" w:hAnsi="Wingdings"/>
    </w:rPr>
  </w:style>
  <w:style w:type="character" w:customStyle="1" w:styleId="WW8Num157z3">
    <w:name w:val="WW8Num157z3"/>
    <w:rsid w:val="00DE704F"/>
    <w:rPr>
      <w:rFonts w:ascii="Symbol" w:hAnsi="Symbol"/>
    </w:rPr>
  </w:style>
  <w:style w:type="character" w:customStyle="1" w:styleId="WW8Num158z0">
    <w:name w:val="WW8Num158z0"/>
    <w:rsid w:val="00DE704F"/>
    <w:rPr>
      <w:rFonts w:ascii="Symbol" w:hAnsi="Symbol"/>
    </w:rPr>
  </w:style>
  <w:style w:type="character" w:customStyle="1" w:styleId="WW8Num158z1">
    <w:name w:val="WW8Num158z1"/>
    <w:rsid w:val="00DE704F"/>
    <w:rPr>
      <w:rFonts w:ascii="Courier New" w:hAnsi="Courier New" w:cs="Courier New"/>
    </w:rPr>
  </w:style>
  <w:style w:type="character" w:customStyle="1" w:styleId="WW8Num158z2">
    <w:name w:val="WW8Num158z2"/>
    <w:rsid w:val="00DE704F"/>
    <w:rPr>
      <w:rFonts w:ascii="Wingdings" w:hAnsi="Wingdings"/>
    </w:rPr>
  </w:style>
  <w:style w:type="character" w:customStyle="1" w:styleId="WW8Num159z0">
    <w:name w:val="WW8Num159z0"/>
    <w:rsid w:val="00DE704F"/>
    <w:rPr>
      <w:rFonts w:ascii="Symbol" w:hAnsi="Symbol"/>
    </w:rPr>
  </w:style>
  <w:style w:type="character" w:customStyle="1" w:styleId="WW8Num159z1">
    <w:name w:val="WW8Num159z1"/>
    <w:rsid w:val="00DE704F"/>
    <w:rPr>
      <w:rFonts w:ascii="Courier New" w:hAnsi="Courier New" w:cs="Courier New"/>
    </w:rPr>
  </w:style>
  <w:style w:type="character" w:customStyle="1" w:styleId="WW8Num159z2">
    <w:name w:val="WW8Num159z2"/>
    <w:rsid w:val="00DE704F"/>
    <w:rPr>
      <w:rFonts w:ascii="Wingdings" w:hAnsi="Wingdings"/>
    </w:rPr>
  </w:style>
  <w:style w:type="character" w:customStyle="1" w:styleId="WW8Num160z0">
    <w:name w:val="WW8Num160z0"/>
    <w:rsid w:val="00DE704F"/>
    <w:rPr>
      <w:rFonts w:ascii="Times New Roman" w:eastAsia="Times New Roman" w:hAnsi="Times New Roman" w:cs="Times New Roman"/>
    </w:rPr>
  </w:style>
  <w:style w:type="character" w:customStyle="1" w:styleId="WW8Num160z1">
    <w:name w:val="WW8Num160z1"/>
    <w:rsid w:val="00DE704F"/>
    <w:rPr>
      <w:rFonts w:ascii="Courier New" w:hAnsi="Courier New" w:cs="Courier New"/>
    </w:rPr>
  </w:style>
  <w:style w:type="character" w:customStyle="1" w:styleId="WW8Num160z2">
    <w:name w:val="WW8Num160z2"/>
    <w:rsid w:val="00DE704F"/>
    <w:rPr>
      <w:rFonts w:ascii="Wingdings" w:hAnsi="Wingdings"/>
    </w:rPr>
  </w:style>
  <w:style w:type="character" w:customStyle="1" w:styleId="WW8Num160z3">
    <w:name w:val="WW8Num160z3"/>
    <w:rsid w:val="00DE704F"/>
    <w:rPr>
      <w:rFonts w:ascii="Symbol" w:hAnsi="Symbol"/>
    </w:rPr>
  </w:style>
  <w:style w:type="character" w:customStyle="1" w:styleId="Domylnaczcionkaakapitu1">
    <w:name w:val="Domyślna czcionka akapitu1"/>
    <w:rsid w:val="00DE704F"/>
  </w:style>
  <w:style w:type="character" w:styleId="UyteHipercze">
    <w:name w:val="FollowedHyperlink"/>
    <w:rsid w:val="00DE704F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DE704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DE704F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DE704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704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rsid w:val="00DE704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E70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rsid w:val="00DE704F"/>
    <w:pPr>
      <w:suppressAutoHyphens/>
      <w:spacing w:after="0" w:line="240" w:lineRule="auto"/>
      <w:ind w:left="480"/>
    </w:pPr>
    <w:rPr>
      <w:rFonts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rsid w:val="00DE704F"/>
    <w:pPr>
      <w:suppressAutoHyphens/>
      <w:spacing w:after="0" w:line="240" w:lineRule="auto"/>
      <w:ind w:left="720"/>
    </w:pPr>
    <w:rPr>
      <w:rFonts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rsid w:val="00DE704F"/>
    <w:pPr>
      <w:suppressAutoHyphens/>
      <w:spacing w:after="0" w:line="240" w:lineRule="auto"/>
      <w:ind w:left="960"/>
    </w:pPr>
    <w:rPr>
      <w:rFonts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rsid w:val="00DE704F"/>
    <w:pPr>
      <w:suppressAutoHyphens/>
      <w:spacing w:after="0" w:line="240" w:lineRule="auto"/>
      <w:ind w:left="1200"/>
    </w:pPr>
    <w:rPr>
      <w:rFonts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rsid w:val="00DE704F"/>
    <w:pPr>
      <w:suppressAutoHyphens/>
      <w:spacing w:after="0" w:line="240" w:lineRule="auto"/>
      <w:ind w:left="1440"/>
    </w:pPr>
    <w:rPr>
      <w:rFonts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rsid w:val="00DE704F"/>
    <w:pPr>
      <w:suppressAutoHyphens/>
      <w:spacing w:after="0" w:line="240" w:lineRule="auto"/>
      <w:ind w:left="1680"/>
    </w:pPr>
    <w:rPr>
      <w:rFonts w:cs="Calibri"/>
      <w:sz w:val="20"/>
      <w:szCs w:val="20"/>
      <w:lang w:eastAsia="ar-SA"/>
    </w:rPr>
  </w:style>
  <w:style w:type="paragraph" w:customStyle="1" w:styleId="Spistreci10">
    <w:name w:val="Spis treści 10"/>
    <w:basedOn w:val="Indeks"/>
    <w:rsid w:val="00DE704F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DE70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E704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571">
                  <w:marLeft w:val="0"/>
                  <w:marRight w:val="0"/>
                  <w:marTop w:val="14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BBD3-CA73-4494-A5DD-410ED321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31557</Words>
  <Characters>189346</Characters>
  <Application>Microsoft Office Word</Application>
  <DocSecurity>0</DocSecurity>
  <Lines>1577</Lines>
  <Paragraphs>440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SYLABUSY I ROK STACJONARNE RM 2012/2013</vt:lpstr>
    </vt:vector>
  </TitlesOfParts>
  <Company/>
  <LinksUpToDate>false</LinksUpToDate>
  <CharactersWithSpaces>220463</CharactersWithSpaces>
  <SharedDoc>false</SharedDoc>
  <HLinks>
    <vt:vector size="204" baseType="variant"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_Toc509306012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_Toc509306011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_Toc509306010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_Toc509306009</vt:lpwstr>
      </vt:variant>
      <vt:variant>
        <vt:i4>1179708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_Toc509306008</vt:lpwstr>
      </vt:variant>
      <vt:variant>
        <vt:i4>1179708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_Toc509306007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_Toc509306006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_Toc509306005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_Toc509306004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_Toc509306003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_Toc509306002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_Toc509306001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_Toc509306000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_Toc509305999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_Toc509305998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_Toc509305997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_Toc509305996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_Toc509305995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_Toc509305994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_Toc509305993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_Toc509305992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_Toc509305991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_Toc509305990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_Toc509305989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_Toc509305988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_Toc509305987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_Toc509305986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_Toc509305985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_Toc509305984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_Toc509305983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_Toc509305982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_Toc509305981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_Toc509305980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_Toc509305979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SYLABUSY I ROK STACJONARNE RM 2012/2013</dc:title>
  <dc:subject/>
  <dc:creator>GTI</dc:creator>
  <cp:keywords/>
  <cp:lastModifiedBy>Ratownictwo</cp:lastModifiedBy>
  <cp:revision>167</cp:revision>
  <dcterms:created xsi:type="dcterms:W3CDTF">2019-12-01T22:45:00Z</dcterms:created>
  <dcterms:modified xsi:type="dcterms:W3CDTF">2020-10-22T10:00:00Z</dcterms:modified>
</cp:coreProperties>
</file>