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20C23" w14:textId="77777777" w:rsidR="00FF364D" w:rsidRPr="00FF364D" w:rsidRDefault="00FF364D" w:rsidP="00FF364D">
      <w:pPr>
        <w:rPr>
          <w:sz w:val="20"/>
          <w:szCs w:val="20"/>
        </w:rPr>
      </w:pPr>
    </w:p>
    <w:p w14:paraId="0B28A077" w14:textId="77777777" w:rsidR="00FF364D" w:rsidRPr="00FF364D" w:rsidRDefault="009E5185" w:rsidP="00FF364D">
      <w:pPr>
        <w:spacing w:after="0"/>
        <w:jc w:val="center"/>
        <w:rPr>
          <w:rFonts w:ascii="Times New Roman" w:hAnsi="Times New Roman"/>
          <w:b/>
          <w:i/>
          <w:sz w:val="32"/>
          <w:szCs w:val="32"/>
        </w:rPr>
      </w:pPr>
      <w:r>
        <w:rPr>
          <w:noProof/>
        </w:rPr>
        <w:pict w14:anchorId="07366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15pt;margin-top:3.05pt;width:87pt;height:81pt;z-index:251660288;mso-wrap-style:tigh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" filled="t" stroked="t">
            <v:imagedata r:id="rId6" o:title=""/>
          </v:shape>
        </w:pict>
      </w:r>
      <w:r w:rsidR="00FF364D" w:rsidRPr="00FF364D">
        <w:rPr>
          <w:rFonts w:ascii="Times New Roman" w:hAnsi="Times New Roman"/>
          <w:b/>
          <w:i/>
          <w:sz w:val="32"/>
          <w:szCs w:val="32"/>
        </w:rPr>
        <w:t>UCZELNIA PAŃSTWOWA</w:t>
      </w:r>
    </w:p>
    <w:p w14:paraId="30A0B18D" w14:textId="77777777" w:rsidR="00FF364D" w:rsidRPr="00FF364D" w:rsidRDefault="00FF364D" w:rsidP="00FF364D">
      <w:pPr>
        <w:spacing w:after="0"/>
        <w:ind w:firstLine="720"/>
        <w:jc w:val="center"/>
        <w:rPr>
          <w:rFonts w:ascii="Times New Roman" w:hAnsi="Times New Roman"/>
          <w:b/>
          <w:i/>
          <w:sz w:val="32"/>
          <w:szCs w:val="32"/>
        </w:rPr>
      </w:pPr>
      <w:r w:rsidRPr="00FF364D">
        <w:rPr>
          <w:rFonts w:ascii="Times New Roman" w:hAnsi="Times New Roman"/>
          <w:b/>
          <w:i/>
          <w:sz w:val="32"/>
          <w:szCs w:val="32"/>
        </w:rPr>
        <w:t>IM. JANA GRODKA W SANOKU</w:t>
      </w:r>
    </w:p>
    <w:p w14:paraId="1FC82A2B" w14:textId="77777777" w:rsidR="00FF364D" w:rsidRPr="00FF364D" w:rsidRDefault="00FF364D" w:rsidP="00FF364D">
      <w:pPr>
        <w:spacing w:after="0"/>
        <w:jc w:val="center"/>
        <w:rPr>
          <w:rFonts w:ascii="Times New Roman" w:hAnsi="Times New Roman"/>
          <w:b/>
          <w:i/>
          <w:sz w:val="32"/>
          <w:szCs w:val="32"/>
        </w:rPr>
      </w:pPr>
    </w:p>
    <w:p w14:paraId="5D067315" w14:textId="77777777" w:rsidR="00FF364D" w:rsidRPr="00FF364D" w:rsidRDefault="00FF364D" w:rsidP="00FF364D">
      <w:pPr>
        <w:spacing w:after="0"/>
        <w:jc w:val="center"/>
        <w:rPr>
          <w:rFonts w:ascii="Times New Roman" w:hAnsi="Times New Roman"/>
          <w:b/>
          <w:i/>
          <w:sz w:val="32"/>
          <w:szCs w:val="32"/>
        </w:rPr>
      </w:pPr>
    </w:p>
    <w:p w14:paraId="5B79E70F" w14:textId="77777777" w:rsidR="00FF364D" w:rsidRPr="00FF364D" w:rsidRDefault="00FF364D" w:rsidP="00FF364D">
      <w:pPr>
        <w:spacing w:after="0"/>
        <w:jc w:val="center"/>
        <w:rPr>
          <w:rFonts w:ascii="Times New Roman" w:hAnsi="Times New Roman"/>
          <w:b/>
          <w:i/>
          <w:sz w:val="32"/>
          <w:szCs w:val="32"/>
        </w:rPr>
      </w:pPr>
    </w:p>
    <w:p w14:paraId="6EA22302" w14:textId="77777777" w:rsidR="00FF364D" w:rsidRPr="00FF364D" w:rsidRDefault="00FF364D" w:rsidP="00FF364D">
      <w:pPr>
        <w:spacing w:after="0"/>
        <w:jc w:val="center"/>
        <w:rPr>
          <w:rFonts w:ascii="Times New Roman" w:hAnsi="Times New Roman"/>
          <w:b/>
          <w:i/>
          <w:sz w:val="32"/>
          <w:szCs w:val="32"/>
        </w:rPr>
      </w:pPr>
    </w:p>
    <w:p w14:paraId="5D25E788" w14:textId="77777777" w:rsidR="00FF364D" w:rsidRPr="00FF364D" w:rsidRDefault="00FF364D" w:rsidP="00FF364D">
      <w:pPr>
        <w:spacing w:after="0"/>
        <w:jc w:val="center"/>
        <w:rPr>
          <w:rFonts w:ascii="Times New Roman" w:hAnsi="Times New Roman"/>
          <w:b/>
          <w:i/>
          <w:sz w:val="32"/>
          <w:szCs w:val="32"/>
        </w:rPr>
      </w:pPr>
    </w:p>
    <w:p w14:paraId="12302427" w14:textId="77777777" w:rsidR="00FF364D" w:rsidRPr="00FF364D" w:rsidRDefault="00FF364D" w:rsidP="00FF364D">
      <w:pPr>
        <w:spacing w:after="0"/>
        <w:jc w:val="center"/>
        <w:rPr>
          <w:rFonts w:ascii="Times New Roman" w:hAnsi="Times New Roman"/>
          <w:b/>
          <w:i/>
          <w:sz w:val="32"/>
          <w:szCs w:val="32"/>
        </w:rPr>
      </w:pPr>
    </w:p>
    <w:p w14:paraId="5BE7942E" w14:textId="77777777" w:rsidR="00FF364D" w:rsidRPr="00FF364D" w:rsidRDefault="00FF364D" w:rsidP="00FF364D">
      <w:pPr>
        <w:spacing w:after="0"/>
        <w:jc w:val="center"/>
        <w:rPr>
          <w:rFonts w:ascii="Times New Roman" w:hAnsi="Times New Roman"/>
          <w:b/>
          <w:sz w:val="72"/>
          <w:szCs w:val="72"/>
        </w:rPr>
      </w:pPr>
      <w:r w:rsidRPr="00FF364D">
        <w:rPr>
          <w:rFonts w:ascii="Times New Roman" w:hAnsi="Times New Roman"/>
          <w:b/>
          <w:sz w:val="72"/>
          <w:szCs w:val="72"/>
        </w:rPr>
        <w:t>SYLABUSY</w:t>
      </w:r>
    </w:p>
    <w:p w14:paraId="5E2C8266" w14:textId="77777777" w:rsidR="00FF364D" w:rsidRPr="00FF364D" w:rsidRDefault="00FF364D" w:rsidP="00FF364D">
      <w:pPr>
        <w:spacing w:after="0"/>
        <w:jc w:val="center"/>
        <w:rPr>
          <w:rFonts w:ascii="Times New Roman" w:hAnsi="Times New Roman"/>
          <w:b/>
          <w:sz w:val="32"/>
          <w:szCs w:val="32"/>
        </w:rPr>
      </w:pPr>
      <w:r w:rsidRPr="00FF364D">
        <w:rPr>
          <w:rFonts w:ascii="Times New Roman" w:hAnsi="Times New Roman"/>
          <w:b/>
          <w:sz w:val="32"/>
          <w:szCs w:val="32"/>
        </w:rPr>
        <w:t>STUDIA STACJONARNE</w:t>
      </w:r>
    </w:p>
    <w:p w14:paraId="6C936D27" w14:textId="77777777" w:rsidR="00FF364D" w:rsidRPr="00FF364D" w:rsidRDefault="00FF364D" w:rsidP="00FF364D">
      <w:pPr>
        <w:spacing w:after="0"/>
        <w:jc w:val="center"/>
        <w:rPr>
          <w:rFonts w:ascii="Times New Roman" w:hAnsi="Times New Roman"/>
          <w:b/>
          <w:sz w:val="32"/>
          <w:szCs w:val="32"/>
        </w:rPr>
      </w:pPr>
      <w:r w:rsidRPr="00FF364D">
        <w:rPr>
          <w:rFonts w:ascii="Times New Roman" w:hAnsi="Times New Roman"/>
          <w:b/>
          <w:sz w:val="32"/>
          <w:szCs w:val="32"/>
        </w:rPr>
        <w:t>STUDIA NIESTACJONARNE</w:t>
      </w:r>
    </w:p>
    <w:p w14:paraId="6ECF52CC" w14:textId="77777777" w:rsidR="00FF364D" w:rsidRPr="00FF364D" w:rsidRDefault="00FF364D" w:rsidP="00FF364D">
      <w:pPr>
        <w:spacing w:after="0"/>
        <w:jc w:val="center"/>
        <w:rPr>
          <w:rFonts w:ascii="Times New Roman" w:hAnsi="Times New Roman"/>
          <w:b/>
          <w:i/>
          <w:sz w:val="32"/>
          <w:szCs w:val="32"/>
        </w:rPr>
      </w:pPr>
    </w:p>
    <w:p w14:paraId="22A85007" w14:textId="77777777" w:rsidR="00FF364D" w:rsidRPr="00FF364D" w:rsidRDefault="00FF364D" w:rsidP="00FF364D">
      <w:pPr>
        <w:spacing w:after="0"/>
        <w:jc w:val="center"/>
        <w:rPr>
          <w:rFonts w:ascii="Times New Roman" w:hAnsi="Times New Roman"/>
          <w:b/>
          <w:sz w:val="40"/>
          <w:szCs w:val="40"/>
        </w:rPr>
      </w:pPr>
      <w:r w:rsidRPr="00FF364D">
        <w:rPr>
          <w:rFonts w:ascii="Times New Roman" w:hAnsi="Times New Roman"/>
          <w:b/>
          <w:sz w:val="40"/>
          <w:szCs w:val="40"/>
        </w:rPr>
        <w:t>INSTYTUTU GOSPODARKI ROLNEJ I LEŚNEJ</w:t>
      </w:r>
    </w:p>
    <w:p w14:paraId="2E12D005" w14:textId="77777777" w:rsidR="00FF364D" w:rsidRPr="00FF364D" w:rsidRDefault="00FF364D" w:rsidP="00FF364D">
      <w:pPr>
        <w:spacing w:after="0"/>
        <w:jc w:val="center"/>
        <w:rPr>
          <w:rFonts w:ascii="Times New Roman" w:hAnsi="Times New Roman"/>
          <w:b/>
          <w:sz w:val="40"/>
          <w:szCs w:val="40"/>
        </w:rPr>
      </w:pPr>
    </w:p>
    <w:p w14:paraId="22C3217E" w14:textId="77777777" w:rsidR="00FF364D" w:rsidRPr="00FF364D" w:rsidRDefault="00FF364D" w:rsidP="00FF364D">
      <w:pPr>
        <w:spacing w:after="0"/>
        <w:jc w:val="center"/>
        <w:rPr>
          <w:rFonts w:ascii="Times New Roman" w:hAnsi="Times New Roman"/>
          <w:b/>
          <w:sz w:val="32"/>
          <w:szCs w:val="32"/>
        </w:rPr>
      </w:pPr>
      <w:r w:rsidRPr="00FF364D">
        <w:rPr>
          <w:rFonts w:ascii="Times New Roman" w:hAnsi="Times New Roman"/>
          <w:b/>
          <w:sz w:val="32"/>
          <w:szCs w:val="32"/>
        </w:rPr>
        <w:t>KIERUNEK:</w:t>
      </w:r>
    </w:p>
    <w:p w14:paraId="32E891CD" w14:textId="77777777" w:rsidR="00FF364D" w:rsidRPr="00FF364D" w:rsidRDefault="00FF364D" w:rsidP="00FF364D">
      <w:pPr>
        <w:spacing w:after="0"/>
        <w:jc w:val="center"/>
        <w:rPr>
          <w:rFonts w:ascii="Times New Roman" w:hAnsi="Times New Roman"/>
          <w:b/>
          <w:sz w:val="32"/>
          <w:szCs w:val="32"/>
        </w:rPr>
      </w:pPr>
      <w:r w:rsidRPr="00FF364D">
        <w:rPr>
          <w:rFonts w:ascii="Times New Roman" w:hAnsi="Times New Roman"/>
          <w:b/>
          <w:sz w:val="32"/>
          <w:szCs w:val="32"/>
        </w:rPr>
        <w:t>GOSPODARKA W EKOSYSTEMACH ROLNYCH I LEŚNYCH</w:t>
      </w:r>
    </w:p>
    <w:p w14:paraId="1F2E33B3" w14:textId="77777777" w:rsidR="00FF364D" w:rsidRPr="00FF364D" w:rsidRDefault="00FF364D" w:rsidP="00FF364D">
      <w:pPr>
        <w:spacing w:after="0"/>
        <w:jc w:val="center"/>
        <w:rPr>
          <w:rFonts w:ascii="Times New Roman" w:hAnsi="Times New Roman"/>
          <w:b/>
          <w:sz w:val="32"/>
          <w:szCs w:val="32"/>
        </w:rPr>
      </w:pPr>
    </w:p>
    <w:p w14:paraId="4A8225C8" w14:textId="346953FA" w:rsidR="00FF364D" w:rsidRPr="00FF364D" w:rsidRDefault="00457143" w:rsidP="00FF364D">
      <w:pPr>
        <w:spacing w:after="0"/>
        <w:jc w:val="center"/>
        <w:rPr>
          <w:rFonts w:ascii="Times New Roman" w:hAnsi="Times New Roman"/>
          <w:b/>
          <w:sz w:val="32"/>
          <w:szCs w:val="32"/>
        </w:rPr>
      </w:pPr>
      <w:r>
        <w:rPr>
          <w:rFonts w:ascii="Times New Roman" w:hAnsi="Times New Roman"/>
          <w:b/>
          <w:sz w:val="32"/>
          <w:szCs w:val="32"/>
        </w:rPr>
        <w:t>ROK AKADEMICKI 2023/2024</w:t>
      </w:r>
    </w:p>
    <w:p w14:paraId="7DF035A1" w14:textId="77777777" w:rsidR="00FF364D" w:rsidRPr="00FF364D" w:rsidRDefault="00FF364D" w:rsidP="00FF364D">
      <w:pPr>
        <w:spacing w:after="0"/>
        <w:jc w:val="center"/>
        <w:rPr>
          <w:rFonts w:ascii="Times New Roman" w:hAnsi="Times New Roman"/>
          <w:b/>
          <w:sz w:val="32"/>
          <w:szCs w:val="32"/>
        </w:rPr>
      </w:pPr>
    </w:p>
    <w:p w14:paraId="034668BD" w14:textId="77777777" w:rsidR="00FF364D" w:rsidRPr="00FF364D" w:rsidRDefault="00FF364D" w:rsidP="00FF364D">
      <w:pPr>
        <w:spacing w:after="0"/>
        <w:jc w:val="center"/>
        <w:rPr>
          <w:rFonts w:ascii="Times New Roman" w:hAnsi="Times New Roman"/>
          <w:b/>
          <w:sz w:val="32"/>
          <w:szCs w:val="32"/>
        </w:rPr>
      </w:pPr>
    </w:p>
    <w:p w14:paraId="3F2CC8E4" w14:textId="77777777" w:rsidR="00FF364D" w:rsidRPr="00FF364D" w:rsidRDefault="00FF364D" w:rsidP="00FF364D">
      <w:pPr>
        <w:spacing w:after="0"/>
        <w:rPr>
          <w:rFonts w:ascii="Times New Roman" w:hAnsi="Times New Roman"/>
          <w:b/>
          <w:sz w:val="32"/>
          <w:szCs w:val="32"/>
        </w:rPr>
      </w:pPr>
    </w:p>
    <w:p w14:paraId="3423AF71" w14:textId="77777777" w:rsidR="00FF364D" w:rsidRPr="00FF364D" w:rsidRDefault="00FF364D" w:rsidP="00FF364D">
      <w:pPr>
        <w:spacing w:after="0"/>
        <w:jc w:val="center"/>
        <w:rPr>
          <w:rFonts w:ascii="Times New Roman" w:hAnsi="Times New Roman"/>
          <w:b/>
          <w:sz w:val="32"/>
          <w:szCs w:val="32"/>
        </w:rPr>
      </w:pPr>
    </w:p>
    <w:p w14:paraId="580E6002" w14:textId="77777777" w:rsidR="00FF364D" w:rsidRPr="00FF364D" w:rsidRDefault="00FF364D" w:rsidP="00FF364D">
      <w:pPr>
        <w:spacing w:after="0"/>
        <w:jc w:val="center"/>
        <w:rPr>
          <w:rFonts w:ascii="Times New Roman" w:hAnsi="Times New Roman"/>
          <w:b/>
          <w:sz w:val="32"/>
          <w:szCs w:val="32"/>
        </w:rPr>
      </w:pPr>
      <w:r w:rsidRPr="00FF364D">
        <w:rPr>
          <w:rFonts w:ascii="Times New Roman" w:hAnsi="Times New Roman"/>
          <w:b/>
          <w:sz w:val="32"/>
          <w:szCs w:val="32"/>
        </w:rPr>
        <w:t xml:space="preserve">PROFIL KSZTAŁCENIA: </w:t>
      </w:r>
      <w:r w:rsidRPr="00FF364D">
        <w:rPr>
          <w:rFonts w:ascii="Times New Roman" w:hAnsi="Times New Roman"/>
          <w:sz w:val="32"/>
          <w:szCs w:val="32"/>
        </w:rPr>
        <w:t>praktyczny</w:t>
      </w:r>
    </w:p>
    <w:p w14:paraId="3A862463" w14:textId="77777777" w:rsidR="00FF364D" w:rsidRPr="00FF364D" w:rsidRDefault="00FF364D" w:rsidP="00FF364D">
      <w:pPr>
        <w:spacing w:after="0"/>
        <w:jc w:val="center"/>
        <w:rPr>
          <w:rFonts w:ascii="Times New Roman" w:hAnsi="Times New Roman"/>
          <w:sz w:val="32"/>
          <w:szCs w:val="32"/>
        </w:rPr>
      </w:pPr>
      <w:r w:rsidRPr="00FF364D">
        <w:rPr>
          <w:rFonts w:ascii="Times New Roman" w:hAnsi="Times New Roman"/>
          <w:b/>
          <w:sz w:val="32"/>
          <w:szCs w:val="32"/>
        </w:rPr>
        <w:t xml:space="preserve">POZIOM KSZTAŁCENIA: </w:t>
      </w:r>
      <w:r w:rsidRPr="00FF364D">
        <w:rPr>
          <w:rFonts w:ascii="Times New Roman" w:hAnsi="Times New Roman"/>
          <w:sz w:val="32"/>
          <w:szCs w:val="32"/>
        </w:rPr>
        <w:t>studia I</w:t>
      </w:r>
      <w:r w:rsidR="00AE2BCC">
        <w:rPr>
          <w:rFonts w:ascii="Times New Roman" w:hAnsi="Times New Roman"/>
          <w:sz w:val="32"/>
          <w:szCs w:val="32"/>
        </w:rPr>
        <w:t>I</w:t>
      </w:r>
      <w:r w:rsidRPr="00FF364D">
        <w:rPr>
          <w:rFonts w:ascii="Times New Roman" w:hAnsi="Times New Roman"/>
          <w:sz w:val="32"/>
          <w:szCs w:val="32"/>
        </w:rPr>
        <w:t xml:space="preserve"> stopnia</w:t>
      </w:r>
    </w:p>
    <w:p w14:paraId="472EC6E0" w14:textId="77777777" w:rsidR="00FF364D" w:rsidRPr="00FF364D" w:rsidRDefault="00FF364D" w:rsidP="00FF364D">
      <w:pPr>
        <w:spacing w:after="0"/>
        <w:jc w:val="center"/>
        <w:rPr>
          <w:rFonts w:ascii="Times New Roman" w:hAnsi="Times New Roman"/>
          <w:sz w:val="32"/>
          <w:szCs w:val="32"/>
        </w:rPr>
      </w:pPr>
    </w:p>
    <w:p w14:paraId="68906234" w14:textId="77777777" w:rsidR="00FF364D" w:rsidRPr="00FF364D" w:rsidRDefault="00FF364D" w:rsidP="00FF364D">
      <w:pPr>
        <w:spacing w:after="0"/>
        <w:jc w:val="center"/>
        <w:rPr>
          <w:rFonts w:ascii="Times New Roman" w:hAnsi="Times New Roman"/>
          <w:sz w:val="32"/>
          <w:szCs w:val="32"/>
        </w:rPr>
      </w:pPr>
    </w:p>
    <w:p w14:paraId="06145523" w14:textId="77777777" w:rsidR="00FF364D" w:rsidRPr="00FF364D" w:rsidRDefault="00FF364D" w:rsidP="00FF364D">
      <w:pPr>
        <w:spacing w:after="0"/>
        <w:jc w:val="center"/>
        <w:rPr>
          <w:rFonts w:ascii="Times New Roman" w:hAnsi="Times New Roman"/>
          <w:sz w:val="32"/>
          <w:szCs w:val="32"/>
        </w:rPr>
      </w:pPr>
    </w:p>
    <w:p w14:paraId="5512D6F0" w14:textId="77777777" w:rsidR="00FF364D" w:rsidRPr="00FF364D" w:rsidRDefault="00FF364D" w:rsidP="00FF364D">
      <w:pPr>
        <w:spacing w:after="0"/>
        <w:jc w:val="center"/>
        <w:rPr>
          <w:rFonts w:ascii="Times New Roman" w:hAnsi="Times New Roman"/>
          <w:b/>
          <w:sz w:val="28"/>
          <w:szCs w:val="28"/>
        </w:rPr>
      </w:pPr>
      <w:r w:rsidRPr="00FF364D">
        <w:rPr>
          <w:rFonts w:ascii="Times New Roman" w:hAnsi="Times New Roman"/>
          <w:sz w:val="28"/>
          <w:szCs w:val="28"/>
        </w:rPr>
        <w:t>Program obowiązuje od roku akademickiego 2019/2020</w:t>
      </w:r>
    </w:p>
    <w:p w14:paraId="4ECC8A01" w14:textId="77777777" w:rsidR="00571256" w:rsidRDefault="00571256" w:rsidP="00FF364D">
      <w:pPr>
        <w:spacing w:line="360" w:lineRule="auto"/>
        <w:jc w:val="both"/>
        <w:rPr>
          <w:b/>
          <w:sz w:val="28"/>
          <w:szCs w:val="28"/>
        </w:rPr>
      </w:pPr>
    </w:p>
    <w:p w14:paraId="17D739E2" w14:textId="77777777" w:rsidR="008E67B0" w:rsidRPr="00D72AA9" w:rsidRDefault="00025527" w:rsidP="008E67B0">
      <w:pPr>
        <w:spacing w:line="360" w:lineRule="auto"/>
        <w:jc w:val="both"/>
        <w:rPr>
          <w:rFonts w:ascii="Times New Roman" w:hAnsi="Times New Roman"/>
          <w:bCs/>
          <w:sz w:val="28"/>
          <w:szCs w:val="28"/>
        </w:rPr>
      </w:pPr>
      <w:r>
        <w:rPr>
          <w:b/>
          <w:sz w:val="28"/>
          <w:szCs w:val="28"/>
        </w:rPr>
        <w:br w:type="page"/>
      </w:r>
      <w:r w:rsidRPr="00D72AA9">
        <w:rPr>
          <w:rFonts w:ascii="Times New Roman" w:hAnsi="Times New Roman"/>
          <w:b/>
          <w:sz w:val="28"/>
          <w:szCs w:val="28"/>
        </w:rPr>
        <w:lastRenderedPageBreak/>
        <w:t>Spis treści</w:t>
      </w:r>
    </w:p>
    <w:p w14:paraId="6BA8D214" w14:textId="5B77F563" w:rsidR="00D72AA9" w:rsidRDefault="00025527" w:rsidP="00D72AA9">
      <w:pPr>
        <w:pStyle w:val="Spistreci1"/>
        <w:rPr>
          <w:rStyle w:val="Hipercze"/>
          <w:b w:val="0"/>
        </w:rPr>
      </w:pPr>
      <w:r w:rsidRPr="00D72AA9">
        <w:rPr>
          <w:b w:val="0"/>
        </w:rPr>
        <w:fldChar w:fldCharType="begin"/>
      </w:r>
      <w:r w:rsidRPr="00D72AA9">
        <w:rPr>
          <w:b w:val="0"/>
        </w:rPr>
        <w:instrText xml:space="preserve"> TOC \o "1-3" \h \z \u </w:instrText>
      </w:r>
      <w:r w:rsidRPr="00D72AA9">
        <w:rPr>
          <w:b w:val="0"/>
        </w:rPr>
        <w:fldChar w:fldCharType="separate"/>
      </w:r>
      <w:hyperlink w:anchor="_Toc147440758" w:history="1">
        <w:r w:rsidR="00D72AA9" w:rsidRPr="00D72AA9">
          <w:rPr>
            <w:rStyle w:val="Hipercze"/>
            <w:b w:val="0"/>
          </w:rPr>
          <w:t xml:space="preserve">ROK I, SEMESTR </w:t>
        </w:r>
        <w:r w:rsidR="00954BE1">
          <w:rPr>
            <w:rStyle w:val="Hipercze"/>
            <w:b w:val="0"/>
          </w:rPr>
          <w:t>1</w:t>
        </w:r>
        <w:r w:rsidR="00D72AA9" w:rsidRPr="00D72AA9">
          <w:rPr>
            <w:b w:val="0"/>
            <w:webHidden/>
          </w:rPr>
          <w:tab/>
        </w:r>
        <w:r w:rsidR="00D72AA9" w:rsidRPr="00D72AA9">
          <w:rPr>
            <w:b w:val="0"/>
            <w:webHidden/>
          </w:rPr>
          <w:fldChar w:fldCharType="begin"/>
        </w:r>
        <w:r w:rsidR="00D72AA9" w:rsidRPr="00D72AA9">
          <w:rPr>
            <w:b w:val="0"/>
            <w:webHidden/>
          </w:rPr>
          <w:instrText xml:space="preserve"> PAGEREF _Toc147440758 \h </w:instrText>
        </w:r>
        <w:r w:rsidR="00D72AA9" w:rsidRPr="00D72AA9">
          <w:rPr>
            <w:b w:val="0"/>
            <w:webHidden/>
          </w:rPr>
        </w:r>
        <w:r w:rsidR="00D72AA9" w:rsidRPr="00D72AA9">
          <w:rPr>
            <w:b w:val="0"/>
            <w:webHidden/>
          </w:rPr>
          <w:fldChar w:fldCharType="separate"/>
        </w:r>
        <w:r w:rsidR="009E5185">
          <w:rPr>
            <w:b w:val="0"/>
            <w:webHidden/>
          </w:rPr>
          <w:t>5</w:t>
        </w:r>
        <w:r w:rsidR="00D72AA9" w:rsidRPr="00D72AA9">
          <w:rPr>
            <w:b w:val="0"/>
            <w:webHidden/>
          </w:rPr>
          <w:fldChar w:fldCharType="end"/>
        </w:r>
      </w:hyperlink>
    </w:p>
    <w:p w14:paraId="244F5A64" w14:textId="77777777" w:rsidR="00D72AA9" w:rsidRPr="00D72AA9" w:rsidRDefault="00D72AA9" w:rsidP="00D72AA9">
      <w:pPr>
        <w:rPr>
          <w:rFonts w:eastAsiaTheme="minorEastAsia"/>
          <w:noProof/>
        </w:rPr>
      </w:pPr>
    </w:p>
    <w:p w14:paraId="46903862" w14:textId="4168ED9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59" w:history="1">
        <w:r w:rsidR="00D72AA9" w:rsidRPr="00D72AA9">
          <w:rPr>
            <w:rStyle w:val="Hipercze"/>
            <w:rFonts w:ascii="Times New Roman" w:hAnsi="Times New Roman"/>
            <w:bCs/>
            <w:noProof/>
          </w:rPr>
          <w:t>Metodyka badań i doświadczalnictwo rolnicze i leśne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_Toc147440759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5</w:t>
        </w:r>
        <w:r w:rsidR="00D72AA9" w:rsidRPr="00D72AA9">
          <w:rPr>
            <w:rFonts w:ascii="Times New Roman" w:hAnsi="Times New Roman"/>
            <w:bCs/>
            <w:noProof/>
            <w:webHidden/>
          </w:rPr>
          <w:fldChar w:fldCharType="end"/>
        </w:r>
      </w:hyperlink>
    </w:p>
    <w:p w14:paraId="25CFEFD4" w14:textId="5F74A5C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0" w:history="1">
        <w:r w:rsidR="00D72AA9" w:rsidRPr="00D72AA9">
          <w:rPr>
            <w:rStyle w:val="Hipercze"/>
            <w:rFonts w:ascii="Times New Roman" w:hAnsi="Times New Roman"/>
            <w:bCs/>
            <w:noProof/>
          </w:rPr>
          <w:t>Regionalne uwarunkowania produkcji rolnej i leśnej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9</w:t>
        </w:r>
        <w:r w:rsidR="00D72AA9" w:rsidRPr="00D72AA9">
          <w:rPr>
            <w:rFonts w:ascii="Times New Roman" w:hAnsi="Times New Roman"/>
            <w:bCs/>
            <w:noProof/>
            <w:webHidden/>
          </w:rPr>
          <w:fldChar w:fldCharType="end"/>
        </w:r>
      </w:hyperlink>
    </w:p>
    <w:p w14:paraId="353064E5" w14:textId="2BF8893F"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1" w:history="1">
        <w:r w:rsidR="00D72AA9" w:rsidRPr="00D72AA9">
          <w:rPr>
            <w:rStyle w:val="Hipercze"/>
            <w:rFonts w:ascii="Times New Roman" w:hAnsi="Times New Roman"/>
            <w:bCs/>
            <w:noProof/>
          </w:rPr>
          <w:t>Urządzanie ekosystemów leśnych</w:t>
        </w:r>
        <w:bookmarkStart w:id="0" w:name="_GoBack"/>
        <w:bookmarkEnd w:id="0"/>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12</w:t>
        </w:r>
        <w:r w:rsidR="00D72AA9" w:rsidRPr="00D72AA9">
          <w:rPr>
            <w:rFonts w:ascii="Times New Roman" w:hAnsi="Times New Roman"/>
            <w:bCs/>
            <w:noProof/>
            <w:webHidden/>
          </w:rPr>
          <w:fldChar w:fldCharType="end"/>
        </w:r>
      </w:hyperlink>
    </w:p>
    <w:p w14:paraId="1C9B669B" w14:textId="143CDFB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2" w:history="1">
        <w:r w:rsidR="00D72AA9" w:rsidRPr="00D72AA9">
          <w:rPr>
            <w:rStyle w:val="Hipercze"/>
            <w:rFonts w:ascii="Times New Roman" w:hAnsi="Times New Roman"/>
            <w:bCs/>
            <w:noProof/>
          </w:rPr>
          <w:t>Agroleśnictwo na obszarach wiejskich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16</w:t>
        </w:r>
        <w:r w:rsidR="00D72AA9" w:rsidRPr="00D72AA9">
          <w:rPr>
            <w:rFonts w:ascii="Times New Roman" w:hAnsi="Times New Roman"/>
            <w:bCs/>
            <w:noProof/>
            <w:webHidden/>
          </w:rPr>
          <w:fldChar w:fldCharType="end"/>
        </w:r>
      </w:hyperlink>
    </w:p>
    <w:p w14:paraId="10BC11BE" w14:textId="62963370"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3" w:history="1">
        <w:r w:rsidR="00D72AA9" w:rsidRPr="00D72AA9">
          <w:rPr>
            <w:rStyle w:val="Hipercze"/>
            <w:rFonts w:ascii="Times New Roman" w:hAnsi="Times New Roman"/>
            <w:bCs/>
            <w:noProof/>
          </w:rPr>
          <w:t>Technologie produkcji zwierzęcej w terenach górskich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18</w:t>
        </w:r>
        <w:r w:rsidR="00D72AA9" w:rsidRPr="00D72AA9">
          <w:rPr>
            <w:rFonts w:ascii="Times New Roman" w:hAnsi="Times New Roman"/>
            <w:bCs/>
            <w:noProof/>
            <w:webHidden/>
          </w:rPr>
          <w:fldChar w:fldCharType="end"/>
        </w:r>
      </w:hyperlink>
    </w:p>
    <w:p w14:paraId="1A0159CD" w14:textId="3A6A9C2B"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4" w:history="1">
        <w:r w:rsidR="00D72AA9" w:rsidRPr="00D72AA9">
          <w:rPr>
            <w:rStyle w:val="Hipercze"/>
            <w:rFonts w:ascii="Times New Roman" w:hAnsi="Times New Roman"/>
            <w:bCs/>
            <w:noProof/>
          </w:rPr>
          <w:t>Zasady dobrej praktyki rolniczej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21</w:t>
        </w:r>
        <w:r w:rsidR="00D72AA9" w:rsidRPr="00D72AA9">
          <w:rPr>
            <w:rFonts w:ascii="Times New Roman" w:hAnsi="Times New Roman"/>
            <w:bCs/>
            <w:noProof/>
            <w:webHidden/>
          </w:rPr>
          <w:fldChar w:fldCharType="end"/>
        </w:r>
      </w:hyperlink>
    </w:p>
    <w:p w14:paraId="40DED4A8" w14:textId="4C30C7F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5" w:history="1">
        <w:r w:rsidR="00D72AA9" w:rsidRPr="00D72AA9">
          <w:rPr>
            <w:rStyle w:val="Hipercze"/>
            <w:rFonts w:ascii="Times New Roman" w:hAnsi="Times New Roman"/>
            <w:bCs/>
            <w:noProof/>
          </w:rPr>
          <w:t>Wykorzystanie zasobów leśnych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24</w:t>
        </w:r>
        <w:r w:rsidR="00D72AA9" w:rsidRPr="00D72AA9">
          <w:rPr>
            <w:rFonts w:ascii="Times New Roman" w:hAnsi="Times New Roman"/>
            <w:bCs/>
            <w:noProof/>
            <w:webHidden/>
          </w:rPr>
          <w:fldChar w:fldCharType="end"/>
        </w:r>
      </w:hyperlink>
    </w:p>
    <w:p w14:paraId="3F90F9F0" w14:textId="30F863A2"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6" w:history="1">
        <w:r w:rsidR="00D72AA9" w:rsidRPr="00D72AA9">
          <w:rPr>
            <w:rStyle w:val="Hipercze"/>
            <w:rFonts w:ascii="Times New Roman" w:hAnsi="Times New Roman"/>
            <w:bCs/>
            <w:noProof/>
            <w:lang w:eastAsia="en-US"/>
          </w:rPr>
          <w:t>Geoinformacja w leśnictwie i rolnictwie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27</w:t>
        </w:r>
        <w:r w:rsidR="00D72AA9" w:rsidRPr="00D72AA9">
          <w:rPr>
            <w:rFonts w:ascii="Times New Roman" w:hAnsi="Times New Roman"/>
            <w:bCs/>
            <w:noProof/>
            <w:webHidden/>
          </w:rPr>
          <w:fldChar w:fldCharType="end"/>
        </w:r>
      </w:hyperlink>
    </w:p>
    <w:p w14:paraId="37D13BE9" w14:textId="7F52D180"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7" w:history="1">
        <w:r w:rsidR="00D72AA9" w:rsidRPr="00D72AA9">
          <w:rPr>
            <w:rStyle w:val="Hipercze"/>
            <w:rFonts w:ascii="Times New Roman" w:hAnsi="Times New Roman"/>
            <w:bCs/>
            <w:noProof/>
          </w:rPr>
          <w:t>Bezpieczeństwo żywności i systemy jakości w rolnictwie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31</w:t>
        </w:r>
        <w:r w:rsidR="00D72AA9" w:rsidRPr="00D72AA9">
          <w:rPr>
            <w:rFonts w:ascii="Times New Roman" w:hAnsi="Times New Roman"/>
            <w:bCs/>
            <w:noProof/>
            <w:webHidden/>
          </w:rPr>
          <w:fldChar w:fldCharType="end"/>
        </w:r>
      </w:hyperlink>
    </w:p>
    <w:p w14:paraId="70F43DAC" w14:textId="5AEDC82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8" w:history="1">
        <w:r w:rsidR="00D72AA9" w:rsidRPr="00D72AA9">
          <w:rPr>
            <w:rStyle w:val="Hipercze"/>
            <w:rFonts w:ascii="Times New Roman" w:hAnsi="Times New Roman"/>
            <w:bCs/>
            <w:noProof/>
            <w:shd w:val="clear" w:color="auto" w:fill="FFFFFF"/>
          </w:rPr>
          <w:t>Systemy jakości w leśnictwie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34</w:t>
        </w:r>
        <w:r w:rsidR="00D72AA9" w:rsidRPr="00D72AA9">
          <w:rPr>
            <w:rFonts w:ascii="Times New Roman" w:hAnsi="Times New Roman"/>
            <w:bCs/>
            <w:noProof/>
            <w:webHidden/>
          </w:rPr>
          <w:fldChar w:fldCharType="end"/>
        </w:r>
      </w:hyperlink>
    </w:p>
    <w:p w14:paraId="64EEDC21" w14:textId="17E0C1C1"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69" w:history="1">
        <w:r w:rsidR="00D72AA9" w:rsidRPr="00D72AA9">
          <w:rPr>
            <w:rStyle w:val="Hipercze"/>
            <w:rFonts w:ascii="Times New Roman" w:hAnsi="Times New Roman"/>
            <w:bCs/>
            <w:noProof/>
          </w:rPr>
          <w:t>Rozwój regionalny</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_Toc147440769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37</w:t>
        </w:r>
        <w:r w:rsidR="00D72AA9" w:rsidRPr="00D72AA9">
          <w:rPr>
            <w:rFonts w:ascii="Times New Roman" w:hAnsi="Times New Roman"/>
            <w:bCs/>
            <w:noProof/>
            <w:webHidden/>
          </w:rPr>
          <w:fldChar w:fldCharType="end"/>
        </w:r>
      </w:hyperlink>
    </w:p>
    <w:p w14:paraId="3A7FC684" w14:textId="2EE8992F"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0" w:history="1">
        <w:r w:rsidR="00D72AA9" w:rsidRPr="00D72AA9">
          <w:rPr>
            <w:rStyle w:val="Hipercze"/>
            <w:rFonts w:ascii="Times New Roman" w:hAnsi="Times New Roman"/>
            <w:bCs/>
            <w:noProof/>
          </w:rPr>
          <w:t>Agroturystyka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40</w:t>
        </w:r>
        <w:r w:rsidR="00D72AA9" w:rsidRPr="00D72AA9">
          <w:rPr>
            <w:rFonts w:ascii="Times New Roman" w:hAnsi="Times New Roman"/>
            <w:bCs/>
            <w:noProof/>
            <w:webHidden/>
          </w:rPr>
          <w:fldChar w:fldCharType="end"/>
        </w:r>
      </w:hyperlink>
    </w:p>
    <w:p w14:paraId="52EF7857" w14:textId="21E4443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1" w:history="1">
        <w:r w:rsidR="00D72AA9" w:rsidRPr="00D72AA9">
          <w:rPr>
            <w:rStyle w:val="Hipercze"/>
            <w:rFonts w:ascii="Times New Roman" w:hAnsi="Times New Roman"/>
            <w:bCs/>
            <w:noProof/>
          </w:rPr>
          <w:t>Postęp biologiczny</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44</w:t>
        </w:r>
        <w:r w:rsidR="00D72AA9" w:rsidRPr="00D72AA9">
          <w:rPr>
            <w:rFonts w:ascii="Times New Roman" w:hAnsi="Times New Roman"/>
            <w:bCs/>
            <w:noProof/>
            <w:webHidden/>
          </w:rPr>
          <w:fldChar w:fldCharType="end"/>
        </w:r>
      </w:hyperlink>
    </w:p>
    <w:p w14:paraId="47E878E6" w14:textId="36FB08CF"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2" w:history="1">
        <w:r w:rsidR="00D72AA9" w:rsidRPr="00D72AA9">
          <w:rPr>
            <w:rStyle w:val="Hipercze"/>
            <w:rFonts w:ascii="Times New Roman" w:hAnsi="Times New Roman"/>
            <w:bCs/>
            <w:noProof/>
          </w:rPr>
          <w:t>Genetyka populacji i postęp w hodowli roślin i zwierząt</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46</w:t>
        </w:r>
        <w:r w:rsidR="00D72AA9" w:rsidRPr="00D72AA9">
          <w:rPr>
            <w:rFonts w:ascii="Times New Roman" w:hAnsi="Times New Roman"/>
            <w:bCs/>
            <w:noProof/>
            <w:webHidden/>
          </w:rPr>
          <w:fldChar w:fldCharType="end"/>
        </w:r>
      </w:hyperlink>
    </w:p>
    <w:p w14:paraId="3C72DA7C" w14:textId="2B69A313"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3" w:history="1">
        <w:r w:rsidR="00D72AA9" w:rsidRPr="00D72AA9">
          <w:rPr>
            <w:rStyle w:val="Hipercze"/>
            <w:rFonts w:ascii="Times New Roman" w:hAnsi="Times New Roman"/>
            <w:bCs/>
            <w:noProof/>
          </w:rPr>
          <w:t>Język angielski</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49</w:t>
        </w:r>
        <w:r w:rsidR="00D72AA9" w:rsidRPr="00D72AA9">
          <w:rPr>
            <w:rFonts w:ascii="Times New Roman" w:hAnsi="Times New Roman"/>
            <w:bCs/>
            <w:noProof/>
            <w:webHidden/>
          </w:rPr>
          <w:fldChar w:fldCharType="end"/>
        </w:r>
      </w:hyperlink>
    </w:p>
    <w:p w14:paraId="1D34931A" w14:textId="3062009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4" w:history="1">
        <w:r w:rsidR="00D72AA9" w:rsidRPr="00D72AA9">
          <w:rPr>
            <w:rStyle w:val="Hipercze"/>
            <w:rFonts w:ascii="Times New Roman" w:hAnsi="Times New Roman"/>
            <w:bCs/>
            <w:noProof/>
          </w:rPr>
          <w:t>Zarządzanie w rolnictwie i leśnictwie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52</w:t>
        </w:r>
        <w:r w:rsidR="00D72AA9" w:rsidRPr="00D72AA9">
          <w:rPr>
            <w:rFonts w:ascii="Times New Roman" w:hAnsi="Times New Roman"/>
            <w:bCs/>
            <w:noProof/>
            <w:webHidden/>
          </w:rPr>
          <w:fldChar w:fldCharType="end"/>
        </w:r>
      </w:hyperlink>
    </w:p>
    <w:p w14:paraId="04FC0DF0" w14:textId="7DEC576B"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5" w:history="1">
        <w:r w:rsidR="00D72AA9" w:rsidRPr="00D72AA9">
          <w:rPr>
            <w:rStyle w:val="Hipercze"/>
            <w:rFonts w:ascii="Times New Roman" w:hAnsi="Times New Roman"/>
            <w:bCs/>
            <w:noProof/>
          </w:rPr>
          <w:t>Polityka rolna i strategia leśna w krajach Unii Europejskiej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55</w:t>
        </w:r>
        <w:r w:rsidR="00D72AA9" w:rsidRPr="00D72AA9">
          <w:rPr>
            <w:rFonts w:ascii="Times New Roman" w:hAnsi="Times New Roman"/>
            <w:bCs/>
            <w:noProof/>
            <w:webHidden/>
          </w:rPr>
          <w:fldChar w:fldCharType="end"/>
        </w:r>
      </w:hyperlink>
    </w:p>
    <w:p w14:paraId="54AF5A39" w14:textId="2E04AED5"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6" w:history="1">
        <w:r w:rsidR="00D72AA9" w:rsidRPr="00D72AA9">
          <w:rPr>
            <w:rStyle w:val="Hipercze"/>
            <w:rFonts w:ascii="Times New Roman" w:hAnsi="Times New Roman"/>
            <w:bCs/>
            <w:noProof/>
            <w:shd w:val="clear" w:color="auto" w:fill="FFFFFF"/>
          </w:rPr>
          <w:t>Programy rozwoju rolnictwa i leśnictwa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58</w:t>
        </w:r>
        <w:r w:rsidR="00D72AA9" w:rsidRPr="00D72AA9">
          <w:rPr>
            <w:rFonts w:ascii="Times New Roman" w:hAnsi="Times New Roman"/>
            <w:bCs/>
            <w:noProof/>
            <w:webHidden/>
          </w:rPr>
          <w:fldChar w:fldCharType="end"/>
        </w:r>
      </w:hyperlink>
    </w:p>
    <w:p w14:paraId="662512B9" w14:textId="591BFFD1" w:rsidR="00D72AA9" w:rsidRDefault="009E5185">
      <w:pPr>
        <w:pStyle w:val="Spistreci3"/>
        <w:tabs>
          <w:tab w:val="right" w:leader="dot" w:pos="9396"/>
        </w:tabs>
        <w:rPr>
          <w:rStyle w:val="Hipercze"/>
          <w:rFonts w:ascii="Times New Roman" w:hAnsi="Times New Roman"/>
          <w:bCs/>
          <w:noProof/>
        </w:rPr>
      </w:pPr>
      <w:hyperlink w:anchor="_Toc147440777" w:history="1">
        <w:r w:rsidR="00D72AA9" w:rsidRPr="00D72AA9">
          <w:rPr>
            <w:rStyle w:val="Hipercze"/>
            <w:rFonts w:ascii="Times New Roman" w:hAnsi="Times New Roman"/>
            <w:bCs/>
            <w:noProof/>
            <w:lang w:eastAsia="en-US"/>
          </w:rPr>
          <w:t>Praktyka produkcyjna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61</w:t>
        </w:r>
        <w:r w:rsidR="00D72AA9" w:rsidRPr="00D72AA9">
          <w:rPr>
            <w:rFonts w:ascii="Times New Roman" w:hAnsi="Times New Roman"/>
            <w:bCs/>
            <w:noProof/>
            <w:webHidden/>
          </w:rPr>
          <w:fldChar w:fldCharType="end"/>
        </w:r>
      </w:hyperlink>
    </w:p>
    <w:p w14:paraId="09B0C94D" w14:textId="77777777" w:rsidR="00D72AA9" w:rsidRPr="00D72AA9" w:rsidRDefault="00D72AA9" w:rsidP="00D72AA9">
      <w:pPr>
        <w:rPr>
          <w:rFonts w:eastAsiaTheme="minorEastAsia"/>
          <w:noProof/>
        </w:rPr>
      </w:pPr>
    </w:p>
    <w:p w14:paraId="374C3121" w14:textId="043E1FA8" w:rsidR="00D72AA9" w:rsidRDefault="009E5185" w:rsidP="00D72AA9">
      <w:pPr>
        <w:pStyle w:val="Spistreci1"/>
        <w:rPr>
          <w:rStyle w:val="Hipercze"/>
          <w:b w:val="0"/>
        </w:rPr>
      </w:pPr>
      <w:hyperlink w:anchor="_Toc147440778" w:history="1">
        <w:r w:rsidR="00D72AA9" w:rsidRPr="00D72AA9">
          <w:rPr>
            <w:rStyle w:val="Hipercze"/>
            <w:b w:val="0"/>
          </w:rPr>
          <w:t xml:space="preserve">ROK I MGR, PRZEDMIOTY SEMESTR </w:t>
        </w:r>
        <w:r w:rsidR="00954BE1">
          <w:rPr>
            <w:rStyle w:val="Hipercze"/>
            <w:b w:val="0"/>
          </w:rPr>
          <w:t>2</w:t>
        </w:r>
        <w:r w:rsidR="00D72AA9" w:rsidRPr="00D72AA9">
          <w:rPr>
            <w:b w:val="0"/>
            <w:webHidden/>
          </w:rPr>
          <w:tab/>
        </w:r>
        <w:r w:rsidR="00D72AA9" w:rsidRPr="00D72AA9">
          <w:rPr>
            <w:b w:val="0"/>
            <w:webHidden/>
          </w:rPr>
          <w:fldChar w:fldCharType="begin"/>
        </w:r>
        <w:r w:rsidR="00D72AA9" w:rsidRPr="00D72AA9">
          <w:rPr>
            <w:b w:val="0"/>
            <w:webHidden/>
          </w:rPr>
          <w:instrText xml:space="preserve"> PAGEREF _Toc147440778 \h </w:instrText>
        </w:r>
        <w:r w:rsidR="00D72AA9" w:rsidRPr="00D72AA9">
          <w:rPr>
            <w:b w:val="0"/>
            <w:webHidden/>
          </w:rPr>
        </w:r>
        <w:r w:rsidR="00D72AA9" w:rsidRPr="00D72AA9">
          <w:rPr>
            <w:b w:val="0"/>
            <w:webHidden/>
          </w:rPr>
          <w:fldChar w:fldCharType="separate"/>
        </w:r>
        <w:r>
          <w:rPr>
            <w:b w:val="0"/>
            <w:webHidden/>
          </w:rPr>
          <w:t>64</w:t>
        </w:r>
        <w:r w:rsidR="00D72AA9" w:rsidRPr="00D72AA9">
          <w:rPr>
            <w:b w:val="0"/>
            <w:webHidden/>
          </w:rPr>
          <w:fldChar w:fldCharType="end"/>
        </w:r>
      </w:hyperlink>
    </w:p>
    <w:p w14:paraId="05519549" w14:textId="77777777" w:rsidR="00D72AA9" w:rsidRPr="00D72AA9" w:rsidRDefault="00D72AA9" w:rsidP="00D72AA9">
      <w:pPr>
        <w:rPr>
          <w:rFonts w:eastAsiaTheme="minorEastAsia"/>
          <w:noProof/>
        </w:rPr>
      </w:pPr>
    </w:p>
    <w:p w14:paraId="01058460" w14:textId="2B00FF2C"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79" w:history="1">
        <w:r w:rsidR="00D72AA9" w:rsidRPr="00D72AA9">
          <w:rPr>
            <w:rStyle w:val="Hipercze"/>
            <w:rFonts w:ascii="Times New Roman" w:hAnsi="Times New Roman"/>
            <w:bCs/>
            <w:noProof/>
            <w:lang w:eastAsia="en-US"/>
          </w:rPr>
          <w:t>Regionalne uwarunkowania produkcji rolnej i leśnej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_Toc147440779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64</w:t>
        </w:r>
        <w:r w:rsidR="00D72AA9" w:rsidRPr="00D72AA9">
          <w:rPr>
            <w:rFonts w:ascii="Times New Roman" w:hAnsi="Times New Roman"/>
            <w:bCs/>
            <w:noProof/>
            <w:webHidden/>
          </w:rPr>
          <w:fldChar w:fldCharType="end"/>
        </w:r>
      </w:hyperlink>
    </w:p>
    <w:p w14:paraId="4BB411FE" w14:textId="13155E79"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0" w:history="1">
        <w:r w:rsidR="00D72AA9" w:rsidRPr="00D72AA9">
          <w:rPr>
            <w:rStyle w:val="Hipercze"/>
            <w:rFonts w:ascii="Times New Roman" w:hAnsi="Times New Roman"/>
            <w:bCs/>
            <w:noProof/>
            <w:lang w:eastAsia="en-US"/>
          </w:rPr>
          <w:t>Ochrona upraw rolnych i lasów</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68</w:t>
        </w:r>
        <w:r w:rsidR="00D72AA9" w:rsidRPr="00D72AA9">
          <w:rPr>
            <w:rFonts w:ascii="Times New Roman" w:hAnsi="Times New Roman"/>
            <w:bCs/>
            <w:noProof/>
            <w:webHidden/>
          </w:rPr>
          <w:fldChar w:fldCharType="end"/>
        </w:r>
      </w:hyperlink>
    </w:p>
    <w:p w14:paraId="5623232D" w14:textId="289299A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1" w:history="1">
        <w:r w:rsidR="00D72AA9" w:rsidRPr="00D72AA9">
          <w:rPr>
            <w:rStyle w:val="Hipercze"/>
            <w:rFonts w:ascii="Times New Roman" w:hAnsi="Times New Roman"/>
            <w:bCs/>
            <w:noProof/>
          </w:rPr>
          <w:t>Kształtowanie ekosystemów rolnych i leśnych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73</w:t>
        </w:r>
        <w:r w:rsidR="00D72AA9" w:rsidRPr="00D72AA9">
          <w:rPr>
            <w:rFonts w:ascii="Times New Roman" w:hAnsi="Times New Roman"/>
            <w:bCs/>
            <w:noProof/>
            <w:webHidden/>
          </w:rPr>
          <w:fldChar w:fldCharType="end"/>
        </w:r>
      </w:hyperlink>
    </w:p>
    <w:p w14:paraId="1D095BDA" w14:textId="725F0EFF"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2" w:history="1">
        <w:r w:rsidR="00D72AA9" w:rsidRPr="00D72AA9">
          <w:rPr>
            <w:rStyle w:val="Hipercze"/>
            <w:rFonts w:ascii="Times New Roman" w:hAnsi="Times New Roman"/>
            <w:bCs/>
            <w:noProof/>
          </w:rPr>
          <w:t>Siedliskoznawstwo leśne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77</w:t>
        </w:r>
        <w:r w:rsidR="00D72AA9" w:rsidRPr="00D72AA9">
          <w:rPr>
            <w:rFonts w:ascii="Times New Roman" w:hAnsi="Times New Roman"/>
            <w:bCs/>
            <w:noProof/>
            <w:webHidden/>
          </w:rPr>
          <w:fldChar w:fldCharType="end"/>
        </w:r>
      </w:hyperlink>
    </w:p>
    <w:p w14:paraId="0B158042" w14:textId="1EE4B21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3" w:history="1">
        <w:r w:rsidR="00D72AA9" w:rsidRPr="00D72AA9">
          <w:rPr>
            <w:rStyle w:val="Hipercze"/>
            <w:rFonts w:ascii="Times New Roman" w:hAnsi="Times New Roman"/>
            <w:bCs/>
            <w:noProof/>
          </w:rPr>
          <w:t>Hodowla lasu – zagadnienia wybrane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80</w:t>
        </w:r>
        <w:r w:rsidR="00D72AA9" w:rsidRPr="00D72AA9">
          <w:rPr>
            <w:rFonts w:ascii="Times New Roman" w:hAnsi="Times New Roman"/>
            <w:bCs/>
            <w:noProof/>
            <w:webHidden/>
          </w:rPr>
          <w:fldChar w:fldCharType="end"/>
        </w:r>
      </w:hyperlink>
    </w:p>
    <w:p w14:paraId="52E61115" w14:textId="4651A30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4" w:history="1">
        <w:r w:rsidR="00D72AA9" w:rsidRPr="00D72AA9">
          <w:rPr>
            <w:rStyle w:val="Hipercze"/>
            <w:rFonts w:ascii="Times New Roman" w:hAnsi="Times New Roman"/>
            <w:bCs/>
            <w:noProof/>
          </w:rPr>
          <w:t>Nasiennictwo i szkółkarstwo leśne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83</w:t>
        </w:r>
        <w:r w:rsidR="00D72AA9" w:rsidRPr="00D72AA9">
          <w:rPr>
            <w:rFonts w:ascii="Times New Roman" w:hAnsi="Times New Roman"/>
            <w:bCs/>
            <w:noProof/>
            <w:webHidden/>
          </w:rPr>
          <w:fldChar w:fldCharType="end"/>
        </w:r>
      </w:hyperlink>
    </w:p>
    <w:p w14:paraId="5F2A39CE" w14:textId="24DBE1A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5" w:history="1">
        <w:r w:rsidR="00D72AA9" w:rsidRPr="00D72AA9">
          <w:rPr>
            <w:rStyle w:val="Hipercze"/>
            <w:rFonts w:ascii="Times New Roman" w:hAnsi="Times New Roman"/>
            <w:bCs/>
            <w:noProof/>
          </w:rPr>
          <w:t>Elementy mikrobiologii żywności</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86</w:t>
        </w:r>
        <w:r w:rsidR="00D72AA9" w:rsidRPr="00D72AA9">
          <w:rPr>
            <w:rFonts w:ascii="Times New Roman" w:hAnsi="Times New Roman"/>
            <w:bCs/>
            <w:noProof/>
            <w:webHidden/>
          </w:rPr>
          <w:fldChar w:fldCharType="end"/>
        </w:r>
      </w:hyperlink>
    </w:p>
    <w:p w14:paraId="71F8723E" w14:textId="68B73961"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6" w:history="1">
        <w:r w:rsidR="00D72AA9" w:rsidRPr="00D72AA9">
          <w:rPr>
            <w:rStyle w:val="Hipercze"/>
            <w:rFonts w:ascii="Times New Roman" w:hAnsi="Times New Roman"/>
            <w:bCs/>
            <w:noProof/>
          </w:rPr>
          <w:t>Podstawy mikrobiologii żywności w przetwórstwie rolno-spożywczym</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89</w:t>
        </w:r>
        <w:r w:rsidR="00D72AA9" w:rsidRPr="00D72AA9">
          <w:rPr>
            <w:rFonts w:ascii="Times New Roman" w:hAnsi="Times New Roman"/>
            <w:bCs/>
            <w:noProof/>
            <w:webHidden/>
          </w:rPr>
          <w:fldChar w:fldCharType="end"/>
        </w:r>
      </w:hyperlink>
    </w:p>
    <w:p w14:paraId="6343AFA1" w14:textId="352F2830"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7" w:history="1">
        <w:r w:rsidR="00D72AA9" w:rsidRPr="00D72AA9">
          <w:rPr>
            <w:rStyle w:val="Hipercze"/>
            <w:rFonts w:ascii="Times New Roman" w:hAnsi="Times New Roman"/>
            <w:bCs/>
            <w:noProof/>
          </w:rPr>
          <w:t>Fitocenozy użytków zielonych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92</w:t>
        </w:r>
        <w:r w:rsidR="00D72AA9" w:rsidRPr="00D72AA9">
          <w:rPr>
            <w:rFonts w:ascii="Times New Roman" w:hAnsi="Times New Roman"/>
            <w:bCs/>
            <w:noProof/>
            <w:webHidden/>
          </w:rPr>
          <w:fldChar w:fldCharType="end"/>
        </w:r>
      </w:hyperlink>
    </w:p>
    <w:p w14:paraId="36B59E1D" w14:textId="05740B9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8" w:history="1">
        <w:r w:rsidR="00D72AA9" w:rsidRPr="00D72AA9">
          <w:rPr>
            <w:rStyle w:val="Hipercze"/>
            <w:rFonts w:ascii="Times New Roman" w:hAnsi="Times New Roman"/>
            <w:bCs/>
            <w:noProof/>
          </w:rPr>
          <w:t>Środowiskowa rola użytków zielonych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96</w:t>
        </w:r>
        <w:r w:rsidR="00D72AA9" w:rsidRPr="00D72AA9">
          <w:rPr>
            <w:rFonts w:ascii="Times New Roman" w:hAnsi="Times New Roman"/>
            <w:bCs/>
            <w:noProof/>
            <w:webHidden/>
          </w:rPr>
          <w:fldChar w:fldCharType="end"/>
        </w:r>
      </w:hyperlink>
    </w:p>
    <w:p w14:paraId="707F8437" w14:textId="38C08B20"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89" w:history="1">
        <w:r w:rsidR="00D72AA9" w:rsidRPr="00D72AA9">
          <w:rPr>
            <w:rStyle w:val="Hipercze"/>
            <w:rFonts w:ascii="Times New Roman" w:hAnsi="Times New Roman"/>
            <w:bCs/>
            <w:noProof/>
            <w:lang w:eastAsia="en-US"/>
          </w:rPr>
          <w:t>Zarządzanie w rolnictwie i leśnictwie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_Toc147440789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99</w:t>
        </w:r>
        <w:r w:rsidR="00D72AA9" w:rsidRPr="00D72AA9">
          <w:rPr>
            <w:rFonts w:ascii="Times New Roman" w:hAnsi="Times New Roman"/>
            <w:bCs/>
            <w:noProof/>
            <w:webHidden/>
          </w:rPr>
          <w:fldChar w:fldCharType="end"/>
        </w:r>
      </w:hyperlink>
    </w:p>
    <w:p w14:paraId="67002F55" w14:textId="1B5F3982"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0" w:history="1">
        <w:r w:rsidR="00D72AA9" w:rsidRPr="00D72AA9">
          <w:rPr>
            <w:rStyle w:val="Hipercze"/>
            <w:rFonts w:ascii="Times New Roman" w:hAnsi="Times New Roman"/>
            <w:bCs/>
            <w:noProof/>
            <w:lang w:eastAsia="en-US"/>
          </w:rPr>
          <w:t>Ekofilozofia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102</w:t>
        </w:r>
        <w:r w:rsidR="00D72AA9" w:rsidRPr="00D72AA9">
          <w:rPr>
            <w:rFonts w:ascii="Times New Roman" w:hAnsi="Times New Roman"/>
            <w:bCs/>
            <w:noProof/>
            <w:webHidden/>
          </w:rPr>
          <w:fldChar w:fldCharType="end"/>
        </w:r>
      </w:hyperlink>
    </w:p>
    <w:p w14:paraId="0D24CBBD" w14:textId="1990A444"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1" w:history="1">
        <w:r w:rsidR="00D72AA9" w:rsidRPr="00D72AA9">
          <w:rPr>
            <w:rStyle w:val="Hipercze"/>
            <w:rFonts w:ascii="Times New Roman" w:hAnsi="Times New Roman"/>
            <w:bCs/>
            <w:noProof/>
          </w:rPr>
          <w:t>Zachowania konsumentów na rynku żywności</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105</w:t>
        </w:r>
        <w:r w:rsidR="00D72AA9" w:rsidRPr="00D72AA9">
          <w:rPr>
            <w:rFonts w:ascii="Times New Roman" w:hAnsi="Times New Roman"/>
            <w:bCs/>
            <w:noProof/>
            <w:webHidden/>
          </w:rPr>
          <w:fldChar w:fldCharType="end"/>
        </w:r>
      </w:hyperlink>
    </w:p>
    <w:p w14:paraId="57A8CECD" w14:textId="4B38A144"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2" w:history="1">
        <w:r w:rsidR="00D72AA9" w:rsidRPr="00D72AA9">
          <w:rPr>
            <w:rStyle w:val="Hipercze"/>
            <w:rFonts w:ascii="Times New Roman" w:hAnsi="Times New Roman"/>
            <w:bCs/>
            <w:noProof/>
          </w:rPr>
          <w:t>Język angielski</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107</w:t>
        </w:r>
        <w:r w:rsidR="00D72AA9" w:rsidRPr="00D72AA9">
          <w:rPr>
            <w:rFonts w:ascii="Times New Roman" w:hAnsi="Times New Roman"/>
            <w:bCs/>
            <w:noProof/>
            <w:webHidden/>
          </w:rPr>
          <w:fldChar w:fldCharType="end"/>
        </w:r>
      </w:hyperlink>
    </w:p>
    <w:p w14:paraId="021270B5" w14:textId="1D71B64A"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3" w:history="1">
        <w:r w:rsidR="00D72AA9" w:rsidRPr="00D72AA9">
          <w:rPr>
            <w:rStyle w:val="Hipercze"/>
            <w:rFonts w:ascii="Times New Roman" w:hAnsi="Times New Roman"/>
            <w:bCs/>
            <w:noProof/>
            <w:lang w:eastAsia="en-US"/>
          </w:rPr>
          <w:t>Praktyka produkcyjna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110</w:t>
        </w:r>
        <w:r w:rsidR="00D72AA9" w:rsidRPr="00D72AA9">
          <w:rPr>
            <w:rFonts w:ascii="Times New Roman" w:hAnsi="Times New Roman"/>
            <w:bCs/>
            <w:noProof/>
            <w:webHidden/>
          </w:rPr>
          <w:fldChar w:fldCharType="end"/>
        </w:r>
      </w:hyperlink>
    </w:p>
    <w:p w14:paraId="187A8841" w14:textId="3DB3F37C" w:rsidR="00D72AA9" w:rsidRDefault="009E5185">
      <w:pPr>
        <w:pStyle w:val="Spistreci3"/>
        <w:tabs>
          <w:tab w:val="right" w:leader="dot" w:pos="9396"/>
        </w:tabs>
        <w:rPr>
          <w:rStyle w:val="Hipercze"/>
          <w:rFonts w:ascii="Times New Roman" w:hAnsi="Times New Roman"/>
          <w:bCs/>
          <w:noProof/>
        </w:rPr>
      </w:pPr>
      <w:hyperlink w:anchor="_Toc147440794" w:history="1">
        <w:r w:rsidR="00D72AA9" w:rsidRPr="00D72AA9">
          <w:rPr>
            <w:rStyle w:val="Hipercze"/>
            <w:rFonts w:ascii="Times New Roman" w:hAnsi="Times New Roman"/>
            <w:bCs/>
            <w:noProof/>
          </w:rPr>
          <w:t>Seminarium</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113</w:t>
        </w:r>
        <w:r w:rsidR="00D72AA9" w:rsidRPr="00D72AA9">
          <w:rPr>
            <w:rFonts w:ascii="Times New Roman" w:hAnsi="Times New Roman"/>
            <w:bCs/>
            <w:noProof/>
            <w:webHidden/>
          </w:rPr>
          <w:fldChar w:fldCharType="end"/>
        </w:r>
      </w:hyperlink>
    </w:p>
    <w:p w14:paraId="4A035305" w14:textId="77777777" w:rsidR="00D72AA9" w:rsidRPr="00D72AA9" w:rsidRDefault="00D72AA9" w:rsidP="00D72AA9">
      <w:pPr>
        <w:rPr>
          <w:rFonts w:eastAsiaTheme="minorEastAsia"/>
          <w:noProof/>
        </w:rPr>
      </w:pPr>
    </w:p>
    <w:p w14:paraId="2FC9D772" w14:textId="7AE2E9D8" w:rsidR="00D72AA9" w:rsidRDefault="009E5185" w:rsidP="00D72AA9">
      <w:pPr>
        <w:pStyle w:val="Spistreci1"/>
        <w:rPr>
          <w:rStyle w:val="Hipercze"/>
          <w:b w:val="0"/>
        </w:rPr>
      </w:pPr>
      <w:hyperlink w:anchor="_Toc147440795" w:history="1">
        <w:r w:rsidR="00D72AA9" w:rsidRPr="00D72AA9">
          <w:rPr>
            <w:rStyle w:val="Hipercze"/>
            <w:b w:val="0"/>
          </w:rPr>
          <w:t xml:space="preserve">ROK II MGR, PRZEDMIOTY SEMESTR </w:t>
        </w:r>
        <w:r w:rsidR="00954BE1">
          <w:rPr>
            <w:rStyle w:val="Hipercze"/>
            <w:b w:val="0"/>
          </w:rPr>
          <w:t>3</w:t>
        </w:r>
        <w:r w:rsidR="00D72AA9" w:rsidRPr="00D72AA9">
          <w:rPr>
            <w:b w:val="0"/>
            <w:webHidden/>
          </w:rPr>
          <w:tab/>
        </w:r>
        <w:r w:rsidR="00D72AA9" w:rsidRPr="00D72AA9">
          <w:rPr>
            <w:b w:val="0"/>
            <w:webHidden/>
          </w:rPr>
          <w:fldChar w:fldCharType="begin"/>
        </w:r>
        <w:r w:rsidR="00D72AA9" w:rsidRPr="00D72AA9">
          <w:rPr>
            <w:b w:val="0"/>
            <w:webHidden/>
          </w:rPr>
          <w:instrText xml:space="preserve"> PAGEREF _Toc147440795 \h </w:instrText>
        </w:r>
        <w:r w:rsidR="00D72AA9" w:rsidRPr="00D72AA9">
          <w:rPr>
            <w:b w:val="0"/>
            <w:webHidden/>
          </w:rPr>
        </w:r>
        <w:r w:rsidR="00D72AA9" w:rsidRPr="00D72AA9">
          <w:rPr>
            <w:b w:val="0"/>
            <w:webHidden/>
          </w:rPr>
          <w:fldChar w:fldCharType="separate"/>
        </w:r>
        <w:r>
          <w:rPr>
            <w:b w:val="0"/>
            <w:webHidden/>
          </w:rPr>
          <w:t>116</w:t>
        </w:r>
        <w:r w:rsidR="00D72AA9" w:rsidRPr="00D72AA9">
          <w:rPr>
            <w:b w:val="0"/>
            <w:webHidden/>
          </w:rPr>
          <w:fldChar w:fldCharType="end"/>
        </w:r>
      </w:hyperlink>
    </w:p>
    <w:p w14:paraId="4EC00453" w14:textId="77777777" w:rsidR="00D72AA9" w:rsidRPr="00D72AA9" w:rsidRDefault="00D72AA9" w:rsidP="00D72AA9">
      <w:pPr>
        <w:rPr>
          <w:rFonts w:eastAsiaTheme="minorEastAsia"/>
          <w:noProof/>
        </w:rPr>
      </w:pPr>
    </w:p>
    <w:p w14:paraId="6D5AF2DF" w14:textId="381AAFB1"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6" w:history="1">
        <w:r w:rsidR="00D72AA9" w:rsidRPr="00D72AA9">
          <w:rPr>
            <w:rStyle w:val="Hipercze"/>
            <w:rFonts w:ascii="Times New Roman" w:hAnsi="Times New Roman"/>
            <w:bCs/>
            <w:noProof/>
            <w:lang w:eastAsia="en-US"/>
          </w:rPr>
          <w:t>Ochrona upraw rolnych i lasów</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116</w:t>
        </w:r>
        <w:r w:rsidR="00D72AA9" w:rsidRPr="00D72AA9">
          <w:rPr>
            <w:rFonts w:ascii="Times New Roman" w:hAnsi="Times New Roman"/>
            <w:bCs/>
            <w:noProof/>
            <w:webHidden/>
          </w:rPr>
          <w:fldChar w:fldCharType="end"/>
        </w:r>
      </w:hyperlink>
    </w:p>
    <w:p w14:paraId="552459A2" w14:textId="6E414A83"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7" w:history="1">
        <w:r w:rsidR="00D72AA9" w:rsidRPr="00D72AA9">
          <w:rPr>
            <w:rStyle w:val="Hipercze"/>
            <w:rFonts w:ascii="Times New Roman" w:hAnsi="Times New Roman"/>
            <w:bCs/>
            <w:noProof/>
          </w:rPr>
          <w:t>Kształtowanie ekosystemów rolnych i leśnych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121</w:t>
        </w:r>
        <w:r w:rsidR="00D72AA9" w:rsidRPr="00D72AA9">
          <w:rPr>
            <w:rFonts w:ascii="Times New Roman" w:hAnsi="Times New Roman"/>
            <w:bCs/>
            <w:noProof/>
            <w:webHidden/>
          </w:rPr>
          <w:fldChar w:fldCharType="end"/>
        </w:r>
      </w:hyperlink>
    </w:p>
    <w:p w14:paraId="6E8F892B" w14:textId="41B7C48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8" w:history="1">
        <w:r w:rsidR="00D72AA9" w:rsidRPr="00D72AA9">
          <w:rPr>
            <w:rStyle w:val="Hipercze"/>
            <w:rFonts w:ascii="Times New Roman" w:hAnsi="Times New Roman"/>
            <w:bCs/>
            <w:noProof/>
          </w:rPr>
          <w:t>Technologie produkcji roślinnej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126</w:t>
        </w:r>
        <w:r w:rsidR="00D72AA9" w:rsidRPr="00D72AA9">
          <w:rPr>
            <w:rFonts w:ascii="Times New Roman" w:hAnsi="Times New Roman"/>
            <w:bCs/>
            <w:noProof/>
            <w:webHidden/>
          </w:rPr>
          <w:fldChar w:fldCharType="end"/>
        </w:r>
      </w:hyperlink>
    </w:p>
    <w:p w14:paraId="138E375A" w14:textId="2F48DA97"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799" w:history="1">
        <w:r w:rsidR="00D72AA9" w:rsidRPr="00D72AA9">
          <w:rPr>
            <w:rStyle w:val="Hipercze"/>
            <w:rFonts w:ascii="Times New Roman" w:hAnsi="Times New Roman"/>
            <w:bCs/>
            <w:noProof/>
            <w:lang w:eastAsia="en-US"/>
          </w:rPr>
          <w:t>Produkcyjność drzewostanów z biometrią</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_Toc147440799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129</w:t>
        </w:r>
        <w:r w:rsidR="00D72AA9" w:rsidRPr="00D72AA9">
          <w:rPr>
            <w:rFonts w:ascii="Times New Roman" w:hAnsi="Times New Roman"/>
            <w:bCs/>
            <w:noProof/>
            <w:webHidden/>
          </w:rPr>
          <w:fldChar w:fldCharType="end"/>
        </w:r>
      </w:hyperlink>
    </w:p>
    <w:p w14:paraId="51EE2D91" w14:textId="6C50ECF9"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0" w:history="1">
        <w:r w:rsidR="00D72AA9" w:rsidRPr="00D72AA9">
          <w:rPr>
            <w:rStyle w:val="Hipercze"/>
            <w:rFonts w:ascii="Times New Roman" w:hAnsi="Times New Roman"/>
            <w:bCs/>
            <w:noProof/>
          </w:rPr>
          <w:t>Gospodarowanie na górskich użytkach zielonych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133</w:t>
        </w:r>
        <w:r w:rsidR="00D72AA9" w:rsidRPr="00D72AA9">
          <w:rPr>
            <w:rFonts w:ascii="Times New Roman" w:hAnsi="Times New Roman"/>
            <w:bCs/>
            <w:noProof/>
            <w:webHidden/>
          </w:rPr>
          <w:fldChar w:fldCharType="end"/>
        </w:r>
      </w:hyperlink>
    </w:p>
    <w:p w14:paraId="39570485" w14:textId="5824FD43"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1" w:history="1">
        <w:r w:rsidR="00D72AA9" w:rsidRPr="00D72AA9">
          <w:rPr>
            <w:rStyle w:val="Hipercze"/>
            <w:rFonts w:ascii="Times New Roman" w:hAnsi="Times New Roman"/>
            <w:bCs/>
            <w:noProof/>
          </w:rPr>
          <w:t>Produkty regionalne i tradycyjne w UE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135</w:t>
        </w:r>
        <w:r w:rsidR="00D72AA9" w:rsidRPr="00D72AA9">
          <w:rPr>
            <w:rFonts w:ascii="Times New Roman" w:hAnsi="Times New Roman"/>
            <w:bCs/>
            <w:noProof/>
            <w:webHidden/>
          </w:rPr>
          <w:fldChar w:fldCharType="end"/>
        </w:r>
      </w:hyperlink>
    </w:p>
    <w:p w14:paraId="5A552AEC" w14:textId="46CB7C8B"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2" w:history="1">
        <w:r w:rsidR="00D72AA9" w:rsidRPr="00D72AA9">
          <w:rPr>
            <w:rStyle w:val="Hipercze"/>
            <w:rFonts w:ascii="Times New Roman" w:hAnsi="Times New Roman"/>
            <w:bCs/>
            <w:noProof/>
          </w:rPr>
          <w:t>Ochrona gleb rolnych i leśnych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139</w:t>
        </w:r>
        <w:r w:rsidR="00D72AA9" w:rsidRPr="00D72AA9">
          <w:rPr>
            <w:rFonts w:ascii="Times New Roman" w:hAnsi="Times New Roman"/>
            <w:bCs/>
            <w:noProof/>
            <w:webHidden/>
          </w:rPr>
          <w:fldChar w:fldCharType="end"/>
        </w:r>
      </w:hyperlink>
    </w:p>
    <w:p w14:paraId="105C79F4" w14:textId="69B1D615"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3" w:history="1">
        <w:r w:rsidR="00D72AA9" w:rsidRPr="00D72AA9">
          <w:rPr>
            <w:rStyle w:val="Hipercze"/>
            <w:rFonts w:ascii="Times New Roman" w:hAnsi="Times New Roman"/>
            <w:bCs/>
            <w:noProof/>
          </w:rPr>
          <w:t>Obsługa SILP</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143</w:t>
        </w:r>
        <w:r w:rsidR="00D72AA9" w:rsidRPr="00D72AA9">
          <w:rPr>
            <w:rFonts w:ascii="Times New Roman" w:hAnsi="Times New Roman"/>
            <w:bCs/>
            <w:noProof/>
            <w:webHidden/>
          </w:rPr>
          <w:fldChar w:fldCharType="end"/>
        </w:r>
      </w:hyperlink>
    </w:p>
    <w:p w14:paraId="46BF2D6D" w14:textId="01DF077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4" w:history="1">
        <w:r w:rsidR="00D72AA9" w:rsidRPr="00D72AA9">
          <w:rPr>
            <w:rStyle w:val="Hipercze"/>
            <w:rFonts w:ascii="Times New Roman" w:hAnsi="Times New Roman"/>
            <w:bCs/>
            <w:noProof/>
          </w:rPr>
          <w:t>Ochrona upraw rolnych i leśnych przed szkodnikami i przed zwierzyną wolnożyjącą</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145</w:t>
        </w:r>
        <w:r w:rsidR="00D72AA9" w:rsidRPr="00D72AA9">
          <w:rPr>
            <w:rFonts w:ascii="Times New Roman" w:hAnsi="Times New Roman"/>
            <w:bCs/>
            <w:noProof/>
            <w:webHidden/>
          </w:rPr>
          <w:fldChar w:fldCharType="end"/>
        </w:r>
      </w:hyperlink>
    </w:p>
    <w:p w14:paraId="2F3E99BF" w14:textId="3354EE07"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5" w:history="1">
        <w:r w:rsidR="00D72AA9" w:rsidRPr="00D72AA9">
          <w:rPr>
            <w:rStyle w:val="Hipercze"/>
            <w:rFonts w:ascii="Times New Roman" w:hAnsi="Times New Roman"/>
            <w:bCs/>
            <w:noProof/>
          </w:rPr>
          <w:t>Gospodarka łowiecka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149</w:t>
        </w:r>
        <w:r w:rsidR="00D72AA9" w:rsidRPr="00D72AA9">
          <w:rPr>
            <w:rFonts w:ascii="Times New Roman" w:hAnsi="Times New Roman"/>
            <w:bCs/>
            <w:noProof/>
            <w:webHidden/>
          </w:rPr>
          <w:fldChar w:fldCharType="end"/>
        </w:r>
      </w:hyperlink>
    </w:p>
    <w:p w14:paraId="0F9D047D" w14:textId="3C894150"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6" w:history="1">
        <w:r w:rsidR="00D72AA9" w:rsidRPr="00D72AA9">
          <w:rPr>
            <w:rStyle w:val="Hipercze"/>
            <w:rFonts w:ascii="Times New Roman" w:hAnsi="Times New Roman"/>
            <w:bCs/>
            <w:noProof/>
          </w:rPr>
          <w:t>Leśnictwo europejskie i światowe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151</w:t>
        </w:r>
        <w:r w:rsidR="00D72AA9" w:rsidRPr="00D72AA9">
          <w:rPr>
            <w:rFonts w:ascii="Times New Roman" w:hAnsi="Times New Roman"/>
            <w:bCs/>
            <w:noProof/>
            <w:webHidden/>
          </w:rPr>
          <w:fldChar w:fldCharType="end"/>
        </w:r>
      </w:hyperlink>
    </w:p>
    <w:p w14:paraId="15C1E98F" w14:textId="01C7A2C8"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7" w:history="1">
        <w:r w:rsidR="00D72AA9" w:rsidRPr="00D72AA9">
          <w:rPr>
            <w:rStyle w:val="Hipercze"/>
            <w:rFonts w:ascii="Times New Roman" w:hAnsi="Times New Roman"/>
            <w:bCs/>
            <w:noProof/>
          </w:rPr>
          <w:t>Światowa gospodarka żywnościowa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154</w:t>
        </w:r>
        <w:r w:rsidR="00D72AA9" w:rsidRPr="00D72AA9">
          <w:rPr>
            <w:rFonts w:ascii="Times New Roman" w:hAnsi="Times New Roman"/>
            <w:bCs/>
            <w:noProof/>
            <w:webHidden/>
          </w:rPr>
          <w:fldChar w:fldCharType="end"/>
        </w:r>
      </w:hyperlink>
    </w:p>
    <w:p w14:paraId="4B29C4A0" w14:textId="1188BF81"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8" w:history="1">
        <w:r w:rsidR="00D72AA9" w:rsidRPr="00D72AA9">
          <w:rPr>
            <w:rStyle w:val="Hipercze"/>
            <w:rFonts w:ascii="Times New Roman" w:hAnsi="Times New Roman"/>
            <w:bCs/>
            <w:noProof/>
          </w:rPr>
          <w:t>Sylwopastoralne użytkowanie pastwisk</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157</w:t>
        </w:r>
        <w:r w:rsidR="00D72AA9" w:rsidRPr="00D72AA9">
          <w:rPr>
            <w:rFonts w:ascii="Times New Roman" w:hAnsi="Times New Roman"/>
            <w:bCs/>
            <w:noProof/>
            <w:webHidden/>
          </w:rPr>
          <w:fldChar w:fldCharType="end"/>
        </w:r>
      </w:hyperlink>
    </w:p>
    <w:p w14:paraId="1C691860" w14:textId="7EF1B20F"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09" w:history="1">
        <w:r w:rsidR="00D72AA9" w:rsidRPr="00D72AA9">
          <w:rPr>
            <w:rStyle w:val="Hipercze"/>
            <w:rFonts w:ascii="Times New Roman" w:hAnsi="Times New Roman"/>
            <w:bCs/>
            <w:noProof/>
          </w:rPr>
          <w:t>Gospodarka łąkowo-pasterska na użytkach rolno-leśnych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_Toc147440809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160</w:t>
        </w:r>
        <w:r w:rsidR="00D72AA9" w:rsidRPr="00D72AA9">
          <w:rPr>
            <w:rFonts w:ascii="Times New Roman" w:hAnsi="Times New Roman"/>
            <w:bCs/>
            <w:noProof/>
            <w:webHidden/>
          </w:rPr>
          <w:fldChar w:fldCharType="end"/>
        </w:r>
      </w:hyperlink>
    </w:p>
    <w:p w14:paraId="06D8E415" w14:textId="2D08DF15"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0" w:history="1">
        <w:r w:rsidR="00D72AA9" w:rsidRPr="00D72AA9">
          <w:rPr>
            <w:rStyle w:val="Hipercze"/>
            <w:rFonts w:ascii="Times New Roman" w:hAnsi="Times New Roman"/>
            <w:bCs/>
            <w:noProof/>
            <w:lang w:eastAsia="en-US"/>
          </w:rPr>
          <w:t>Marketing w rolnictwie i leśnictwie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164</w:t>
        </w:r>
        <w:r w:rsidR="00D72AA9" w:rsidRPr="00D72AA9">
          <w:rPr>
            <w:rFonts w:ascii="Times New Roman" w:hAnsi="Times New Roman"/>
            <w:bCs/>
            <w:noProof/>
            <w:webHidden/>
          </w:rPr>
          <w:fldChar w:fldCharType="end"/>
        </w:r>
      </w:hyperlink>
    </w:p>
    <w:p w14:paraId="49B2BEDD" w14:textId="64388027"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1" w:history="1">
        <w:r w:rsidR="00D72AA9" w:rsidRPr="00D72AA9">
          <w:rPr>
            <w:rStyle w:val="Hipercze"/>
            <w:rFonts w:ascii="Times New Roman" w:hAnsi="Times New Roman"/>
            <w:bCs/>
            <w:noProof/>
            <w:lang w:eastAsia="en-US"/>
          </w:rPr>
          <w:t>Praktyka 80 GODZ.</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167</w:t>
        </w:r>
        <w:r w:rsidR="00D72AA9" w:rsidRPr="00D72AA9">
          <w:rPr>
            <w:rFonts w:ascii="Times New Roman" w:hAnsi="Times New Roman"/>
            <w:bCs/>
            <w:noProof/>
            <w:webHidden/>
          </w:rPr>
          <w:fldChar w:fldCharType="end"/>
        </w:r>
      </w:hyperlink>
    </w:p>
    <w:p w14:paraId="6950F7D4" w14:textId="51360CB8"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2" w:history="1">
        <w:r w:rsidR="00D72AA9" w:rsidRPr="00D72AA9">
          <w:rPr>
            <w:rStyle w:val="Hipercze"/>
            <w:rFonts w:ascii="Times New Roman" w:hAnsi="Times New Roman"/>
            <w:bCs/>
            <w:noProof/>
          </w:rPr>
          <w:t>Pracownia magisterska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170</w:t>
        </w:r>
        <w:r w:rsidR="00D72AA9" w:rsidRPr="00D72AA9">
          <w:rPr>
            <w:rFonts w:ascii="Times New Roman" w:hAnsi="Times New Roman"/>
            <w:bCs/>
            <w:noProof/>
            <w:webHidden/>
          </w:rPr>
          <w:fldChar w:fldCharType="end"/>
        </w:r>
      </w:hyperlink>
    </w:p>
    <w:p w14:paraId="62406E29" w14:textId="37F36F8E" w:rsidR="00D72AA9" w:rsidRDefault="009E5185">
      <w:pPr>
        <w:pStyle w:val="Spistreci3"/>
        <w:tabs>
          <w:tab w:val="right" w:leader="dot" w:pos="9396"/>
        </w:tabs>
        <w:rPr>
          <w:rStyle w:val="Hipercze"/>
          <w:rFonts w:ascii="Times New Roman" w:hAnsi="Times New Roman"/>
          <w:bCs/>
          <w:noProof/>
        </w:rPr>
      </w:pPr>
      <w:hyperlink w:anchor="_Toc147440813" w:history="1">
        <w:r w:rsidR="00D72AA9" w:rsidRPr="00D72AA9">
          <w:rPr>
            <w:rStyle w:val="Hipercze"/>
            <w:rFonts w:ascii="Times New Roman" w:hAnsi="Times New Roman"/>
            <w:bCs/>
            <w:noProof/>
          </w:rPr>
          <w:t>Seminarium</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173</w:t>
        </w:r>
        <w:r w:rsidR="00D72AA9" w:rsidRPr="00D72AA9">
          <w:rPr>
            <w:rFonts w:ascii="Times New Roman" w:hAnsi="Times New Roman"/>
            <w:bCs/>
            <w:noProof/>
            <w:webHidden/>
          </w:rPr>
          <w:fldChar w:fldCharType="end"/>
        </w:r>
      </w:hyperlink>
    </w:p>
    <w:p w14:paraId="68A99ACA" w14:textId="77777777" w:rsidR="00D72AA9" w:rsidRPr="00D72AA9" w:rsidRDefault="00D72AA9" w:rsidP="00D72AA9">
      <w:pPr>
        <w:rPr>
          <w:rFonts w:eastAsiaTheme="minorEastAsia"/>
          <w:noProof/>
        </w:rPr>
      </w:pPr>
    </w:p>
    <w:p w14:paraId="5CCEF52F" w14:textId="7E05B1CF" w:rsidR="00D72AA9" w:rsidRDefault="009E5185" w:rsidP="00D72AA9">
      <w:pPr>
        <w:pStyle w:val="Spistreci1"/>
        <w:rPr>
          <w:rStyle w:val="Hipercze"/>
          <w:b w:val="0"/>
        </w:rPr>
      </w:pPr>
      <w:hyperlink w:anchor="_Toc147440814" w:history="1">
        <w:r w:rsidR="00D72AA9" w:rsidRPr="00D72AA9">
          <w:rPr>
            <w:rStyle w:val="Hipercze"/>
            <w:b w:val="0"/>
          </w:rPr>
          <w:t xml:space="preserve">ROK II MGR, PRZEDMIOTY SEMESTR </w:t>
        </w:r>
        <w:r w:rsidR="00954BE1">
          <w:rPr>
            <w:rStyle w:val="Hipercze"/>
            <w:b w:val="0"/>
          </w:rPr>
          <w:t>4</w:t>
        </w:r>
        <w:r w:rsidR="00D72AA9" w:rsidRPr="00D72AA9">
          <w:rPr>
            <w:b w:val="0"/>
            <w:webHidden/>
          </w:rPr>
          <w:tab/>
        </w:r>
        <w:r w:rsidR="00D72AA9" w:rsidRPr="00D72AA9">
          <w:rPr>
            <w:b w:val="0"/>
            <w:webHidden/>
          </w:rPr>
          <w:fldChar w:fldCharType="begin"/>
        </w:r>
        <w:r w:rsidR="00D72AA9" w:rsidRPr="00D72AA9">
          <w:rPr>
            <w:b w:val="0"/>
            <w:webHidden/>
          </w:rPr>
          <w:instrText xml:space="preserve"> PAGEREF _Toc147440814 \h </w:instrText>
        </w:r>
        <w:r w:rsidR="00D72AA9" w:rsidRPr="00D72AA9">
          <w:rPr>
            <w:b w:val="0"/>
            <w:webHidden/>
          </w:rPr>
        </w:r>
        <w:r w:rsidR="00D72AA9" w:rsidRPr="00D72AA9">
          <w:rPr>
            <w:b w:val="0"/>
            <w:webHidden/>
          </w:rPr>
          <w:fldChar w:fldCharType="separate"/>
        </w:r>
        <w:r>
          <w:rPr>
            <w:b w:val="0"/>
            <w:webHidden/>
          </w:rPr>
          <w:t>176</w:t>
        </w:r>
        <w:r w:rsidR="00D72AA9" w:rsidRPr="00D72AA9">
          <w:rPr>
            <w:b w:val="0"/>
            <w:webHidden/>
          </w:rPr>
          <w:fldChar w:fldCharType="end"/>
        </w:r>
      </w:hyperlink>
    </w:p>
    <w:p w14:paraId="72595712" w14:textId="77777777" w:rsidR="00D72AA9" w:rsidRPr="00D72AA9" w:rsidRDefault="00D72AA9" w:rsidP="00D72AA9">
      <w:pPr>
        <w:rPr>
          <w:rFonts w:eastAsiaTheme="minorEastAsia"/>
          <w:noProof/>
        </w:rPr>
      </w:pPr>
    </w:p>
    <w:p w14:paraId="0AA0E132" w14:textId="686C215B"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5" w:history="1">
        <w:r w:rsidR="00D72AA9" w:rsidRPr="00D72AA9">
          <w:rPr>
            <w:rStyle w:val="Hipercze"/>
            <w:rFonts w:ascii="Times New Roman" w:hAnsi="Times New Roman"/>
            <w:bCs/>
            <w:noProof/>
          </w:rPr>
          <w:t>Monitoring środowiska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176</w:t>
        </w:r>
        <w:r w:rsidR="00D72AA9" w:rsidRPr="00D72AA9">
          <w:rPr>
            <w:rFonts w:ascii="Times New Roman" w:hAnsi="Times New Roman"/>
            <w:bCs/>
            <w:noProof/>
            <w:webHidden/>
          </w:rPr>
          <w:fldChar w:fldCharType="end"/>
        </w:r>
      </w:hyperlink>
    </w:p>
    <w:p w14:paraId="58EBFBD3" w14:textId="42FF5D31"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6" w:history="1">
        <w:r w:rsidR="00D72AA9" w:rsidRPr="00D72AA9">
          <w:rPr>
            <w:rStyle w:val="Hipercze"/>
            <w:rFonts w:ascii="Times New Roman" w:hAnsi="Times New Roman"/>
            <w:bCs/>
            <w:noProof/>
          </w:rPr>
          <w:t>Surowce zwierzęce w produkcji żywności</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180</w:t>
        </w:r>
        <w:r w:rsidR="00D72AA9" w:rsidRPr="00D72AA9">
          <w:rPr>
            <w:rFonts w:ascii="Times New Roman" w:hAnsi="Times New Roman"/>
            <w:bCs/>
            <w:noProof/>
            <w:webHidden/>
          </w:rPr>
          <w:fldChar w:fldCharType="end"/>
        </w:r>
      </w:hyperlink>
    </w:p>
    <w:p w14:paraId="7028C47C" w14:textId="478C762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7" w:history="1">
        <w:r w:rsidR="00D72AA9" w:rsidRPr="00D72AA9">
          <w:rPr>
            <w:rStyle w:val="Hipercze"/>
            <w:rFonts w:ascii="Times New Roman" w:hAnsi="Times New Roman"/>
            <w:bCs/>
            <w:noProof/>
          </w:rPr>
          <w:t>Statystyczne programy komputerowe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184</w:t>
        </w:r>
        <w:r w:rsidR="00D72AA9" w:rsidRPr="00D72AA9">
          <w:rPr>
            <w:rFonts w:ascii="Times New Roman" w:hAnsi="Times New Roman"/>
            <w:bCs/>
            <w:noProof/>
            <w:webHidden/>
          </w:rPr>
          <w:fldChar w:fldCharType="end"/>
        </w:r>
      </w:hyperlink>
    </w:p>
    <w:p w14:paraId="6706CC65" w14:textId="2C383867"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8" w:history="1">
        <w:r w:rsidR="00D72AA9" w:rsidRPr="00D72AA9">
          <w:rPr>
            <w:rStyle w:val="Hipercze"/>
            <w:rFonts w:ascii="Times New Roman" w:hAnsi="Times New Roman"/>
            <w:bCs/>
            <w:noProof/>
          </w:rPr>
          <w:t>Arkusze kalkulacyjne w badaniach naukowych</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186</w:t>
        </w:r>
        <w:r w:rsidR="00D72AA9" w:rsidRPr="00D72AA9">
          <w:rPr>
            <w:rFonts w:ascii="Times New Roman" w:hAnsi="Times New Roman"/>
            <w:bCs/>
            <w:noProof/>
            <w:webHidden/>
          </w:rPr>
          <w:fldChar w:fldCharType="end"/>
        </w:r>
      </w:hyperlink>
    </w:p>
    <w:p w14:paraId="0ADC2892" w14:textId="626F1CBC"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19" w:history="1">
        <w:r w:rsidR="00D72AA9" w:rsidRPr="00D72AA9">
          <w:rPr>
            <w:rStyle w:val="Hipercze"/>
            <w:rFonts w:ascii="Times New Roman" w:hAnsi="Times New Roman"/>
            <w:bCs/>
            <w:noProof/>
            <w:shd w:val="clear" w:color="auto" w:fill="FFFFFF"/>
          </w:rPr>
          <w:t>Rolne i leśne zbiorowiska roślinne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_Toc147440819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189</w:t>
        </w:r>
        <w:r w:rsidR="00D72AA9" w:rsidRPr="00D72AA9">
          <w:rPr>
            <w:rFonts w:ascii="Times New Roman" w:hAnsi="Times New Roman"/>
            <w:bCs/>
            <w:noProof/>
            <w:webHidden/>
          </w:rPr>
          <w:fldChar w:fldCharType="end"/>
        </w:r>
      </w:hyperlink>
    </w:p>
    <w:p w14:paraId="3B0D0F67" w14:textId="4FD9518E"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0" w:history="1">
        <w:r w:rsidR="00D72AA9" w:rsidRPr="00D72AA9">
          <w:rPr>
            <w:rStyle w:val="Hipercze"/>
            <w:rFonts w:ascii="Times New Roman" w:hAnsi="Times New Roman"/>
            <w:bCs/>
            <w:noProof/>
          </w:rPr>
          <w:t>Ochrona przyrody</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_Toc147440820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193</w:t>
        </w:r>
        <w:r w:rsidR="00D72AA9" w:rsidRPr="00D72AA9">
          <w:rPr>
            <w:rFonts w:ascii="Times New Roman" w:hAnsi="Times New Roman"/>
            <w:bCs/>
            <w:noProof/>
            <w:webHidden/>
          </w:rPr>
          <w:fldChar w:fldCharType="end"/>
        </w:r>
      </w:hyperlink>
    </w:p>
    <w:p w14:paraId="7F14BC41" w14:textId="12A3355B"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1" w:history="1">
        <w:r w:rsidR="00D72AA9" w:rsidRPr="00D72AA9">
          <w:rPr>
            <w:rStyle w:val="Hipercze"/>
            <w:rFonts w:ascii="Times New Roman" w:hAnsi="Times New Roman"/>
            <w:bCs/>
            <w:noProof/>
            <w:shd w:val="clear" w:color="auto" w:fill="FFFFFF"/>
            <w:lang w:eastAsia="en-US"/>
          </w:rPr>
          <w:t>Rolne i leśne pożytki pszczele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_Toc147440821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197</w:t>
        </w:r>
        <w:r w:rsidR="00D72AA9" w:rsidRPr="00D72AA9">
          <w:rPr>
            <w:rFonts w:ascii="Times New Roman" w:hAnsi="Times New Roman"/>
            <w:bCs/>
            <w:noProof/>
            <w:webHidden/>
          </w:rPr>
          <w:fldChar w:fldCharType="end"/>
        </w:r>
      </w:hyperlink>
    </w:p>
    <w:p w14:paraId="598701A6" w14:textId="602792D8"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2" w:history="1">
        <w:r w:rsidR="00D72AA9" w:rsidRPr="00D72AA9">
          <w:rPr>
            <w:rStyle w:val="Hipercze"/>
            <w:rFonts w:ascii="Times New Roman" w:hAnsi="Times New Roman"/>
            <w:bCs/>
            <w:noProof/>
            <w:shd w:val="clear" w:color="auto" w:fill="FFFFFF"/>
          </w:rPr>
          <w:t>Rośliny użytkowe</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_Toc147440822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200</w:t>
        </w:r>
        <w:r w:rsidR="00D72AA9" w:rsidRPr="00D72AA9">
          <w:rPr>
            <w:rFonts w:ascii="Times New Roman" w:hAnsi="Times New Roman"/>
            <w:bCs/>
            <w:noProof/>
            <w:webHidden/>
          </w:rPr>
          <w:fldChar w:fldCharType="end"/>
        </w:r>
      </w:hyperlink>
    </w:p>
    <w:p w14:paraId="2B5716D8" w14:textId="239F1AE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3" w:history="1">
        <w:r w:rsidR="00D72AA9" w:rsidRPr="00D72AA9">
          <w:rPr>
            <w:rStyle w:val="Hipercze"/>
            <w:rFonts w:ascii="Times New Roman" w:hAnsi="Times New Roman"/>
            <w:bCs/>
            <w:noProof/>
          </w:rPr>
          <w:t>Edukacja ekologiczna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_Toc147440823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203</w:t>
        </w:r>
        <w:r w:rsidR="00D72AA9" w:rsidRPr="00D72AA9">
          <w:rPr>
            <w:rFonts w:ascii="Times New Roman" w:hAnsi="Times New Roman"/>
            <w:bCs/>
            <w:noProof/>
            <w:webHidden/>
          </w:rPr>
          <w:fldChar w:fldCharType="end"/>
        </w:r>
      </w:hyperlink>
    </w:p>
    <w:p w14:paraId="471438A1" w14:textId="4F6CEA08"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4" w:history="1">
        <w:r w:rsidR="00D72AA9" w:rsidRPr="00D72AA9">
          <w:rPr>
            <w:rStyle w:val="Hipercze"/>
            <w:rFonts w:ascii="Times New Roman" w:hAnsi="Times New Roman"/>
            <w:bCs/>
            <w:noProof/>
          </w:rPr>
          <w:t>Public relations</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_Toc147440824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206</w:t>
        </w:r>
        <w:r w:rsidR="00D72AA9" w:rsidRPr="00D72AA9">
          <w:rPr>
            <w:rFonts w:ascii="Times New Roman" w:hAnsi="Times New Roman"/>
            <w:bCs/>
            <w:noProof/>
            <w:webHidden/>
          </w:rPr>
          <w:fldChar w:fldCharType="end"/>
        </w:r>
      </w:hyperlink>
    </w:p>
    <w:p w14:paraId="6DCD625C" w14:textId="0B18D82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5" w:history="1">
        <w:r w:rsidR="00D72AA9" w:rsidRPr="00D72AA9">
          <w:rPr>
            <w:rStyle w:val="Hipercze"/>
            <w:rFonts w:ascii="Times New Roman" w:hAnsi="Times New Roman"/>
            <w:bCs/>
            <w:noProof/>
          </w:rPr>
          <w:t>Ekonomika produkcji rolniczej i leśnej</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_Toc147440825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208</w:t>
        </w:r>
        <w:r w:rsidR="00D72AA9" w:rsidRPr="00D72AA9">
          <w:rPr>
            <w:rFonts w:ascii="Times New Roman" w:hAnsi="Times New Roman"/>
            <w:bCs/>
            <w:noProof/>
            <w:webHidden/>
          </w:rPr>
          <w:fldChar w:fldCharType="end"/>
        </w:r>
      </w:hyperlink>
    </w:p>
    <w:p w14:paraId="7B435682" w14:textId="0F3D8B23"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6" w:history="1">
        <w:r w:rsidR="00D72AA9" w:rsidRPr="00D72AA9">
          <w:rPr>
            <w:rStyle w:val="Hipercze"/>
            <w:rFonts w:ascii="Times New Roman" w:hAnsi="Times New Roman"/>
            <w:bCs/>
            <w:noProof/>
          </w:rPr>
          <w:t>Pracownia magisterska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_Toc147440826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211</w:t>
        </w:r>
        <w:r w:rsidR="00D72AA9" w:rsidRPr="00D72AA9">
          <w:rPr>
            <w:rFonts w:ascii="Times New Roman" w:hAnsi="Times New Roman"/>
            <w:bCs/>
            <w:noProof/>
            <w:webHidden/>
          </w:rPr>
          <w:fldChar w:fldCharType="end"/>
        </w:r>
      </w:hyperlink>
    </w:p>
    <w:p w14:paraId="615AB96D" w14:textId="42836746"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7" w:history="1">
        <w:r w:rsidR="00D72AA9" w:rsidRPr="00D72AA9">
          <w:rPr>
            <w:rStyle w:val="Hipercze"/>
            <w:rFonts w:ascii="Times New Roman" w:hAnsi="Times New Roman"/>
            <w:bCs/>
            <w:noProof/>
          </w:rPr>
          <w:t>Seminarium</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_Toc147440827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214</w:t>
        </w:r>
        <w:r w:rsidR="00D72AA9" w:rsidRPr="00D72AA9">
          <w:rPr>
            <w:rFonts w:ascii="Times New Roman" w:hAnsi="Times New Roman"/>
            <w:bCs/>
            <w:noProof/>
            <w:webHidden/>
          </w:rPr>
          <w:fldChar w:fldCharType="end"/>
        </w:r>
      </w:hyperlink>
    </w:p>
    <w:p w14:paraId="708882B4" w14:textId="70CE269D" w:rsidR="00D72AA9" w:rsidRPr="00D72AA9" w:rsidRDefault="009E5185">
      <w:pPr>
        <w:pStyle w:val="Spistreci3"/>
        <w:tabs>
          <w:tab w:val="right" w:leader="dot" w:pos="9396"/>
        </w:tabs>
        <w:rPr>
          <w:rFonts w:ascii="Times New Roman" w:eastAsiaTheme="minorEastAsia" w:hAnsi="Times New Roman"/>
          <w:bCs/>
          <w:noProof/>
          <w:kern w:val="2"/>
          <w14:ligatures w14:val="standardContextual"/>
        </w:rPr>
      </w:pPr>
      <w:hyperlink w:anchor="_Toc147440828" w:history="1">
        <w:r w:rsidR="00D72AA9" w:rsidRPr="00D72AA9">
          <w:rPr>
            <w:rStyle w:val="Hipercze"/>
            <w:rFonts w:ascii="Times New Roman" w:hAnsi="Times New Roman"/>
            <w:bCs/>
            <w:noProof/>
          </w:rPr>
          <w:t>Praktyka dyplomowa</w:t>
        </w:r>
        <w:r w:rsidR="00D72AA9" w:rsidRPr="00D72AA9">
          <w:rPr>
            <w:rFonts w:ascii="Times New Roman" w:hAnsi="Times New Roman"/>
            <w:bCs/>
            <w:noProof/>
            <w:webHidden/>
          </w:rPr>
          <w:tab/>
        </w:r>
        <w:r w:rsidR="00D72AA9" w:rsidRPr="00D72AA9">
          <w:rPr>
            <w:rFonts w:ascii="Times New Roman" w:hAnsi="Times New Roman"/>
            <w:bCs/>
            <w:noProof/>
            <w:webHidden/>
          </w:rPr>
          <w:fldChar w:fldCharType="begin"/>
        </w:r>
        <w:r w:rsidR="00D72AA9" w:rsidRPr="00D72AA9">
          <w:rPr>
            <w:rFonts w:ascii="Times New Roman" w:hAnsi="Times New Roman"/>
            <w:bCs/>
            <w:noProof/>
            <w:webHidden/>
          </w:rPr>
          <w:instrText xml:space="preserve"> PAGEREF _Toc147440828 \h </w:instrText>
        </w:r>
        <w:r w:rsidR="00D72AA9" w:rsidRPr="00D72AA9">
          <w:rPr>
            <w:rFonts w:ascii="Times New Roman" w:hAnsi="Times New Roman"/>
            <w:bCs/>
            <w:noProof/>
            <w:webHidden/>
          </w:rPr>
        </w:r>
        <w:r w:rsidR="00D72AA9" w:rsidRPr="00D72AA9">
          <w:rPr>
            <w:rFonts w:ascii="Times New Roman" w:hAnsi="Times New Roman"/>
            <w:bCs/>
            <w:noProof/>
            <w:webHidden/>
          </w:rPr>
          <w:fldChar w:fldCharType="separate"/>
        </w:r>
        <w:r>
          <w:rPr>
            <w:rFonts w:ascii="Times New Roman" w:hAnsi="Times New Roman"/>
            <w:bCs/>
            <w:noProof/>
            <w:webHidden/>
          </w:rPr>
          <w:t>217</w:t>
        </w:r>
        <w:r w:rsidR="00D72AA9" w:rsidRPr="00D72AA9">
          <w:rPr>
            <w:rFonts w:ascii="Times New Roman" w:hAnsi="Times New Roman"/>
            <w:bCs/>
            <w:noProof/>
            <w:webHidden/>
          </w:rPr>
          <w:fldChar w:fldCharType="end"/>
        </w:r>
      </w:hyperlink>
    </w:p>
    <w:p w14:paraId="42DBB6EC" w14:textId="09C134CB" w:rsidR="00025527" w:rsidRPr="00D72AA9" w:rsidRDefault="00025527" w:rsidP="001713C5">
      <w:pPr>
        <w:spacing w:after="0" w:line="276" w:lineRule="auto"/>
        <w:rPr>
          <w:rFonts w:ascii="Times New Roman" w:hAnsi="Times New Roman"/>
        </w:rPr>
      </w:pPr>
      <w:r w:rsidRPr="00D72AA9">
        <w:rPr>
          <w:rFonts w:ascii="Times New Roman" w:hAnsi="Times New Roman"/>
          <w:bCs/>
        </w:rPr>
        <w:fldChar w:fldCharType="end"/>
      </w:r>
    </w:p>
    <w:p w14:paraId="020550EF" w14:textId="77777777" w:rsidR="00025527" w:rsidRPr="00D72AA9" w:rsidRDefault="00025527" w:rsidP="00FF364D">
      <w:pPr>
        <w:spacing w:line="360" w:lineRule="auto"/>
        <w:jc w:val="both"/>
        <w:rPr>
          <w:rFonts w:ascii="Times New Roman" w:hAnsi="Times New Roman"/>
          <w:b/>
          <w:sz w:val="28"/>
          <w:szCs w:val="28"/>
        </w:rPr>
      </w:pPr>
    </w:p>
    <w:p w14:paraId="20FE8218" w14:textId="77777777" w:rsidR="005D28CC" w:rsidRDefault="005D28CC" w:rsidP="002E0207">
      <w:pPr>
        <w:pStyle w:val="Nagwek1"/>
      </w:pPr>
      <w:r>
        <w:br/>
      </w:r>
    </w:p>
    <w:p w14:paraId="5ED19F12" w14:textId="77777777" w:rsidR="008E67B0" w:rsidRDefault="008E67B0" w:rsidP="002E0207">
      <w:pPr>
        <w:pStyle w:val="Nagwek1"/>
      </w:pPr>
    </w:p>
    <w:p w14:paraId="2AD069E8" w14:textId="62FA8588" w:rsidR="00BB6B29" w:rsidRPr="002E0207" w:rsidRDefault="008E67B0" w:rsidP="002E0207">
      <w:pPr>
        <w:pStyle w:val="Nagwek1"/>
      </w:pPr>
      <w:r>
        <w:br w:type="page"/>
      </w:r>
      <w:bookmarkStart w:id="1" w:name="_Toc147440758"/>
      <w:r w:rsidR="00BB6B29" w:rsidRPr="002E0207">
        <w:lastRenderedPageBreak/>
        <w:t xml:space="preserve">ROK I, SEMESTR </w:t>
      </w:r>
      <w:bookmarkEnd w:id="1"/>
      <w:r w:rsidR="00B72890">
        <w:t>1</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601"/>
        <w:gridCol w:w="1802"/>
        <w:gridCol w:w="3303"/>
        <w:gridCol w:w="3332"/>
      </w:tblGrid>
      <w:tr w:rsidR="00BB6B29" w:rsidRPr="00025527" w14:paraId="435EF484" w14:textId="77777777" w:rsidTr="005D28CC">
        <w:trPr>
          <w:cantSplit/>
        </w:trPr>
        <w:tc>
          <w:tcPr>
            <w:tcW w:w="572" w:type="dxa"/>
            <w:shd w:val="clear" w:color="auto" w:fill="8DB3E2"/>
            <w:vAlign w:val="center"/>
            <w:hideMark/>
          </w:tcPr>
          <w:p w14:paraId="187BA022" w14:textId="77777777" w:rsidR="00BB6B29" w:rsidRPr="00025527" w:rsidRDefault="00BB6B29" w:rsidP="00BB6B29">
            <w:pPr>
              <w:spacing w:after="0" w:line="276" w:lineRule="auto"/>
              <w:rPr>
                <w:rFonts w:ascii="Times New Roman" w:hAnsi="Times New Roman"/>
                <w:b/>
                <w:bCs/>
                <w:sz w:val="20"/>
                <w:szCs w:val="20"/>
                <w:lang w:eastAsia="en-US"/>
              </w:rPr>
            </w:pPr>
            <w:bookmarkStart w:id="2" w:name="_Toc414617584"/>
            <w:bookmarkStart w:id="3" w:name="_Toc414617568"/>
            <w:r w:rsidRPr="00025527">
              <w:rPr>
                <w:rFonts w:ascii="Times New Roman" w:hAnsi="Times New Roman"/>
                <w:b/>
                <w:bCs/>
                <w:sz w:val="20"/>
                <w:szCs w:val="20"/>
                <w:lang w:eastAsia="en-US"/>
              </w:rPr>
              <w:t>Lp.</w:t>
            </w:r>
          </w:p>
        </w:tc>
        <w:tc>
          <w:tcPr>
            <w:tcW w:w="2287" w:type="dxa"/>
            <w:gridSpan w:val="2"/>
            <w:shd w:val="clear" w:color="auto" w:fill="8DB3E2"/>
            <w:vAlign w:val="center"/>
            <w:hideMark/>
          </w:tcPr>
          <w:p w14:paraId="59BAEA54"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6314" w:type="dxa"/>
            <w:gridSpan w:val="2"/>
            <w:shd w:val="clear" w:color="auto" w:fill="8DB3E2"/>
            <w:vAlign w:val="center"/>
            <w:hideMark/>
          </w:tcPr>
          <w:p w14:paraId="72BC784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29819D10" w14:textId="77777777" w:rsidTr="005D28CC">
        <w:trPr>
          <w:cantSplit/>
        </w:trPr>
        <w:tc>
          <w:tcPr>
            <w:tcW w:w="572" w:type="dxa"/>
            <w:shd w:val="clear" w:color="auto" w:fill="8DB3E2"/>
            <w:vAlign w:val="center"/>
            <w:hideMark/>
          </w:tcPr>
          <w:p w14:paraId="2CD732C3" w14:textId="77777777" w:rsidR="00BB6B29" w:rsidRPr="00025527" w:rsidRDefault="00BB6B29" w:rsidP="00BB6B29">
            <w:pPr>
              <w:tabs>
                <w:tab w:val="left" w:pos="176"/>
              </w:tabs>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287" w:type="dxa"/>
            <w:gridSpan w:val="2"/>
            <w:shd w:val="clear" w:color="auto" w:fill="FFFF00"/>
            <w:vAlign w:val="center"/>
            <w:hideMark/>
          </w:tcPr>
          <w:p w14:paraId="56C32F44"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6314" w:type="dxa"/>
            <w:gridSpan w:val="2"/>
            <w:vAlign w:val="center"/>
            <w:hideMark/>
          </w:tcPr>
          <w:p w14:paraId="18F92809" w14:textId="77777777" w:rsidR="00BB6B29" w:rsidRPr="00025527" w:rsidRDefault="00BB6B29" w:rsidP="00571256">
            <w:pPr>
              <w:pStyle w:val="Nagwek3"/>
            </w:pPr>
            <w:bookmarkStart w:id="4" w:name="_Toc147440759"/>
            <w:r w:rsidRPr="00025527">
              <w:t>Metodyka badań i doświadczalnictwo rolnicze i leśne</w:t>
            </w:r>
            <w:bookmarkEnd w:id="4"/>
          </w:p>
        </w:tc>
      </w:tr>
      <w:tr w:rsidR="00BB6B29" w:rsidRPr="00025527" w14:paraId="6514F997" w14:textId="77777777" w:rsidTr="005D28CC">
        <w:trPr>
          <w:cantSplit/>
        </w:trPr>
        <w:tc>
          <w:tcPr>
            <w:tcW w:w="572" w:type="dxa"/>
            <w:shd w:val="clear" w:color="auto" w:fill="8DB3E2"/>
            <w:vAlign w:val="center"/>
            <w:hideMark/>
          </w:tcPr>
          <w:p w14:paraId="6C7346B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287" w:type="dxa"/>
            <w:gridSpan w:val="2"/>
            <w:shd w:val="clear" w:color="auto" w:fill="FFFF00"/>
            <w:vAlign w:val="center"/>
            <w:hideMark/>
          </w:tcPr>
          <w:p w14:paraId="1D6C43B4"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6314" w:type="dxa"/>
            <w:gridSpan w:val="2"/>
            <w:vAlign w:val="center"/>
            <w:hideMark/>
          </w:tcPr>
          <w:p w14:paraId="5D6E21D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Instytut Gospodarki Rolnej i Leśnej</w:t>
            </w:r>
          </w:p>
        </w:tc>
      </w:tr>
      <w:tr w:rsidR="00BB6B29" w:rsidRPr="00025527" w14:paraId="697806B5" w14:textId="77777777" w:rsidTr="005D28CC">
        <w:trPr>
          <w:cantSplit/>
        </w:trPr>
        <w:tc>
          <w:tcPr>
            <w:tcW w:w="572" w:type="dxa"/>
            <w:shd w:val="clear" w:color="auto" w:fill="8DB3E2"/>
            <w:vAlign w:val="center"/>
            <w:hideMark/>
          </w:tcPr>
          <w:p w14:paraId="70B7F071"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2287" w:type="dxa"/>
            <w:gridSpan w:val="2"/>
            <w:vMerge w:val="restart"/>
            <w:shd w:val="clear" w:color="auto" w:fill="FFFF00"/>
            <w:vAlign w:val="center"/>
            <w:hideMark/>
          </w:tcPr>
          <w:p w14:paraId="5B90100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3143" w:type="dxa"/>
            <w:shd w:val="clear" w:color="auto" w:fill="FFFF00"/>
            <w:vAlign w:val="center"/>
            <w:hideMark/>
          </w:tcPr>
          <w:p w14:paraId="40C44C8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3171" w:type="dxa"/>
            <w:shd w:val="clear" w:color="auto" w:fill="FFFF00"/>
            <w:vAlign w:val="center"/>
            <w:hideMark/>
          </w:tcPr>
          <w:p w14:paraId="45B91C1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08FC0B59" w14:textId="77777777" w:rsidTr="005D28CC">
        <w:trPr>
          <w:cantSplit/>
        </w:trPr>
        <w:tc>
          <w:tcPr>
            <w:tcW w:w="572" w:type="dxa"/>
            <w:shd w:val="clear" w:color="auto" w:fill="8DB3E2"/>
            <w:vAlign w:val="center"/>
            <w:hideMark/>
          </w:tcPr>
          <w:p w14:paraId="3CA631D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2287" w:type="dxa"/>
            <w:gridSpan w:val="2"/>
            <w:vMerge/>
            <w:vAlign w:val="center"/>
            <w:hideMark/>
          </w:tcPr>
          <w:p w14:paraId="4ED3922C" w14:textId="77777777" w:rsidR="00BB6B29" w:rsidRPr="00025527" w:rsidRDefault="00BB6B29" w:rsidP="00BB6B29">
            <w:pPr>
              <w:spacing w:after="0" w:line="276" w:lineRule="auto"/>
              <w:rPr>
                <w:rFonts w:ascii="Times New Roman" w:hAnsi="Times New Roman"/>
                <w:b/>
                <w:bCs/>
                <w:sz w:val="20"/>
                <w:szCs w:val="20"/>
                <w:lang w:eastAsia="en-US"/>
              </w:rPr>
            </w:pPr>
          </w:p>
        </w:tc>
        <w:tc>
          <w:tcPr>
            <w:tcW w:w="3143" w:type="dxa"/>
            <w:vAlign w:val="center"/>
            <w:hideMark/>
          </w:tcPr>
          <w:p w14:paraId="259B863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GE.01.1W / GE.01.1C</w:t>
            </w:r>
          </w:p>
        </w:tc>
        <w:tc>
          <w:tcPr>
            <w:tcW w:w="3171" w:type="dxa"/>
            <w:vAlign w:val="center"/>
            <w:hideMark/>
          </w:tcPr>
          <w:p w14:paraId="5A79AD5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GE.01.1W / GE.01.1C</w:t>
            </w:r>
          </w:p>
        </w:tc>
      </w:tr>
      <w:tr w:rsidR="00BB6B29" w:rsidRPr="00025527" w14:paraId="7980E551" w14:textId="77777777" w:rsidTr="005D28CC">
        <w:trPr>
          <w:cantSplit/>
        </w:trPr>
        <w:tc>
          <w:tcPr>
            <w:tcW w:w="572" w:type="dxa"/>
            <w:shd w:val="clear" w:color="auto" w:fill="8DB3E2"/>
            <w:vAlign w:val="center"/>
            <w:hideMark/>
          </w:tcPr>
          <w:p w14:paraId="484C0AE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287" w:type="dxa"/>
            <w:gridSpan w:val="2"/>
            <w:shd w:val="clear" w:color="auto" w:fill="FFFF00"/>
            <w:vAlign w:val="center"/>
            <w:hideMark/>
          </w:tcPr>
          <w:p w14:paraId="284B3B4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6314" w:type="dxa"/>
            <w:gridSpan w:val="2"/>
            <w:vAlign w:val="center"/>
            <w:hideMark/>
          </w:tcPr>
          <w:p w14:paraId="692CDF5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polski</w:t>
            </w:r>
          </w:p>
        </w:tc>
      </w:tr>
      <w:tr w:rsidR="00BB6B29" w:rsidRPr="00025527" w14:paraId="71621B1F" w14:textId="77777777" w:rsidTr="005D28CC">
        <w:trPr>
          <w:cantSplit/>
        </w:trPr>
        <w:tc>
          <w:tcPr>
            <w:tcW w:w="572" w:type="dxa"/>
            <w:shd w:val="clear" w:color="auto" w:fill="8DB3E2"/>
            <w:vAlign w:val="center"/>
            <w:hideMark/>
          </w:tcPr>
          <w:p w14:paraId="60EA570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287" w:type="dxa"/>
            <w:gridSpan w:val="2"/>
            <w:shd w:val="clear" w:color="auto" w:fill="FFFF00"/>
            <w:vAlign w:val="center"/>
            <w:hideMark/>
          </w:tcPr>
          <w:p w14:paraId="1919721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6314" w:type="dxa"/>
            <w:gridSpan w:val="2"/>
            <w:vAlign w:val="center"/>
            <w:hideMark/>
          </w:tcPr>
          <w:p w14:paraId="003AF8A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obowiązkowy do zaliczenia semestru I</w:t>
            </w:r>
          </w:p>
        </w:tc>
      </w:tr>
      <w:tr w:rsidR="00BB6B29" w:rsidRPr="00025527" w14:paraId="48A09650" w14:textId="77777777" w:rsidTr="005D28CC">
        <w:trPr>
          <w:cantSplit/>
        </w:trPr>
        <w:tc>
          <w:tcPr>
            <w:tcW w:w="572" w:type="dxa"/>
            <w:shd w:val="clear" w:color="auto" w:fill="8DB3E2"/>
            <w:vAlign w:val="center"/>
            <w:hideMark/>
          </w:tcPr>
          <w:p w14:paraId="5BB7692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2287" w:type="dxa"/>
            <w:gridSpan w:val="2"/>
            <w:shd w:val="clear" w:color="auto" w:fill="FFFF00"/>
            <w:vAlign w:val="center"/>
            <w:hideMark/>
          </w:tcPr>
          <w:p w14:paraId="2649CCD2"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6314" w:type="dxa"/>
            <w:gridSpan w:val="2"/>
            <w:vAlign w:val="center"/>
            <w:hideMark/>
          </w:tcPr>
          <w:p w14:paraId="78434AFC" w14:textId="38FCE9A8"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rok I, sem. </w:t>
            </w:r>
            <w:r w:rsidR="0003347A">
              <w:rPr>
                <w:rFonts w:ascii="Times New Roman" w:hAnsi="Times New Roman"/>
                <w:sz w:val="20"/>
                <w:szCs w:val="20"/>
                <w:lang w:eastAsia="en-US"/>
              </w:rPr>
              <w:t>1</w:t>
            </w:r>
          </w:p>
        </w:tc>
      </w:tr>
      <w:tr w:rsidR="00BB6B29" w:rsidRPr="00025527" w14:paraId="540AE2A3" w14:textId="77777777" w:rsidTr="005D28CC">
        <w:trPr>
          <w:cantSplit/>
        </w:trPr>
        <w:tc>
          <w:tcPr>
            <w:tcW w:w="572" w:type="dxa"/>
            <w:shd w:val="clear" w:color="auto" w:fill="8DB3E2"/>
            <w:vAlign w:val="center"/>
            <w:hideMark/>
          </w:tcPr>
          <w:p w14:paraId="53B3632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287" w:type="dxa"/>
            <w:gridSpan w:val="2"/>
            <w:shd w:val="clear" w:color="auto" w:fill="FFFF00"/>
            <w:vAlign w:val="center"/>
            <w:hideMark/>
          </w:tcPr>
          <w:p w14:paraId="23EF1B0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6314" w:type="dxa"/>
            <w:gridSpan w:val="2"/>
            <w:vAlign w:val="center"/>
            <w:hideMark/>
          </w:tcPr>
          <w:p w14:paraId="26EC5879" w14:textId="77777777" w:rsidR="00BB6B29" w:rsidRPr="00025527" w:rsidRDefault="006B269D"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Prof. dr hab. Kazimierz Klima</w:t>
            </w:r>
          </w:p>
        </w:tc>
      </w:tr>
      <w:tr w:rsidR="00BB6B29" w:rsidRPr="00025527" w14:paraId="36FBC4BF" w14:textId="77777777" w:rsidTr="005D28CC">
        <w:trPr>
          <w:cantSplit/>
        </w:trPr>
        <w:tc>
          <w:tcPr>
            <w:tcW w:w="572" w:type="dxa"/>
            <w:shd w:val="clear" w:color="auto" w:fill="8DB3E2"/>
            <w:vAlign w:val="center"/>
            <w:hideMark/>
          </w:tcPr>
          <w:p w14:paraId="40A5686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287" w:type="dxa"/>
            <w:gridSpan w:val="2"/>
            <w:shd w:val="clear" w:color="auto" w:fill="FFFF00"/>
            <w:vAlign w:val="center"/>
            <w:hideMark/>
          </w:tcPr>
          <w:p w14:paraId="24A2DB1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6314" w:type="dxa"/>
            <w:gridSpan w:val="2"/>
            <w:vAlign w:val="center"/>
            <w:hideMark/>
          </w:tcPr>
          <w:p w14:paraId="16BBA02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jw.</w:t>
            </w:r>
          </w:p>
        </w:tc>
      </w:tr>
      <w:tr w:rsidR="00BB6B29" w:rsidRPr="00025527" w14:paraId="3174A805" w14:textId="77777777" w:rsidTr="005D28CC">
        <w:trPr>
          <w:cantSplit/>
        </w:trPr>
        <w:tc>
          <w:tcPr>
            <w:tcW w:w="572" w:type="dxa"/>
            <w:shd w:val="clear" w:color="auto" w:fill="8DB3E2"/>
            <w:vAlign w:val="center"/>
            <w:hideMark/>
          </w:tcPr>
          <w:p w14:paraId="73B79F4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2287" w:type="dxa"/>
            <w:gridSpan w:val="2"/>
            <w:shd w:val="clear" w:color="auto" w:fill="FFFF00"/>
            <w:vAlign w:val="center"/>
            <w:hideMark/>
          </w:tcPr>
          <w:p w14:paraId="6666B3C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6314" w:type="dxa"/>
            <w:gridSpan w:val="2"/>
            <w:vAlign w:val="center"/>
            <w:hideMark/>
          </w:tcPr>
          <w:p w14:paraId="0D0C71C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ćwiczenia</w:t>
            </w:r>
          </w:p>
        </w:tc>
      </w:tr>
      <w:tr w:rsidR="00BB6B29" w:rsidRPr="00025527" w14:paraId="6412A577" w14:textId="77777777" w:rsidTr="005D28CC">
        <w:trPr>
          <w:cantSplit/>
        </w:trPr>
        <w:tc>
          <w:tcPr>
            <w:tcW w:w="572" w:type="dxa"/>
            <w:shd w:val="clear" w:color="auto" w:fill="8DB3E2"/>
            <w:vAlign w:val="center"/>
            <w:hideMark/>
          </w:tcPr>
          <w:p w14:paraId="635E966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287" w:type="dxa"/>
            <w:gridSpan w:val="2"/>
            <w:shd w:val="clear" w:color="auto" w:fill="FFFF00"/>
            <w:vAlign w:val="center"/>
            <w:hideMark/>
          </w:tcPr>
          <w:p w14:paraId="3EBD4F1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6314" w:type="dxa"/>
            <w:gridSpan w:val="2"/>
            <w:vAlign w:val="center"/>
            <w:hideMark/>
          </w:tcPr>
          <w:p w14:paraId="7F90762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Znajomość treści programowych realizowanych w ramach przedmiotu: statystyka lub pokrewnych przedmiotów kształcenia na I stopniu studiów</w:t>
            </w:r>
          </w:p>
        </w:tc>
      </w:tr>
      <w:tr w:rsidR="00BB6B29" w:rsidRPr="00025527" w14:paraId="17321805" w14:textId="77777777" w:rsidTr="005D28CC">
        <w:trPr>
          <w:cantSplit/>
        </w:trPr>
        <w:tc>
          <w:tcPr>
            <w:tcW w:w="572" w:type="dxa"/>
            <w:vMerge w:val="restart"/>
            <w:shd w:val="clear" w:color="auto" w:fill="8DB3E2"/>
            <w:vAlign w:val="center"/>
            <w:hideMark/>
          </w:tcPr>
          <w:p w14:paraId="3A62AFA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287" w:type="dxa"/>
            <w:gridSpan w:val="2"/>
            <w:vMerge w:val="restart"/>
            <w:shd w:val="clear" w:color="auto" w:fill="FFFF00"/>
            <w:vAlign w:val="center"/>
            <w:hideMark/>
          </w:tcPr>
          <w:p w14:paraId="76F9894F"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3143" w:type="dxa"/>
            <w:shd w:val="clear" w:color="auto" w:fill="FFFF00"/>
            <w:vAlign w:val="center"/>
            <w:hideMark/>
          </w:tcPr>
          <w:p w14:paraId="5E158E4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3171" w:type="dxa"/>
            <w:shd w:val="clear" w:color="auto" w:fill="FFFF00"/>
            <w:vAlign w:val="center"/>
            <w:hideMark/>
          </w:tcPr>
          <w:p w14:paraId="7BFF963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29CEE44A" w14:textId="77777777" w:rsidTr="005D28CC">
        <w:trPr>
          <w:cantSplit/>
        </w:trPr>
        <w:tc>
          <w:tcPr>
            <w:tcW w:w="572" w:type="dxa"/>
            <w:vMerge/>
            <w:vAlign w:val="center"/>
            <w:hideMark/>
          </w:tcPr>
          <w:p w14:paraId="77D02419" w14:textId="77777777" w:rsidR="00BB6B29" w:rsidRPr="00025527" w:rsidRDefault="00BB6B29" w:rsidP="00BB6B29">
            <w:pPr>
              <w:spacing w:after="0" w:line="276" w:lineRule="auto"/>
              <w:rPr>
                <w:rFonts w:ascii="Times New Roman" w:hAnsi="Times New Roman"/>
                <w:b/>
                <w:bCs/>
                <w:sz w:val="20"/>
                <w:szCs w:val="20"/>
                <w:lang w:eastAsia="en-US"/>
              </w:rPr>
            </w:pPr>
          </w:p>
        </w:tc>
        <w:tc>
          <w:tcPr>
            <w:tcW w:w="2287" w:type="dxa"/>
            <w:gridSpan w:val="2"/>
            <w:vMerge/>
            <w:vAlign w:val="center"/>
            <w:hideMark/>
          </w:tcPr>
          <w:p w14:paraId="0705BA56" w14:textId="77777777" w:rsidR="00BB6B29" w:rsidRPr="00025527" w:rsidRDefault="00BB6B29" w:rsidP="00BB6B29">
            <w:pPr>
              <w:spacing w:after="0" w:line="276" w:lineRule="auto"/>
              <w:rPr>
                <w:rFonts w:ascii="Times New Roman" w:hAnsi="Times New Roman"/>
                <w:b/>
                <w:bCs/>
                <w:sz w:val="20"/>
                <w:szCs w:val="20"/>
                <w:lang w:eastAsia="en-US"/>
              </w:rPr>
            </w:pPr>
          </w:p>
        </w:tc>
        <w:tc>
          <w:tcPr>
            <w:tcW w:w="3143" w:type="dxa"/>
            <w:vAlign w:val="center"/>
            <w:hideMark/>
          </w:tcPr>
          <w:p w14:paraId="01CA346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W-15, C-15</w:t>
            </w:r>
          </w:p>
        </w:tc>
        <w:tc>
          <w:tcPr>
            <w:tcW w:w="3171" w:type="dxa"/>
            <w:vAlign w:val="center"/>
            <w:hideMark/>
          </w:tcPr>
          <w:p w14:paraId="4549585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W-10, C-10</w:t>
            </w:r>
          </w:p>
        </w:tc>
      </w:tr>
      <w:tr w:rsidR="00BB6B29" w:rsidRPr="00025527" w14:paraId="683F2EE5" w14:textId="77777777" w:rsidTr="005D28CC">
        <w:trPr>
          <w:cantSplit/>
        </w:trPr>
        <w:tc>
          <w:tcPr>
            <w:tcW w:w="572" w:type="dxa"/>
            <w:shd w:val="clear" w:color="auto" w:fill="8DB3E2"/>
            <w:vAlign w:val="center"/>
            <w:hideMark/>
          </w:tcPr>
          <w:p w14:paraId="0118BDD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13.</w:t>
            </w:r>
          </w:p>
        </w:tc>
        <w:tc>
          <w:tcPr>
            <w:tcW w:w="2287" w:type="dxa"/>
            <w:gridSpan w:val="2"/>
            <w:shd w:val="clear" w:color="auto" w:fill="FFFF00"/>
            <w:vAlign w:val="center"/>
            <w:hideMark/>
          </w:tcPr>
          <w:p w14:paraId="2D374AC7"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3143" w:type="dxa"/>
            <w:vAlign w:val="center"/>
            <w:hideMark/>
          </w:tcPr>
          <w:p w14:paraId="3D3C893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 1 ECTS, C: 1 ECTS</w:t>
            </w:r>
          </w:p>
        </w:tc>
        <w:tc>
          <w:tcPr>
            <w:tcW w:w="3171" w:type="dxa"/>
            <w:vAlign w:val="center"/>
            <w:hideMark/>
          </w:tcPr>
          <w:p w14:paraId="5667D40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 1 ECTS, C: 1 ECTS</w:t>
            </w:r>
          </w:p>
        </w:tc>
      </w:tr>
      <w:tr w:rsidR="00BB6B29" w:rsidRPr="00025527" w14:paraId="7489B1D3" w14:textId="77777777" w:rsidTr="005D28CC">
        <w:trPr>
          <w:cantSplit/>
        </w:trPr>
        <w:tc>
          <w:tcPr>
            <w:tcW w:w="572" w:type="dxa"/>
            <w:shd w:val="clear" w:color="auto" w:fill="8DB3E2"/>
            <w:vAlign w:val="center"/>
            <w:hideMark/>
          </w:tcPr>
          <w:p w14:paraId="5AF6F32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287" w:type="dxa"/>
            <w:gridSpan w:val="2"/>
            <w:shd w:val="clear" w:color="auto" w:fill="FFFF00"/>
            <w:vAlign w:val="center"/>
            <w:hideMark/>
          </w:tcPr>
          <w:p w14:paraId="4EDB624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6314" w:type="dxa"/>
            <w:gridSpan w:val="2"/>
            <w:vAlign w:val="center"/>
            <w:hideMark/>
          </w:tcPr>
          <w:p w14:paraId="51563DB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Zapoznanie studentów z techniką zakładania doświadczeń pod kątem doboru metod opracowania wyników. Zaznajomienie studentów z zasadami planowania i przeprowadzania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Nabycie przez studentów</w:t>
            </w:r>
            <w:r w:rsidRPr="00BB6B29">
              <w:rPr>
                <w:rFonts w:ascii="Times New Roman" w:eastAsia="TimesNewRoman" w:hAnsi="Times New Roman"/>
                <w:sz w:val="20"/>
                <w:szCs w:val="20"/>
                <w:lang w:eastAsia="en-US"/>
              </w:rPr>
              <w:t xml:space="preserve"> </w:t>
            </w:r>
            <w:r w:rsidRPr="00025527">
              <w:rPr>
                <w:rFonts w:ascii="Times New Roman" w:hAnsi="Times New Roman"/>
                <w:sz w:val="20"/>
                <w:szCs w:val="20"/>
                <w:lang w:eastAsia="en-US"/>
              </w:rPr>
              <w:t>umiej</w:t>
            </w:r>
            <w:r w:rsidRPr="00BB6B29">
              <w:rPr>
                <w:rFonts w:ascii="Times New Roman" w:eastAsia="TimesNewRoman" w:hAnsi="Times New Roman"/>
                <w:sz w:val="20"/>
                <w:szCs w:val="20"/>
                <w:lang w:eastAsia="en-US"/>
              </w:rPr>
              <w:t>ę</w:t>
            </w:r>
            <w:r w:rsidRPr="00025527">
              <w:rPr>
                <w:rFonts w:ascii="Times New Roman" w:hAnsi="Times New Roman"/>
                <w:sz w:val="20"/>
                <w:szCs w:val="20"/>
                <w:lang w:eastAsia="en-US"/>
              </w:rPr>
              <w:t>tno</w:t>
            </w:r>
            <w:r w:rsidRPr="00BB6B29">
              <w:rPr>
                <w:rFonts w:ascii="Times New Roman" w:eastAsia="TimesNewRoman" w:hAnsi="Times New Roman"/>
                <w:sz w:val="20"/>
                <w:szCs w:val="20"/>
                <w:lang w:eastAsia="en-US"/>
              </w:rPr>
              <w:t xml:space="preserve">ść </w:t>
            </w:r>
            <w:r w:rsidRPr="00025527">
              <w:rPr>
                <w:rFonts w:ascii="Times New Roman" w:hAnsi="Times New Roman"/>
                <w:sz w:val="20"/>
                <w:szCs w:val="20"/>
                <w:lang w:eastAsia="en-US"/>
              </w:rPr>
              <w:t>prawidłowego opracowania otrzymanych wyników i formułowania poprawnych wniosków.</w:t>
            </w:r>
          </w:p>
        </w:tc>
      </w:tr>
      <w:tr w:rsidR="00BB6B29" w:rsidRPr="00025527" w14:paraId="301295BC" w14:textId="77777777" w:rsidTr="005D28CC">
        <w:trPr>
          <w:cantSplit/>
          <w:trHeight w:val="673"/>
        </w:trPr>
        <w:tc>
          <w:tcPr>
            <w:tcW w:w="572" w:type="dxa"/>
            <w:shd w:val="clear" w:color="auto" w:fill="8DB3E2"/>
            <w:vAlign w:val="center"/>
            <w:hideMark/>
          </w:tcPr>
          <w:p w14:paraId="6177D58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287" w:type="dxa"/>
            <w:gridSpan w:val="2"/>
            <w:shd w:val="clear" w:color="auto" w:fill="FFFF00"/>
            <w:vAlign w:val="center"/>
            <w:hideMark/>
          </w:tcPr>
          <w:p w14:paraId="4D4768D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6314" w:type="dxa"/>
            <w:gridSpan w:val="2"/>
            <w:vAlign w:val="center"/>
            <w:hideMark/>
          </w:tcPr>
          <w:p w14:paraId="478E074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Metody podające (wykład, dyskusja, objaśnienia, wykłady informacyjne z wykorzystaniem technik multimedialnych; wykłady problemowe, objaśnienia.</w:t>
            </w:r>
          </w:p>
          <w:p w14:paraId="2EB9FC5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Metody praktyczne: problemowe; sytuacyjna – dobór metod statystycznych do obliczeń miar statystycznych wyników doświadczeń założonych w różnych układach; analiza przypadku, ćwiczeniowo-praktyczne – praca z wykorzystaniem komputerowych programów do analizy statystycznej.</w:t>
            </w:r>
          </w:p>
        </w:tc>
      </w:tr>
      <w:tr w:rsidR="00BB6B29" w:rsidRPr="00025527" w14:paraId="1DE066E3" w14:textId="77777777" w:rsidTr="005D28CC">
        <w:trPr>
          <w:cantSplit/>
        </w:trPr>
        <w:tc>
          <w:tcPr>
            <w:tcW w:w="572" w:type="dxa"/>
            <w:shd w:val="clear" w:color="auto" w:fill="8DB3E2"/>
            <w:vAlign w:val="center"/>
            <w:hideMark/>
          </w:tcPr>
          <w:p w14:paraId="5407180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16.</w:t>
            </w:r>
          </w:p>
        </w:tc>
        <w:tc>
          <w:tcPr>
            <w:tcW w:w="2287" w:type="dxa"/>
            <w:gridSpan w:val="2"/>
            <w:shd w:val="clear" w:color="auto" w:fill="FFFF00"/>
            <w:vAlign w:val="center"/>
            <w:hideMark/>
          </w:tcPr>
          <w:p w14:paraId="2F30958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6314" w:type="dxa"/>
            <w:gridSpan w:val="2"/>
            <w:vAlign w:val="center"/>
            <w:hideMark/>
          </w:tcPr>
          <w:p w14:paraId="75E49070"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test pisemny, celem zaliczenia należy poprawnie opisać 60% wyszczególnionych zagadnień</w:t>
            </w:r>
          </w:p>
          <w:p w14:paraId="5C860E5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 kolokwium - wykonanie zadania obliczeniowego, rozwiązanie zadania problemowego</w:t>
            </w:r>
          </w:p>
        </w:tc>
      </w:tr>
      <w:tr w:rsidR="00BB6B29" w:rsidRPr="00025527" w14:paraId="1D0F1051" w14:textId="77777777" w:rsidTr="005D28CC">
        <w:tc>
          <w:tcPr>
            <w:tcW w:w="572" w:type="dxa"/>
            <w:shd w:val="clear" w:color="auto" w:fill="8DB3E2"/>
            <w:vAlign w:val="center"/>
            <w:hideMark/>
          </w:tcPr>
          <w:p w14:paraId="44D7D90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287" w:type="dxa"/>
            <w:gridSpan w:val="2"/>
            <w:shd w:val="clear" w:color="auto" w:fill="FFFF00"/>
            <w:vAlign w:val="center"/>
            <w:hideMark/>
          </w:tcPr>
          <w:p w14:paraId="27AE7F3F"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w:t>
            </w:r>
          </w:p>
        </w:tc>
        <w:tc>
          <w:tcPr>
            <w:tcW w:w="6314" w:type="dxa"/>
            <w:gridSpan w:val="2"/>
            <w:vAlign w:val="center"/>
            <w:hideMark/>
          </w:tcPr>
          <w:p w14:paraId="6C545E37"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w:t>
            </w:r>
          </w:p>
          <w:p w14:paraId="7BAF4502"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 Definicje i cele eksperymentu, jednostka eksperymentalna i czynnik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wiadczalny.</w:t>
            </w:r>
          </w:p>
          <w:p w14:paraId="0DF766A0"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2. Przedmiot bada</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a problem badawczy, formułowanie hipotez badawczych, etapy procesu badawczego.</w:t>
            </w:r>
          </w:p>
          <w:p w14:paraId="6728B634"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3. Planowanie eksperymentu: charakterystyka obiektu bada</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ustalenie celu bada</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wybór modelu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 realizacja pomiarów, analiza</w:t>
            </w:r>
          </w:p>
          <w:p w14:paraId="1FE2DDEE"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danych i sformułowanie wniosków.</w:t>
            </w:r>
          </w:p>
          <w:p w14:paraId="5D68C2A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4. Techniki rejestracji i weryfikacji wyników, rozkład normalny i asymetria rozkładu, metody transformacji danych, problem obserwacji wykazuj</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 xml:space="preserve">cych ekstremalne odchylenia od </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redniej.</w:t>
            </w:r>
          </w:p>
          <w:p w14:paraId="1700A703"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5. Bł</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d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 i czynniki na niego wpływaj</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ce, powtórzenia i ich zwi</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zek z bł</w:t>
            </w:r>
            <w:r w:rsidRPr="00BB6B29">
              <w:rPr>
                <w:rFonts w:ascii="Times New Roman" w:eastAsia="TimesNewRoman" w:hAnsi="Times New Roman"/>
                <w:sz w:val="20"/>
                <w:szCs w:val="20"/>
                <w:lang w:eastAsia="en-US"/>
              </w:rPr>
              <w:t>ę</w:t>
            </w:r>
            <w:r w:rsidRPr="00025527">
              <w:rPr>
                <w:rFonts w:ascii="Times New Roman" w:hAnsi="Times New Roman"/>
                <w:sz w:val="20"/>
                <w:szCs w:val="20"/>
                <w:lang w:eastAsia="en-US"/>
              </w:rPr>
              <w:t>dem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 czynniki okre</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laj</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ce minimaln</w:t>
            </w:r>
            <w:r w:rsidRPr="00BB6B29">
              <w:rPr>
                <w:rFonts w:ascii="Times New Roman" w:eastAsia="TimesNewRoman" w:hAnsi="Times New Roman"/>
                <w:sz w:val="20"/>
                <w:szCs w:val="20"/>
                <w:lang w:eastAsia="en-US"/>
              </w:rPr>
              <w:t xml:space="preserve">ą </w:t>
            </w:r>
            <w:r w:rsidRPr="00025527">
              <w:rPr>
                <w:rFonts w:ascii="Times New Roman" w:hAnsi="Times New Roman"/>
                <w:sz w:val="20"/>
                <w:szCs w:val="20"/>
                <w:lang w:eastAsia="en-US"/>
              </w:rPr>
              <w:t>liczb</w:t>
            </w:r>
            <w:r w:rsidRPr="00BB6B29">
              <w:rPr>
                <w:rFonts w:ascii="Times New Roman" w:eastAsia="TimesNewRoman" w:hAnsi="Times New Roman"/>
                <w:sz w:val="20"/>
                <w:szCs w:val="20"/>
                <w:lang w:eastAsia="en-US"/>
              </w:rPr>
              <w:t xml:space="preserve">ę </w:t>
            </w:r>
            <w:r w:rsidRPr="00025527">
              <w:rPr>
                <w:rFonts w:ascii="Times New Roman" w:hAnsi="Times New Roman"/>
                <w:sz w:val="20"/>
                <w:szCs w:val="20"/>
                <w:lang w:eastAsia="en-US"/>
              </w:rPr>
              <w:t>powtórze</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w:t>
            </w:r>
          </w:p>
          <w:p w14:paraId="0F13DADC"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6. Metody ograniczania bł</w:t>
            </w:r>
            <w:r w:rsidRPr="00BB6B29">
              <w:rPr>
                <w:rFonts w:ascii="Times New Roman" w:eastAsia="TimesNewRoman" w:hAnsi="Times New Roman"/>
                <w:sz w:val="20"/>
                <w:szCs w:val="20"/>
                <w:lang w:eastAsia="en-US"/>
              </w:rPr>
              <w:t>ę</w:t>
            </w:r>
            <w:r w:rsidRPr="00025527">
              <w:rPr>
                <w:rFonts w:ascii="Times New Roman" w:hAnsi="Times New Roman"/>
                <w:sz w:val="20"/>
                <w:szCs w:val="20"/>
                <w:lang w:eastAsia="en-US"/>
              </w:rPr>
              <w:t>du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 model eksperymentu, wykorzystanie współzmiennych, wielko</w:t>
            </w:r>
            <w:r w:rsidRPr="00BB6B29">
              <w:rPr>
                <w:rFonts w:ascii="Times New Roman" w:eastAsia="TimesNewRoman" w:hAnsi="Times New Roman"/>
                <w:sz w:val="20"/>
                <w:szCs w:val="20"/>
                <w:lang w:eastAsia="en-US"/>
              </w:rPr>
              <w:t xml:space="preserve">ść </w:t>
            </w:r>
            <w:r w:rsidRPr="00025527">
              <w:rPr>
                <w:rFonts w:ascii="Times New Roman" w:hAnsi="Times New Roman"/>
                <w:sz w:val="20"/>
                <w:szCs w:val="20"/>
                <w:lang w:eastAsia="en-US"/>
              </w:rPr>
              <w:t>jednostki eksperymentalnej.</w:t>
            </w:r>
          </w:p>
          <w:p w14:paraId="07BFE951"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7. Próba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 xml:space="preserve">wiadczalna i kontrolna. Próba </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 xml:space="preserve">lepa i podwójnie </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lepa. Modele liniowe obserwacji dla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w:t>
            </w:r>
            <w:r w:rsidRPr="00BB6B29">
              <w:rPr>
                <w:rFonts w:ascii="Times New Roman" w:eastAsia="TimesNewRoman" w:hAnsi="Times New Roman"/>
                <w:sz w:val="20"/>
                <w:szCs w:val="20"/>
                <w:lang w:eastAsia="en-US"/>
              </w:rPr>
              <w:t xml:space="preserve">ń </w:t>
            </w:r>
            <w:r w:rsidRPr="00025527">
              <w:rPr>
                <w:rFonts w:ascii="Times New Roman" w:hAnsi="Times New Roman"/>
                <w:sz w:val="20"/>
                <w:szCs w:val="20"/>
                <w:lang w:eastAsia="en-US"/>
              </w:rPr>
              <w:t>w układzie dwóch grup.</w:t>
            </w:r>
          </w:p>
          <w:p w14:paraId="68666F2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8. Kontrola bł</w:t>
            </w:r>
            <w:r w:rsidRPr="00BB6B29">
              <w:rPr>
                <w:rFonts w:ascii="Times New Roman" w:eastAsia="TimesNewRoman" w:hAnsi="Times New Roman"/>
                <w:sz w:val="20"/>
                <w:szCs w:val="20"/>
                <w:lang w:eastAsia="en-US"/>
              </w:rPr>
              <w:t>ę</w:t>
            </w:r>
            <w:r w:rsidRPr="00025527">
              <w:rPr>
                <w:rFonts w:ascii="Times New Roman" w:hAnsi="Times New Roman"/>
                <w:sz w:val="20"/>
                <w:szCs w:val="20"/>
                <w:lang w:eastAsia="en-US"/>
              </w:rPr>
              <w:t>du w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wiadczeniach z dwiema próbami. Statystyczna analiza wyników w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wiadczeniach dwugrupowych.</w:t>
            </w:r>
          </w:p>
          <w:p w14:paraId="3CC37493"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9. Analiza wariancji, jej istota i cele. Efekty stałe i losowe.</w:t>
            </w:r>
          </w:p>
          <w:p w14:paraId="315C0ED5"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10.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wiadczenia jednoczynnikowe w układzie trzech lub wi</w:t>
            </w:r>
            <w:r w:rsidRPr="00BB6B29">
              <w:rPr>
                <w:rFonts w:ascii="Times New Roman" w:eastAsia="TimesNewRoman" w:hAnsi="Times New Roman"/>
                <w:sz w:val="20"/>
                <w:szCs w:val="20"/>
                <w:lang w:eastAsia="en-US"/>
              </w:rPr>
              <w:t>ę</w:t>
            </w:r>
            <w:r w:rsidRPr="00025527">
              <w:rPr>
                <w:rFonts w:ascii="Times New Roman" w:hAnsi="Times New Roman"/>
                <w:sz w:val="20"/>
                <w:szCs w:val="20"/>
                <w:lang w:eastAsia="en-US"/>
              </w:rPr>
              <w:t>cej grup. Kontrasty ortogonalne i porównania wielokrotne.</w:t>
            </w:r>
          </w:p>
          <w:p w14:paraId="33B1DCA5"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11.Modele dwuczynnikowe, interakcja, problem transformacji danych dla modeli dwuczynnikowych.</w:t>
            </w:r>
          </w:p>
          <w:p w14:paraId="496A628F"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12. Analiza wariancji i jej zastosowanie w opracowaniu wyników doświadczeń założonych w różnych układach.</w:t>
            </w:r>
          </w:p>
          <w:p w14:paraId="1153DFC5"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13. Korelacja i regresja. Współczynnik determinacji. Współczynnik korelacji liniowej i korelacja kolejności. Współczynnik regresji i prosta regresji.</w:t>
            </w:r>
          </w:p>
          <w:p w14:paraId="59BC378C"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14. Analiza wariancji z regresją. Analiza kowariancji. Korelacja i regresja wielokrotna.</w:t>
            </w:r>
          </w:p>
          <w:p w14:paraId="24ABCB6E"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15. Testy nieparametryczne. Analiza dynamiki zjawisk.</w:t>
            </w:r>
          </w:p>
          <w:p w14:paraId="6DA7FF1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p w14:paraId="60F133A6"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 Przypomnienie podstawowych wiadomo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ci ze statystyki matematycznej. Hipotezy statystyczne. Zagadnienia zwi</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zane z weryfikacj</w:t>
            </w:r>
            <w:r w:rsidRPr="00BB6B29">
              <w:rPr>
                <w:rFonts w:ascii="Times New Roman" w:eastAsia="TimesNewRoman" w:hAnsi="Times New Roman"/>
                <w:sz w:val="20"/>
                <w:szCs w:val="20"/>
                <w:lang w:eastAsia="en-US"/>
              </w:rPr>
              <w:t xml:space="preserve">ą </w:t>
            </w:r>
            <w:r w:rsidRPr="00025527">
              <w:rPr>
                <w:rFonts w:ascii="Times New Roman" w:hAnsi="Times New Roman"/>
                <w:sz w:val="20"/>
                <w:szCs w:val="20"/>
                <w:lang w:eastAsia="en-US"/>
              </w:rPr>
              <w:t>hipotez.</w:t>
            </w:r>
          </w:p>
          <w:p w14:paraId="2057468A"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2. Planowanie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Układy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 Techniki wykonywania do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wiadcze</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w:t>
            </w:r>
          </w:p>
          <w:p w14:paraId="4F39F0CD"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3. Metody nieparametryczne.</w:t>
            </w:r>
          </w:p>
          <w:p w14:paraId="7CD7CC0D"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4. "Chi kwadrat". Testy zgodno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ci i niezale</w:t>
            </w:r>
            <w:r w:rsidRPr="00BB6B29">
              <w:rPr>
                <w:rFonts w:ascii="Times New Roman" w:eastAsia="TimesNewRoman" w:hAnsi="Times New Roman"/>
                <w:sz w:val="20"/>
                <w:szCs w:val="20"/>
                <w:lang w:eastAsia="en-US"/>
              </w:rPr>
              <w:t>ż</w:t>
            </w:r>
            <w:r w:rsidRPr="00025527">
              <w:rPr>
                <w:rFonts w:ascii="Times New Roman" w:hAnsi="Times New Roman"/>
                <w:sz w:val="20"/>
                <w:szCs w:val="20"/>
                <w:lang w:eastAsia="en-US"/>
              </w:rPr>
              <w:t>no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ci</w:t>
            </w:r>
          </w:p>
          <w:p w14:paraId="7DBBF7EB"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5. Testy istotno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ci w populacjach o rozkładzie normalnym.</w:t>
            </w:r>
          </w:p>
          <w:p w14:paraId="2F22F37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6. Przedziały ufno</w:t>
            </w:r>
            <w:r w:rsidRPr="00BB6B29">
              <w:rPr>
                <w:rFonts w:ascii="Times New Roman" w:eastAsia="TimesNewRoman" w:hAnsi="Times New Roman"/>
                <w:sz w:val="20"/>
                <w:szCs w:val="20"/>
                <w:lang w:eastAsia="en-US"/>
              </w:rPr>
              <w:t>ś</w:t>
            </w:r>
            <w:r w:rsidRPr="00025527">
              <w:rPr>
                <w:rFonts w:ascii="Times New Roman" w:hAnsi="Times New Roman"/>
                <w:sz w:val="20"/>
                <w:szCs w:val="20"/>
                <w:lang w:eastAsia="en-US"/>
              </w:rPr>
              <w:t>ci dla parametrów rozkładu cechy w populacji</w:t>
            </w:r>
          </w:p>
          <w:p w14:paraId="6AE34198"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7. Analiza wariancji w układzie jednoczynnikowym.</w:t>
            </w:r>
          </w:p>
          <w:p w14:paraId="2B585FDA"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8. Komponenty wariancji.</w:t>
            </w:r>
          </w:p>
          <w:p w14:paraId="7861FCF1"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9. Układ hierarchiczny. Analiza wariancji w układzie hierarchicznym i szacowanie komponentów wariancji.</w:t>
            </w:r>
          </w:p>
          <w:p w14:paraId="6231A614"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10. Porównania wielokrotne.</w:t>
            </w:r>
          </w:p>
          <w:p w14:paraId="25BD4946"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11. Układy kwadratu łaci</w:t>
            </w:r>
            <w:r w:rsidRPr="00BB6B29">
              <w:rPr>
                <w:rFonts w:ascii="Times New Roman" w:eastAsia="TimesNewRoman" w:hAnsi="Times New Roman"/>
                <w:sz w:val="20"/>
                <w:szCs w:val="20"/>
                <w:lang w:eastAsia="en-US"/>
              </w:rPr>
              <w:t>ń</w:t>
            </w:r>
            <w:r w:rsidRPr="00025527">
              <w:rPr>
                <w:rFonts w:ascii="Times New Roman" w:hAnsi="Times New Roman"/>
                <w:sz w:val="20"/>
                <w:szCs w:val="20"/>
                <w:lang w:eastAsia="en-US"/>
              </w:rPr>
              <w:t>skiego i bloków losowanych. Analiza.</w:t>
            </w:r>
          </w:p>
          <w:p w14:paraId="69B0CD81"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12. Układ dwuczynnikowy z interakcj</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w:t>
            </w:r>
          </w:p>
          <w:p w14:paraId="3EC8CE37"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13. Korelacja i regresja. Analiza wariancji z regresj</w:t>
            </w:r>
            <w:r w:rsidRPr="00BB6B29">
              <w:rPr>
                <w:rFonts w:ascii="Times New Roman" w:eastAsia="TimesNewRoman" w:hAnsi="Times New Roman"/>
                <w:sz w:val="20"/>
                <w:szCs w:val="20"/>
                <w:lang w:eastAsia="en-US"/>
              </w:rPr>
              <w:t>ą</w:t>
            </w:r>
            <w:r w:rsidRPr="00025527">
              <w:rPr>
                <w:rFonts w:ascii="Times New Roman" w:hAnsi="Times New Roman"/>
                <w:sz w:val="20"/>
                <w:szCs w:val="20"/>
                <w:lang w:eastAsia="en-US"/>
              </w:rPr>
              <w:t>, Analiza kowariancji.</w:t>
            </w:r>
          </w:p>
          <w:p w14:paraId="389BF397"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14. Przygotowanie danych do publikacji. Zasady poprawnego</w:t>
            </w:r>
          </w:p>
          <w:p w14:paraId="51DCB90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konstruowania tabel i wykresów.</w:t>
            </w:r>
          </w:p>
          <w:p w14:paraId="1BB22A5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15. Zaliczenie zajęć.</w:t>
            </w:r>
          </w:p>
        </w:tc>
      </w:tr>
      <w:tr w:rsidR="00BB6B29" w:rsidRPr="00025527" w14:paraId="3477F171" w14:textId="77777777" w:rsidTr="005D28CC">
        <w:trPr>
          <w:cantSplit/>
          <w:trHeight w:val="693"/>
        </w:trPr>
        <w:tc>
          <w:tcPr>
            <w:tcW w:w="572" w:type="dxa"/>
            <w:vMerge w:val="restart"/>
            <w:shd w:val="clear" w:color="auto" w:fill="8DB3E2"/>
            <w:vAlign w:val="center"/>
            <w:hideMark/>
          </w:tcPr>
          <w:p w14:paraId="65F1BC8E"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18.</w:t>
            </w:r>
          </w:p>
        </w:tc>
        <w:tc>
          <w:tcPr>
            <w:tcW w:w="572" w:type="dxa"/>
            <w:vMerge w:val="restart"/>
            <w:shd w:val="clear" w:color="auto" w:fill="FFFF00"/>
            <w:textDirection w:val="btLr"/>
            <w:vAlign w:val="center"/>
            <w:hideMark/>
          </w:tcPr>
          <w:p w14:paraId="05DB7838" w14:textId="29F4DB38" w:rsidR="00BB6B29" w:rsidRPr="00025527" w:rsidRDefault="00BB6B29" w:rsidP="00BB6B29">
            <w:pPr>
              <w:spacing w:after="0" w:line="276" w:lineRule="auto"/>
              <w:ind w:right="113"/>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03347A">
              <w:rPr>
                <w:rFonts w:ascii="Times New Roman" w:hAnsi="Times New Roman"/>
                <w:b/>
                <w:bCs/>
                <w:sz w:val="20"/>
                <w:szCs w:val="20"/>
                <w:lang w:eastAsia="en-US"/>
              </w:rPr>
              <w:t>uczenia się</w:t>
            </w:r>
          </w:p>
        </w:tc>
        <w:tc>
          <w:tcPr>
            <w:tcW w:w="1715" w:type="dxa"/>
            <w:shd w:val="clear" w:color="auto" w:fill="FFFF00"/>
            <w:vAlign w:val="center"/>
            <w:hideMark/>
          </w:tcPr>
          <w:p w14:paraId="4F9FADA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6314" w:type="dxa"/>
            <w:gridSpan w:val="2"/>
            <w:vAlign w:val="center"/>
            <w:hideMark/>
          </w:tcPr>
          <w:p w14:paraId="3BD580B6" w14:textId="77777777" w:rsidR="00BB6B29" w:rsidRPr="00025527" w:rsidRDefault="00BB6B29" w:rsidP="00BB6B29">
            <w:p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zna pojęcia z zakresu estymacji statystycznej, testowania hipotez statystycznych, planowania eksperymentów, analizy wariancji oraz regresji i korelacji</w:t>
            </w:r>
          </w:p>
          <w:p w14:paraId="08B7A3EE" w14:textId="77777777" w:rsidR="00BB6B29" w:rsidRPr="00025527" w:rsidRDefault="00BB6B29" w:rsidP="00BB6B29">
            <w:p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rozumie założenia omawianych metod statystycznych</w:t>
            </w:r>
          </w:p>
          <w:p w14:paraId="0818A4D3" w14:textId="77777777" w:rsidR="00BB6B29" w:rsidRPr="00025527" w:rsidRDefault="00BB6B29" w:rsidP="00BB6B29">
            <w:p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dobiera odpowiednią metodykę obliczeń statystycznych wyników doświadczeń założonych w różnych warunkach</w:t>
            </w:r>
          </w:p>
        </w:tc>
      </w:tr>
      <w:tr w:rsidR="00BB6B29" w:rsidRPr="00025527" w14:paraId="4AD58CC7" w14:textId="77777777" w:rsidTr="005D28CC">
        <w:trPr>
          <w:cantSplit/>
          <w:trHeight w:val="701"/>
        </w:trPr>
        <w:tc>
          <w:tcPr>
            <w:tcW w:w="572" w:type="dxa"/>
            <w:vMerge/>
            <w:vAlign w:val="center"/>
            <w:hideMark/>
          </w:tcPr>
          <w:p w14:paraId="78765E21" w14:textId="77777777" w:rsidR="00BB6B29" w:rsidRPr="00025527" w:rsidRDefault="00BB6B29" w:rsidP="00BB6B29">
            <w:pPr>
              <w:spacing w:after="0" w:line="276" w:lineRule="auto"/>
              <w:rPr>
                <w:rFonts w:ascii="Times New Roman" w:hAnsi="Times New Roman"/>
                <w:b/>
                <w:bCs/>
                <w:sz w:val="20"/>
                <w:szCs w:val="20"/>
                <w:lang w:eastAsia="en-US"/>
              </w:rPr>
            </w:pPr>
          </w:p>
        </w:tc>
        <w:tc>
          <w:tcPr>
            <w:tcW w:w="572" w:type="dxa"/>
            <w:vMerge/>
            <w:vAlign w:val="center"/>
            <w:hideMark/>
          </w:tcPr>
          <w:p w14:paraId="70060F46" w14:textId="77777777" w:rsidR="00BB6B29" w:rsidRPr="00025527" w:rsidRDefault="00BB6B29" w:rsidP="00BB6B29">
            <w:pPr>
              <w:spacing w:after="0" w:line="276" w:lineRule="auto"/>
              <w:rPr>
                <w:rFonts w:ascii="Times New Roman" w:hAnsi="Times New Roman"/>
                <w:b/>
                <w:bCs/>
                <w:sz w:val="20"/>
                <w:szCs w:val="20"/>
                <w:lang w:eastAsia="en-US"/>
              </w:rPr>
            </w:pPr>
          </w:p>
        </w:tc>
        <w:tc>
          <w:tcPr>
            <w:tcW w:w="1715" w:type="dxa"/>
            <w:shd w:val="clear" w:color="auto" w:fill="FFFF00"/>
            <w:vAlign w:val="center"/>
            <w:hideMark/>
          </w:tcPr>
          <w:p w14:paraId="3384D0DD"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6314" w:type="dxa"/>
            <w:gridSpan w:val="2"/>
            <w:vAlign w:val="center"/>
            <w:hideMark/>
          </w:tcPr>
          <w:p w14:paraId="094D7F7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dobiera odpowiednią metodę do rozwiązywanego problemu</w:t>
            </w:r>
          </w:p>
          <w:p w14:paraId="7D1E944C"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wykorzystuje w opracowaniach statystycznych odpowiednie testy statystyczne dla różnych wariantów doświadczeń; formułuje wnioski w oparciu o analizy statystyczne wyników doświadczeń</w:t>
            </w:r>
          </w:p>
          <w:p w14:paraId="192C12A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prezentuje dane w postaci tabelarycznej i graficznej oraz charakteryzuje podstawowe cechy analizowanego zbioru</w:t>
            </w:r>
          </w:p>
        </w:tc>
      </w:tr>
      <w:tr w:rsidR="00BB6B29" w:rsidRPr="00025527" w14:paraId="11F53583" w14:textId="77777777" w:rsidTr="005D28CC">
        <w:trPr>
          <w:cantSplit/>
          <w:trHeight w:val="695"/>
        </w:trPr>
        <w:tc>
          <w:tcPr>
            <w:tcW w:w="572" w:type="dxa"/>
            <w:vMerge/>
            <w:vAlign w:val="center"/>
            <w:hideMark/>
          </w:tcPr>
          <w:p w14:paraId="7D8699E3" w14:textId="77777777" w:rsidR="00BB6B29" w:rsidRPr="00025527" w:rsidRDefault="00BB6B29" w:rsidP="00BB6B29">
            <w:pPr>
              <w:spacing w:after="0" w:line="276" w:lineRule="auto"/>
              <w:rPr>
                <w:rFonts w:ascii="Times New Roman" w:hAnsi="Times New Roman"/>
                <w:b/>
                <w:bCs/>
                <w:sz w:val="20"/>
                <w:szCs w:val="20"/>
                <w:lang w:eastAsia="en-US"/>
              </w:rPr>
            </w:pPr>
          </w:p>
        </w:tc>
        <w:tc>
          <w:tcPr>
            <w:tcW w:w="572" w:type="dxa"/>
            <w:vMerge/>
            <w:vAlign w:val="center"/>
            <w:hideMark/>
          </w:tcPr>
          <w:p w14:paraId="2FCA9360" w14:textId="77777777" w:rsidR="00BB6B29" w:rsidRPr="00025527" w:rsidRDefault="00BB6B29" w:rsidP="00BB6B29">
            <w:pPr>
              <w:spacing w:after="0" w:line="276" w:lineRule="auto"/>
              <w:rPr>
                <w:rFonts w:ascii="Times New Roman" w:hAnsi="Times New Roman"/>
                <w:b/>
                <w:bCs/>
                <w:sz w:val="20"/>
                <w:szCs w:val="20"/>
                <w:lang w:eastAsia="en-US"/>
              </w:rPr>
            </w:pPr>
          </w:p>
        </w:tc>
        <w:tc>
          <w:tcPr>
            <w:tcW w:w="1715" w:type="dxa"/>
            <w:shd w:val="clear" w:color="auto" w:fill="FFFF00"/>
            <w:vAlign w:val="center"/>
            <w:hideMark/>
          </w:tcPr>
          <w:p w14:paraId="098491B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6314" w:type="dxa"/>
            <w:gridSpan w:val="2"/>
            <w:vAlign w:val="center"/>
            <w:hideMark/>
          </w:tcPr>
          <w:p w14:paraId="3DD7943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krytycznie analizuje oceny formułowane na podstawie analiz statystycznych</w:t>
            </w:r>
          </w:p>
          <w:p w14:paraId="125CECC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chętnie służy pomocą innym osobom w formułowaniu hipotez statystycznych, wykonywaniu prac w oparciu o metodyki doświadczeń i doborze metod opracowania statystycznego wyników</w:t>
            </w:r>
          </w:p>
        </w:tc>
      </w:tr>
      <w:tr w:rsidR="00BB6B29" w:rsidRPr="00025527" w14:paraId="6B56B86C" w14:textId="77777777" w:rsidTr="005D28CC">
        <w:trPr>
          <w:cantSplit/>
          <w:trHeight w:val="3270"/>
        </w:trPr>
        <w:tc>
          <w:tcPr>
            <w:tcW w:w="572" w:type="dxa"/>
            <w:shd w:val="clear" w:color="auto" w:fill="8DB3E2"/>
            <w:vAlign w:val="center"/>
            <w:hideMark/>
          </w:tcPr>
          <w:p w14:paraId="0712AF8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19.</w:t>
            </w:r>
          </w:p>
        </w:tc>
        <w:tc>
          <w:tcPr>
            <w:tcW w:w="2287" w:type="dxa"/>
            <w:gridSpan w:val="2"/>
            <w:shd w:val="clear" w:color="auto" w:fill="FFFF00"/>
            <w:vAlign w:val="center"/>
            <w:hideMark/>
          </w:tcPr>
          <w:p w14:paraId="72E52FE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6314" w:type="dxa"/>
            <w:gridSpan w:val="2"/>
            <w:vAlign w:val="center"/>
            <w:hideMark/>
          </w:tcPr>
          <w:p w14:paraId="5D6A900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Literatura podstawowa:</w:t>
            </w:r>
          </w:p>
          <w:p w14:paraId="5C24F6F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1. Łomnicki A., 2006, </w:t>
            </w:r>
            <w:r w:rsidRPr="00B72890">
              <w:rPr>
                <w:rFonts w:ascii="Times New Roman" w:hAnsi="Times New Roman"/>
                <w:sz w:val="20"/>
                <w:szCs w:val="20"/>
                <w:lang w:eastAsia="en-US"/>
              </w:rPr>
              <w:t>Wprowadzenie do statystyki dla przyrodników</w:t>
            </w:r>
            <w:r w:rsidRPr="00025527">
              <w:rPr>
                <w:rFonts w:ascii="Times New Roman" w:hAnsi="Times New Roman"/>
                <w:sz w:val="20"/>
                <w:szCs w:val="20"/>
                <w:lang w:eastAsia="en-US"/>
              </w:rPr>
              <w:t>. PWN, Warszawa.</w:t>
            </w:r>
          </w:p>
          <w:p w14:paraId="112292E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2. Bruchwald A., 1997, Statystyka matematyczna dla leśników. Wydawnictwo SGGW, Warszawa.</w:t>
            </w:r>
          </w:p>
          <w:p w14:paraId="766AA4D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Literatura uzupełniająca:</w:t>
            </w:r>
          </w:p>
          <w:p w14:paraId="7442049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 Rudnicki F. (red.), 1992, Doświadczalnictwo rolnicze. Skrypt ATR Bydgoszcz.</w:t>
            </w:r>
          </w:p>
          <w:p w14:paraId="23B83D2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2. Mądry W., 1998, Doświadczalnictwo - doświadczenia czynnikowe. Fundacja „Rozwój SGGW”.</w:t>
            </w:r>
          </w:p>
          <w:p w14:paraId="6E0FB31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3. Kala R., 2005, Statystyka dla przyrodników. Wyd. Akad. Roln. w Poznaniu.</w:t>
            </w:r>
          </w:p>
        </w:tc>
      </w:tr>
    </w:tbl>
    <w:p w14:paraId="78EDE843" w14:textId="77777777" w:rsidR="00BB6B29" w:rsidRPr="00BB6B29" w:rsidRDefault="00BB6B29" w:rsidP="00BB6B29">
      <w:pPr>
        <w:spacing w:after="0"/>
        <w:rPr>
          <w:rFonts w:ascii="Times New Roman" w:hAnsi="Times New Roman"/>
          <w:vanish/>
          <w:sz w:val="24"/>
          <w:szCs w:val="24"/>
        </w:rPr>
      </w:pPr>
    </w:p>
    <w:tbl>
      <w:tblPr>
        <w:tblpPr w:leftFromText="141" w:rightFromText="141" w:vertAnchor="text" w:horzAnchor="margin" w:tblpXSpec="center" w:tblpY="661"/>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669"/>
        <w:gridCol w:w="1400"/>
        <w:gridCol w:w="1092"/>
        <w:gridCol w:w="1362"/>
        <w:gridCol w:w="1116"/>
      </w:tblGrid>
      <w:tr w:rsidR="00BB6B29" w:rsidRPr="00025527" w14:paraId="0E5CE13F" w14:textId="77777777" w:rsidTr="005D28CC">
        <w:trPr>
          <w:trHeight w:val="385"/>
        </w:trPr>
        <w:tc>
          <w:tcPr>
            <w:tcW w:w="9196" w:type="dxa"/>
            <w:gridSpan w:val="5"/>
            <w:tcBorders>
              <w:top w:val="single" w:sz="12" w:space="0" w:color="auto"/>
            </w:tcBorders>
            <w:shd w:val="clear" w:color="auto" w:fill="8DB3E2"/>
            <w:vAlign w:val="center"/>
            <w:hideMark/>
          </w:tcPr>
          <w:p w14:paraId="59F45B3C"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BILANS PUNKTÓW ECTS (obciążenie pracą studenta)</w:t>
            </w:r>
          </w:p>
        </w:tc>
      </w:tr>
      <w:tr w:rsidR="00BB6B29" w:rsidRPr="00025527" w14:paraId="4B9B9C34" w14:textId="77777777" w:rsidTr="005D28CC">
        <w:trPr>
          <w:trHeight w:val="275"/>
        </w:trPr>
        <w:tc>
          <w:tcPr>
            <w:tcW w:w="4454" w:type="dxa"/>
            <w:vMerge w:val="restart"/>
            <w:shd w:val="clear" w:color="auto" w:fill="FFFF00"/>
            <w:vAlign w:val="center"/>
            <w:hideMark/>
          </w:tcPr>
          <w:p w14:paraId="1C39D63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71DB31B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(udział w zajęciach, aktywność, przygotowanie sprawozdania, itp.)</w:t>
            </w:r>
          </w:p>
        </w:tc>
        <w:tc>
          <w:tcPr>
            <w:tcW w:w="4742" w:type="dxa"/>
            <w:gridSpan w:val="4"/>
            <w:shd w:val="clear" w:color="auto" w:fill="FFFF00"/>
            <w:vAlign w:val="center"/>
            <w:hideMark/>
          </w:tcPr>
          <w:p w14:paraId="010F863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Obciążenie studenta [h]</w:t>
            </w:r>
          </w:p>
        </w:tc>
      </w:tr>
      <w:tr w:rsidR="00BB6B29" w:rsidRPr="00025527" w14:paraId="52B100C3" w14:textId="77777777" w:rsidTr="005D28CC">
        <w:trPr>
          <w:trHeight w:val="275"/>
        </w:trPr>
        <w:tc>
          <w:tcPr>
            <w:tcW w:w="4454" w:type="dxa"/>
            <w:vMerge/>
            <w:vAlign w:val="center"/>
            <w:hideMark/>
          </w:tcPr>
          <w:p w14:paraId="2BC45CA5" w14:textId="77777777" w:rsidR="00BB6B29" w:rsidRPr="00025527" w:rsidRDefault="00BB6B29" w:rsidP="00BB6B29">
            <w:pPr>
              <w:spacing w:after="0" w:line="276" w:lineRule="auto"/>
              <w:rPr>
                <w:rFonts w:ascii="Times New Roman" w:hAnsi="Times New Roman"/>
                <w:sz w:val="20"/>
                <w:szCs w:val="20"/>
                <w:lang w:eastAsia="en-US"/>
              </w:rPr>
            </w:pPr>
          </w:p>
        </w:tc>
        <w:tc>
          <w:tcPr>
            <w:tcW w:w="2378" w:type="dxa"/>
            <w:gridSpan w:val="2"/>
            <w:shd w:val="clear" w:color="auto" w:fill="FFFF00"/>
            <w:vAlign w:val="center"/>
            <w:hideMark/>
          </w:tcPr>
          <w:p w14:paraId="2722FE8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64" w:type="dxa"/>
            <w:gridSpan w:val="2"/>
            <w:shd w:val="clear" w:color="auto" w:fill="FFFF00"/>
            <w:vAlign w:val="center"/>
            <w:hideMark/>
          </w:tcPr>
          <w:p w14:paraId="048A8F8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049D7FE5" w14:textId="77777777" w:rsidTr="005D28CC">
        <w:trPr>
          <w:trHeight w:val="321"/>
        </w:trPr>
        <w:tc>
          <w:tcPr>
            <w:tcW w:w="4454" w:type="dxa"/>
            <w:vAlign w:val="center"/>
            <w:hideMark/>
          </w:tcPr>
          <w:p w14:paraId="6B77270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udział w zajęciach, aktywność</w:t>
            </w:r>
          </w:p>
        </w:tc>
        <w:tc>
          <w:tcPr>
            <w:tcW w:w="2378" w:type="dxa"/>
            <w:gridSpan w:val="2"/>
            <w:vAlign w:val="center"/>
            <w:hideMark/>
          </w:tcPr>
          <w:p w14:paraId="55224BB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30</w:t>
            </w:r>
          </w:p>
        </w:tc>
        <w:tc>
          <w:tcPr>
            <w:tcW w:w="2364" w:type="dxa"/>
            <w:gridSpan w:val="2"/>
            <w:vAlign w:val="center"/>
            <w:hideMark/>
          </w:tcPr>
          <w:p w14:paraId="1FBF2FE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20</w:t>
            </w:r>
          </w:p>
        </w:tc>
      </w:tr>
      <w:tr w:rsidR="00BB6B29" w:rsidRPr="00025527" w14:paraId="6FECA893" w14:textId="77777777" w:rsidTr="005D28CC">
        <w:trPr>
          <w:trHeight w:val="321"/>
        </w:trPr>
        <w:tc>
          <w:tcPr>
            <w:tcW w:w="4454" w:type="dxa"/>
            <w:vAlign w:val="center"/>
            <w:hideMark/>
          </w:tcPr>
          <w:p w14:paraId="294038E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przygotowanie i wykonanie ćwiczeń, studiowanie literatury</w:t>
            </w:r>
          </w:p>
        </w:tc>
        <w:tc>
          <w:tcPr>
            <w:tcW w:w="2378" w:type="dxa"/>
            <w:gridSpan w:val="2"/>
            <w:vAlign w:val="center"/>
            <w:hideMark/>
          </w:tcPr>
          <w:p w14:paraId="1FD3BF0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6</w:t>
            </w:r>
          </w:p>
        </w:tc>
        <w:tc>
          <w:tcPr>
            <w:tcW w:w="2364" w:type="dxa"/>
            <w:gridSpan w:val="2"/>
            <w:vAlign w:val="center"/>
            <w:hideMark/>
          </w:tcPr>
          <w:p w14:paraId="195513F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10</w:t>
            </w:r>
          </w:p>
        </w:tc>
      </w:tr>
      <w:tr w:rsidR="00BB6B29" w:rsidRPr="00025527" w14:paraId="1F4CF9A4" w14:textId="77777777" w:rsidTr="005D28CC">
        <w:trPr>
          <w:trHeight w:val="321"/>
        </w:trPr>
        <w:tc>
          <w:tcPr>
            <w:tcW w:w="4454" w:type="dxa"/>
            <w:vAlign w:val="center"/>
            <w:hideMark/>
          </w:tcPr>
          <w:p w14:paraId="650BFD2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przygotowanie do egzaminu</w:t>
            </w:r>
          </w:p>
        </w:tc>
        <w:tc>
          <w:tcPr>
            <w:tcW w:w="2378" w:type="dxa"/>
            <w:gridSpan w:val="2"/>
            <w:vAlign w:val="center"/>
            <w:hideMark/>
          </w:tcPr>
          <w:p w14:paraId="17FC5ED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6</w:t>
            </w:r>
          </w:p>
        </w:tc>
        <w:tc>
          <w:tcPr>
            <w:tcW w:w="2364" w:type="dxa"/>
            <w:gridSpan w:val="2"/>
            <w:vAlign w:val="center"/>
            <w:hideMark/>
          </w:tcPr>
          <w:p w14:paraId="47D05B5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10</w:t>
            </w:r>
          </w:p>
        </w:tc>
      </w:tr>
      <w:tr w:rsidR="00BB6B29" w:rsidRPr="00025527" w14:paraId="5742DF31" w14:textId="77777777" w:rsidTr="005D28CC">
        <w:trPr>
          <w:trHeight w:val="321"/>
        </w:trPr>
        <w:tc>
          <w:tcPr>
            <w:tcW w:w="4454" w:type="dxa"/>
            <w:vAlign w:val="center"/>
            <w:hideMark/>
          </w:tcPr>
          <w:p w14:paraId="6711C4A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konsultacje</w:t>
            </w:r>
          </w:p>
        </w:tc>
        <w:tc>
          <w:tcPr>
            <w:tcW w:w="2378" w:type="dxa"/>
            <w:gridSpan w:val="2"/>
            <w:vAlign w:val="center"/>
            <w:hideMark/>
          </w:tcPr>
          <w:p w14:paraId="2FB2C7E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8</w:t>
            </w:r>
          </w:p>
        </w:tc>
        <w:tc>
          <w:tcPr>
            <w:tcW w:w="2364" w:type="dxa"/>
            <w:gridSpan w:val="2"/>
            <w:vAlign w:val="center"/>
            <w:hideMark/>
          </w:tcPr>
          <w:p w14:paraId="78AB1B4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10</w:t>
            </w:r>
          </w:p>
        </w:tc>
      </w:tr>
      <w:tr w:rsidR="00BB6B29" w:rsidRPr="00025527" w14:paraId="47C3EAEA" w14:textId="77777777" w:rsidTr="005D28CC">
        <w:trPr>
          <w:trHeight w:val="396"/>
        </w:trPr>
        <w:tc>
          <w:tcPr>
            <w:tcW w:w="4454" w:type="dxa"/>
            <w:tcBorders>
              <w:bottom w:val="single" w:sz="12" w:space="0" w:color="auto"/>
            </w:tcBorders>
            <w:shd w:val="clear" w:color="auto" w:fill="8DB3E2"/>
            <w:vAlign w:val="center"/>
            <w:hideMark/>
          </w:tcPr>
          <w:p w14:paraId="3B7937A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378" w:type="dxa"/>
            <w:gridSpan w:val="2"/>
            <w:tcBorders>
              <w:bottom w:val="single" w:sz="12" w:space="0" w:color="auto"/>
            </w:tcBorders>
            <w:vAlign w:val="center"/>
            <w:hideMark/>
          </w:tcPr>
          <w:p w14:paraId="3458441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64" w:type="dxa"/>
            <w:gridSpan w:val="2"/>
            <w:tcBorders>
              <w:bottom w:val="single" w:sz="12" w:space="0" w:color="auto"/>
            </w:tcBorders>
            <w:vAlign w:val="center"/>
            <w:hideMark/>
          </w:tcPr>
          <w:p w14:paraId="3938814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0BF25BD9" w14:textId="77777777" w:rsidTr="005D28CC">
        <w:trPr>
          <w:trHeight w:val="275"/>
        </w:trPr>
        <w:tc>
          <w:tcPr>
            <w:tcW w:w="4454" w:type="dxa"/>
            <w:vMerge w:val="restart"/>
            <w:tcBorders>
              <w:top w:val="single" w:sz="12" w:space="0" w:color="auto"/>
              <w:bottom w:val="single" w:sz="12" w:space="0" w:color="auto"/>
            </w:tcBorders>
            <w:shd w:val="clear" w:color="auto" w:fill="8DB3E2"/>
            <w:vAlign w:val="center"/>
            <w:hideMark/>
          </w:tcPr>
          <w:p w14:paraId="4217EB5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336" w:type="dxa"/>
            <w:tcBorders>
              <w:top w:val="single" w:sz="12" w:space="0" w:color="auto"/>
            </w:tcBorders>
            <w:shd w:val="clear" w:color="auto" w:fill="8DB3E2"/>
            <w:vAlign w:val="center"/>
            <w:hideMark/>
          </w:tcPr>
          <w:p w14:paraId="2AAC951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2" w:type="dxa"/>
            <w:tcBorders>
              <w:top w:val="single" w:sz="12" w:space="0" w:color="auto"/>
            </w:tcBorders>
            <w:shd w:val="clear" w:color="auto" w:fill="8DB3E2"/>
            <w:vAlign w:val="center"/>
            <w:hideMark/>
          </w:tcPr>
          <w:p w14:paraId="39E0727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99" w:type="dxa"/>
            <w:tcBorders>
              <w:top w:val="single" w:sz="12" w:space="0" w:color="auto"/>
            </w:tcBorders>
            <w:shd w:val="clear" w:color="auto" w:fill="8DB3E2"/>
            <w:vAlign w:val="center"/>
            <w:hideMark/>
          </w:tcPr>
          <w:p w14:paraId="72931FC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65" w:type="dxa"/>
            <w:tcBorders>
              <w:top w:val="single" w:sz="12" w:space="0" w:color="auto"/>
            </w:tcBorders>
            <w:shd w:val="clear" w:color="auto" w:fill="8DB3E2"/>
            <w:vAlign w:val="center"/>
            <w:hideMark/>
          </w:tcPr>
          <w:p w14:paraId="1137277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36AA4FBB" w14:textId="77777777" w:rsidTr="005D28CC">
        <w:trPr>
          <w:trHeight w:val="343"/>
        </w:trPr>
        <w:tc>
          <w:tcPr>
            <w:tcW w:w="4454" w:type="dxa"/>
            <w:vMerge/>
            <w:tcBorders>
              <w:top w:val="single" w:sz="12" w:space="0" w:color="auto"/>
              <w:bottom w:val="single" w:sz="12" w:space="0" w:color="auto"/>
            </w:tcBorders>
            <w:vAlign w:val="center"/>
            <w:hideMark/>
          </w:tcPr>
          <w:p w14:paraId="6BBA5637" w14:textId="77777777" w:rsidR="00BB6B29" w:rsidRPr="00025527" w:rsidRDefault="00BB6B29" w:rsidP="00BB6B29">
            <w:pPr>
              <w:spacing w:after="0" w:line="276" w:lineRule="auto"/>
              <w:rPr>
                <w:rFonts w:ascii="Times New Roman" w:hAnsi="Times New Roman"/>
                <w:sz w:val="20"/>
                <w:szCs w:val="20"/>
                <w:lang w:eastAsia="en-US"/>
              </w:rPr>
            </w:pPr>
          </w:p>
        </w:tc>
        <w:tc>
          <w:tcPr>
            <w:tcW w:w="1336" w:type="dxa"/>
            <w:tcBorders>
              <w:bottom w:val="single" w:sz="12" w:space="0" w:color="auto"/>
            </w:tcBorders>
            <w:vAlign w:val="center"/>
            <w:hideMark/>
          </w:tcPr>
          <w:p w14:paraId="668A79A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1,5</w:t>
            </w:r>
          </w:p>
        </w:tc>
        <w:tc>
          <w:tcPr>
            <w:tcW w:w="1042" w:type="dxa"/>
            <w:tcBorders>
              <w:bottom w:val="single" w:sz="12" w:space="0" w:color="auto"/>
            </w:tcBorders>
            <w:vAlign w:val="center"/>
            <w:hideMark/>
          </w:tcPr>
          <w:p w14:paraId="69692D3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0,5</w:t>
            </w:r>
          </w:p>
        </w:tc>
        <w:tc>
          <w:tcPr>
            <w:tcW w:w="1299" w:type="dxa"/>
            <w:tcBorders>
              <w:bottom w:val="single" w:sz="12" w:space="0" w:color="auto"/>
            </w:tcBorders>
            <w:vAlign w:val="center"/>
            <w:hideMark/>
          </w:tcPr>
          <w:p w14:paraId="02F8905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065" w:type="dxa"/>
            <w:tcBorders>
              <w:bottom w:val="single" w:sz="12" w:space="0" w:color="auto"/>
            </w:tcBorders>
            <w:vAlign w:val="center"/>
            <w:hideMark/>
          </w:tcPr>
          <w:p w14:paraId="14C7238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0,8</w:t>
            </w:r>
          </w:p>
        </w:tc>
      </w:tr>
    </w:tbl>
    <w:p w14:paraId="3EC17C12" w14:textId="77777777" w:rsidR="00BB6B29" w:rsidRDefault="00BB6B29" w:rsidP="00BB6B29">
      <w:pPr>
        <w:spacing w:after="0" w:line="240" w:lineRule="auto"/>
        <w:rPr>
          <w:rFonts w:ascii="Times New Roman" w:hAnsi="Times New Roman"/>
          <w:sz w:val="20"/>
          <w:szCs w:val="20"/>
        </w:rPr>
      </w:pPr>
    </w:p>
    <w:p w14:paraId="1FC18ECA" w14:textId="77777777" w:rsidR="005D28CC" w:rsidRDefault="005D28CC" w:rsidP="00BB6B29">
      <w:pPr>
        <w:spacing w:after="0" w:line="240" w:lineRule="auto"/>
        <w:rPr>
          <w:rFonts w:ascii="Times New Roman" w:hAnsi="Times New Roman"/>
          <w:sz w:val="20"/>
          <w:szCs w:val="20"/>
        </w:rPr>
      </w:pPr>
    </w:p>
    <w:p w14:paraId="5F8FA376" w14:textId="77777777" w:rsidR="00937AE2" w:rsidRPr="00BB6B29" w:rsidRDefault="00937AE2"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61"/>
        <w:gridCol w:w="3879"/>
        <w:gridCol w:w="1441"/>
        <w:gridCol w:w="1392"/>
        <w:gridCol w:w="1566"/>
      </w:tblGrid>
      <w:tr w:rsidR="00BB6B29" w:rsidRPr="00025527" w14:paraId="31CBE38B" w14:textId="77777777" w:rsidTr="005D28CC">
        <w:trPr>
          <w:trHeight w:val="423"/>
          <w:jc w:val="center"/>
        </w:trPr>
        <w:tc>
          <w:tcPr>
            <w:tcW w:w="9223" w:type="dxa"/>
            <w:gridSpan w:val="5"/>
            <w:tcBorders>
              <w:top w:val="single" w:sz="12" w:space="0" w:color="auto"/>
            </w:tcBorders>
            <w:shd w:val="clear" w:color="auto" w:fill="8DB3E2"/>
            <w:vAlign w:val="center"/>
            <w:hideMark/>
          </w:tcPr>
          <w:p w14:paraId="247EDC08" w14:textId="67062DEE"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Macierz oraz weryfikacja efektów </w:t>
            </w:r>
            <w:r w:rsidR="0003347A">
              <w:rPr>
                <w:rFonts w:ascii="Times New Roman" w:hAnsi="Times New Roman"/>
                <w:b/>
                <w:bCs/>
                <w:sz w:val="20"/>
                <w:szCs w:val="20"/>
                <w:lang w:eastAsia="en-US"/>
              </w:rPr>
              <w:t xml:space="preserve">uczenia się </w:t>
            </w:r>
            <w:r w:rsidRPr="00025527">
              <w:rPr>
                <w:rFonts w:ascii="Times New Roman" w:hAnsi="Times New Roman"/>
                <w:b/>
                <w:bCs/>
                <w:sz w:val="20"/>
                <w:szCs w:val="20"/>
                <w:lang w:eastAsia="en-US"/>
              </w:rPr>
              <w:t>dla modułu (przedmiotu) w odniesieniu do form zajęć</w:t>
            </w:r>
          </w:p>
        </w:tc>
      </w:tr>
      <w:tr w:rsidR="00BB6B29" w:rsidRPr="00025527" w14:paraId="1706015B" w14:textId="77777777" w:rsidTr="005D28CC">
        <w:trPr>
          <w:trHeight w:val="560"/>
          <w:jc w:val="center"/>
        </w:trPr>
        <w:tc>
          <w:tcPr>
            <w:tcW w:w="1302" w:type="dxa"/>
            <w:shd w:val="clear" w:color="auto" w:fill="BFBFBF"/>
            <w:vAlign w:val="center"/>
            <w:hideMark/>
          </w:tcPr>
          <w:p w14:paraId="75E50DA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Numer efektu kształcenia</w:t>
            </w:r>
          </w:p>
        </w:tc>
        <w:tc>
          <w:tcPr>
            <w:tcW w:w="3712" w:type="dxa"/>
            <w:shd w:val="clear" w:color="auto" w:fill="BFBFBF"/>
            <w:vAlign w:val="center"/>
            <w:hideMark/>
          </w:tcPr>
          <w:p w14:paraId="6F49CEC7" w14:textId="301667BD"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PRZEDMIOTOWY EFEKT </w:t>
            </w:r>
            <w:r w:rsidR="0003347A">
              <w:rPr>
                <w:rFonts w:ascii="Times New Roman" w:hAnsi="Times New Roman"/>
                <w:b/>
                <w:bCs/>
                <w:sz w:val="20"/>
                <w:szCs w:val="20"/>
                <w:lang w:eastAsia="en-US"/>
              </w:rPr>
              <w:t>UCZENIA SIĘ</w:t>
            </w:r>
          </w:p>
        </w:tc>
        <w:tc>
          <w:tcPr>
            <w:tcW w:w="1379" w:type="dxa"/>
            <w:tcBorders>
              <w:top w:val="nil"/>
              <w:right w:val="single" w:sz="4" w:space="0" w:color="auto"/>
            </w:tcBorders>
            <w:shd w:val="clear" w:color="auto" w:fill="BFBFBF"/>
            <w:vAlign w:val="center"/>
            <w:hideMark/>
          </w:tcPr>
          <w:p w14:paraId="7D8EA61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Forma zajęć</w:t>
            </w:r>
          </w:p>
        </w:tc>
        <w:tc>
          <w:tcPr>
            <w:tcW w:w="1332" w:type="dxa"/>
            <w:tcBorders>
              <w:top w:val="nil"/>
              <w:left w:val="single" w:sz="4" w:space="0" w:color="auto"/>
              <w:right w:val="single" w:sz="4" w:space="0" w:color="auto"/>
            </w:tcBorders>
            <w:shd w:val="clear" w:color="auto" w:fill="BFBFBF"/>
            <w:vAlign w:val="center"/>
            <w:hideMark/>
          </w:tcPr>
          <w:p w14:paraId="6486E60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Metody weryfikacji</w:t>
            </w:r>
          </w:p>
        </w:tc>
        <w:tc>
          <w:tcPr>
            <w:tcW w:w="1497" w:type="dxa"/>
            <w:tcBorders>
              <w:top w:val="nil"/>
              <w:left w:val="single" w:sz="4" w:space="0" w:color="auto"/>
            </w:tcBorders>
            <w:shd w:val="clear" w:color="auto" w:fill="BFBFBF"/>
            <w:vAlign w:val="center"/>
            <w:hideMark/>
          </w:tcPr>
          <w:p w14:paraId="26333F0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Odniesienie do efektu kierunkowego</w:t>
            </w:r>
          </w:p>
        </w:tc>
      </w:tr>
      <w:tr w:rsidR="00BB6B29" w:rsidRPr="00025527" w14:paraId="20A20126" w14:textId="77777777" w:rsidTr="005D28CC">
        <w:trPr>
          <w:trHeight w:val="342"/>
          <w:jc w:val="center"/>
        </w:trPr>
        <w:tc>
          <w:tcPr>
            <w:tcW w:w="9223" w:type="dxa"/>
            <w:gridSpan w:val="5"/>
            <w:shd w:val="clear" w:color="auto" w:fill="FFFF00"/>
            <w:vAlign w:val="center"/>
            <w:hideMark/>
          </w:tcPr>
          <w:p w14:paraId="5C6EC5AA"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WIEDZA</w:t>
            </w:r>
          </w:p>
        </w:tc>
      </w:tr>
      <w:tr w:rsidR="00BB6B29" w:rsidRPr="00025527" w14:paraId="6364F8BE" w14:textId="77777777" w:rsidTr="005D28CC">
        <w:trPr>
          <w:trHeight w:val="342"/>
          <w:jc w:val="center"/>
        </w:trPr>
        <w:tc>
          <w:tcPr>
            <w:tcW w:w="1302" w:type="dxa"/>
            <w:vAlign w:val="center"/>
            <w:hideMark/>
          </w:tcPr>
          <w:p w14:paraId="0212C1F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712" w:type="dxa"/>
            <w:vAlign w:val="center"/>
            <w:hideMark/>
          </w:tcPr>
          <w:p w14:paraId="24A8965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zna pojęcia z zakresu estymacji statystycznej, testowania hipotez statystycznych, planowania eksperymentów, analizy wariancji oraz regresji i korelacji</w:t>
            </w:r>
          </w:p>
        </w:tc>
        <w:tc>
          <w:tcPr>
            <w:tcW w:w="1379" w:type="dxa"/>
            <w:vAlign w:val="center"/>
            <w:hideMark/>
          </w:tcPr>
          <w:p w14:paraId="729C97D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 ćwiczenia</w:t>
            </w:r>
          </w:p>
        </w:tc>
        <w:tc>
          <w:tcPr>
            <w:tcW w:w="1332" w:type="dxa"/>
            <w:vAlign w:val="center"/>
            <w:hideMark/>
          </w:tcPr>
          <w:p w14:paraId="7C7A1D3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test pisemny</w:t>
            </w:r>
          </w:p>
        </w:tc>
        <w:tc>
          <w:tcPr>
            <w:tcW w:w="1497" w:type="dxa"/>
            <w:vAlign w:val="center"/>
            <w:hideMark/>
          </w:tcPr>
          <w:p w14:paraId="73BEFE5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EK-K_W01</w:t>
            </w:r>
          </w:p>
          <w:p w14:paraId="0131826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EK-K_W08</w:t>
            </w:r>
          </w:p>
        </w:tc>
      </w:tr>
      <w:tr w:rsidR="00BB6B29" w:rsidRPr="00025527" w14:paraId="3DD453CD" w14:textId="77777777" w:rsidTr="005D28CC">
        <w:trPr>
          <w:trHeight w:val="342"/>
          <w:jc w:val="center"/>
        </w:trPr>
        <w:tc>
          <w:tcPr>
            <w:tcW w:w="1302" w:type="dxa"/>
            <w:vAlign w:val="center"/>
            <w:hideMark/>
          </w:tcPr>
          <w:p w14:paraId="33A781D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712" w:type="dxa"/>
            <w:vAlign w:val="center"/>
            <w:hideMark/>
          </w:tcPr>
          <w:p w14:paraId="3C2DF5B8" w14:textId="77777777" w:rsidR="00BB6B29" w:rsidRPr="00025527" w:rsidRDefault="00BB6B29" w:rsidP="00BB6B29">
            <w:p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rozumie założenia omawianych metod statystycznych</w:t>
            </w:r>
          </w:p>
        </w:tc>
        <w:tc>
          <w:tcPr>
            <w:tcW w:w="1379" w:type="dxa"/>
            <w:vAlign w:val="center"/>
            <w:hideMark/>
          </w:tcPr>
          <w:p w14:paraId="4A38660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 ćwiczenia</w:t>
            </w:r>
          </w:p>
        </w:tc>
        <w:tc>
          <w:tcPr>
            <w:tcW w:w="1332" w:type="dxa"/>
            <w:vAlign w:val="center"/>
            <w:hideMark/>
          </w:tcPr>
          <w:p w14:paraId="70AF716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test pisemny</w:t>
            </w:r>
          </w:p>
        </w:tc>
        <w:tc>
          <w:tcPr>
            <w:tcW w:w="1497" w:type="dxa"/>
            <w:vAlign w:val="center"/>
            <w:hideMark/>
          </w:tcPr>
          <w:p w14:paraId="159FAD6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EK-K_W01</w:t>
            </w:r>
          </w:p>
          <w:p w14:paraId="29CD236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EK-K_W08</w:t>
            </w:r>
          </w:p>
        </w:tc>
      </w:tr>
      <w:tr w:rsidR="00BB6B29" w:rsidRPr="00025527" w14:paraId="78AEBA14" w14:textId="77777777" w:rsidTr="005D28CC">
        <w:trPr>
          <w:trHeight w:val="342"/>
          <w:jc w:val="center"/>
        </w:trPr>
        <w:tc>
          <w:tcPr>
            <w:tcW w:w="1302" w:type="dxa"/>
            <w:vAlign w:val="center"/>
            <w:hideMark/>
          </w:tcPr>
          <w:p w14:paraId="159FC57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EK-P_W03</w:t>
            </w:r>
          </w:p>
        </w:tc>
        <w:tc>
          <w:tcPr>
            <w:tcW w:w="3712" w:type="dxa"/>
            <w:vAlign w:val="center"/>
            <w:hideMark/>
          </w:tcPr>
          <w:p w14:paraId="2D66AEC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dobiera odpowiednią metodykę obliczeń statystycznych wyników doświadczeń założonych w różnych warunkach</w:t>
            </w:r>
          </w:p>
        </w:tc>
        <w:tc>
          <w:tcPr>
            <w:tcW w:w="1379" w:type="dxa"/>
            <w:vAlign w:val="center"/>
            <w:hideMark/>
          </w:tcPr>
          <w:p w14:paraId="574C1EF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 ćwiczenia</w:t>
            </w:r>
          </w:p>
        </w:tc>
        <w:tc>
          <w:tcPr>
            <w:tcW w:w="1332" w:type="dxa"/>
            <w:vAlign w:val="center"/>
            <w:hideMark/>
          </w:tcPr>
          <w:p w14:paraId="1E4D1B0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test pisemny</w:t>
            </w:r>
          </w:p>
        </w:tc>
        <w:tc>
          <w:tcPr>
            <w:tcW w:w="1497" w:type="dxa"/>
            <w:vAlign w:val="center"/>
            <w:hideMark/>
          </w:tcPr>
          <w:p w14:paraId="0F1212C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EK-K_W01</w:t>
            </w:r>
          </w:p>
          <w:p w14:paraId="43679AE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EK-K_W08</w:t>
            </w:r>
          </w:p>
        </w:tc>
      </w:tr>
      <w:tr w:rsidR="00BB6B29" w:rsidRPr="00025527" w14:paraId="53733B22" w14:textId="77777777" w:rsidTr="005D28CC">
        <w:trPr>
          <w:trHeight w:val="342"/>
          <w:jc w:val="center"/>
        </w:trPr>
        <w:tc>
          <w:tcPr>
            <w:tcW w:w="9223" w:type="dxa"/>
            <w:gridSpan w:val="5"/>
            <w:shd w:val="clear" w:color="auto" w:fill="FFFF00"/>
            <w:vAlign w:val="center"/>
            <w:hideMark/>
          </w:tcPr>
          <w:p w14:paraId="62257E8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UMIEJĘTNOŚCI</w:t>
            </w:r>
          </w:p>
        </w:tc>
      </w:tr>
      <w:tr w:rsidR="00BB6B29" w:rsidRPr="00025527" w14:paraId="3A94D604" w14:textId="77777777" w:rsidTr="005D28CC">
        <w:trPr>
          <w:trHeight w:val="342"/>
          <w:jc w:val="center"/>
        </w:trPr>
        <w:tc>
          <w:tcPr>
            <w:tcW w:w="1302" w:type="dxa"/>
            <w:vAlign w:val="center"/>
            <w:hideMark/>
          </w:tcPr>
          <w:p w14:paraId="06B0758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EK-P_U01</w:t>
            </w:r>
          </w:p>
        </w:tc>
        <w:tc>
          <w:tcPr>
            <w:tcW w:w="3712" w:type="dxa"/>
            <w:vAlign w:val="center"/>
            <w:hideMark/>
          </w:tcPr>
          <w:p w14:paraId="3A98636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dobiera odpowiednią metodę do rozwiązywanego problemu</w:t>
            </w:r>
          </w:p>
        </w:tc>
        <w:tc>
          <w:tcPr>
            <w:tcW w:w="1379" w:type="dxa"/>
            <w:vAlign w:val="center"/>
            <w:hideMark/>
          </w:tcPr>
          <w:p w14:paraId="032B21B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1332" w:type="dxa"/>
            <w:vAlign w:val="center"/>
            <w:hideMark/>
          </w:tcPr>
          <w:p w14:paraId="28B9508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kolokwium</w:t>
            </w:r>
          </w:p>
        </w:tc>
        <w:tc>
          <w:tcPr>
            <w:tcW w:w="1497" w:type="dxa"/>
            <w:vAlign w:val="center"/>
            <w:hideMark/>
          </w:tcPr>
          <w:p w14:paraId="68525BB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EK-K_U05</w:t>
            </w:r>
          </w:p>
        </w:tc>
      </w:tr>
      <w:tr w:rsidR="00BB6B29" w:rsidRPr="00025527" w14:paraId="5E503FC2" w14:textId="77777777" w:rsidTr="005D28CC">
        <w:trPr>
          <w:trHeight w:val="342"/>
          <w:jc w:val="center"/>
        </w:trPr>
        <w:tc>
          <w:tcPr>
            <w:tcW w:w="1302" w:type="dxa"/>
            <w:vAlign w:val="center"/>
            <w:hideMark/>
          </w:tcPr>
          <w:p w14:paraId="7AE3382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EK-P_U02</w:t>
            </w:r>
          </w:p>
        </w:tc>
        <w:tc>
          <w:tcPr>
            <w:tcW w:w="3712" w:type="dxa"/>
            <w:vAlign w:val="center"/>
            <w:hideMark/>
          </w:tcPr>
          <w:p w14:paraId="79EF500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wykorzystuje w opracowaniach statystycznych odpowiednie testy statystyczne dla różnych wariantów doświadczeń; formułuje wnioski w oparciu o analizy statystyczne wyników doświadczeń</w:t>
            </w:r>
          </w:p>
        </w:tc>
        <w:tc>
          <w:tcPr>
            <w:tcW w:w="1379" w:type="dxa"/>
            <w:vAlign w:val="center"/>
            <w:hideMark/>
          </w:tcPr>
          <w:p w14:paraId="6CDDADD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1332" w:type="dxa"/>
            <w:vAlign w:val="center"/>
            <w:hideMark/>
          </w:tcPr>
          <w:p w14:paraId="0F635C8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kolokwium</w:t>
            </w:r>
          </w:p>
        </w:tc>
        <w:tc>
          <w:tcPr>
            <w:tcW w:w="1497" w:type="dxa"/>
            <w:vAlign w:val="center"/>
            <w:hideMark/>
          </w:tcPr>
          <w:p w14:paraId="71E1D39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EK-K_U04</w:t>
            </w:r>
          </w:p>
          <w:p w14:paraId="7F7FA0F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EK-K_U05</w:t>
            </w:r>
          </w:p>
        </w:tc>
      </w:tr>
      <w:tr w:rsidR="00BB6B29" w:rsidRPr="00025527" w14:paraId="680F39C0" w14:textId="77777777" w:rsidTr="005D28CC">
        <w:trPr>
          <w:trHeight w:val="342"/>
          <w:jc w:val="center"/>
        </w:trPr>
        <w:tc>
          <w:tcPr>
            <w:tcW w:w="1302" w:type="dxa"/>
            <w:vAlign w:val="center"/>
            <w:hideMark/>
          </w:tcPr>
          <w:p w14:paraId="47AAEFA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EK-P_U03</w:t>
            </w:r>
          </w:p>
        </w:tc>
        <w:tc>
          <w:tcPr>
            <w:tcW w:w="3712" w:type="dxa"/>
            <w:vAlign w:val="center"/>
            <w:hideMark/>
          </w:tcPr>
          <w:p w14:paraId="03B9F03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prezentuje dane w postaci tabelarycznej i graficznej oraz charakteryzuje podstawowe cechy analizowanego zbioru</w:t>
            </w:r>
          </w:p>
        </w:tc>
        <w:tc>
          <w:tcPr>
            <w:tcW w:w="1379" w:type="dxa"/>
            <w:vAlign w:val="center"/>
            <w:hideMark/>
          </w:tcPr>
          <w:p w14:paraId="0F41D13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1332" w:type="dxa"/>
            <w:vAlign w:val="center"/>
            <w:hideMark/>
          </w:tcPr>
          <w:p w14:paraId="6B04E7C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kolokwium</w:t>
            </w:r>
          </w:p>
        </w:tc>
        <w:tc>
          <w:tcPr>
            <w:tcW w:w="1497" w:type="dxa"/>
            <w:vAlign w:val="center"/>
            <w:hideMark/>
          </w:tcPr>
          <w:p w14:paraId="363C963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EK-K_U02</w:t>
            </w:r>
          </w:p>
          <w:p w14:paraId="4D5C46A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EK-K_U05</w:t>
            </w:r>
          </w:p>
        </w:tc>
      </w:tr>
      <w:tr w:rsidR="00BB6B29" w:rsidRPr="00025527" w14:paraId="219C973C" w14:textId="77777777" w:rsidTr="005D28CC">
        <w:trPr>
          <w:trHeight w:val="342"/>
          <w:jc w:val="center"/>
        </w:trPr>
        <w:tc>
          <w:tcPr>
            <w:tcW w:w="9223" w:type="dxa"/>
            <w:gridSpan w:val="5"/>
            <w:shd w:val="clear" w:color="auto" w:fill="FFFF00"/>
            <w:vAlign w:val="center"/>
            <w:hideMark/>
          </w:tcPr>
          <w:p w14:paraId="2B2766B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KOMPETENCJE SPOŁECZNE</w:t>
            </w:r>
          </w:p>
        </w:tc>
      </w:tr>
      <w:tr w:rsidR="00BB6B29" w:rsidRPr="00025527" w14:paraId="76962E41" w14:textId="77777777" w:rsidTr="005D28CC">
        <w:trPr>
          <w:trHeight w:val="342"/>
          <w:jc w:val="center"/>
        </w:trPr>
        <w:tc>
          <w:tcPr>
            <w:tcW w:w="1302" w:type="dxa"/>
            <w:vAlign w:val="center"/>
            <w:hideMark/>
          </w:tcPr>
          <w:p w14:paraId="0F628BF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EK-P_K01</w:t>
            </w:r>
          </w:p>
        </w:tc>
        <w:tc>
          <w:tcPr>
            <w:tcW w:w="3712" w:type="dxa"/>
            <w:vAlign w:val="center"/>
            <w:hideMark/>
          </w:tcPr>
          <w:p w14:paraId="52A0AB9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krytycznie analizuje oceny formułowane na podstawie analiz statystycznych</w:t>
            </w:r>
          </w:p>
        </w:tc>
        <w:tc>
          <w:tcPr>
            <w:tcW w:w="1379" w:type="dxa"/>
            <w:vAlign w:val="center"/>
            <w:hideMark/>
          </w:tcPr>
          <w:p w14:paraId="78E4B64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wykłady / ćwiczenia</w:t>
            </w:r>
          </w:p>
        </w:tc>
        <w:tc>
          <w:tcPr>
            <w:tcW w:w="1332" w:type="dxa"/>
            <w:vAlign w:val="center"/>
            <w:hideMark/>
          </w:tcPr>
          <w:p w14:paraId="7931682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1497" w:type="dxa"/>
            <w:vAlign w:val="center"/>
            <w:hideMark/>
          </w:tcPr>
          <w:p w14:paraId="7775A05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26FBD0E9" w14:textId="77777777" w:rsidTr="005D28CC">
        <w:trPr>
          <w:trHeight w:val="342"/>
          <w:jc w:val="center"/>
        </w:trPr>
        <w:tc>
          <w:tcPr>
            <w:tcW w:w="1302" w:type="dxa"/>
            <w:tcBorders>
              <w:bottom w:val="single" w:sz="12" w:space="0" w:color="auto"/>
            </w:tcBorders>
            <w:vAlign w:val="center"/>
            <w:hideMark/>
          </w:tcPr>
          <w:p w14:paraId="7A797A6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EK-P_K02</w:t>
            </w:r>
          </w:p>
        </w:tc>
        <w:tc>
          <w:tcPr>
            <w:tcW w:w="3712" w:type="dxa"/>
            <w:tcBorders>
              <w:bottom w:val="single" w:sz="12" w:space="0" w:color="auto"/>
            </w:tcBorders>
            <w:vAlign w:val="center"/>
            <w:hideMark/>
          </w:tcPr>
          <w:p w14:paraId="2159DF4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chętnie służy pomocą innym osobom w formułowaniu hipotez statystycznych, wykonywaniu prac w oparciu o metodyki doświadczeń i doborze metod opracowania statystycznego wyników</w:t>
            </w:r>
          </w:p>
        </w:tc>
        <w:tc>
          <w:tcPr>
            <w:tcW w:w="1379" w:type="dxa"/>
            <w:tcBorders>
              <w:bottom w:val="single" w:sz="12" w:space="0" w:color="auto"/>
            </w:tcBorders>
            <w:vAlign w:val="center"/>
            <w:hideMark/>
          </w:tcPr>
          <w:p w14:paraId="0FD80F4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1332" w:type="dxa"/>
            <w:tcBorders>
              <w:bottom w:val="single" w:sz="12" w:space="0" w:color="auto"/>
            </w:tcBorders>
            <w:vAlign w:val="center"/>
            <w:hideMark/>
          </w:tcPr>
          <w:p w14:paraId="6ECFA24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prezentacja poglądów, ćwiczenia</w:t>
            </w:r>
          </w:p>
        </w:tc>
        <w:tc>
          <w:tcPr>
            <w:tcW w:w="1497" w:type="dxa"/>
            <w:tcBorders>
              <w:bottom w:val="single" w:sz="12" w:space="0" w:color="auto"/>
            </w:tcBorders>
            <w:vAlign w:val="center"/>
            <w:hideMark/>
          </w:tcPr>
          <w:p w14:paraId="2E91B5E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EK-K_K02</w:t>
            </w:r>
          </w:p>
        </w:tc>
      </w:tr>
      <w:bookmarkEnd w:id="2"/>
      <w:bookmarkEnd w:id="3"/>
    </w:tbl>
    <w:p w14:paraId="258A2F65" w14:textId="77777777" w:rsidR="00BB6B29" w:rsidRPr="00BB6B29" w:rsidRDefault="00BB6B29" w:rsidP="00BB6B29">
      <w:pPr>
        <w:spacing w:after="0" w:line="240" w:lineRule="auto"/>
        <w:rPr>
          <w:rFonts w:ascii="Times New Roman" w:hAnsi="Times New Roman"/>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377"/>
        <w:gridCol w:w="1529"/>
        <w:gridCol w:w="3060"/>
        <w:gridCol w:w="2908"/>
      </w:tblGrid>
      <w:tr w:rsidR="00BB6B29" w:rsidRPr="00025527" w14:paraId="0AC0BC48" w14:textId="77777777" w:rsidTr="00937AE2">
        <w:trPr>
          <w:cantSplit/>
        </w:trPr>
        <w:tc>
          <w:tcPr>
            <w:tcW w:w="709" w:type="dxa"/>
            <w:shd w:val="clear" w:color="auto" w:fill="8DB3E2"/>
            <w:vAlign w:val="center"/>
          </w:tcPr>
          <w:p w14:paraId="41490AB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2A2DAE5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3586ADA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8CE3090" w14:textId="77777777" w:rsidTr="00937AE2">
        <w:trPr>
          <w:cantSplit/>
          <w:trHeight w:val="843"/>
        </w:trPr>
        <w:tc>
          <w:tcPr>
            <w:tcW w:w="709" w:type="dxa"/>
            <w:shd w:val="clear" w:color="auto" w:fill="8DB3E2"/>
            <w:vAlign w:val="center"/>
          </w:tcPr>
          <w:p w14:paraId="1F03DD1E"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72467B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150C02A5" w14:textId="77777777" w:rsidR="00BB6B29" w:rsidRPr="00025527" w:rsidRDefault="00BB6B29" w:rsidP="00025527">
            <w:pPr>
              <w:pStyle w:val="Nagwek3"/>
            </w:pPr>
            <w:bookmarkStart w:id="5" w:name="_Toc147440760"/>
            <w:r w:rsidRPr="00025527">
              <w:t>Regionalne uwarunkowania produkcji rolnej i leśnej</w:t>
            </w:r>
            <w:bookmarkEnd w:id="5"/>
          </w:p>
        </w:tc>
      </w:tr>
      <w:tr w:rsidR="00BB6B29" w:rsidRPr="00025527" w14:paraId="16052D13" w14:textId="77777777" w:rsidTr="00937AE2">
        <w:trPr>
          <w:cantSplit/>
          <w:trHeight w:val="557"/>
        </w:trPr>
        <w:tc>
          <w:tcPr>
            <w:tcW w:w="709" w:type="dxa"/>
            <w:shd w:val="clear" w:color="auto" w:fill="8DB3E2"/>
            <w:vAlign w:val="center"/>
          </w:tcPr>
          <w:p w14:paraId="6929B5C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002EF5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248ED16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066ED484" w14:textId="77777777" w:rsidTr="00937AE2">
        <w:trPr>
          <w:cantSplit/>
        </w:trPr>
        <w:tc>
          <w:tcPr>
            <w:tcW w:w="709" w:type="dxa"/>
            <w:shd w:val="clear" w:color="auto" w:fill="8DB3E2"/>
            <w:vAlign w:val="center"/>
          </w:tcPr>
          <w:p w14:paraId="5F9EF80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709E4B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03CB41D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27A8812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5D040F7" w14:textId="77777777" w:rsidTr="00937AE2">
        <w:trPr>
          <w:cantSplit/>
          <w:trHeight w:val="740"/>
        </w:trPr>
        <w:tc>
          <w:tcPr>
            <w:tcW w:w="709" w:type="dxa"/>
            <w:shd w:val="clear" w:color="auto" w:fill="8DB3E2"/>
            <w:vAlign w:val="center"/>
          </w:tcPr>
          <w:p w14:paraId="64DB734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51E2C595"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03C2CDF5" w14:textId="77777777" w:rsidR="00BB6B29" w:rsidRPr="00025527" w:rsidRDefault="001207B0" w:rsidP="00BB6B29">
            <w:pPr>
              <w:spacing w:after="0" w:line="240" w:lineRule="auto"/>
              <w:jc w:val="center"/>
              <w:rPr>
                <w:rFonts w:ascii="Times New Roman" w:hAnsi="Times New Roman"/>
                <w:bCs/>
                <w:sz w:val="20"/>
                <w:szCs w:val="20"/>
              </w:rPr>
            </w:pPr>
            <w:r w:rsidRPr="00025527">
              <w:rPr>
                <w:rFonts w:ascii="Times New Roman" w:hAnsi="Times New Roman"/>
                <w:sz w:val="20"/>
                <w:szCs w:val="20"/>
              </w:rPr>
              <w:t>GE.02</w:t>
            </w:r>
            <w:r w:rsidR="00BB6B29" w:rsidRPr="00025527">
              <w:rPr>
                <w:rFonts w:ascii="Times New Roman" w:hAnsi="Times New Roman"/>
                <w:sz w:val="20"/>
                <w:szCs w:val="20"/>
              </w:rPr>
              <w:t xml:space="preserve">.1.W, </w:t>
            </w:r>
            <w:r w:rsidRPr="00025527">
              <w:rPr>
                <w:rFonts w:ascii="Times New Roman" w:hAnsi="Times New Roman"/>
                <w:bCs/>
                <w:sz w:val="20"/>
                <w:szCs w:val="20"/>
              </w:rPr>
              <w:t>GE.02</w:t>
            </w:r>
            <w:r w:rsidR="00BB6B29" w:rsidRPr="00025527">
              <w:rPr>
                <w:rFonts w:ascii="Times New Roman" w:hAnsi="Times New Roman"/>
                <w:bCs/>
                <w:sz w:val="20"/>
                <w:szCs w:val="20"/>
              </w:rPr>
              <w:t>.1.C</w:t>
            </w:r>
          </w:p>
          <w:p w14:paraId="6363E7E6" w14:textId="77777777" w:rsidR="00BB6B29" w:rsidRPr="00025527" w:rsidRDefault="001207B0" w:rsidP="00BB6B29">
            <w:pPr>
              <w:spacing w:after="0" w:line="240" w:lineRule="auto"/>
              <w:jc w:val="center"/>
              <w:rPr>
                <w:rFonts w:ascii="Times New Roman" w:hAnsi="Times New Roman"/>
                <w:sz w:val="20"/>
                <w:szCs w:val="20"/>
              </w:rPr>
            </w:pPr>
            <w:r w:rsidRPr="00025527">
              <w:rPr>
                <w:rFonts w:ascii="Times New Roman" w:hAnsi="Times New Roman"/>
                <w:sz w:val="20"/>
                <w:szCs w:val="20"/>
              </w:rPr>
              <w:t>GE.02.2.W, GE.02.2.C</w:t>
            </w:r>
          </w:p>
        </w:tc>
        <w:tc>
          <w:tcPr>
            <w:tcW w:w="2694" w:type="dxa"/>
            <w:shd w:val="clear" w:color="auto" w:fill="FFFFFF"/>
            <w:vAlign w:val="center"/>
          </w:tcPr>
          <w:p w14:paraId="0AC44FB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sz w:val="20"/>
                <w:szCs w:val="20"/>
              </w:rPr>
              <w:t xml:space="preserve">GE.44.1.W, </w:t>
            </w:r>
            <w:r w:rsidRPr="00025527">
              <w:rPr>
                <w:rFonts w:ascii="Times New Roman" w:hAnsi="Times New Roman"/>
                <w:bCs/>
                <w:sz w:val="20"/>
                <w:szCs w:val="20"/>
              </w:rPr>
              <w:t>GE.44.1.C</w:t>
            </w:r>
          </w:p>
          <w:p w14:paraId="28335F00"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1171A5F6" w14:textId="77777777" w:rsidTr="00937AE2">
        <w:trPr>
          <w:cantSplit/>
        </w:trPr>
        <w:tc>
          <w:tcPr>
            <w:tcW w:w="709" w:type="dxa"/>
            <w:shd w:val="clear" w:color="auto" w:fill="8DB3E2"/>
            <w:vAlign w:val="center"/>
          </w:tcPr>
          <w:p w14:paraId="315925E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440F4D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1A17785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1D2BA2D9" w14:textId="77777777" w:rsidTr="00937AE2">
        <w:trPr>
          <w:cantSplit/>
        </w:trPr>
        <w:tc>
          <w:tcPr>
            <w:tcW w:w="709" w:type="dxa"/>
            <w:shd w:val="clear" w:color="auto" w:fill="8DB3E2"/>
            <w:vAlign w:val="center"/>
          </w:tcPr>
          <w:p w14:paraId="4FF892D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0E268FC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7866DC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2F9721E0" w14:textId="77777777" w:rsidTr="00937AE2">
        <w:trPr>
          <w:cantSplit/>
        </w:trPr>
        <w:tc>
          <w:tcPr>
            <w:tcW w:w="709" w:type="dxa"/>
            <w:shd w:val="clear" w:color="auto" w:fill="8DB3E2"/>
            <w:vAlign w:val="center"/>
          </w:tcPr>
          <w:p w14:paraId="2E1330E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3146FD9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0B7C034C" w14:textId="44D8F4C1"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Rok studiów </w:t>
            </w:r>
            <w:r w:rsidR="006F21F0">
              <w:rPr>
                <w:rFonts w:ascii="Times New Roman" w:hAnsi="Times New Roman"/>
                <w:bCs/>
                <w:sz w:val="20"/>
                <w:szCs w:val="20"/>
              </w:rPr>
              <w:t>I</w:t>
            </w:r>
            <w:r w:rsidRPr="00025527">
              <w:rPr>
                <w:rFonts w:ascii="Times New Roman" w:hAnsi="Times New Roman"/>
                <w:bCs/>
                <w:sz w:val="20"/>
                <w:szCs w:val="20"/>
              </w:rPr>
              <w:t>, semestr 1 i 2</w:t>
            </w:r>
          </w:p>
        </w:tc>
      </w:tr>
      <w:tr w:rsidR="00BB6B29" w:rsidRPr="00025527" w14:paraId="73A2A782" w14:textId="77777777" w:rsidTr="00937AE2">
        <w:trPr>
          <w:cantSplit/>
          <w:trHeight w:val="817"/>
        </w:trPr>
        <w:tc>
          <w:tcPr>
            <w:tcW w:w="709" w:type="dxa"/>
            <w:shd w:val="clear" w:color="auto" w:fill="8DB3E2"/>
            <w:vAlign w:val="center"/>
          </w:tcPr>
          <w:p w14:paraId="53FB48B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6A228D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72FAC89A" w14:textId="39E162F5" w:rsidR="006F21F0" w:rsidRDefault="006F21F0" w:rsidP="00BB6B29">
            <w:pPr>
              <w:spacing w:after="0" w:line="240" w:lineRule="auto"/>
              <w:rPr>
                <w:rFonts w:ascii="Times New Roman" w:hAnsi="Times New Roman"/>
                <w:bCs/>
                <w:sz w:val="20"/>
                <w:szCs w:val="20"/>
              </w:rPr>
            </w:pPr>
            <w:r w:rsidRPr="006F21F0">
              <w:rPr>
                <w:rFonts w:ascii="Times New Roman" w:hAnsi="Times New Roman"/>
                <w:bCs/>
                <w:sz w:val="20"/>
                <w:szCs w:val="20"/>
              </w:rPr>
              <w:t>prof. dr. hab. Kazimierz Klima</w:t>
            </w:r>
          </w:p>
          <w:p w14:paraId="4AAD40FB" w14:textId="4988B88D" w:rsidR="00BB6B29" w:rsidRPr="00025527" w:rsidRDefault="006F21F0" w:rsidP="00BB6B29">
            <w:pPr>
              <w:spacing w:after="0" w:line="240" w:lineRule="auto"/>
              <w:rPr>
                <w:rFonts w:ascii="Times New Roman" w:hAnsi="Times New Roman"/>
                <w:bCs/>
                <w:sz w:val="20"/>
                <w:szCs w:val="20"/>
              </w:rPr>
            </w:pPr>
            <w:r>
              <w:rPr>
                <w:rFonts w:ascii="Times New Roman" w:hAnsi="Times New Roman"/>
                <w:bCs/>
                <w:sz w:val="20"/>
                <w:szCs w:val="20"/>
              </w:rPr>
              <w:t>d</w:t>
            </w:r>
            <w:r w:rsidR="00025527" w:rsidRPr="00025527">
              <w:rPr>
                <w:rFonts w:ascii="Times New Roman" w:hAnsi="Times New Roman"/>
                <w:bCs/>
                <w:sz w:val="20"/>
                <w:szCs w:val="20"/>
              </w:rPr>
              <w:t>r inż. Janusz Klar</w:t>
            </w:r>
          </w:p>
        </w:tc>
      </w:tr>
      <w:tr w:rsidR="00BB6B29" w:rsidRPr="00025527" w14:paraId="05C7691C" w14:textId="77777777" w:rsidTr="00937AE2">
        <w:trPr>
          <w:cantSplit/>
        </w:trPr>
        <w:tc>
          <w:tcPr>
            <w:tcW w:w="709" w:type="dxa"/>
            <w:shd w:val="clear" w:color="auto" w:fill="8DB3E2"/>
            <w:vAlign w:val="center"/>
          </w:tcPr>
          <w:p w14:paraId="42012D9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42400F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2E97849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14D9DF34" w14:textId="77777777" w:rsidTr="00937AE2">
        <w:trPr>
          <w:cantSplit/>
        </w:trPr>
        <w:tc>
          <w:tcPr>
            <w:tcW w:w="709" w:type="dxa"/>
            <w:shd w:val="clear" w:color="auto" w:fill="8DB3E2"/>
            <w:vAlign w:val="center"/>
          </w:tcPr>
          <w:p w14:paraId="4E18042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0A633F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1C7D7AB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13DE82B7" w14:textId="77777777" w:rsidTr="00937AE2">
        <w:trPr>
          <w:cantSplit/>
        </w:trPr>
        <w:tc>
          <w:tcPr>
            <w:tcW w:w="709" w:type="dxa"/>
            <w:shd w:val="clear" w:color="auto" w:fill="8DB3E2"/>
            <w:vAlign w:val="center"/>
          </w:tcPr>
          <w:p w14:paraId="0554991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1982FB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5103A5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Ogólna uprawa roli i roślin, Nauka o produkcyjności lasu</w:t>
            </w:r>
          </w:p>
        </w:tc>
      </w:tr>
      <w:tr w:rsidR="00BB6B29" w:rsidRPr="00025527" w14:paraId="1C0DFE75" w14:textId="77777777" w:rsidTr="00937AE2">
        <w:trPr>
          <w:cantSplit/>
        </w:trPr>
        <w:tc>
          <w:tcPr>
            <w:tcW w:w="709" w:type="dxa"/>
            <w:vMerge w:val="restart"/>
            <w:shd w:val="clear" w:color="auto" w:fill="8DB3E2"/>
            <w:vAlign w:val="center"/>
          </w:tcPr>
          <w:p w14:paraId="5A496E6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4E1D9A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60B7FB6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0D33ECB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104C717" w14:textId="77777777" w:rsidTr="00937AE2">
        <w:trPr>
          <w:cantSplit/>
        </w:trPr>
        <w:tc>
          <w:tcPr>
            <w:tcW w:w="709" w:type="dxa"/>
            <w:vMerge/>
            <w:shd w:val="clear" w:color="auto" w:fill="8DB3E2"/>
            <w:vAlign w:val="center"/>
          </w:tcPr>
          <w:p w14:paraId="5FE78247"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4F7DCB56" w14:textId="77777777" w:rsidR="00BB6B29" w:rsidRPr="00025527" w:rsidRDefault="00BB6B29" w:rsidP="00BB6B29">
            <w:pPr>
              <w:spacing w:after="0" w:line="240" w:lineRule="auto"/>
              <w:rPr>
                <w:rFonts w:ascii="Times New Roman" w:hAnsi="Times New Roman"/>
                <w:b/>
                <w:bCs/>
                <w:sz w:val="20"/>
                <w:szCs w:val="20"/>
              </w:rPr>
            </w:pPr>
          </w:p>
        </w:tc>
        <w:tc>
          <w:tcPr>
            <w:tcW w:w="2835" w:type="dxa"/>
          </w:tcPr>
          <w:p w14:paraId="27EE918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60 (30 wykładów, 20  ćwiczeń audytoryjnych,10 ćwiczeń terenowych)</w:t>
            </w:r>
          </w:p>
        </w:tc>
        <w:tc>
          <w:tcPr>
            <w:tcW w:w="2694" w:type="dxa"/>
          </w:tcPr>
          <w:p w14:paraId="06511E5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40 (20 wykładów, 10  ćwiczeń audytoryjnych, 10 ćwiczeń terenowych)</w:t>
            </w:r>
          </w:p>
        </w:tc>
      </w:tr>
      <w:tr w:rsidR="00BB6B29" w:rsidRPr="00025527" w14:paraId="793F58B6" w14:textId="77777777" w:rsidTr="00937AE2">
        <w:trPr>
          <w:cantSplit/>
        </w:trPr>
        <w:tc>
          <w:tcPr>
            <w:tcW w:w="709" w:type="dxa"/>
            <w:shd w:val="clear" w:color="auto" w:fill="8DB3E2"/>
            <w:vAlign w:val="center"/>
          </w:tcPr>
          <w:p w14:paraId="5F56AA0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1AC4AA8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05CEBF6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6792B64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0266A68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370FEE8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57EFD016" w14:textId="77777777" w:rsidTr="00937AE2">
        <w:tc>
          <w:tcPr>
            <w:tcW w:w="709" w:type="dxa"/>
            <w:shd w:val="clear" w:color="auto" w:fill="8DB3E2"/>
            <w:vAlign w:val="center"/>
          </w:tcPr>
          <w:p w14:paraId="0E3B258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0E1B2C4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37E1B72"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rPr>
              <w:t xml:space="preserve">Celem przedmiotu jest przedstawienie najważniejszej problematyki z zakresu regionalnych uwarunkowań produkcji rolnej i leśnej.  Podczas zajęć studenci nabywają wiedzę nt. zróżnicowania środowiska przyrodniczo-rolniczo-leśnego,  </w:t>
            </w:r>
            <w:r w:rsidRPr="00025527">
              <w:rPr>
                <w:rFonts w:ascii="Times New Roman" w:hAnsi="Times New Roman"/>
                <w:bCs/>
                <w:sz w:val="20"/>
                <w:szCs w:val="20"/>
              </w:rPr>
              <w:t xml:space="preserve">doboru roślin do uprawy i nasadzeń leśnych w różnych warunkach klimatyczno-glebowych. </w:t>
            </w:r>
            <w:r w:rsidRPr="00025527">
              <w:rPr>
                <w:rFonts w:ascii="Times New Roman" w:hAnsi="Times New Roman"/>
                <w:sz w:val="20"/>
                <w:szCs w:val="20"/>
              </w:rPr>
              <w:t xml:space="preserve">Ponadto uzyskują informacje w zakresie </w:t>
            </w:r>
            <w:r w:rsidRPr="00025527">
              <w:rPr>
                <w:rFonts w:ascii="Times New Roman" w:hAnsi="Times New Roman"/>
                <w:bCs/>
                <w:sz w:val="20"/>
                <w:szCs w:val="20"/>
              </w:rPr>
              <w:t>możliwości wzrostu produkcji rolniczej i zwiększania powierzchni leśnej w ujęciu regionalnym oraz zasad dopłat ONW.</w:t>
            </w:r>
            <w:r w:rsidRPr="00025527">
              <w:rPr>
                <w:rFonts w:ascii="Times New Roman" w:hAnsi="Times New Roman"/>
                <w:sz w:val="20"/>
                <w:szCs w:val="20"/>
              </w:rPr>
              <w:t xml:space="preserve"> Podczas zajęć student nabędzie umiejętności w zakresie wyboru</w:t>
            </w:r>
            <w:r w:rsidRPr="00025527">
              <w:rPr>
                <w:rFonts w:ascii="Times New Roman" w:hAnsi="Times New Roman"/>
                <w:sz w:val="20"/>
                <w:szCs w:val="20"/>
                <w:lang w:eastAsia="en-US"/>
              </w:rPr>
              <w:t xml:space="preserve">  rozwiązań mających na celu poprawy efektywności produkcji rolnej i leśnej poprzez dostosowanie produkcji do warunków środowiskowych poprzez analizę warunków przyrodniczych.</w:t>
            </w:r>
          </w:p>
        </w:tc>
      </w:tr>
      <w:tr w:rsidR="00BB6B29" w:rsidRPr="00025527" w14:paraId="5E639B83" w14:textId="77777777" w:rsidTr="00937AE2">
        <w:trPr>
          <w:cantSplit/>
          <w:trHeight w:val="673"/>
        </w:trPr>
        <w:tc>
          <w:tcPr>
            <w:tcW w:w="709" w:type="dxa"/>
            <w:shd w:val="clear" w:color="auto" w:fill="8DB3E2"/>
            <w:vAlign w:val="center"/>
          </w:tcPr>
          <w:p w14:paraId="260EB68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15.</w:t>
            </w:r>
          </w:p>
        </w:tc>
        <w:tc>
          <w:tcPr>
            <w:tcW w:w="2693" w:type="dxa"/>
            <w:gridSpan w:val="2"/>
            <w:shd w:val="clear" w:color="auto" w:fill="FFFF00"/>
            <w:vAlign w:val="center"/>
          </w:tcPr>
          <w:p w14:paraId="1D7C5CE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7044B21"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0AC30297"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audytoryjne </w:t>
            </w:r>
          </w:p>
          <w:p w14:paraId="764706E9"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1DE1115B"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11D68AFF" w14:textId="77777777" w:rsidTr="00937AE2">
        <w:trPr>
          <w:cantSplit/>
        </w:trPr>
        <w:tc>
          <w:tcPr>
            <w:tcW w:w="709" w:type="dxa"/>
            <w:shd w:val="clear" w:color="auto" w:fill="8DB3E2"/>
            <w:vAlign w:val="center"/>
          </w:tcPr>
          <w:p w14:paraId="2E51C70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124E55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623116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102C06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0406F8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1A8762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audytoryjnych</w:t>
            </w:r>
          </w:p>
          <w:p w14:paraId="56C966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sprawozdawczość z ćwiczeń audytoryjnych  </w:t>
            </w:r>
          </w:p>
          <w:p w14:paraId="075C54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4.pozytywne zaliczenie kolokwium zaliczeniowego </w:t>
            </w:r>
          </w:p>
          <w:p w14:paraId="7C317E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egzamin. </w:t>
            </w:r>
          </w:p>
        </w:tc>
      </w:tr>
      <w:tr w:rsidR="00BB6B29" w:rsidRPr="00025527" w14:paraId="039D5FB1" w14:textId="77777777" w:rsidTr="00937AE2">
        <w:trPr>
          <w:cantSplit/>
        </w:trPr>
        <w:tc>
          <w:tcPr>
            <w:tcW w:w="709" w:type="dxa"/>
            <w:shd w:val="clear" w:color="auto" w:fill="8DB3E2"/>
            <w:vAlign w:val="center"/>
          </w:tcPr>
          <w:p w14:paraId="6E9F16C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6838B3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6258351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Treści merytoryczne realizowane na wykładach:  </w:t>
            </w:r>
          </w:p>
          <w:p w14:paraId="6CFA9CF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1-3. Regionalne  zróżnicowanie środowiska przyrodniczo-rolniczo-leśnego  w Polsce. Wpływ warunków przyrodniczych i makroekonomicznych  na wielofunkcyjny rozwój obszarów wiejskich.</w:t>
            </w:r>
          </w:p>
          <w:p w14:paraId="656453C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 Rzeźba terenu i trudności w uprawie roli i nasadzeniach leśnych.</w:t>
            </w:r>
          </w:p>
          <w:p w14:paraId="54EE94A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5.  Przyrodnicze uwarunkowania rolniczej przestrzeni produkcyjnej. Waloryzacja jakości rolniczej przestrzeni produkcyjnej w Polsce. </w:t>
            </w:r>
          </w:p>
          <w:p w14:paraId="5FC93CE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6-7.Wpływ zasobów wodnych i jakości gleb oraz uwarunkowań makroekonomicznych na produkcję rolniczą i skład gatunkowy drzewostanu. </w:t>
            </w:r>
          </w:p>
          <w:p w14:paraId="463173C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8-9. Możliwości wzrostu produkcji rolniczej i zwiększaniu powierzchni leśnej w ujęciu regionalnym, zasady dopłat ONW. </w:t>
            </w:r>
          </w:p>
          <w:p w14:paraId="7232A22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10-11. Dobór roślin do uprawy i nasadzeń leśnych w różnych warunkach klimatyczno-glebowych. </w:t>
            </w:r>
          </w:p>
          <w:p w14:paraId="1B83B9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12-13. Plonowanie roślin uprawnych i produkcyjność lasu w ujęciu dynamicznym w różnych regionach kraju. </w:t>
            </w:r>
          </w:p>
          <w:p w14:paraId="27786B9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14. Rola czynników  plonotwórczych w narastaniu biomasy na terenach rolnych i leśnych.</w:t>
            </w:r>
          </w:p>
          <w:p w14:paraId="51C4259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15. Nowe tendencje w regionalnych uwarunkowaniach  uprawy roli i roślin i urządzania lasu. Potrzeba ciągłego aktualizowania wiedzy </w:t>
            </w:r>
          </w:p>
          <w:p w14:paraId="6CE40D37" w14:textId="77777777" w:rsidR="00BB6B29" w:rsidRPr="00025527" w:rsidRDefault="00BB6B29" w:rsidP="00BB6B29">
            <w:pPr>
              <w:spacing w:after="0" w:line="240" w:lineRule="auto"/>
              <w:rPr>
                <w:rFonts w:ascii="Times New Roman" w:hAnsi="Times New Roman"/>
                <w:bCs/>
                <w:sz w:val="20"/>
                <w:szCs w:val="20"/>
              </w:rPr>
            </w:pPr>
          </w:p>
          <w:p w14:paraId="03DBE9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ćwiczeniach:</w:t>
            </w:r>
          </w:p>
          <w:p w14:paraId="269E4F4E" w14:textId="1D1CCEF1" w:rsidR="00BB6B29" w:rsidRPr="00025527" w:rsidRDefault="00BB6B29" w:rsidP="006F21F0">
            <w:pPr>
              <w:spacing w:after="0" w:line="240" w:lineRule="auto"/>
              <w:rPr>
                <w:rFonts w:ascii="Times New Roman" w:hAnsi="Times New Roman"/>
                <w:bCs/>
                <w:sz w:val="20"/>
                <w:szCs w:val="20"/>
              </w:rPr>
            </w:pPr>
            <w:r w:rsidRPr="00025527">
              <w:rPr>
                <w:rFonts w:ascii="Times New Roman" w:hAnsi="Times New Roman"/>
                <w:bCs/>
                <w:sz w:val="20"/>
                <w:szCs w:val="20"/>
              </w:rPr>
              <w:t xml:space="preserve">Projekt dotyczący oddziaływania warunków przyrodniczych w różnych regionach kraju na uprawę roślin i nasadzenia leśne, praca wykonywana w oparciu o bazę danych przyrodniczych oraz makroekonomicznych i ich diagnozę w dwuosobowych zespołach.  Ocena jakości rolniczej przestrzeni produkcyjnej w ujęciu regionalnym. Ocena warunków klimatyczno-glebowych i makroekonomicznych dla uprawy roślin uprawnych.  Ocena warunków klimatyczno-glebowych i makroekonomicznych dla nasadzeń leśnych.  Obliczanie nakładów i efektów ekonomicznych w produkcji roślin uprawnych i w nasadzeniach leśnych. Ocena skuteczność dopłaty ONW w niwelowaniu różnic regionalnych. Ocena projektu.  </w:t>
            </w:r>
          </w:p>
          <w:p w14:paraId="225535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terenowe: </w:t>
            </w:r>
          </w:p>
          <w:p w14:paraId="39EAE6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Zapoznanie się doborem roślin do uprawy i nasadzeń  leśnych na glebach żyznych (Besko) i górskich (Dukla). Sposób realizacji: ćwiczenia terenowe wykonywane na gruntach ornych i gruntach leśnych i Besku i Dukli.  Wykonanie przez studentów sprawozdania  z ćwiczeń (spis gatunków roślin uprawnych i roślinności leśnej.</w:t>
            </w:r>
          </w:p>
        </w:tc>
      </w:tr>
      <w:tr w:rsidR="00BB6B29" w:rsidRPr="00025527" w14:paraId="609AEDAD" w14:textId="77777777" w:rsidTr="00937AE2">
        <w:trPr>
          <w:cantSplit/>
          <w:trHeight w:val="693"/>
        </w:trPr>
        <w:tc>
          <w:tcPr>
            <w:tcW w:w="709" w:type="dxa"/>
            <w:vMerge w:val="restart"/>
            <w:shd w:val="clear" w:color="auto" w:fill="8DB3E2"/>
            <w:vAlign w:val="center"/>
          </w:tcPr>
          <w:p w14:paraId="476CB03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2FB005B1" w14:textId="28C78F0C"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6F21F0">
              <w:rPr>
                <w:rFonts w:ascii="Times New Roman" w:hAnsi="Times New Roman"/>
                <w:b/>
                <w:bCs/>
                <w:sz w:val="20"/>
                <w:szCs w:val="20"/>
              </w:rPr>
              <w:t>uczenia się</w:t>
            </w:r>
          </w:p>
        </w:tc>
        <w:tc>
          <w:tcPr>
            <w:tcW w:w="1417" w:type="dxa"/>
            <w:shd w:val="clear" w:color="auto" w:fill="FFFF00"/>
            <w:vAlign w:val="center"/>
          </w:tcPr>
          <w:p w14:paraId="0ED732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70B8C16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W1. Posiada wiedzę dotyczącą dostosowania produkcji rolnej i leśnej do właściwości środowiska oraz oddziaływania warunków przyrodniczych na wielofunkcyjny rozwój obszarów wiejskich.  </w:t>
            </w:r>
          </w:p>
          <w:p w14:paraId="7AE1282B"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W2. Zna problemy produkcji rolnej i leśnej w ujęciu regionalnym. </w:t>
            </w:r>
          </w:p>
          <w:p w14:paraId="2ACEF50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regionalnego zróżnicowania plonowania roślin  oraz roli i zadań dopłaty ONW. </w:t>
            </w:r>
          </w:p>
        </w:tc>
      </w:tr>
      <w:tr w:rsidR="00BB6B29" w:rsidRPr="00025527" w14:paraId="18312410" w14:textId="77777777" w:rsidTr="00937AE2">
        <w:trPr>
          <w:cantSplit/>
          <w:trHeight w:val="701"/>
        </w:trPr>
        <w:tc>
          <w:tcPr>
            <w:tcW w:w="709" w:type="dxa"/>
            <w:vMerge/>
            <w:shd w:val="clear" w:color="auto" w:fill="8DB3E2"/>
            <w:vAlign w:val="center"/>
          </w:tcPr>
          <w:p w14:paraId="329CE169"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478051A2"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0C8A1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BEA4EB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Potrafi dobierać rozwiązania mające na celu poprawę efektywności produkcji rolnej i leśnej poprzez dostosowanie produkcji do warunków środowiskowych poprzez analizę warunków przyrodniczych.</w:t>
            </w:r>
          </w:p>
          <w:p w14:paraId="76DA16D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U2. Umie korzystać z różnych źródeł w tym bazy danych, w celu wykonania zadania ćwiczeniowego </w:t>
            </w:r>
          </w:p>
          <w:p w14:paraId="27AC4DC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U3. Potrafi wykorzystywać informację z zakresu uwarunkowań przyrodniczych i makroekonomicznych w różnych regionach kraju </w:t>
            </w:r>
          </w:p>
        </w:tc>
      </w:tr>
      <w:tr w:rsidR="00BB6B29" w:rsidRPr="00025527" w14:paraId="64B84E37" w14:textId="77777777" w:rsidTr="00937AE2">
        <w:trPr>
          <w:cantSplit/>
          <w:trHeight w:val="695"/>
        </w:trPr>
        <w:tc>
          <w:tcPr>
            <w:tcW w:w="709" w:type="dxa"/>
            <w:vMerge/>
            <w:shd w:val="clear" w:color="auto" w:fill="8DB3E2"/>
            <w:vAlign w:val="center"/>
          </w:tcPr>
          <w:p w14:paraId="30413FF2"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523F015A"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5623BC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340CF08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K1. Rozumie potrzebę ciągłego kształcenia się w związku z rozwojem nauk i postępem technologicznym. </w:t>
            </w:r>
          </w:p>
          <w:p w14:paraId="6F7488FD"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tc>
      </w:tr>
      <w:tr w:rsidR="00BB6B29" w:rsidRPr="00025527" w14:paraId="7B02AB04" w14:textId="77777777" w:rsidTr="00937AE2">
        <w:trPr>
          <w:cantSplit/>
        </w:trPr>
        <w:tc>
          <w:tcPr>
            <w:tcW w:w="709" w:type="dxa"/>
            <w:shd w:val="clear" w:color="auto" w:fill="8DB3E2"/>
            <w:vAlign w:val="center"/>
          </w:tcPr>
          <w:p w14:paraId="0D9D7B0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6D84CC3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1A9A9D8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38999477"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1. </w:t>
            </w:r>
            <w:r w:rsidRPr="00025527">
              <w:rPr>
                <w:rFonts w:ascii="Times New Roman" w:hAnsi="Times New Roman"/>
                <w:sz w:val="20"/>
                <w:szCs w:val="20"/>
                <w:lang w:eastAsia="en-US"/>
              </w:rPr>
              <w:t>Determinanty rozwoju regionalnego w Polsce : społeczeństwo, gospodarka, środowisko / red. nauk. Kazimierz Pająk, Jan Polcyn.- Toruń : Wydawnictwo Adam Marszałek, cop. 2013.</w:t>
            </w:r>
          </w:p>
          <w:p w14:paraId="76E165F4"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 Zielony R., Kliczkowska A. 2011. Regionalizacja przyrodniczo-leśna. Centrum Informacyjne Lasów Państwowych, Warszawa</w:t>
            </w:r>
          </w:p>
          <w:p w14:paraId="7117CD36" w14:textId="2E0CF800"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3. </w:t>
            </w:r>
            <w:r w:rsidRPr="00025527">
              <w:rPr>
                <w:rFonts w:ascii="Times New Roman" w:hAnsi="Times New Roman"/>
                <w:sz w:val="20"/>
                <w:szCs w:val="20"/>
                <w:lang w:eastAsia="en-US"/>
              </w:rPr>
              <w:t>Ogólna uprawa roli i roślin : Podręcznik dla studentów akademii rolniczych.- Wyd. 4 popr.-Warszawa : PWRiL, 1996.</w:t>
            </w:r>
          </w:p>
          <w:p w14:paraId="39289757"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4. </w:t>
            </w:r>
            <w:r w:rsidRPr="00025527">
              <w:rPr>
                <w:rFonts w:ascii="Times New Roman" w:hAnsi="Times New Roman"/>
                <w:sz w:val="20"/>
                <w:szCs w:val="20"/>
                <w:lang w:eastAsia="en-US"/>
              </w:rPr>
              <w:t xml:space="preserve"> Sieczkowski J. 1986. Zasady i metody rejonizacji produkcji rolniczej. PWRiL Warszawa</w:t>
            </w:r>
          </w:p>
          <w:p w14:paraId="6542AED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4A3B07FC"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1. </w:t>
            </w:r>
            <w:r w:rsidRPr="00025527">
              <w:rPr>
                <w:rFonts w:ascii="Times New Roman" w:hAnsi="Times New Roman"/>
                <w:sz w:val="20"/>
                <w:szCs w:val="20"/>
                <w:lang w:eastAsia="en-US"/>
              </w:rPr>
              <w:t>Gospodarka rolna na terenach górskich / Kazimierz Klima, Mirosław Kasperczyk.- PWSZ Sanok.</w:t>
            </w:r>
          </w:p>
          <w:p w14:paraId="55AE351F"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2. </w:t>
            </w:r>
            <w:r w:rsidRPr="00025527">
              <w:rPr>
                <w:rFonts w:ascii="Times New Roman" w:hAnsi="Times New Roman"/>
                <w:sz w:val="20"/>
                <w:szCs w:val="20"/>
                <w:lang w:eastAsia="en-US"/>
              </w:rPr>
              <w:t>Kłodziński M., Dzun W. 2005. Rolnictwo i leśnictwo a rozwój obszarów wiejskich. IRWiR PAN, Warszawa</w:t>
            </w:r>
          </w:p>
          <w:p w14:paraId="1738D9A7" w14:textId="1617E731"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3. Województwo podkarpackie : Podregiony, powiaty, gminy = - Rzeszów : Urząd Statystyczny, 20</w:t>
            </w:r>
            <w:r w:rsidR="00E25DA4">
              <w:rPr>
                <w:rFonts w:ascii="Times New Roman" w:hAnsi="Times New Roman"/>
                <w:sz w:val="20"/>
                <w:szCs w:val="20"/>
                <w:lang w:eastAsia="en-US"/>
              </w:rPr>
              <w:t>22</w:t>
            </w:r>
            <w:r w:rsidRPr="00025527">
              <w:rPr>
                <w:rFonts w:ascii="Times New Roman" w:hAnsi="Times New Roman"/>
                <w:sz w:val="20"/>
                <w:szCs w:val="20"/>
                <w:lang w:eastAsia="en-US"/>
              </w:rPr>
              <w:t>.</w:t>
            </w:r>
          </w:p>
        </w:tc>
      </w:tr>
    </w:tbl>
    <w:p w14:paraId="3067A001"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2"/>
        <w:gridCol w:w="1142"/>
        <w:gridCol w:w="1425"/>
        <w:gridCol w:w="1167"/>
      </w:tblGrid>
      <w:tr w:rsidR="00BB6B29" w:rsidRPr="00025527" w14:paraId="3F783A7E" w14:textId="77777777" w:rsidTr="00937AE2">
        <w:trPr>
          <w:trHeight w:val="398"/>
          <w:jc w:val="center"/>
        </w:trPr>
        <w:tc>
          <w:tcPr>
            <w:tcW w:w="8862" w:type="dxa"/>
            <w:gridSpan w:val="5"/>
            <w:tcBorders>
              <w:top w:val="single" w:sz="12" w:space="0" w:color="auto"/>
            </w:tcBorders>
            <w:shd w:val="clear" w:color="auto" w:fill="8DB3E2"/>
            <w:vAlign w:val="center"/>
          </w:tcPr>
          <w:p w14:paraId="12722167"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5E663AA4" w14:textId="77777777" w:rsidTr="00937AE2">
        <w:trPr>
          <w:trHeight w:val="285"/>
          <w:jc w:val="center"/>
        </w:trPr>
        <w:tc>
          <w:tcPr>
            <w:tcW w:w="4149" w:type="dxa"/>
            <w:vMerge w:val="restart"/>
            <w:shd w:val="clear" w:color="auto" w:fill="FFFF00"/>
            <w:vAlign w:val="center"/>
          </w:tcPr>
          <w:p w14:paraId="0268D7F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0B317FD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713" w:type="dxa"/>
            <w:gridSpan w:val="4"/>
            <w:shd w:val="clear" w:color="auto" w:fill="FFFF00"/>
            <w:vAlign w:val="center"/>
          </w:tcPr>
          <w:p w14:paraId="0502FB1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6DC6AE44" w14:textId="77777777" w:rsidTr="00937AE2">
        <w:trPr>
          <w:trHeight w:val="285"/>
          <w:jc w:val="center"/>
        </w:trPr>
        <w:tc>
          <w:tcPr>
            <w:tcW w:w="4149" w:type="dxa"/>
            <w:vMerge/>
            <w:shd w:val="clear" w:color="auto" w:fill="FFFF00"/>
            <w:vAlign w:val="center"/>
          </w:tcPr>
          <w:p w14:paraId="12E48C1C"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330" w:type="dxa"/>
            <w:gridSpan w:val="2"/>
            <w:shd w:val="clear" w:color="auto" w:fill="FFFF00"/>
            <w:vAlign w:val="center"/>
          </w:tcPr>
          <w:p w14:paraId="64DFDBA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82" w:type="dxa"/>
            <w:gridSpan w:val="2"/>
            <w:shd w:val="clear" w:color="auto" w:fill="FFFF00"/>
            <w:vAlign w:val="center"/>
          </w:tcPr>
          <w:p w14:paraId="7AFA421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9AB90D0" w14:textId="77777777" w:rsidTr="00937AE2">
        <w:trPr>
          <w:trHeight w:val="333"/>
          <w:jc w:val="center"/>
        </w:trPr>
        <w:tc>
          <w:tcPr>
            <w:tcW w:w="4149" w:type="dxa"/>
            <w:vAlign w:val="center"/>
          </w:tcPr>
          <w:p w14:paraId="7A186A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330" w:type="dxa"/>
            <w:gridSpan w:val="2"/>
            <w:vAlign w:val="center"/>
          </w:tcPr>
          <w:p w14:paraId="15AF1E5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60</w:t>
            </w:r>
          </w:p>
        </w:tc>
        <w:tc>
          <w:tcPr>
            <w:tcW w:w="2382" w:type="dxa"/>
            <w:gridSpan w:val="2"/>
            <w:vAlign w:val="center"/>
          </w:tcPr>
          <w:p w14:paraId="7A2BB42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40</w:t>
            </w:r>
          </w:p>
        </w:tc>
      </w:tr>
      <w:tr w:rsidR="00BB6B29" w:rsidRPr="00025527" w14:paraId="20BDFC6A" w14:textId="77777777" w:rsidTr="00937AE2">
        <w:trPr>
          <w:trHeight w:val="333"/>
          <w:jc w:val="center"/>
        </w:trPr>
        <w:tc>
          <w:tcPr>
            <w:tcW w:w="4149" w:type="dxa"/>
            <w:vAlign w:val="center"/>
          </w:tcPr>
          <w:p w14:paraId="45DF689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330" w:type="dxa"/>
            <w:gridSpan w:val="2"/>
            <w:vAlign w:val="center"/>
          </w:tcPr>
          <w:p w14:paraId="26BC010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82" w:type="dxa"/>
            <w:gridSpan w:val="2"/>
            <w:vAlign w:val="center"/>
          </w:tcPr>
          <w:p w14:paraId="158169A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3DDEA453" w14:textId="77777777" w:rsidTr="00937AE2">
        <w:trPr>
          <w:trHeight w:val="333"/>
          <w:jc w:val="center"/>
        </w:trPr>
        <w:tc>
          <w:tcPr>
            <w:tcW w:w="4149" w:type="dxa"/>
            <w:vAlign w:val="center"/>
          </w:tcPr>
          <w:p w14:paraId="3389277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330" w:type="dxa"/>
            <w:gridSpan w:val="2"/>
            <w:vAlign w:val="center"/>
          </w:tcPr>
          <w:p w14:paraId="2FBB68C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c>
          <w:tcPr>
            <w:tcW w:w="2382" w:type="dxa"/>
            <w:gridSpan w:val="2"/>
            <w:vAlign w:val="center"/>
          </w:tcPr>
          <w:p w14:paraId="43AF79C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27250A78" w14:textId="77777777" w:rsidTr="00937AE2">
        <w:trPr>
          <w:trHeight w:val="333"/>
          <w:jc w:val="center"/>
        </w:trPr>
        <w:tc>
          <w:tcPr>
            <w:tcW w:w="4149" w:type="dxa"/>
            <w:vAlign w:val="center"/>
          </w:tcPr>
          <w:p w14:paraId="2152DB5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330" w:type="dxa"/>
            <w:gridSpan w:val="2"/>
            <w:vAlign w:val="center"/>
          </w:tcPr>
          <w:p w14:paraId="02B68F7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c>
          <w:tcPr>
            <w:tcW w:w="2382" w:type="dxa"/>
            <w:gridSpan w:val="2"/>
            <w:vAlign w:val="center"/>
          </w:tcPr>
          <w:p w14:paraId="30AAE522"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069D4F30" w14:textId="77777777" w:rsidTr="00937AE2">
        <w:trPr>
          <w:trHeight w:val="410"/>
          <w:jc w:val="center"/>
        </w:trPr>
        <w:tc>
          <w:tcPr>
            <w:tcW w:w="4149" w:type="dxa"/>
            <w:tcBorders>
              <w:bottom w:val="single" w:sz="12" w:space="0" w:color="auto"/>
            </w:tcBorders>
            <w:shd w:val="clear" w:color="auto" w:fill="8DB3E2"/>
            <w:vAlign w:val="center"/>
          </w:tcPr>
          <w:p w14:paraId="530F6227"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330" w:type="dxa"/>
            <w:gridSpan w:val="2"/>
            <w:tcBorders>
              <w:bottom w:val="single" w:sz="12" w:space="0" w:color="auto"/>
            </w:tcBorders>
            <w:vAlign w:val="center"/>
          </w:tcPr>
          <w:p w14:paraId="103553B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c>
          <w:tcPr>
            <w:tcW w:w="2382" w:type="dxa"/>
            <w:gridSpan w:val="2"/>
            <w:tcBorders>
              <w:bottom w:val="single" w:sz="12" w:space="0" w:color="auto"/>
            </w:tcBorders>
            <w:vAlign w:val="center"/>
          </w:tcPr>
          <w:p w14:paraId="68D9CD1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0FC3B6DD" w14:textId="77777777" w:rsidTr="00937AE2">
        <w:trPr>
          <w:trHeight w:val="794"/>
          <w:jc w:val="center"/>
        </w:trPr>
        <w:tc>
          <w:tcPr>
            <w:tcW w:w="4149" w:type="dxa"/>
            <w:vMerge w:val="restart"/>
            <w:tcBorders>
              <w:top w:val="single" w:sz="12" w:space="0" w:color="auto"/>
            </w:tcBorders>
            <w:shd w:val="clear" w:color="auto" w:fill="8DB3E2"/>
            <w:vAlign w:val="center"/>
          </w:tcPr>
          <w:p w14:paraId="5BF38C86"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80" w:type="dxa"/>
            <w:tcBorders>
              <w:top w:val="single" w:sz="12" w:space="0" w:color="auto"/>
            </w:tcBorders>
            <w:shd w:val="clear" w:color="auto" w:fill="8DB3E2"/>
            <w:vAlign w:val="center"/>
          </w:tcPr>
          <w:p w14:paraId="2962D15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50" w:type="dxa"/>
            <w:tcBorders>
              <w:top w:val="single" w:sz="12" w:space="0" w:color="auto"/>
            </w:tcBorders>
            <w:shd w:val="clear" w:color="auto" w:fill="8DB3E2"/>
            <w:vAlign w:val="center"/>
          </w:tcPr>
          <w:p w14:paraId="4F05B63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310" w:type="dxa"/>
            <w:tcBorders>
              <w:top w:val="single" w:sz="12" w:space="0" w:color="auto"/>
            </w:tcBorders>
            <w:shd w:val="clear" w:color="auto" w:fill="8DB3E2"/>
            <w:vAlign w:val="center"/>
          </w:tcPr>
          <w:p w14:paraId="292C645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71" w:type="dxa"/>
            <w:tcBorders>
              <w:top w:val="single" w:sz="12" w:space="0" w:color="auto"/>
            </w:tcBorders>
            <w:shd w:val="clear" w:color="auto" w:fill="8DB3E2"/>
            <w:vAlign w:val="center"/>
          </w:tcPr>
          <w:p w14:paraId="27129AA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BE687C8" w14:textId="77777777" w:rsidTr="00937AE2">
        <w:trPr>
          <w:trHeight w:val="356"/>
          <w:jc w:val="center"/>
        </w:trPr>
        <w:tc>
          <w:tcPr>
            <w:tcW w:w="4149" w:type="dxa"/>
            <w:vMerge/>
            <w:tcBorders>
              <w:bottom w:val="single" w:sz="12" w:space="0" w:color="auto"/>
            </w:tcBorders>
            <w:shd w:val="clear" w:color="auto" w:fill="8DB3E2"/>
            <w:vAlign w:val="center"/>
          </w:tcPr>
          <w:p w14:paraId="624AE69E"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80" w:type="dxa"/>
            <w:tcBorders>
              <w:bottom w:val="single" w:sz="12" w:space="0" w:color="auto"/>
            </w:tcBorders>
            <w:vAlign w:val="center"/>
          </w:tcPr>
          <w:p w14:paraId="6E7E2D4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3,0</w:t>
            </w:r>
          </w:p>
        </w:tc>
        <w:tc>
          <w:tcPr>
            <w:tcW w:w="1050" w:type="dxa"/>
            <w:tcBorders>
              <w:bottom w:val="single" w:sz="12" w:space="0" w:color="auto"/>
            </w:tcBorders>
            <w:vAlign w:val="center"/>
          </w:tcPr>
          <w:p w14:paraId="799C4D5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310" w:type="dxa"/>
            <w:tcBorders>
              <w:bottom w:val="single" w:sz="12" w:space="0" w:color="auto"/>
            </w:tcBorders>
            <w:vAlign w:val="center"/>
          </w:tcPr>
          <w:p w14:paraId="7C4F09B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2,4</w:t>
            </w:r>
          </w:p>
        </w:tc>
        <w:tc>
          <w:tcPr>
            <w:tcW w:w="1071" w:type="dxa"/>
            <w:tcBorders>
              <w:bottom w:val="single" w:sz="12" w:space="0" w:color="auto"/>
            </w:tcBorders>
            <w:vAlign w:val="center"/>
          </w:tcPr>
          <w:p w14:paraId="7F35BED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r>
    </w:tbl>
    <w:p w14:paraId="65F3E97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645"/>
        <w:gridCol w:w="1444"/>
        <w:gridCol w:w="1758"/>
        <w:gridCol w:w="1480"/>
      </w:tblGrid>
      <w:tr w:rsidR="00BB6B29" w:rsidRPr="00025527" w14:paraId="15976719" w14:textId="77777777" w:rsidTr="00937AE2">
        <w:trPr>
          <w:trHeight w:val="429"/>
          <w:jc w:val="center"/>
        </w:trPr>
        <w:tc>
          <w:tcPr>
            <w:tcW w:w="8943" w:type="dxa"/>
            <w:gridSpan w:val="5"/>
            <w:tcBorders>
              <w:top w:val="single" w:sz="12" w:space="0" w:color="auto"/>
            </w:tcBorders>
            <w:shd w:val="clear" w:color="auto" w:fill="8DB3E2"/>
            <w:vAlign w:val="center"/>
          </w:tcPr>
          <w:p w14:paraId="59510E1D" w14:textId="64D52AD0"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lastRenderedPageBreak/>
              <w:t xml:space="preserve">Macierz oraz weryfikacja efektów </w:t>
            </w:r>
            <w:r w:rsidR="006F21F0">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5D159331" w14:textId="77777777" w:rsidTr="00937AE2">
        <w:tblPrEx>
          <w:tblLook w:val="01E0" w:firstRow="1" w:lastRow="1" w:firstColumn="1" w:lastColumn="1" w:noHBand="0" w:noVBand="0"/>
        </w:tblPrEx>
        <w:trPr>
          <w:cantSplit/>
          <w:trHeight w:val="567"/>
          <w:jc w:val="center"/>
        </w:trPr>
        <w:tc>
          <w:tcPr>
            <w:tcW w:w="1217" w:type="dxa"/>
            <w:shd w:val="clear" w:color="auto" w:fill="BFBFBF"/>
            <w:vAlign w:val="center"/>
          </w:tcPr>
          <w:p w14:paraId="6C5AE785"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382" w:type="dxa"/>
            <w:shd w:val="clear" w:color="auto" w:fill="BFBFBF"/>
            <w:vAlign w:val="center"/>
          </w:tcPr>
          <w:p w14:paraId="7670D76B" w14:textId="5477F721"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6F21F0">
              <w:rPr>
                <w:rFonts w:ascii="Times New Roman" w:hAnsi="Times New Roman"/>
                <w:b/>
                <w:sz w:val="20"/>
                <w:szCs w:val="20"/>
              </w:rPr>
              <w:t>UCZENIA SIĘ</w:t>
            </w:r>
          </w:p>
        </w:tc>
        <w:tc>
          <w:tcPr>
            <w:tcW w:w="1340" w:type="dxa"/>
            <w:tcBorders>
              <w:top w:val="nil"/>
              <w:right w:val="single" w:sz="4" w:space="0" w:color="auto"/>
            </w:tcBorders>
            <w:shd w:val="clear" w:color="auto" w:fill="BFBFBF"/>
            <w:vAlign w:val="center"/>
          </w:tcPr>
          <w:p w14:paraId="620518A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631" w:type="dxa"/>
            <w:tcBorders>
              <w:top w:val="nil"/>
              <w:left w:val="single" w:sz="4" w:space="0" w:color="auto"/>
              <w:right w:val="single" w:sz="4" w:space="0" w:color="auto"/>
            </w:tcBorders>
            <w:shd w:val="clear" w:color="auto" w:fill="BFBFBF"/>
            <w:vAlign w:val="center"/>
          </w:tcPr>
          <w:p w14:paraId="7890D24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373" w:type="dxa"/>
            <w:tcBorders>
              <w:top w:val="nil"/>
              <w:left w:val="single" w:sz="4" w:space="0" w:color="auto"/>
            </w:tcBorders>
            <w:shd w:val="clear" w:color="auto" w:fill="BFBFBF"/>
            <w:vAlign w:val="center"/>
          </w:tcPr>
          <w:p w14:paraId="66E0E74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0FC3FF8" w14:textId="77777777" w:rsidTr="00937AE2">
        <w:tblPrEx>
          <w:tblLook w:val="01E0" w:firstRow="1" w:lastRow="1" w:firstColumn="1" w:lastColumn="1" w:noHBand="0" w:noVBand="0"/>
        </w:tblPrEx>
        <w:trPr>
          <w:trHeight w:val="347"/>
          <w:jc w:val="center"/>
        </w:trPr>
        <w:tc>
          <w:tcPr>
            <w:tcW w:w="8943" w:type="dxa"/>
            <w:gridSpan w:val="5"/>
            <w:shd w:val="clear" w:color="auto" w:fill="FFFF00"/>
            <w:vAlign w:val="center"/>
          </w:tcPr>
          <w:p w14:paraId="1FBC9712"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0C0B450D" w14:textId="77777777" w:rsidTr="00937AE2">
        <w:tblPrEx>
          <w:tblLook w:val="01E0" w:firstRow="1" w:lastRow="1" w:firstColumn="1" w:lastColumn="1" w:noHBand="0" w:noVBand="0"/>
        </w:tblPrEx>
        <w:trPr>
          <w:trHeight w:val="893"/>
          <w:jc w:val="center"/>
        </w:trPr>
        <w:tc>
          <w:tcPr>
            <w:tcW w:w="1217" w:type="dxa"/>
            <w:vAlign w:val="center"/>
          </w:tcPr>
          <w:p w14:paraId="082EC9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382" w:type="dxa"/>
            <w:vAlign w:val="center"/>
          </w:tcPr>
          <w:p w14:paraId="0605C28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Posiada wiedzę dotyczącą dostosowania produkcji rolnej i leśnej do właściwości środowiska oraz oddziaływania warunków przyrodniczych na wielofunkcyjny rozwój obszarów wiejskich. </w:t>
            </w:r>
          </w:p>
        </w:tc>
        <w:tc>
          <w:tcPr>
            <w:tcW w:w="1340" w:type="dxa"/>
            <w:vAlign w:val="center"/>
          </w:tcPr>
          <w:p w14:paraId="26053D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22237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1631" w:type="dxa"/>
            <w:vAlign w:val="center"/>
          </w:tcPr>
          <w:p w14:paraId="65C36D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373" w:type="dxa"/>
            <w:vAlign w:val="center"/>
          </w:tcPr>
          <w:p w14:paraId="153A1F7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71D649C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EK-K_W14</w:t>
            </w:r>
          </w:p>
          <w:p w14:paraId="44DA76C5"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2317B236" w14:textId="77777777" w:rsidTr="00937AE2">
        <w:tblPrEx>
          <w:tblLook w:val="01E0" w:firstRow="1" w:lastRow="1" w:firstColumn="1" w:lastColumn="1" w:noHBand="0" w:noVBand="0"/>
        </w:tblPrEx>
        <w:trPr>
          <w:trHeight w:val="347"/>
          <w:jc w:val="center"/>
        </w:trPr>
        <w:tc>
          <w:tcPr>
            <w:tcW w:w="1217" w:type="dxa"/>
            <w:vAlign w:val="center"/>
          </w:tcPr>
          <w:p w14:paraId="2764C3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382" w:type="dxa"/>
            <w:vAlign w:val="center"/>
          </w:tcPr>
          <w:p w14:paraId="5FA3BC60"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Zna problemy produkcji rolnej i leśnej w ujęciu regionalnym. </w:t>
            </w:r>
          </w:p>
        </w:tc>
        <w:tc>
          <w:tcPr>
            <w:tcW w:w="1340" w:type="dxa"/>
            <w:vAlign w:val="center"/>
          </w:tcPr>
          <w:p w14:paraId="277EA3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04C18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631" w:type="dxa"/>
            <w:vAlign w:val="center"/>
          </w:tcPr>
          <w:p w14:paraId="424AD6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373" w:type="dxa"/>
            <w:vAlign w:val="center"/>
          </w:tcPr>
          <w:p w14:paraId="4C1D172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130E3519"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5CFDE428" w14:textId="77777777" w:rsidTr="00937AE2">
        <w:tblPrEx>
          <w:tblLook w:val="01E0" w:firstRow="1" w:lastRow="1" w:firstColumn="1" w:lastColumn="1" w:noHBand="0" w:noVBand="0"/>
        </w:tblPrEx>
        <w:trPr>
          <w:trHeight w:val="347"/>
          <w:jc w:val="center"/>
        </w:trPr>
        <w:tc>
          <w:tcPr>
            <w:tcW w:w="1217" w:type="dxa"/>
            <w:vAlign w:val="center"/>
          </w:tcPr>
          <w:p w14:paraId="5F1C88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382" w:type="dxa"/>
            <w:vAlign w:val="center"/>
          </w:tcPr>
          <w:p w14:paraId="64BEA91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Ma wiedzę dotyczącą regionalnego zróżnicowania plonowania roślin  oraz roli i zadań dopłat ONW. </w:t>
            </w:r>
          </w:p>
        </w:tc>
        <w:tc>
          <w:tcPr>
            <w:tcW w:w="1340" w:type="dxa"/>
            <w:vAlign w:val="center"/>
          </w:tcPr>
          <w:p w14:paraId="016AD1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79FD4A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631" w:type="dxa"/>
            <w:vAlign w:val="center"/>
          </w:tcPr>
          <w:p w14:paraId="052B80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373" w:type="dxa"/>
            <w:vAlign w:val="center"/>
          </w:tcPr>
          <w:p w14:paraId="70DD49F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EK-K_W03</w:t>
            </w:r>
          </w:p>
          <w:p w14:paraId="746B8C9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tc>
      </w:tr>
      <w:tr w:rsidR="00BB6B29" w:rsidRPr="00025527" w14:paraId="51DCDA13" w14:textId="77777777" w:rsidTr="00937AE2">
        <w:tblPrEx>
          <w:tblLook w:val="01E0" w:firstRow="1" w:lastRow="1" w:firstColumn="1" w:lastColumn="1" w:noHBand="0" w:noVBand="0"/>
        </w:tblPrEx>
        <w:trPr>
          <w:trHeight w:val="347"/>
          <w:jc w:val="center"/>
        </w:trPr>
        <w:tc>
          <w:tcPr>
            <w:tcW w:w="8943" w:type="dxa"/>
            <w:gridSpan w:val="5"/>
            <w:shd w:val="clear" w:color="auto" w:fill="FFFF00"/>
            <w:vAlign w:val="center"/>
          </w:tcPr>
          <w:p w14:paraId="1326C83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FD520D5" w14:textId="77777777" w:rsidTr="00937AE2">
        <w:tblPrEx>
          <w:tblLook w:val="01E0" w:firstRow="1" w:lastRow="1" w:firstColumn="1" w:lastColumn="1" w:noHBand="0" w:noVBand="0"/>
        </w:tblPrEx>
        <w:trPr>
          <w:trHeight w:val="347"/>
          <w:jc w:val="center"/>
        </w:trPr>
        <w:tc>
          <w:tcPr>
            <w:tcW w:w="1217" w:type="dxa"/>
            <w:vAlign w:val="center"/>
          </w:tcPr>
          <w:p w14:paraId="20A6E5CB"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382" w:type="dxa"/>
            <w:vAlign w:val="center"/>
          </w:tcPr>
          <w:p w14:paraId="3DCA5CE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 Potrafi dobierać rozwiązania mające na celu poprawę efektywności produkcji rolnej i leśnej przez dostosowanie produkcji do warunków środowiskowych poprzez analizę warunków przyrodniczych </w:t>
            </w:r>
          </w:p>
        </w:tc>
        <w:tc>
          <w:tcPr>
            <w:tcW w:w="1340" w:type="dxa"/>
            <w:vAlign w:val="center"/>
          </w:tcPr>
          <w:p w14:paraId="175A36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631" w:type="dxa"/>
            <w:vAlign w:val="center"/>
          </w:tcPr>
          <w:p w14:paraId="7AEA86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373" w:type="dxa"/>
            <w:vAlign w:val="center"/>
          </w:tcPr>
          <w:p w14:paraId="122946F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5494E9A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EK-K_U08</w:t>
            </w:r>
          </w:p>
        </w:tc>
      </w:tr>
      <w:tr w:rsidR="00BB6B29" w:rsidRPr="00025527" w14:paraId="48E7C7A5" w14:textId="77777777" w:rsidTr="00937AE2">
        <w:tblPrEx>
          <w:tblLook w:val="01E0" w:firstRow="1" w:lastRow="1" w:firstColumn="1" w:lastColumn="1" w:noHBand="0" w:noVBand="0"/>
        </w:tblPrEx>
        <w:trPr>
          <w:trHeight w:val="347"/>
          <w:jc w:val="center"/>
        </w:trPr>
        <w:tc>
          <w:tcPr>
            <w:tcW w:w="1217" w:type="dxa"/>
            <w:vAlign w:val="center"/>
          </w:tcPr>
          <w:p w14:paraId="5E5971CE"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382" w:type="dxa"/>
            <w:vAlign w:val="center"/>
          </w:tcPr>
          <w:p w14:paraId="286FD15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Umie korzystać z różnych źródeł w tym bazy danych, w celu wykonania zadania ćwiczeniowego </w:t>
            </w:r>
          </w:p>
        </w:tc>
        <w:tc>
          <w:tcPr>
            <w:tcW w:w="1340" w:type="dxa"/>
            <w:vAlign w:val="center"/>
          </w:tcPr>
          <w:p w14:paraId="64BFBB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631" w:type="dxa"/>
            <w:vAlign w:val="center"/>
          </w:tcPr>
          <w:p w14:paraId="2A8301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373" w:type="dxa"/>
            <w:vAlign w:val="center"/>
          </w:tcPr>
          <w:p w14:paraId="7EE31F9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6A40897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tc>
      </w:tr>
      <w:tr w:rsidR="00BB6B29" w:rsidRPr="00025527" w14:paraId="1CA30A48" w14:textId="77777777" w:rsidTr="00937AE2">
        <w:tblPrEx>
          <w:tblLook w:val="01E0" w:firstRow="1" w:lastRow="1" w:firstColumn="1" w:lastColumn="1" w:noHBand="0" w:noVBand="0"/>
        </w:tblPrEx>
        <w:trPr>
          <w:trHeight w:val="347"/>
          <w:jc w:val="center"/>
        </w:trPr>
        <w:tc>
          <w:tcPr>
            <w:tcW w:w="1217" w:type="dxa"/>
            <w:vAlign w:val="center"/>
          </w:tcPr>
          <w:p w14:paraId="7EE2DE1A"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3382" w:type="dxa"/>
            <w:vAlign w:val="center"/>
          </w:tcPr>
          <w:p w14:paraId="606F917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Potrafi wykorzystywać informację z zakresu uwarunkowań przyrodniczych i makroekonomicznych w różnych regionach kraju </w:t>
            </w:r>
          </w:p>
        </w:tc>
        <w:tc>
          <w:tcPr>
            <w:tcW w:w="1340" w:type="dxa"/>
            <w:vAlign w:val="center"/>
          </w:tcPr>
          <w:p w14:paraId="332D66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631" w:type="dxa"/>
            <w:vAlign w:val="center"/>
          </w:tcPr>
          <w:p w14:paraId="6FD3E3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373" w:type="dxa"/>
            <w:vAlign w:val="center"/>
          </w:tcPr>
          <w:p w14:paraId="2ECD7F8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EK-K_U11</w:t>
            </w:r>
          </w:p>
        </w:tc>
      </w:tr>
      <w:tr w:rsidR="00BB6B29" w:rsidRPr="00025527" w14:paraId="446BC44D" w14:textId="77777777" w:rsidTr="00937AE2">
        <w:tblPrEx>
          <w:tblLook w:val="01E0" w:firstRow="1" w:lastRow="1" w:firstColumn="1" w:lastColumn="1" w:noHBand="0" w:noVBand="0"/>
        </w:tblPrEx>
        <w:trPr>
          <w:trHeight w:val="347"/>
          <w:jc w:val="center"/>
        </w:trPr>
        <w:tc>
          <w:tcPr>
            <w:tcW w:w="8943" w:type="dxa"/>
            <w:gridSpan w:val="5"/>
            <w:shd w:val="clear" w:color="auto" w:fill="FFFF00"/>
            <w:vAlign w:val="center"/>
          </w:tcPr>
          <w:p w14:paraId="35CE3FA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2D33000" w14:textId="77777777" w:rsidTr="00937AE2">
        <w:tblPrEx>
          <w:tblLook w:val="01E0" w:firstRow="1" w:lastRow="1" w:firstColumn="1" w:lastColumn="1" w:noHBand="0" w:noVBand="0"/>
        </w:tblPrEx>
        <w:trPr>
          <w:trHeight w:val="347"/>
          <w:jc w:val="center"/>
        </w:trPr>
        <w:tc>
          <w:tcPr>
            <w:tcW w:w="1217" w:type="dxa"/>
            <w:vAlign w:val="center"/>
          </w:tcPr>
          <w:p w14:paraId="75569C6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382" w:type="dxa"/>
            <w:vAlign w:val="center"/>
          </w:tcPr>
          <w:p w14:paraId="16BA305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340" w:type="dxa"/>
            <w:vAlign w:val="center"/>
          </w:tcPr>
          <w:p w14:paraId="7FDD8A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711AAE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631" w:type="dxa"/>
            <w:vAlign w:val="center"/>
          </w:tcPr>
          <w:p w14:paraId="27B4AB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373" w:type="dxa"/>
            <w:vAlign w:val="center"/>
          </w:tcPr>
          <w:p w14:paraId="591341E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60CC8115" w14:textId="77777777" w:rsidTr="00937AE2">
        <w:tblPrEx>
          <w:tblLook w:val="01E0" w:firstRow="1" w:lastRow="1" w:firstColumn="1" w:lastColumn="1" w:noHBand="0" w:noVBand="0"/>
        </w:tblPrEx>
        <w:trPr>
          <w:trHeight w:val="347"/>
          <w:jc w:val="center"/>
        </w:trPr>
        <w:tc>
          <w:tcPr>
            <w:tcW w:w="1217" w:type="dxa"/>
            <w:tcBorders>
              <w:bottom w:val="single" w:sz="12" w:space="0" w:color="auto"/>
            </w:tcBorders>
            <w:vAlign w:val="center"/>
          </w:tcPr>
          <w:p w14:paraId="0AE552F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3382" w:type="dxa"/>
            <w:tcBorders>
              <w:bottom w:val="single" w:sz="12" w:space="0" w:color="auto"/>
            </w:tcBorders>
            <w:vAlign w:val="center"/>
          </w:tcPr>
          <w:p w14:paraId="1AAD3F0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340" w:type="dxa"/>
            <w:tcBorders>
              <w:bottom w:val="single" w:sz="12" w:space="0" w:color="auto"/>
            </w:tcBorders>
            <w:vAlign w:val="center"/>
          </w:tcPr>
          <w:p w14:paraId="0356B8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0EADD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631" w:type="dxa"/>
            <w:tcBorders>
              <w:bottom w:val="single" w:sz="12" w:space="0" w:color="auto"/>
            </w:tcBorders>
            <w:vAlign w:val="center"/>
          </w:tcPr>
          <w:p w14:paraId="3D41BB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373" w:type="dxa"/>
            <w:tcBorders>
              <w:bottom w:val="single" w:sz="12" w:space="0" w:color="auto"/>
            </w:tcBorders>
            <w:vAlign w:val="center"/>
          </w:tcPr>
          <w:p w14:paraId="1DB917A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bl>
    <w:p w14:paraId="2080FDAA" w14:textId="77777777" w:rsidR="00BB6B29" w:rsidRPr="00BB6B29" w:rsidRDefault="00BB6B29" w:rsidP="00BB6B29">
      <w:pPr>
        <w:spacing w:after="0" w:line="240" w:lineRule="auto"/>
        <w:rPr>
          <w:rFonts w:ascii="Times New Roman" w:hAnsi="Times New Roman"/>
          <w:sz w:val="20"/>
          <w:szCs w:val="20"/>
        </w:rPr>
      </w:pPr>
    </w:p>
    <w:tbl>
      <w:tblPr>
        <w:tblW w:w="9639" w:type="dxa"/>
        <w:tblInd w:w="29" w:type="dxa"/>
        <w:tblLayout w:type="fixed"/>
        <w:tblCellMar>
          <w:left w:w="10" w:type="dxa"/>
          <w:right w:w="10" w:type="dxa"/>
        </w:tblCellMar>
        <w:tblLook w:val="04A0" w:firstRow="1" w:lastRow="0" w:firstColumn="1" w:lastColumn="0" w:noHBand="0" w:noVBand="1"/>
      </w:tblPr>
      <w:tblGrid>
        <w:gridCol w:w="827"/>
        <w:gridCol w:w="1867"/>
        <w:gridCol w:w="2071"/>
        <w:gridCol w:w="2505"/>
        <w:gridCol w:w="2369"/>
      </w:tblGrid>
      <w:tr w:rsidR="00BB6B29" w:rsidRPr="00025527" w14:paraId="05914523"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F901FF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Lp.</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7277CA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4444"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0E613C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6F945454"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115F7A7" w14:textId="77777777" w:rsidR="00BB6B29" w:rsidRPr="00025527" w:rsidRDefault="00BB6B29" w:rsidP="00BB6B29">
            <w:pPr>
              <w:tabs>
                <w:tab w:val="left" w:pos="176"/>
              </w:tabs>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2CA946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AB8830" w14:textId="77777777" w:rsidR="00BB6B29" w:rsidRPr="00025527" w:rsidRDefault="00BB6B29" w:rsidP="00025527">
            <w:pPr>
              <w:pStyle w:val="Nagwek3"/>
            </w:pPr>
            <w:bookmarkStart w:id="6" w:name="_Toc147440761"/>
            <w:r w:rsidRPr="00025527">
              <w:t>Urządzanie ekosystemów leśnych</w:t>
            </w:r>
            <w:bookmarkEnd w:id="6"/>
          </w:p>
        </w:tc>
      </w:tr>
      <w:tr w:rsidR="00BB6B29" w:rsidRPr="00025527" w14:paraId="6412F328"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87411E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7DEA5D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8D701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77D092EC"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607319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3590"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D05D1C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228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34CD4E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16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59031B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1E136BDF"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7A15D3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3590"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482265B" w14:textId="77777777" w:rsidR="00BB6B29" w:rsidRPr="00025527" w:rsidRDefault="00BB6B29" w:rsidP="00BB6B29">
            <w:pPr>
              <w:spacing w:after="0" w:line="240" w:lineRule="auto"/>
              <w:rPr>
                <w:rFonts w:ascii="Times New Roman" w:hAnsi="Times New Roman"/>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0631F3" w14:textId="77777777" w:rsidR="00BB6B29" w:rsidRPr="00025527" w:rsidRDefault="001207B0"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GE.03.1.W, GE.03</w:t>
            </w:r>
            <w:r w:rsidR="00BB6B29" w:rsidRPr="00025527">
              <w:rPr>
                <w:rFonts w:ascii="Times New Roman" w:hAnsi="Times New Roman"/>
                <w:kern w:val="3"/>
                <w:sz w:val="20"/>
                <w:szCs w:val="20"/>
              </w:rPr>
              <w:t>.1.C</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B6F64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GE.03.1.W, GE.03.1.C</w:t>
            </w:r>
          </w:p>
        </w:tc>
      </w:tr>
      <w:tr w:rsidR="00BB6B29" w:rsidRPr="00025527" w14:paraId="10CB4547"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A1E0E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E21D89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7F2C1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6D158E20"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12D5CE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451046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Typ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27CA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w:t>
            </w:r>
          </w:p>
        </w:tc>
      </w:tr>
      <w:tr w:rsidR="00BB6B29" w:rsidRPr="00025527" w14:paraId="6251A384"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EFA51F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4266F2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840F74" w14:textId="2958FE85"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 xml:space="preserve">Rok studiów </w:t>
            </w:r>
            <w:r w:rsidR="006677D9">
              <w:rPr>
                <w:rFonts w:ascii="Times New Roman" w:hAnsi="Times New Roman"/>
                <w:bCs/>
                <w:kern w:val="3"/>
                <w:sz w:val="20"/>
                <w:szCs w:val="20"/>
              </w:rPr>
              <w:t>I</w:t>
            </w:r>
            <w:r w:rsidRPr="00025527">
              <w:rPr>
                <w:rFonts w:ascii="Times New Roman" w:hAnsi="Times New Roman"/>
                <w:bCs/>
                <w:kern w:val="3"/>
                <w:sz w:val="20"/>
                <w:szCs w:val="20"/>
              </w:rPr>
              <w:t>, semestr 1</w:t>
            </w:r>
          </w:p>
        </w:tc>
      </w:tr>
      <w:tr w:rsidR="00BB6B29" w:rsidRPr="00025527" w14:paraId="43F74AB1" w14:textId="77777777" w:rsidTr="00937AE2">
        <w:trPr>
          <w:cantSplit/>
          <w:trHeight w:val="708"/>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0FAD8A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255F5A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BECF7B" w14:textId="74826A45" w:rsidR="00BB6B29" w:rsidRPr="00025527" w:rsidRDefault="0045520D" w:rsidP="009426CA">
            <w:pPr>
              <w:suppressAutoHyphens/>
              <w:autoSpaceDN w:val="0"/>
              <w:spacing w:after="0" w:line="240" w:lineRule="auto"/>
              <w:textAlignment w:val="baseline"/>
              <w:rPr>
                <w:rFonts w:ascii="Times New Roman" w:hAnsi="Times New Roman"/>
                <w:bCs/>
                <w:kern w:val="3"/>
                <w:sz w:val="20"/>
                <w:szCs w:val="20"/>
              </w:rPr>
            </w:pPr>
            <w:r>
              <w:rPr>
                <w:rFonts w:ascii="Times New Roman" w:hAnsi="Times New Roman"/>
                <w:bCs/>
                <w:kern w:val="3"/>
                <w:sz w:val="20"/>
                <w:szCs w:val="20"/>
              </w:rPr>
              <w:t>d</w:t>
            </w:r>
            <w:r w:rsidR="00BB6B29" w:rsidRPr="00025527">
              <w:rPr>
                <w:rFonts w:ascii="Times New Roman" w:hAnsi="Times New Roman"/>
                <w:bCs/>
                <w:kern w:val="3"/>
                <w:sz w:val="20"/>
                <w:szCs w:val="20"/>
              </w:rPr>
              <w:t>r inż. Jerzy Mączyński</w:t>
            </w:r>
            <w:r w:rsidR="009426CA" w:rsidRPr="00025527">
              <w:rPr>
                <w:rFonts w:ascii="Times New Roman" w:hAnsi="Times New Roman"/>
                <w:bCs/>
                <w:kern w:val="3"/>
                <w:sz w:val="20"/>
                <w:szCs w:val="20"/>
              </w:rPr>
              <w:t xml:space="preserve"> (wykład)</w:t>
            </w:r>
          </w:p>
          <w:p w14:paraId="312A6F29" w14:textId="1C6A3196" w:rsidR="009426CA" w:rsidRPr="00025527" w:rsidRDefault="0045520D" w:rsidP="009426CA">
            <w:pPr>
              <w:suppressAutoHyphens/>
              <w:autoSpaceDN w:val="0"/>
              <w:spacing w:after="0" w:line="240" w:lineRule="auto"/>
              <w:textAlignment w:val="baseline"/>
              <w:rPr>
                <w:rFonts w:ascii="Times New Roman" w:hAnsi="Times New Roman"/>
                <w:kern w:val="3"/>
                <w:sz w:val="20"/>
                <w:szCs w:val="20"/>
              </w:rPr>
            </w:pPr>
            <w:r w:rsidRPr="0045520D">
              <w:rPr>
                <w:rFonts w:ascii="Times New Roman" w:hAnsi="Times New Roman"/>
                <w:bCs/>
                <w:kern w:val="3"/>
                <w:sz w:val="20"/>
                <w:szCs w:val="20"/>
              </w:rPr>
              <w:t xml:space="preserve">dr inż. Zdzisław Setnik </w:t>
            </w:r>
            <w:r w:rsidR="009426CA" w:rsidRPr="00025527">
              <w:rPr>
                <w:rFonts w:ascii="Times New Roman" w:hAnsi="Times New Roman"/>
                <w:bCs/>
                <w:kern w:val="3"/>
                <w:sz w:val="20"/>
                <w:szCs w:val="20"/>
              </w:rPr>
              <w:t>(ćwiczenia)</w:t>
            </w:r>
          </w:p>
        </w:tc>
      </w:tr>
      <w:tr w:rsidR="00BB6B29" w:rsidRPr="00025527" w14:paraId="6591A409"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0F9372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9.</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3C4A3C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CB413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128CF97E"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F4ECAE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10.</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CCBE84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99A64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 kameralne, ćwiczenia terenowe</w:t>
            </w:r>
          </w:p>
        </w:tc>
      </w:tr>
      <w:tr w:rsidR="00BB6B29" w:rsidRPr="00025527" w14:paraId="38F799C8"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54C086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0EA2E2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981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Dendrometria, nauka o produkcyjności lasu, botanika leśna I stopień, hodowla lasu, ekonomika leśnictwa I stopień, urządzanie lasu I stopień, podstawy informatyki</w:t>
            </w:r>
          </w:p>
        </w:tc>
      </w:tr>
      <w:tr w:rsidR="00BB6B29" w:rsidRPr="00025527" w14:paraId="0F350AFA" w14:textId="77777777" w:rsidTr="00937AE2">
        <w:trPr>
          <w:cantSplit/>
        </w:trPr>
        <w:tc>
          <w:tcPr>
            <w:tcW w:w="75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DD364B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3590"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CC009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228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A3FBCE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16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A3FDE0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5DF9FB22" w14:textId="77777777" w:rsidTr="00937AE2">
        <w:trPr>
          <w:cantSplit/>
        </w:trPr>
        <w:tc>
          <w:tcPr>
            <w:tcW w:w="75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0F2C09D" w14:textId="77777777" w:rsidR="00BB6B29" w:rsidRPr="00025527" w:rsidRDefault="00BB6B29" w:rsidP="00BB6B29">
            <w:pPr>
              <w:spacing w:after="0" w:line="240" w:lineRule="auto"/>
              <w:rPr>
                <w:rFonts w:ascii="Times New Roman" w:hAnsi="Times New Roman"/>
                <w:sz w:val="20"/>
                <w:szCs w:val="20"/>
              </w:rPr>
            </w:pPr>
          </w:p>
        </w:tc>
        <w:tc>
          <w:tcPr>
            <w:tcW w:w="3590"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BD3E574" w14:textId="77777777" w:rsidR="00BB6B29" w:rsidRPr="00025527" w:rsidRDefault="00BB6B29" w:rsidP="00BB6B29">
            <w:pPr>
              <w:spacing w:after="0" w:line="240" w:lineRule="auto"/>
              <w:rPr>
                <w:rFonts w:ascii="Times New Roman" w:hAnsi="Times New Roman"/>
                <w:sz w:val="20"/>
                <w:szCs w:val="20"/>
              </w:rPr>
            </w:pPr>
          </w:p>
        </w:tc>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16899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35 (15 wykładów, 20 godz. ćwiczeń)</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A9C51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25 (10 wykładów, 15 ćwiczeń)</w:t>
            </w:r>
          </w:p>
        </w:tc>
      </w:tr>
      <w:tr w:rsidR="00BB6B29" w:rsidRPr="00025527" w14:paraId="731EA24C"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A243F2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13.</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B97F2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2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483D9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707AA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w:t>
            </w:r>
          </w:p>
        </w:tc>
      </w:tr>
      <w:tr w:rsidR="00BB6B29" w:rsidRPr="00025527" w14:paraId="0184BF1A"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94535F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14.</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F3353F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28F67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 trakcie wykładów, ćwiczeń kameralnych i terenowych student pogłębia wiedzę na temat ekosystemów leśnych. Poznaje zasady kompleksowego wykorzystania informacji i opracowań dla potrzeb planowania i prowadzenia wielofunkcyjnej, zrównoważonej gospodarki leśnej . Zapoznaje się ze stosowanymi metodami regulacji użytkowania rębnego i przedrębnego, jak również z nowymi technologiami służącymi do zbierania, przetwarzania i wizualizacji danych o lesie na potrzeby sporządzania planu urządzania lasu.</w:t>
            </w:r>
          </w:p>
        </w:tc>
      </w:tr>
      <w:tr w:rsidR="00BB6B29" w:rsidRPr="00025527" w14:paraId="446B76A2" w14:textId="77777777" w:rsidTr="00937AE2">
        <w:trPr>
          <w:cantSplit/>
          <w:trHeight w:val="673"/>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CA409E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C1DE63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dydaktyczne</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15FA30" w14:textId="77777777" w:rsidR="00BB6B29" w:rsidRPr="00025527" w:rsidRDefault="00BB6B29" w:rsidP="00A7315D">
            <w:pPr>
              <w:numPr>
                <w:ilvl w:val="0"/>
                <w:numId w:val="9"/>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Wykład akademicki</w:t>
            </w:r>
          </w:p>
          <w:p w14:paraId="602BE957" w14:textId="14A6CD72" w:rsidR="00BB6B29" w:rsidRPr="00B72890" w:rsidRDefault="00BB6B29">
            <w:pPr>
              <w:pStyle w:val="Akapitzlist"/>
              <w:numPr>
                <w:ilvl w:val="0"/>
                <w:numId w:val="50"/>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Ćwiczenia kameralne i terenowe</w:t>
            </w:r>
          </w:p>
          <w:p w14:paraId="0FA389A6" w14:textId="0C89EA46" w:rsidR="00BB6B29" w:rsidRPr="00B72890" w:rsidRDefault="00BB6B29">
            <w:pPr>
              <w:pStyle w:val="Akapitzlist"/>
              <w:numPr>
                <w:ilvl w:val="0"/>
                <w:numId w:val="50"/>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Konsultacje</w:t>
            </w:r>
          </w:p>
          <w:p w14:paraId="0FE44D05" w14:textId="2953C3DA" w:rsidR="00BB6B29" w:rsidRPr="00B72890" w:rsidRDefault="00BB6B29">
            <w:pPr>
              <w:pStyle w:val="Akapitzlist"/>
              <w:numPr>
                <w:ilvl w:val="0"/>
                <w:numId w:val="50"/>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Samodzielne studiowanie przez studentów literatury podstawowej i uzupełniającej.</w:t>
            </w:r>
          </w:p>
        </w:tc>
      </w:tr>
      <w:tr w:rsidR="00BB6B29" w:rsidRPr="00025527" w14:paraId="732659D1"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9B2F91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20A07A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D52D0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7E2DFDD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45705B8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027420E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 kameralnych i terenowych</w:t>
            </w:r>
          </w:p>
          <w:p w14:paraId="3C1E6BF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 sprawozdawczość z ćwiczeń</w:t>
            </w:r>
          </w:p>
          <w:p w14:paraId="762007B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4.pozytywne zaliczenie kolokwium zaliczeniowego</w:t>
            </w:r>
          </w:p>
          <w:p w14:paraId="45D40DE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egzamin.</w:t>
            </w:r>
          </w:p>
        </w:tc>
      </w:tr>
      <w:tr w:rsidR="00BB6B29" w:rsidRPr="00025527" w14:paraId="4678BB11" w14:textId="77777777" w:rsidTr="00937AE2">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1508D4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17.</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A48BB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4B2E3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wykładach:</w:t>
            </w:r>
          </w:p>
          <w:p w14:paraId="363A0513" w14:textId="77777777" w:rsidR="00BB6B29" w:rsidRPr="00025527" w:rsidRDefault="00BB6B29" w:rsidP="00BB6B29">
            <w:pPr>
              <w:suppressAutoHyphens/>
              <w:autoSpaceDN w:val="0"/>
              <w:spacing w:after="0" w:line="240" w:lineRule="auto"/>
              <w:ind w:right="105"/>
              <w:textAlignment w:val="baseline"/>
              <w:rPr>
                <w:rFonts w:ascii="Times New Roman" w:hAnsi="Times New Roman"/>
                <w:kern w:val="3"/>
                <w:sz w:val="20"/>
                <w:szCs w:val="20"/>
              </w:rPr>
            </w:pPr>
            <w:r w:rsidRPr="00025527">
              <w:rPr>
                <w:rFonts w:ascii="Times New Roman" w:hAnsi="Times New Roman"/>
                <w:bCs/>
                <w:kern w:val="3"/>
                <w:sz w:val="20"/>
                <w:szCs w:val="20"/>
              </w:rPr>
              <w:t>Funkcje i cele współczesnego leśnictwa. Koncepcje i modele funkcjonowania lasu. Kierunki doskonalenia regulacji rozmiaru użytkowania w lasach wielofunkcyjnych. Wielkoobszarowa inwentaryzacja lasu jako źródło informacji w zarządzaniu. Modele rozwoju drzewostanów w urządzaniu lasu. Wprowadzenie do metod zbierania, przetwarzania i wizualizacji danych o lesie wykorzystywanych w pracach urządzeniowych. Rodzaje map tematycznych. Prognozy zmian metod i technologii zbierania informacji o lesie.</w:t>
            </w:r>
          </w:p>
          <w:p w14:paraId="6AE169B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ćwiczeniach:</w:t>
            </w:r>
          </w:p>
          <w:p w14:paraId="64A26E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Tworzenie podstawowych jednostek planowania i regulacji w obrębie leśnym. Charakterystyka struktury wiekowej i gatunkowej gospodarstwa i obrębu. Modele rozwoju drzewostanów w urządzaniu lasu. </w:t>
            </w:r>
            <w:r w:rsidRPr="00025527">
              <w:rPr>
                <w:rFonts w:ascii="Times New Roman" w:hAnsi="Times New Roman"/>
                <w:kern w:val="3"/>
                <w:sz w:val="20"/>
                <w:szCs w:val="20"/>
              </w:rPr>
              <w:lastRenderedPageBreak/>
              <w:t>Wielkoobszarowa inwentaryzacja stanu lasu i wykorzystanie jej wyników w zarządzaniu gospodarstwem leśnym. Analiza stosowanych metod i nowych  rozwiązań użytkowania rębnego i przedrębnego. Pomiary, rejestratory, tabele. Mapy tematyczne. Zapoznanie się ze strukturą i zakresem informacji podstawowych w systemie SILP i podsystemie LAS</w:t>
            </w:r>
          </w:p>
        </w:tc>
      </w:tr>
      <w:tr w:rsidR="00BB6B29" w:rsidRPr="00025527" w14:paraId="3A3FFC68" w14:textId="77777777" w:rsidTr="00937AE2">
        <w:trPr>
          <w:cantSplit/>
          <w:trHeight w:val="693"/>
        </w:trPr>
        <w:tc>
          <w:tcPr>
            <w:tcW w:w="75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0AD67D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18.</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774CBAA" w14:textId="387C63D8"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6677D9">
              <w:rPr>
                <w:rFonts w:ascii="Times New Roman" w:hAnsi="Times New Roman"/>
                <w:b/>
                <w:bCs/>
                <w:kern w:val="3"/>
                <w:sz w:val="20"/>
                <w:szCs w:val="20"/>
              </w:rPr>
              <w:t>uczenia się</w:t>
            </w:r>
          </w:p>
        </w:tc>
        <w:tc>
          <w:tcPr>
            <w:tcW w:w="188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6B6139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19A7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W1. Ma pogłębioną wiedzę na temat możliwości sterowania ekosystemem leśnym w procesie planowania urządzeniowego z wykorzystaniem nowoczesnych technik, technologii i urządzeń,</w:t>
            </w:r>
          </w:p>
          <w:p w14:paraId="0D3E7C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W2.Analizuje i interpretuje uzyskane dane empiryczne dotyczące stanu lasu na podstawie aktualnej dokumentacji i danych z terenu.</w:t>
            </w:r>
          </w:p>
          <w:p w14:paraId="313E333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 3.Zna uwarunkowania prawne i zasady planowania, organizowania i prowadzenia zrównoważonej i wielofunkcyjnej gospodarki leśnej, w tym prac urządzeniowych</w:t>
            </w:r>
          </w:p>
        </w:tc>
      </w:tr>
      <w:tr w:rsidR="00BB6B29" w:rsidRPr="00025527" w14:paraId="686BABAB" w14:textId="77777777" w:rsidTr="00937AE2">
        <w:trPr>
          <w:cantSplit/>
          <w:trHeight w:val="701"/>
        </w:trPr>
        <w:tc>
          <w:tcPr>
            <w:tcW w:w="75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3C2EE6F" w14:textId="77777777" w:rsidR="00BB6B29" w:rsidRPr="00025527" w:rsidRDefault="00BB6B29" w:rsidP="00BB6B29">
            <w:pPr>
              <w:spacing w:after="0" w:line="240" w:lineRule="auto"/>
              <w:rPr>
                <w:rFonts w:ascii="Times New Roman" w:hAnsi="Times New Roman"/>
                <w:sz w:val="20"/>
                <w:szCs w:val="20"/>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841EB32" w14:textId="77777777" w:rsidR="00BB6B29" w:rsidRPr="00025527" w:rsidRDefault="00BB6B29" w:rsidP="00BB6B29">
            <w:pPr>
              <w:spacing w:after="0" w:line="240" w:lineRule="auto"/>
              <w:rPr>
                <w:rFonts w:ascii="Times New Roman" w:hAnsi="Times New Roman"/>
                <w:sz w:val="20"/>
                <w:szCs w:val="20"/>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3E8B2F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63A0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U1. Potrafi sporządzać dokumenty związane z planowaniem gospodarki leśnej, umie interpretować zapisane w nich dane oraz ocenić ich przydatność i konsekwencje.</w:t>
            </w:r>
          </w:p>
          <w:p w14:paraId="028CA39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 2. Wykonuje pod kierunkiem opiekuna naukowego zadania badawcze lub projektowe dotyczące urządzania lasu</w:t>
            </w:r>
          </w:p>
        </w:tc>
      </w:tr>
      <w:tr w:rsidR="00BB6B29" w:rsidRPr="00025527" w14:paraId="7CB86CC5" w14:textId="77777777" w:rsidTr="00937AE2">
        <w:trPr>
          <w:cantSplit/>
          <w:trHeight w:val="695"/>
        </w:trPr>
        <w:tc>
          <w:tcPr>
            <w:tcW w:w="75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5A5AF98" w14:textId="77777777" w:rsidR="00BB6B29" w:rsidRPr="00025527" w:rsidRDefault="00BB6B29" w:rsidP="00BB6B29">
            <w:pPr>
              <w:spacing w:after="0" w:line="240" w:lineRule="auto"/>
              <w:rPr>
                <w:rFonts w:ascii="Times New Roman" w:hAnsi="Times New Roman"/>
                <w:sz w:val="20"/>
                <w:szCs w:val="20"/>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04E16FC" w14:textId="77777777" w:rsidR="00BB6B29" w:rsidRPr="00025527" w:rsidRDefault="00BB6B29" w:rsidP="00BB6B29">
            <w:pPr>
              <w:spacing w:after="0" w:line="240" w:lineRule="auto"/>
              <w:rPr>
                <w:rFonts w:ascii="Times New Roman" w:hAnsi="Times New Roman"/>
                <w:sz w:val="20"/>
                <w:szCs w:val="20"/>
              </w:rPr>
            </w:pPr>
          </w:p>
        </w:tc>
        <w:tc>
          <w:tcPr>
            <w:tcW w:w="188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ED4A74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23021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K1.Ma świadomość odpowiedzialności społecznej, zawodowej i etycznej na kształtowanie i stan środowiska naturalnego oraz w stosunku do różnych grup społecznych</w:t>
            </w:r>
          </w:p>
          <w:p w14:paraId="4D13693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K2. Potrafi myśleć i działać racjonalnie oraz podejmować decyzje</w:t>
            </w:r>
          </w:p>
        </w:tc>
      </w:tr>
      <w:tr w:rsidR="00BB6B29" w:rsidRPr="00025527" w14:paraId="79DA2368" w14:textId="77777777" w:rsidTr="00937AE2">
        <w:trPr>
          <w:cantSplit/>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A31C33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19.</w:t>
            </w:r>
          </w:p>
        </w:tc>
        <w:tc>
          <w:tcPr>
            <w:tcW w:w="359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21A11E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4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2EBD3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podstawowa:</w:t>
            </w:r>
          </w:p>
          <w:p w14:paraId="351DB43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Klocek A .Rutkowski B. 1986 Optymalizacja regulacji użytkowania rębnego drzewostanów. PWRiL Warszawa</w:t>
            </w:r>
          </w:p>
          <w:p w14:paraId="4F981FC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Rosa W. Stępień E. 1996 Technologia sporządzania operatu urządzania lasu. Wyd. SGGW</w:t>
            </w:r>
          </w:p>
          <w:p w14:paraId="1A075E0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Borecki T. Zajączkowski S. 1994 Wielkoobszarowa kompleksowa inwentaryzacja stanu lasu. Sylwan 6</w:t>
            </w:r>
          </w:p>
          <w:p w14:paraId="5332325B" w14:textId="307CF9DD"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Poznański R. 2004 Nowe metody regulacji  w urządzaniu lasu.Wyd. AR Kraków</w:t>
            </w:r>
          </w:p>
          <w:p w14:paraId="47C29E81" w14:textId="486F1FA4"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Instrukcja urządzania lasu 20</w:t>
            </w:r>
            <w:r w:rsidR="00B72890">
              <w:rPr>
                <w:rFonts w:ascii="Times New Roman" w:hAnsi="Times New Roman"/>
                <w:bCs/>
                <w:kern w:val="3"/>
                <w:sz w:val="20"/>
                <w:szCs w:val="20"/>
              </w:rPr>
              <w:t>22</w:t>
            </w:r>
          </w:p>
          <w:p w14:paraId="1047A5B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uzupełniająca:</w:t>
            </w:r>
          </w:p>
          <w:p w14:paraId="4C577D8F" w14:textId="77777777" w:rsidR="00B72890" w:rsidRPr="00025527" w:rsidRDefault="00B72890" w:rsidP="00B72890">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Miś R. 2007 Urządzanie lasów wielofunkcyjnych. Wyd. AR Poznań</w:t>
            </w:r>
          </w:p>
          <w:p w14:paraId="27AD11B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Zabielski B. 1976 Urządzanie lasu. PWRiL Warszawa</w:t>
            </w:r>
          </w:p>
          <w:p w14:paraId="00C6E12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Geomatyka w Lasach Państwowych, cz. I, CILP 2011</w:t>
            </w:r>
          </w:p>
          <w:p w14:paraId="68B81A6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Instrukcja użytkownika programu Taksator 6.0, 2011</w:t>
            </w:r>
          </w:p>
        </w:tc>
      </w:tr>
    </w:tbl>
    <w:p w14:paraId="408D3C5A"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955"/>
        <w:gridCol w:w="1743"/>
        <w:gridCol w:w="1110"/>
        <w:gridCol w:w="1743"/>
        <w:gridCol w:w="1088"/>
      </w:tblGrid>
      <w:tr w:rsidR="00BB6B29" w:rsidRPr="00025527" w14:paraId="119316E1" w14:textId="77777777" w:rsidTr="00937AE2">
        <w:trPr>
          <w:trHeight w:val="398"/>
          <w:jc w:val="center"/>
        </w:trPr>
        <w:tc>
          <w:tcPr>
            <w:tcW w:w="8623"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05510E0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kern w:val="3"/>
                <w:sz w:val="20"/>
                <w:szCs w:val="20"/>
                <w:lang w:eastAsia="en-US"/>
              </w:rPr>
              <w:t>BILANS PUNKTÓW ECTS (obciążenie pracą studenta)</w:t>
            </w:r>
          </w:p>
        </w:tc>
      </w:tr>
      <w:tr w:rsidR="00BB6B29" w:rsidRPr="00025527" w14:paraId="237FED79" w14:textId="77777777" w:rsidTr="00937AE2">
        <w:trPr>
          <w:trHeight w:val="285"/>
          <w:jc w:val="center"/>
        </w:trPr>
        <w:tc>
          <w:tcPr>
            <w:tcW w:w="3539" w:type="dxa"/>
            <w:vMerge w:val="restart"/>
            <w:tcBorders>
              <w:top w:val="single" w:sz="4" w:space="0" w:color="000000"/>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52E1796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Forma nakładu pracy studenta</w:t>
            </w:r>
          </w:p>
          <w:p w14:paraId="2EFB18B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(udział w zajęciach, aktywność, przygotowanie sprawozdania, itp.)</w:t>
            </w:r>
          </w:p>
        </w:tc>
        <w:tc>
          <w:tcPr>
            <w:tcW w:w="5084" w:type="dxa"/>
            <w:gridSpan w:val="4"/>
            <w:tcBorders>
              <w:top w:val="single" w:sz="4" w:space="0" w:color="000000"/>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71F01C7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Obciążenie studenta [h]</w:t>
            </w:r>
          </w:p>
        </w:tc>
      </w:tr>
      <w:tr w:rsidR="00BB6B29" w:rsidRPr="00025527" w14:paraId="75A56F0C" w14:textId="77777777" w:rsidTr="00937AE2">
        <w:trPr>
          <w:trHeight w:val="285"/>
          <w:jc w:val="center"/>
        </w:trPr>
        <w:tc>
          <w:tcPr>
            <w:tcW w:w="3539" w:type="dxa"/>
            <w:vMerge/>
            <w:tcBorders>
              <w:top w:val="single" w:sz="4" w:space="0" w:color="000000"/>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7DC60D4D" w14:textId="77777777" w:rsidR="00BB6B29" w:rsidRPr="00025527" w:rsidRDefault="00BB6B29" w:rsidP="00BB6B29">
            <w:pPr>
              <w:spacing w:after="0" w:line="240" w:lineRule="auto"/>
              <w:rPr>
                <w:rFonts w:ascii="Times New Roman" w:hAnsi="Times New Roman"/>
                <w:sz w:val="20"/>
                <w:szCs w:val="20"/>
              </w:rPr>
            </w:pPr>
          </w:p>
        </w:tc>
        <w:tc>
          <w:tcPr>
            <w:tcW w:w="2552"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31F934B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stacjonarne</w:t>
            </w:r>
          </w:p>
        </w:tc>
        <w:tc>
          <w:tcPr>
            <w:tcW w:w="2532"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4068202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niestacjonarne</w:t>
            </w:r>
          </w:p>
        </w:tc>
      </w:tr>
      <w:tr w:rsidR="00BB6B29" w:rsidRPr="00025527" w14:paraId="0A8E3989" w14:textId="77777777" w:rsidTr="00937AE2">
        <w:trPr>
          <w:trHeight w:val="333"/>
          <w:jc w:val="center"/>
        </w:trPr>
        <w:tc>
          <w:tcPr>
            <w:tcW w:w="353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66A2102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udział w zajęciach (wykłady, ćwiczenia)</w:t>
            </w:r>
          </w:p>
        </w:tc>
        <w:tc>
          <w:tcPr>
            <w:tcW w:w="2552"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25183B3"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35</w:t>
            </w:r>
          </w:p>
        </w:tc>
        <w:tc>
          <w:tcPr>
            <w:tcW w:w="253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3C364F5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25</w:t>
            </w:r>
          </w:p>
        </w:tc>
      </w:tr>
      <w:tr w:rsidR="00BB6B29" w:rsidRPr="00025527" w14:paraId="3971CE37" w14:textId="77777777" w:rsidTr="00937AE2">
        <w:trPr>
          <w:trHeight w:val="333"/>
          <w:jc w:val="center"/>
        </w:trPr>
        <w:tc>
          <w:tcPr>
            <w:tcW w:w="353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0D42057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lastRenderedPageBreak/>
              <w:t>studiowanie literatury (przygotowanie do zajęć w czasie trwania semestru)</w:t>
            </w:r>
          </w:p>
        </w:tc>
        <w:tc>
          <w:tcPr>
            <w:tcW w:w="2552"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8D7EDF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5</w:t>
            </w:r>
          </w:p>
        </w:tc>
        <w:tc>
          <w:tcPr>
            <w:tcW w:w="253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ED0C06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7A507CCF" w14:textId="77777777" w:rsidTr="00937AE2">
        <w:trPr>
          <w:trHeight w:val="333"/>
          <w:jc w:val="center"/>
        </w:trPr>
        <w:tc>
          <w:tcPr>
            <w:tcW w:w="353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5E00E08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zaliczenia, egzaminu</w:t>
            </w:r>
          </w:p>
        </w:tc>
        <w:tc>
          <w:tcPr>
            <w:tcW w:w="2552"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62B399D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13</w:t>
            </w:r>
          </w:p>
        </w:tc>
        <w:tc>
          <w:tcPr>
            <w:tcW w:w="253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1F221A1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5</w:t>
            </w:r>
          </w:p>
        </w:tc>
      </w:tr>
      <w:tr w:rsidR="00BB6B29" w:rsidRPr="00025527" w14:paraId="5B20A1F8" w14:textId="77777777" w:rsidTr="00937AE2">
        <w:trPr>
          <w:trHeight w:val="333"/>
          <w:jc w:val="center"/>
        </w:trPr>
        <w:tc>
          <w:tcPr>
            <w:tcW w:w="353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7CD10CD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Konsultacje</w:t>
            </w:r>
          </w:p>
        </w:tc>
        <w:tc>
          <w:tcPr>
            <w:tcW w:w="2552"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AE6162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w:t>
            </w:r>
          </w:p>
        </w:tc>
        <w:tc>
          <w:tcPr>
            <w:tcW w:w="253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67EBC63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3069CA22" w14:textId="77777777" w:rsidTr="00937AE2">
        <w:trPr>
          <w:trHeight w:val="410"/>
          <w:jc w:val="center"/>
        </w:trPr>
        <w:tc>
          <w:tcPr>
            <w:tcW w:w="3539"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tcPr>
          <w:p w14:paraId="0DF28D7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Sumaryczne obciążenie pracą studenta</w:t>
            </w:r>
          </w:p>
        </w:tc>
        <w:tc>
          <w:tcPr>
            <w:tcW w:w="2552"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2D292CE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50</w:t>
            </w:r>
          </w:p>
        </w:tc>
        <w:tc>
          <w:tcPr>
            <w:tcW w:w="2532"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tcPr>
          <w:p w14:paraId="1FAC4F4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50</w:t>
            </w:r>
          </w:p>
        </w:tc>
      </w:tr>
      <w:tr w:rsidR="00BB6B29" w:rsidRPr="00025527" w14:paraId="52FC94C5" w14:textId="77777777" w:rsidTr="00937AE2">
        <w:trPr>
          <w:trHeight w:val="794"/>
          <w:jc w:val="center"/>
        </w:trPr>
        <w:tc>
          <w:tcPr>
            <w:tcW w:w="3539"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657C397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Punkty ECTS za moduł/przedmiot</w:t>
            </w:r>
          </w:p>
        </w:tc>
        <w:tc>
          <w:tcPr>
            <w:tcW w:w="1559"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69B47BA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993"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4BF8296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c>
          <w:tcPr>
            <w:tcW w:w="1559" w:type="dxa"/>
            <w:tcBorders>
              <w:top w:val="single" w:sz="12" w:space="0" w:color="00000A"/>
              <w:left w:val="single" w:sz="6" w:space="0" w:color="00000A"/>
              <w:bottom w:val="single" w:sz="6" w:space="0" w:color="00000A"/>
              <w:right w:val="single" w:sz="4" w:space="0" w:color="000000"/>
            </w:tcBorders>
            <w:shd w:val="clear" w:color="auto" w:fill="8DB3E2"/>
            <w:tcMar>
              <w:top w:w="0" w:type="dxa"/>
              <w:left w:w="108" w:type="dxa"/>
              <w:bottom w:w="0" w:type="dxa"/>
              <w:right w:w="108" w:type="dxa"/>
            </w:tcMar>
            <w:vAlign w:val="center"/>
          </w:tcPr>
          <w:p w14:paraId="0A58502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973" w:type="dxa"/>
            <w:tcBorders>
              <w:top w:val="single" w:sz="12" w:space="0" w:color="00000A"/>
              <w:left w:val="single" w:sz="4" w:space="0" w:color="000000"/>
              <w:bottom w:val="single" w:sz="6" w:space="0" w:color="00000A"/>
              <w:right w:val="single" w:sz="6" w:space="0" w:color="00000A"/>
            </w:tcBorders>
            <w:shd w:val="clear" w:color="auto" w:fill="8DB3E2"/>
            <w:tcMar>
              <w:top w:w="0" w:type="dxa"/>
              <w:left w:w="10" w:type="dxa"/>
              <w:bottom w:w="0" w:type="dxa"/>
              <w:right w:w="10" w:type="dxa"/>
            </w:tcMar>
            <w:vAlign w:val="center"/>
          </w:tcPr>
          <w:p w14:paraId="79086AF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r>
      <w:tr w:rsidR="00BB6B29" w:rsidRPr="00025527" w14:paraId="76EC2E12" w14:textId="77777777" w:rsidTr="00937AE2">
        <w:trPr>
          <w:trHeight w:val="356"/>
          <w:jc w:val="center"/>
        </w:trPr>
        <w:tc>
          <w:tcPr>
            <w:tcW w:w="3539" w:type="dxa"/>
            <w:vMerge/>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3EE419F7" w14:textId="77777777" w:rsidR="00BB6B29" w:rsidRPr="00025527" w:rsidRDefault="00BB6B29" w:rsidP="00BB6B29">
            <w:pPr>
              <w:spacing w:after="0" w:line="240" w:lineRule="auto"/>
              <w:rPr>
                <w:rFonts w:ascii="Times New Roman" w:hAnsi="Times New Roman"/>
                <w:sz w:val="20"/>
                <w:szCs w:val="20"/>
              </w:rPr>
            </w:pPr>
          </w:p>
        </w:tc>
        <w:tc>
          <w:tcPr>
            <w:tcW w:w="1559"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4FC4EEB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1,5</w:t>
            </w:r>
          </w:p>
        </w:tc>
        <w:tc>
          <w:tcPr>
            <w:tcW w:w="993"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5108034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0,5</w:t>
            </w:r>
          </w:p>
        </w:tc>
        <w:tc>
          <w:tcPr>
            <w:tcW w:w="1559" w:type="dxa"/>
            <w:tcBorders>
              <w:top w:val="single" w:sz="6" w:space="0" w:color="00000A"/>
              <w:left w:val="single" w:sz="6" w:space="0" w:color="00000A"/>
              <w:bottom w:val="single" w:sz="12" w:space="0" w:color="00000A"/>
              <w:right w:val="single" w:sz="4" w:space="0" w:color="000000"/>
            </w:tcBorders>
            <w:tcMar>
              <w:top w:w="0" w:type="dxa"/>
              <w:left w:w="108" w:type="dxa"/>
              <w:bottom w:w="0" w:type="dxa"/>
              <w:right w:w="108" w:type="dxa"/>
            </w:tcMar>
            <w:vAlign w:val="center"/>
          </w:tcPr>
          <w:p w14:paraId="3B73B31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1,4</w:t>
            </w:r>
          </w:p>
        </w:tc>
        <w:tc>
          <w:tcPr>
            <w:tcW w:w="973" w:type="dxa"/>
            <w:tcBorders>
              <w:top w:val="single" w:sz="6" w:space="0" w:color="00000A"/>
              <w:left w:val="single" w:sz="4" w:space="0" w:color="000000"/>
              <w:bottom w:val="single" w:sz="12" w:space="0" w:color="00000A"/>
              <w:right w:val="single" w:sz="6" w:space="0" w:color="00000A"/>
            </w:tcBorders>
            <w:tcMar>
              <w:top w:w="0" w:type="dxa"/>
              <w:left w:w="10" w:type="dxa"/>
              <w:bottom w:w="0" w:type="dxa"/>
              <w:right w:w="10" w:type="dxa"/>
            </w:tcMar>
            <w:vAlign w:val="center"/>
          </w:tcPr>
          <w:p w14:paraId="60AA0E1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0,6</w:t>
            </w:r>
          </w:p>
        </w:tc>
      </w:tr>
    </w:tbl>
    <w:p w14:paraId="5DB069F0" w14:textId="77777777" w:rsidR="00BB6B29" w:rsidRPr="00BB6B29" w:rsidRDefault="00BB6B29" w:rsidP="00BB6B29">
      <w:pPr>
        <w:suppressAutoHyphens/>
        <w:autoSpaceDN w:val="0"/>
        <w:spacing w:after="0" w:line="240" w:lineRule="auto"/>
        <w:textAlignment w:val="baseline"/>
        <w:rPr>
          <w:rFonts w:ascii="Times New Roman" w:hAnsi="Times New Roman"/>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2"/>
        <w:gridCol w:w="3506"/>
        <w:gridCol w:w="1484"/>
        <w:gridCol w:w="1861"/>
        <w:gridCol w:w="1476"/>
      </w:tblGrid>
      <w:tr w:rsidR="00BB6B29" w:rsidRPr="00025527" w14:paraId="62D68E2C" w14:textId="77777777" w:rsidTr="00937AE2">
        <w:trPr>
          <w:trHeight w:val="427"/>
          <w:jc w:val="center"/>
        </w:trPr>
        <w:tc>
          <w:tcPr>
            <w:tcW w:w="8779"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tcPr>
          <w:p w14:paraId="53DD10B3" w14:textId="7E9B023E"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6677D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F48FDAD" w14:textId="77777777" w:rsidTr="00937AE2">
        <w:trPr>
          <w:cantSplit/>
          <w:trHeight w:val="564"/>
          <w:jc w:val="center"/>
        </w:trPr>
        <w:tc>
          <w:tcPr>
            <w:tcW w:w="1195"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5C19247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193"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4B9809EC" w14:textId="26177073"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6677D9">
              <w:rPr>
                <w:rFonts w:ascii="Times New Roman" w:hAnsi="Times New Roman"/>
                <w:b/>
                <w:sz w:val="20"/>
                <w:szCs w:val="20"/>
              </w:rPr>
              <w:t>UCZENIA SIĘ</w:t>
            </w:r>
          </w:p>
        </w:tc>
        <w:tc>
          <w:tcPr>
            <w:tcW w:w="1352" w:type="dxa"/>
            <w:tcBorders>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22C17AC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95" w:type="dxa"/>
            <w:tcBorders>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738FE82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42" w:type="dxa"/>
            <w:tcBorders>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tcPr>
          <w:p w14:paraId="72CAF5E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4595412D" w14:textId="77777777" w:rsidTr="00937AE2">
        <w:trPr>
          <w:trHeight w:val="345"/>
          <w:jc w:val="center"/>
        </w:trPr>
        <w:tc>
          <w:tcPr>
            <w:tcW w:w="8779"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5E38D6C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1318F069" w14:textId="77777777" w:rsidTr="00937AE2">
        <w:trPr>
          <w:trHeight w:val="884"/>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9F238D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EK-P_W01</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7C1DC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Ma pogłębioną wiedzę na temat możliwości sterowania ekosystemem leśnym w procesie planowania urządzeniowego z wykorzystaniem nowoczesnych technik, technologii i urządzeń</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F043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79A11F78" w14:textId="77777777" w:rsidR="00BB6B29" w:rsidRPr="00025527" w:rsidRDefault="00BB6B29" w:rsidP="00BB6B29">
            <w:pPr>
              <w:suppressAutoHyphens/>
              <w:autoSpaceDN w:val="0"/>
              <w:spacing w:after="0" w:line="240" w:lineRule="auto"/>
              <w:ind w:right="-4260"/>
              <w:textAlignment w:val="baseline"/>
              <w:rPr>
                <w:rFonts w:ascii="Times New Roman" w:hAnsi="Times New Roman"/>
                <w:kern w:val="3"/>
                <w:sz w:val="20"/>
                <w:szCs w:val="20"/>
              </w:rPr>
            </w:pPr>
            <w:r w:rsidRPr="00025527">
              <w:rPr>
                <w:rFonts w:ascii="Times New Roman" w:hAnsi="Times New Roman"/>
                <w:kern w:val="3"/>
                <w:sz w:val="20"/>
                <w:szCs w:val="20"/>
              </w:rPr>
              <w:t>Ćwiczenia i</w:t>
            </w:r>
          </w:p>
          <w:p w14:paraId="354143F8" w14:textId="77777777" w:rsidR="00BB6B29" w:rsidRPr="00025527" w:rsidRDefault="00BB6B29" w:rsidP="00BB6B29">
            <w:pPr>
              <w:suppressAutoHyphens/>
              <w:autoSpaceDN w:val="0"/>
              <w:spacing w:after="0" w:line="240" w:lineRule="auto"/>
              <w:ind w:right="-4260"/>
              <w:textAlignment w:val="baseline"/>
              <w:rPr>
                <w:rFonts w:ascii="Times New Roman" w:hAnsi="Times New Roman"/>
                <w:kern w:val="3"/>
                <w:sz w:val="20"/>
                <w:szCs w:val="20"/>
              </w:rPr>
            </w:pPr>
            <w:r w:rsidRPr="00025527">
              <w:rPr>
                <w:rFonts w:ascii="Times New Roman" w:hAnsi="Times New Roman"/>
                <w:kern w:val="3"/>
                <w:sz w:val="20"/>
                <w:szCs w:val="20"/>
              </w:rPr>
              <w:t>ćwiczenia terenowe</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D940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09A01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0F3873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03B6B3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tc>
      </w:tr>
      <w:tr w:rsidR="00BB6B29" w:rsidRPr="00025527" w14:paraId="70F23A7B" w14:textId="77777777" w:rsidTr="00937AE2">
        <w:trPr>
          <w:trHeight w:val="345"/>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ECBB4D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EK-P_W02</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E4E3D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Analizuje i interpretuje uzyskane dane empiryczne dotyczące stanu lasu na podstawie aktualnej dokumentacji i danych z terenu</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0552C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453B1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0F8AD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6F3575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tc>
      </w:tr>
      <w:tr w:rsidR="00BB6B29" w:rsidRPr="00025527" w14:paraId="709F9E48" w14:textId="77777777" w:rsidTr="00937AE2">
        <w:trPr>
          <w:trHeight w:val="345"/>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7BA7FB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EK-P_W03</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1584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Zna uwarunkowania prawne i zasady planowania, organizowania i prowadzenia zrównoważonej i wielofunkcyjnej gospodarki leśnej, w tym prac urządzeniowych</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6497B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audytoryjne i laboratoryjne</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1D7EA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891B7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0932A4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p w14:paraId="76CB4E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tc>
      </w:tr>
      <w:tr w:rsidR="00BB6B29" w:rsidRPr="00025527" w14:paraId="1DA939BA" w14:textId="77777777" w:rsidTr="00937AE2">
        <w:trPr>
          <w:trHeight w:val="345"/>
          <w:jc w:val="center"/>
        </w:trPr>
        <w:tc>
          <w:tcPr>
            <w:tcW w:w="8779"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3688156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533599B" w14:textId="77777777" w:rsidTr="00937AE2">
        <w:trPr>
          <w:trHeight w:val="345"/>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018685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EK-P_U01</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7AE4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Potrafi sporządzać dokumenty związane z planowaniem gospodarki leśnej, umie interpretować zapisane w nich dane oraz ocenić ich przydatność i konsekwencje</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96412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laboratoryjne</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4F18D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laboratoryjnych, sprawozdanie z ćwiczeń</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B79B5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172444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656EC2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tc>
      </w:tr>
      <w:tr w:rsidR="00BB6B29" w:rsidRPr="00025527" w14:paraId="7C811EE9" w14:textId="77777777" w:rsidTr="00937AE2">
        <w:trPr>
          <w:trHeight w:val="345"/>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E017F2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EK-P_U02</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78C27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Wykonuje pod  kierunkiem opiekuna naukowego zadania badawcze lub projektowe dotyczące urządzania lasu</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C8C59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laboratoryjne</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5014F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laboratoryjnych, sprawozdanie z ćwiczeń</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540C7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p w14:paraId="51270B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61F7DA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10CC1014" w14:textId="77777777" w:rsidTr="00937AE2">
        <w:trPr>
          <w:trHeight w:val="345"/>
          <w:jc w:val="center"/>
        </w:trPr>
        <w:tc>
          <w:tcPr>
            <w:tcW w:w="8779"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008BDDE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E1A53B4" w14:textId="77777777" w:rsidTr="00937AE2">
        <w:trPr>
          <w:trHeight w:val="345"/>
          <w:jc w:val="center"/>
        </w:trPr>
        <w:tc>
          <w:tcPr>
            <w:tcW w:w="119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F9195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EK-P_K01</w:t>
            </w:r>
          </w:p>
        </w:tc>
        <w:tc>
          <w:tcPr>
            <w:tcW w:w="31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11D08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Ma świadomość odpowiedzialności społecznej, zawodowej i etycznej za kształtowanie i stan środowiska naturalnego oraz w stosunku do różnych grup społecznych</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790D8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7408C90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14512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342"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67B2A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7D1B0015" w14:textId="77777777" w:rsidTr="00937AE2">
        <w:trPr>
          <w:trHeight w:val="345"/>
          <w:jc w:val="center"/>
        </w:trPr>
        <w:tc>
          <w:tcPr>
            <w:tcW w:w="1195"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030A0D1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EK-P_K02</w:t>
            </w:r>
          </w:p>
        </w:tc>
        <w:tc>
          <w:tcPr>
            <w:tcW w:w="319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3A5DA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Potrafi myśleć i działać racjonalnie oraz podejmować decyzje</w:t>
            </w:r>
          </w:p>
        </w:tc>
        <w:tc>
          <w:tcPr>
            <w:tcW w:w="135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7CBFB08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60E3AA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9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191A1F5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342"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1A31A1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bl>
    <w:p w14:paraId="0FDF284F" w14:textId="77777777" w:rsidR="00BB6B29" w:rsidRPr="00BB6B29" w:rsidRDefault="00BB6B29" w:rsidP="00BB6B29">
      <w:pPr>
        <w:spacing w:after="0" w:line="240" w:lineRule="auto"/>
        <w:rPr>
          <w:rFonts w:ascii="Times New Roman" w:hAnsi="Times New Roman"/>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59C6782" w14:textId="77777777" w:rsidTr="00937AE2">
        <w:trPr>
          <w:cantSplit/>
        </w:trPr>
        <w:tc>
          <w:tcPr>
            <w:tcW w:w="567" w:type="dxa"/>
            <w:shd w:val="clear" w:color="auto" w:fill="8DB3E2"/>
            <w:vAlign w:val="center"/>
          </w:tcPr>
          <w:p w14:paraId="7F1A09C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24F6288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127CB79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8206C85" w14:textId="77777777" w:rsidTr="00937AE2">
        <w:trPr>
          <w:cantSplit/>
          <w:trHeight w:val="500"/>
        </w:trPr>
        <w:tc>
          <w:tcPr>
            <w:tcW w:w="567" w:type="dxa"/>
            <w:shd w:val="clear" w:color="auto" w:fill="8DB3E2"/>
            <w:vAlign w:val="center"/>
          </w:tcPr>
          <w:p w14:paraId="6C3BDAE3"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4F492F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45B1FC14" w14:textId="77777777" w:rsidR="00BB6B29" w:rsidRPr="00025527" w:rsidRDefault="00BB6B29" w:rsidP="000535DA">
            <w:pPr>
              <w:pStyle w:val="Nagwek3"/>
            </w:pPr>
            <w:bookmarkStart w:id="7" w:name="_Toc147440762"/>
            <w:r w:rsidRPr="00025527">
              <w:t>Agroleśnictwo na obszarach wiejskich</w:t>
            </w:r>
            <w:bookmarkEnd w:id="7"/>
          </w:p>
        </w:tc>
      </w:tr>
      <w:tr w:rsidR="00BB6B29" w:rsidRPr="00025527" w14:paraId="64880045" w14:textId="77777777" w:rsidTr="00937AE2">
        <w:trPr>
          <w:cantSplit/>
        </w:trPr>
        <w:tc>
          <w:tcPr>
            <w:tcW w:w="567" w:type="dxa"/>
            <w:shd w:val="clear" w:color="auto" w:fill="8DB3E2"/>
            <w:vAlign w:val="center"/>
          </w:tcPr>
          <w:p w14:paraId="6EF021A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0D48D1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3D90513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7F60CE12" w14:textId="77777777" w:rsidTr="00937AE2">
        <w:trPr>
          <w:cantSplit/>
        </w:trPr>
        <w:tc>
          <w:tcPr>
            <w:tcW w:w="567" w:type="dxa"/>
            <w:shd w:val="clear" w:color="auto" w:fill="8DB3E2"/>
            <w:vAlign w:val="center"/>
          </w:tcPr>
          <w:p w14:paraId="507F42B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3D30272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7B5BAD0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0709006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EFDF510" w14:textId="77777777" w:rsidTr="00937AE2">
        <w:trPr>
          <w:cantSplit/>
        </w:trPr>
        <w:tc>
          <w:tcPr>
            <w:tcW w:w="567" w:type="dxa"/>
            <w:shd w:val="clear" w:color="auto" w:fill="8DB3E2"/>
            <w:vAlign w:val="center"/>
          </w:tcPr>
          <w:p w14:paraId="3FCE8F4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725AC797"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1FA7EC49" w14:textId="77777777" w:rsidR="00BB6B29" w:rsidRPr="00025527" w:rsidRDefault="001207B0" w:rsidP="00BB6B29">
            <w:pPr>
              <w:spacing w:after="0" w:line="240" w:lineRule="auto"/>
              <w:rPr>
                <w:rFonts w:ascii="Times New Roman" w:hAnsi="Times New Roman"/>
                <w:bCs/>
                <w:sz w:val="20"/>
                <w:szCs w:val="20"/>
              </w:rPr>
            </w:pPr>
            <w:r w:rsidRPr="00025527">
              <w:rPr>
                <w:rFonts w:ascii="Times New Roman" w:hAnsi="Times New Roman"/>
                <w:bCs/>
                <w:sz w:val="20"/>
                <w:szCs w:val="20"/>
              </w:rPr>
              <w:t>GE.04.1.W, GE.04</w:t>
            </w:r>
            <w:r w:rsidR="00BB6B29" w:rsidRPr="00025527">
              <w:rPr>
                <w:rFonts w:ascii="Times New Roman" w:hAnsi="Times New Roman"/>
                <w:bCs/>
                <w:sz w:val="20"/>
                <w:szCs w:val="20"/>
              </w:rPr>
              <w:t>.1.C</w:t>
            </w:r>
          </w:p>
        </w:tc>
        <w:tc>
          <w:tcPr>
            <w:tcW w:w="2694" w:type="dxa"/>
            <w:shd w:val="clear" w:color="auto" w:fill="FFFFFF"/>
            <w:vAlign w:val="center"/>
          </w:tcPr>
          <w:p w14:paraId="08206CE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GE.45.1.W, GE.45.1.C</w:t>
            </w:r>
          </w:p>
        </w:tc>
      </w:tr>
      <w:tr w:rsidR="00BB6B29" w:rsidRPr="00025527" w14:paraId="4CDB0BFC" w14:textId="77777777" w:rsidTr="00937AE2">
        <w:trPr>
          <w:cantSplit/>
        </w:trPr>
        <w:tc>
          <w:tcPr>
            <w:tcW w:w="567" w:type="dxa"/>
            <w:shd w:val="clear" w:color="auto" w:fill="8DB3E2"/>
            <w:vAlign w:val="center"/>
          </w:tcPr>
          <w:p w14:paraId="4FAF544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144136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24D2FA5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5CCEFDF5" w14:textId="77777777" w:rsidTr="00937AE2">
        <w:trPr>
          <w:cantSplit/>
        </w:trPr>
        <w:tc>
          <w:tcPr>
            <w:tcW w:w="567" w:type="dxa"/>
            <w:shd w:val="clear" w:color="auto" w:fill="8DB3E2"/>
            <w:vAlign w:val="center"/>
          </w:tcPr>
          <w:p w14:paraId="0A67B2B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473FED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7A77B1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210A7A05" w14:textId="77777777" w:rsidTr="00937AE2">
        <w:trPr>
          <w:cantSplit/>
        </w:trPr>
        <w:tc>
          <w:tcPr>
            <w:tcW w:w="567" w:type="dxa"/>
            <w:shd w:val="clear" w:color="auto" w:fill="8DB3E2"/>
            <w:vAlign w:val="center"/>
          </w:tcPr>
          <w:p w14:paraId="0BF184A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4B7A12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25253FB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Rok studiów 1, semestr 1 </w:t>
            </w:r>
          </w:p>
        </w:tc>
      </w:tr>
      <w:tr w:rsidR="00BB6B29" w:rsidRPr="00025527" w14:paraId="680FE827" w14:textId="77777777" w:rsidTr="00937AE2">
        <w:trPr>
          <w:cantSplit/>
          <w:trHeight w:val="885"/>
        </w:trPr>
        <w:tc>
          <w:tcPr>
            <w:tcW w:w="567" w:type="dxa"/>
            <w:shd w:val="clear" w:color="auto" w:fill="8DB3E2"/>
            <w:vAlign w:val="center"/>
          </w:tcPr>
          <w:p w14:paraId="29F7D52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23BA04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324B849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 prof. dr hab. Kazimierz Klima</w:t>
            </w:r>
            <w:r w:rsidR="009426CA" w:rsidRPr="00025527">
              <w:rPr>
                <w:rFonts w:ascii="Times New Roman" w:hAnsi="Times New Roman"/>
                <w:bCs/>
                <w:sz w:val="20"/>
                <w:szCs w:val="20"/>
              </w:rPr>
              <w:t xml:space="preserve"> (wykład)</w:t>
            </w:r>
          </w:p>
          <w:p w14:paraId="162A190E" w14:textId="77777777" w:rsidR="009426CA" w:rsidRPr="00025527" w:rsidRDefault="000535DA" w:rsidP="00BB6B29">
            <w:pPr>
              <w:spacing w:after="0" w:line="240" w:lineRule="auto"/>
              <w:rPr>
                <w:rFonts w:ascii="Times New Roman" w:hAnsi="Times New Roman"/>
                <w:bCs/>
                <w:sz w:val="20"/>
                <w:szCs w:val="20"/>
              </w:rPr>
            </w:pPr>
            <w:r>
              <w:rPr>
                <w:rFonts w:ascii="Times New Roman" w:hAnsi="Times New Roman"/>
                <w:bCs/>
                <w:kern w:val="3"/>
                <w:sz w:val="20"/>
                <w:szCs w:val="20"/>
              </w:rPr>
              <w:t>dr</w:t>
            </w:r>
            <w:r w:rsidR="009426CA" w:rsidRPr="00025527">
              <w:rPr>
                <w:rFonts w:ascii="Times New Roman" w:hAnsi="Times New Roman"/>
                <w:bCs/>
                <w:kern w:val="3"/>
                <w:sz w:val="20"/>
                <w:szCs w:val="20"/>
              </w:rPr>
              <w:t xml:space="preserve"> inż. Anna Bugno – Pogoda (ćwiczenia)</w:t>
            </w:r>
          </w:p>
        </w:tc>
      </w:tr>
      <w:tr w:rsidR="00BB6B29" w:rsidRPr="00025527" w14:paraId="3A566DBC" w14:textId="77777777" w:rsidTr="00937AE2">
        <w:trPr>
          <w:cantSplit/>
        </w:trPr>
        <w:tc>
          <w:tcPr>
            <w:tcW w:w="567" w:type="dxa"/>
            <w:shd w:val="clear" w:color="auto" w:fill="8DB3E2"/>
            <w:vAlign w:val="center"/>
          </w:tcPr>
          <w:p w14:paraId="454A179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46785D5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12A0B54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1581E33" w14:textId="77777777" w:rsidTr="00937AE2">
        <w:trPr>
          <w:cantSplit/>
        </w:trPr>
        <w:tc>
          <w:tcPr>
            <w:tcW w:w="567" w:type="dxa"/>
            <w:shd w:val="clear" w:color="auto" w:fill="8DB3E2"/>
            <w:vAlign w:val="center"/>
          </w:tcPr>
          <w:p w14:paraId="20BC871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7B971C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6F3C8F7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5162C06C" w14:textId="77777777" w:rsidTr="00937AE2">
        <w:trPr>
          <w:cantSplit/>
        </w:trPr>
        <w:tc>
          <w:tcPr>
            <w:tcW w:w="567" w:type="dxa"/>
            <w:shd w:val="clear" w:color="auto" w:fill="8DB3E2"/>
            <w:vAlign w:val="center"/>
          </w:tcPr>
          <w:p w14:paraId="2C8B41E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756BF7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49FB867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Urządzanie ekosystemów leśnych. Regionalne uwarunkowania produkcji rolnej i leśnej (I) </w:t>
            </w:r>
          </w:p>
        </w:tc>
      </w:tr>
      <w:tr w:rsidR="00BB6B29" w:rsidRPr="00025527" w14:paraId="47AFE49C" w14:textId="77777777" w:rsidTr="00937AE2">
        <w:trPr>
          <w:cantSplit/>
        </w:trPr>
        <w:tc>
          <w:tcPr>
            <w:tcW w:w="567" w:type="dxa"/>
            <w:vMerge w:val="restart"/>
            <w:shd w:val="clear" w:color="auto" w:fill="8DB3E2"/>
            <w:vAlign w:val="center"/>
          </w:tcPr>
          <w:p w14:paraId="547CE1B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55EC650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68EC89D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557013A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8FA935D" w14:textId="77777777" w:rsidTr="00937AE2">
        <w:trPr>
          <w:cantSplit/>
        </w:trPr>
        <w:tc>
          <w:tcPr>
            <w:tcW w:w="567" w:type="dxa"/>
            <w:vMerge/>
            <w:shd w:val="clear" w:color="auto" w:fill="8DB3E2"/>
            <w:vAlign w:val="center"/>
          </w:tcPr>
          <w:p w14:paraId="41E20BD0"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17EC0DEC"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55DEC4A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(10 wykładów, 10  ćwiczeń audytoryjnych)</w:t>
            </w:r>
          </w:p>
        </w:tc>
        <w:tc>
          <w:tcPr>
            <w:tcW w:w="2694" w:type="dxa"/>
            <w:vAlign w:val="center"/>
          </w:tcPr>
          <w:p w14:paraId="5E2B94D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 xml:space="preserve">15 (5 wykładów, 10 ćwiczeń audytoryjnych) </w:t>
            </w:r>
          </w:p>
        </w:tc>
      </w:tr>
      <w:tr w:rsidR="00BB6B29" w:rsidRPr="00025527" w14:paraId="34157187" w14:textId="77777777" w:rsidTr="00937AE2">
        <w:trPr>
          <w:cantSplit/>
        </w:trPr>
        <w:tc>
          <w:tcPr>
            <w:tcW w:w="567" w:type="dxa"/>
            <w:shd w:val="clear" w:color="auto" w:fill="8DB3E2"/>
            <w:vAlign w:val="center"/>
          </w:tcPr>
          <w:p w14:paraId="4FF42FA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65D4DD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324179E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2</w:t>
            </w:r>
          </w:p>
        </w:tc>
        <w:tc>
          <w:tcPr>
            <w:tcW w:w="2694" w:type="dxa"/>
            <w:vAlign w:val="center"/>
          </w:tcPr>
          <w:p w14:paraId="14EF1C1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2</w:t>
            </w:r>
          </w:p>
        </w:tc>
      </w:tr>
      <w:tr w:rsidR="00BB6B29" w:rsidRPr="00025527" w14:paraId="4A8CADAD" w14:textId="77777777" w:rsidTr="00937AE2">
        <w:trPr>
          <w:cantSplit/>
        </w:trPr>
        <w:tc>
          <w:tcPr>
            <w:tcW w:w="567" w:type="dxa"/>
            <w:shd w:val="clear" w:color="auto" w:fill="8DB3E2"/>
            <w:vAlign w:val="center"/>
          </w:tcPr>
          <w:p w14:paraId="35B1135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654005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642DC287"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 xml:space="preserve">Celem przedmiotu jest zapoznanie studentów z nowym a jednocześnie pierwotnym systemem użytkowania ziemi na obszarach wiejskich. Jest to sposób produkcji trójwymiarowy oparty na wykorzystaniu współzależności pomiędzy roślinami rolniczymi, drzewostanem i zwierzętami. Ten sposób gospodarowania zapewnia rolnikowi w miarę pokrycie potrzeb materialnych i pozamaterialnych, ponieważ jest efektywny ekonomicznie i przyjazny dla środowiska przyrodniczego.   </w:t>
            </w:r>
          </w:p>
        </w:tc>
      </w:tr>
      <w:tr w:rsidR="00BB6B29" w:rsidRPr="00025527" w14:paraId="7CBA4356" w14:textId="77777777" w:rsidTr="00937AE2">
        <w:trPr>
          <w:cantSplit/>
          <w:trHeight w:val="673"/>
        </w:trPr>
        <w:tc>
          <w:tcPr>
            <w:tcW w:w="567" w:type="dxa"/>
            <w:shd w:val="clear" w:color="auto" w:fill="8DB3E2"/>
            <w:vAlign w:val="center"/>
          </w:tcPr>
          <w:p w14:paraId="11EFB0A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335797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257595A"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2C0BA7DD"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audytoryjne </w:t>
            </w:r>
          </w:p>
          <w:p w14:paraId="56339EC7"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155F1BCD"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5772DDC9" w14:textId="77777777" w:rsidTr="00937AE2">
        <w:trPr>
          <w:cantSplit/>
        </w:trPr>
        <w:tc>
          <w:tcPr>
            <w:tcW w:w="567" w:type="dxa"/>
            <w:shd w:val="clear" w:color="auto" w:fill="8DB3E2"/>
            <w:vAlign w:val="center"/>
          </w:tcPr>
          <w:p w14:paraId="10B63F7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3AAD909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2F9010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44E141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108EE1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547CFA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audytoryjnych</w:t>
            </w:r>
          </w:p>
          <w:p w14:paraId="0B2FE8EB" w14:textId="088530A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r w:rsidR="0014679E">
              <w:rPr>
                <w:rFonts w:ascii="Times New Roman" w:hAnsi="Times New Roman"/>
                <w:sz w:val="20"/>
                <w:szCs w:val="20"/>
              </w:rPr>
              <w:t xml:space="preserve">. </w:t>
            </w:r>
            <w:r w:rsidRPr="00025527">
              <w:rPr>
                <w:rFonts w:ascii="Times New Roman" w:hAnsi="Times New Roman"/>
                <w:sz w:val="20"/>
                <w:szCs w:val="20"/>
              </w:rPr>
              <w:t xml:space="preserve">pozytywne zaliczenie kolokwium zaliczeniowego </w:t>
            </w:r>
          </w:p>
          <w:p w14:paraId="4807346C" w14:textId="26465DCE" w:rsidR="00BB6B29" w:rsidRPr="00025527" w:rsidRDefault="00BB6B29" w:rsidP="00BB6B29">
            <w:pPr>
              <w:spacing w:after="0" w:line="240" w:lineRule="auto"/>
              <w:rPr>
                <w:rFonts w:ascii="Times New Roman" w:hAnsi="Times New Roman"/>
                <w:sz w:val="20"/>
                <w:szCs w:val="20"/>
              </w:rPr>
            </w:pPr>
          </w:p>
        </w:tc>
      </w:tr>
      <w:tr w:rsidR="00BB6B29" w:rsidRPr="00025527" w14:paraId="4BE88372" w14:textId="77777777" w:rsidTr="00937AE2">
        <w:trPr>
          <w:cantSplit/>
        </w:trPr>
        <w:tc>
          <w:tcPr>
            <w:tcW w:w="567" w:type="dxa"/>
            <w:shd w:val="clear" w:color="auto" w:fill="8DB3E2"/>
            <w:vAlign w:val="center"/>
          </w:tcPr>
          <w:p w14:paraId="6CB35DF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382856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7E7BCB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wykładach:</w:t>
            </w:r>
          </w:p>
          <w:p w14:paraId="6E41C0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Cel zakładania i prowadzenia gospodarstw agroleśnych.</w:t>
            </w:r>
          </w:p>
          <w:p w14:paraId="6B8E7C92"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 xml:space="preserve">2. Czynniki warunkujące rodzaj urządzenia i prowadzenia gospodarstwa agroleśnego. </w:t>
            </w:r>
          </w:p>
          <w:p w14:paraId="544DCF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Gatunki roślin rolniczych i drzewostanu wykorzystywane w gospodarstwach agroleśnych.</w:t>
            </w:r>
          </w:p>
          <w:p w14:paraId="482C67F7" w14:textId="77777777" w:rsidR="00BB6B29" w:rsidRPr="00025527" w:rsidRDefault="00BB6B29" w:rsidP="00BB6B29">
            <w:pPr>
              <w:spacing w:after="0" w:line="240" w:lineRule="auto"/>
              <w:rPr>
                <w:rFonts w:ascii="Times New Roman" w:hAnsi="Times New Roman"/>
                <w:color w:val="00B0F0"/>
                <w:sz w:val="20"/>
                <w:szCs w:val="20"/>
              </w:rPr>
            </w:pPr>
            <w:r w:rsidRPr="00025527">
              <w:rPr>
                <w:rFonts w:ascii="Times New Roman" w:hAnsi="Times New Roman"/>
                <w:sz w:val="20"/>
                <w:szCs w:val="20"/>
              </w:rPr>
              <w:t>4. Ocena efektów produkcji w gospodarstwach agroleśnych (elementy wymierne: wielkość produkcji, wielkość dochodu, jakość dobrostanu zwierząt; niewymierne: ograniczenie zubożenia gleb i zanieczyszczenia wód powierzchniowych, zwiększenie sekwestracji węgla, urozmaicenie krajobrazu)</w:t>
            </w:r>
          </w:p>
          <w:p w14:paraId="6A9D53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Nowe tendencję z agroleśnictwie i potrzeba ciągłego uzupełniania wiedzy.</w:t>
            </w:r>
          </w:p>
          <w:p w14:paraId="3090E8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sz w:val="20"/>
                <w:szCs w:val="20"/>
              </w:rPr>
              <w:t xml:space="preserve"> </w:t>
            </w:r>
            <w:r w:rsidRPr="00025527">
              <w:rPr>
                <w:rFonts w:ascii="Times New Roman" w:hAnsi="Times New Roman"/>
                <w:b/>
                <w:bCs/>
                <w:sz w:val="20"/>
                <w:szCs w:val="20"/>
              </w:rPr>
              <w:t>Treści merytoryczne realizowane na ćwiczeniach:</w:t>
            </w:r>
          </w:p>
          <w:p w14:paraId="422977DF"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Projekt dotyczący  urządzania gospodarstwa agroleśnego. Ustalenie wstępnych założeń uwzględniających warunki siedliskowe. Obliczenie stopy zwrotu urządzenia pastwiska sylwopastoralnego i zwykłego.  Projekt wykonywany w dwuosobowych zespołach. Kolokwium zaliczeniowe,  ocena projektu.</w:t>
            </w:r>
          </w:p>
        </w:tc>
      </w:tr>
      <w:tr w:rsidR="00BB6B29" w:rsidRPr="00025527" w14:paraId="3D675C99" w14:textId="77777777" w:rsidTr="00937AE2">
        <w:trPr>
          <w:cantSplit/>
          <w:trHeight w:val="693"/>
        </w:trPr>
        <w:tc>
          <w:tcPr>
            <w:tcW w:w="567" w:type="dxa"/>
            <w:vMerge w:val="restart"/>
            <w:shd w:val="clear" w:color="auto" w:fill="8DB3E2"/>
            <w:vAlign w:val="center"/>
          </w:tcPr>
          <w:p w14:paraId="320799A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689EBBCA" w14:textId="575E20DF"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D8053D">
              <w:rPr>
                <w:rFonts w:ascii="Times New Roman" w:hAnsi="Times New Roman"/>
                <w:b/>
                <w:bCs/>
                <w:sz w:val="20"/>
                <w:szCs w:val="20"/>
              </w:rPr>
              <w:t>uczenia się</w:t>
            </w:r>
          </w:p>
        </w:tc>
        <w:tc>
          <w:tcPr>
            <w:tcW w:w="1417" w:type="dxa"/>
            <w:shd w:val="clear" w:color="auto" w:fill="FFFF00"/>
            <w:vAlign w:val="center"/>
          </w:tcPr>
          <w:p w14:paraId="2C97149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3AFDC76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W1. Posiada wiedzę dotyczącą agroleśnego użytkowania ziemi. </w:t>
            </w:r>
          </w:p>
          <w:p w14:paraId="34D6F556"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W2. Zna czynniki warunkujące rodzaj zakładanego gospodarstwa. </w:t>
            </w:r>
          </w:p>
          <w:p w14:paraId="358EABF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wymiernych oraz niewymiernych korzyści i zagrożeń  prowadzenia gospodarstwa agroleśnego.  </w:t>
            </w:r>
          </w:p>
        </w:tc>
      </w:tr>
      <w:tr w:rsidR="00BB6B29" w:rsidRPr="00025527" w14:paraId="28FA1CC3" w14:textId="77777777" w:rsidTr="00937AE2">
        <w:trPr>
          <w:cantSplit/>
          <w:trHeight w:val="701"/>
        </w:trPr>
        <w:tc>
          <w:tcPr>
            <w:tcW w:w="567" w:type="dxa"/>
            <w:vMerge/>
            <w:shd w:val="clear" w:color="auto" w:fill="8DB3E2"/>
            <w:vAlign w:val="center"/>
          </w:tcPr>
          <w:p w14:paraId="415832D2"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6FA288F0"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496C59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5CB41B2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Potrafi urządzić gospodarstwo agroleśne.</w:t>
            </w:r>
          </w:p>
          <w:p w14:paraId="0482E2C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U2. Umie korzystać z różnych źródeł, w celu wykonania zadania ćwiczeniowego.</w:t>
            </w:r>
          </w:p>
          <w:p w14:paraId="2C4332A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U3. Potrafi obliczyć stopę zwrotu</w:t>
            </w:r>
            <w:r w:rsidRPr="00025527">
              <w:rPr>
                <w:rFonts w:ascii="Times New Roman" w:hAnsi="Times New Roman"/>
                <w:bCs/>
                <w:sz w:val="20"/>
                <w:szCs w:val="20"/>
              </w:rPr>
              <w:t>.</w:t>
            </w:r>
          </w:p>
        </w:tc>
      </w:tr>
      <w:tr w:rsidR="00BB6B29" w:rsidRPr="00025527" w14:paraId="187F6EBE" w14:textId="77777777" w:rsidTr="00937AE2">
        <w:trPr>
          <w:cantSplit/>
          <w:trHeight w:val="695"/>
        </w:trPr>
        <w:tc>
          <w:tcPr>
            <w:tcW w:w="567" w:type="dxa"/>
            <w:vMerge/>
            <w:shd w:val="clear" w:color="auto" w:fill="8DB3E2"/>
            <w:vAlign w:val="center"/>
          </w:tcPr>
          <w:p w14:paraId="1E2E2940"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6BF14FDE"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391EC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3034CB15"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K1. Rozumie potrzebę ciągłego kształcenia się w związku z rozwojem nauk i postępem technologicznym. </w:t>
            </w:r>
          </w:p>
          <w:p w14:paraId="745FC116"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tc>
      </w:tr>
      <w:tr w:rsidR="00BB6B29" w:rsidRPr="00025527" w14:paraId="517A0EE0" w14:textId="77777777" w:rsidTr="00937AE2">
        <w:trPr>
          <w:cantSplit/>
        </w:trPr>
        <w:tc>
          <w:tcPr>
            <w:tcW w:w="567" w:type="dxa"/>
            <w:shd w:val="clear" w:color="auto" w:fill="8DB3E2"/>
            <w:vAlign w:val="center"/>
          </w:tcPr>
          <w:p w14:paraId="6BC82B5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79338A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4964F27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40B6E01A"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rPr>
              <w:t xml:space="preserve">1. Dzierżyńska A. 2011. Agroleśnictwo w Europie, zacofanie czy postęp. </w:t>
            </w:r>
            <w:r w:rsidRPr="00025527">
              <w:rPr>
                <w:rFonts w:ascii="Times New Roman" w:hAnsi="Times New Roman"/>
                <w:bCs/>
                <w:sz w:val="20"/>
                <w:szCs w:val="20"/>
                <w:lang w:val="en-US"/>
              </w:rPr>
              <w:t>PNP 4; 129-141</w:t>
            </w:r>
          </w:p>
          <w:p w14:paraId="42C01E9C"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2. Wojtkowski P.A. 2006. Introductio to agroecology – principles and practices. Food Products Press.</w:t>
            </w:r>
          </w:p>
          <w:p w14:paraId="5F63265B"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val="en-US" w:eastAsia="en-US"/>
              </w:rPr>
            </w:pPr>
            <w:r w:rsidRPr="00025527">
              <w:rPr>
                <w:rFonts w:ascii="Times New Roman" w:hAnsi="Times New Roman"/>
                <w:bCs/>
                <w:sz w:val="20"/>
                <w:szCs w:val="20"/>
                <w:lang w:val="en-US"/>
              </w:rPr>
              <w:t>3. SAFE . 2011. Project: Silvoarable agroforesty for Europe home page http://www.ensam.inra.fr</w:t>
            </w:r>
          </w:p>
          <w:p w14:paraId="79C3492C" w14:textId="77777777" w:rsidR="00BB6B29" w:rsidRPr="00025527" w:rsidRDefault="00BB6B29" w:rsidP="00BB6B29">
            <w:pPr>
              <w:spacing w:after="0" w:line="240" w:lineRule="auto"/>
              <w:rPr>
                <w:rFonts w:ascii="Times New Roman" w:hAnsi="Times New Roman"/>
                <w:bCs/>
                <w:sz w:val="20"/>
                <w:szCs w:val="20"/>
                <w:lang w:val="en-US"/>
              </w:rPr>
            </w:pPr>
          </w:p>
          <w:p w14:paraId="53DB0E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15BCA60D"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1. Klima K., Kasperczyk M. 2009. </w:t>
            </w:r>
            <w:r w:rsidRPr="00025527">
              <w:rPr>
                <w:rFonts w:ascii="Times New Roman" w:hAnsi="Times New Roman"/>
                <w:sz w:val="20"/>
                <w:szCs w:val="20"/>
                <w:lang w:eastAsia="en-US"/>
              </w:rPr>
              <w:t>Gospodarka rolna na terenach górskich.  PWSZ Sanok.</w:t>
            </w:r>
          </w:p>
          <w:p w14:paraId="013B0D4E" w14:textId="77777777" w:rsidR="00BB6B29" w:rsidRPr="00025527" w:rsidRDefault="00BB6B29" w:rsidP="00BB6B29">
            <w:pPr>
              <w:spacing w:after="0" w:line="240" w:lineRule="auto"/>
              <w:rPr>
                <w:rFonts w:ascii="Times New Roman" w:hAnsi="Times New Roman"/>
                <w:color w:val="00B0F0"/>
                <w:sz w:val="20"/>
                <w:szCs w:val="20"/>
              </w:rPr>
            </w:pPr>
            <w:r w:rsidRPr="00025527">
              <w:rPr>
                <w:rFonts w:ascii="Times New Roman" w:hAnsi="Times New Roman"/>
                <w:color w:val="000000"/>
                <w:kern w:val="16"/>
                <w:sz w:val="20"/>
                <w:szCs w:val="20"/>
              </w:rPr>
              <w:t xml:space="preserve">2. Gąsiorek S., Kostuch R. 1997. Testowanie owcami drzew do zintegrowanego pastwiskowo-leśnego użytkowania terenu. Zesz. Probl. Post. Nauk Rol., 453; </w:t>
            </w:r>
          </w:p>
        </w:tc>
      </w:tr>
    </w:tbl>
    <w:p w14:paraId="5299814A" w14:textId="77777777" w:rsidR="00BB6B29" w:rsidRPr="00BB6B29" w:rsidRDefault="00BB6B29" w:rsidP="00BB6B29">
      <w:pPr>
        <w:spacing w:after="0" w:line="240" w:lineRule="auto"/>
        <w:rPr>
          <w:rFonts w:ascii="Times New Roman" w:hAnsi="Times New Roman"/>
          <w:bCs/>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513"/>
        <w:gridCol w:w="1393"/>
        <w:gridCol w:w="1142"/>
        <w:gridCol w:w="1425"/>
        <w:gridCol w:w="1166"/>
      </w:tblGrid>
      <w:tr w:rsidR="00BB6B29" w:rsidRPr="00025527" w14:paraId="6FC7D229" w14:textId="77777777" w:rsidTr="00937AE2">
        <w:trPr>
          <w:trHeight w:val="398"/>
        </w:trPr>
        <w:tc>
          <w:tcPr>
            <w:tcW w:w="9639" w:type="dxa"/>
            <w:gridSpan w:val="5"/>
            <w:tcBorders>
              <w:top w:val="single" w:sz="12" w:space="0" w:color="auto"/>
            </w:tcBorders>
            <w:shd w:val="clear" w:color="auto" w:fill="8DB3E2"/>
            <w:vAlign w:val="center"/>
          </w:tcPr>
          <w:p w14:paraId="6601D7FC" w14:textId="77777777" w:rsidR="00BB6B29" w:rsidRPr="00025527" w:rsidRDefault="00BB6B29" w:rsidP="00937AE2">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081FE73E" w14:textId="77777777" w:rsidTr="00937AE2">
        <w:trPr>
          <w:trHeight w:val="285"/>
        </w:trPr>
        <w:tc>
          <w:tcPr>
            <w:tcW w:w="4513" w:type="dxa"/>
            <w:vMerge w:val="restart"/>
            <w:shd w:val="clear" w:color="auto" w:fill="FFFF00"/>
            <w:vAlign w:val="center"/>
          </w:tcPr>
          <w:p w14:paraId="5FD6532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3C40B42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5126" w:type="dxa"/>
            <w:gridSpan w:val="4"/>
            <w:shd w:val="clear" w:color="auto" w:fill="FFFF00"/>
            <w:vAlign w:val="center"/>
          </w:tcPr>
          <w:p w14:paraId="194BB30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08A28D9A" w14:textId="77777777" w:rsidTr="00937AE2">
        <w:trPr>
          <w:trHeight w:val="285"/>
        </w:trPr>
        <w:tc>
          <w:tcPr>
            <w:tcW w:w="4513" w:type="dxa"/>
            <w:vMerge/>
            <w:shd w:val="clear" w:color="auto" w:fill="FFFF00"/>
            <w:vAlign w:val="center"/>
          </w:tcPr>
          <w:p w14:paraId="4AF6E4E1"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535" w:type="dxa"/>
            <w:gridSpan w:val="2"/>
            <w:shd w:val="clear" w:color="auto" w:fill="FFFF00"/>
            <w:vAlign w:val="center"/>
          </w:tcPr>
          <w:p w14:paraId="7CB75DC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591" w:type="dxa"/>
            <w:gridSpan w:val="2"/>
            <w:shd w:val="clear" w:color="auto" w:fill="FFFF00"/>
            <w:vAlign w:val="center"/>
          </w:tcPr>
          <w:p w14:paraId="2195BDE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1EFBD260" w14:textId="77777777" w:rsidTr="00937AE2">
        <w:trPr>
          <w:trHeight w:val="333"/>
        </w:trPr>
        <w:tc>
          <w:tcPr>
            <w:tcW w:w="4513" w:type="dxa"/>
            <w:vAlign w:val="center"/>
          </w:tcPr>
          <w:p w14:paraId="5F1F02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535" w:type="dxa"/>
            <w:gridSpan w:val="2"/>
            <w:vAlign w:val="center"/>
          </w:tcPr>
          <w:p w14:paraId="43A21DE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591" w:type="dxa"/>
            <w:gridSpan w:val="2"/>
            <w:vAlign w:val="center"/>
          </w:tcPr>
          <w:p w14:paraId="3D63212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7905137E" w14:textId="77777777" w:rsidTr="00937AE2">
        <w:trPr>
          <w:trHeight w:val="333"/>
        </w:trPr>
        <w:tc>
          <w:tcPr>
            <w:tcW w:w="4513" w:type="dxa"/>
            <w:vAlign w:val="center"/>
          </w:tcPr>
          <w:p w14:paraId="3DC274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535" w:type="dxa"/>
            <w:gridSpan w:val="2"/>
            <w:vAlign w:val="center"/>
          </w:tcPr>
          <w:p w14:paraId="67F6ABD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591" w:type="dxa"/>
            <w:gridSpan w:val="2"/>
            <w:vAlign w:val="center"/>
          </w:tcPr>
          <w:p w14:paraId="7D2B165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3889EF5A" w14:textId="77777777" w:rsidTr="00937AE2">
        <w:trPr>
          <w:trHeight w:val="333"/>
        </w:trPr>
        <w:tc>
          <w:tcPr>
            <w:tcW w:w="4513" w:type="dxa"/>
            <w:vAlign w:val="center"/>
          </w:tcPr>
          <w:p w14:paraId="52C9CDC5" w14:textId="60B5A8DB"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w:t>
            </w:r>
          </w:p>
        </w:tc>
        <w:tc>
          <w:tcPr>
            <w:tcW w:w="2535" w:type="dxa"/>
            <w:gridSpan w:val="2"/>
            <w:vAlign w:val="center"/>
          </w:tcPr>
          <w:p w14:paraId="22E7E84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591" w:type="dxa"/>
            <w:gridSpan w:val="2"/>
            <w:vAlign w:val="center"/>
          </w:tcPr>
          <w:p w14:paraId="35C7440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2F82CB26" w14:textId="77777777" w:rsidTr="00937AE2">
        <w:trPr>
          <w:trHeight w:val="333"/>
        </w:trPr>
        <w:tc>
          <w:tcPr>
            <w:tcW w:w="4513" w:type="dxa"/>
            <w:vAlign w:val="center"/>
          </w:tcPr>
          <w:p w14:paraId="1EB0209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Konsultacje</w:t>
            </w:r>
          </w:p>
        </w:tc>
        <w:tc>
          <w:tcPr>
            <w:tcW w:w="2535" w:type="dxa"/>
            <w:gridSpan w:val="2"/>
            <w:vAlign w:val="center"/>
          </w:tcPr>
          <w:p w14:paraId="65E02DD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591" w:type="dxa"/>
            <w:gridSpan w:val="2"/>
            <w:vAlign w:val="center"/>
          </w:tcPr>
          <w:p w14:paraId="644B157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0C6B7ACD" w14:textId="77777777" w:rsidTr="00937AE2">
        <w:trPr>
          <w:trHeight w:val="410"/>
        </w:trPr>
        <w:tc>
          <w:tcPr>
            <w:tcW w:w="4513" w:type="dxa"/>
            <w:tcBorders>
              <w:bottom w:val="single" w:sz="12" w:space="0" w:color="auto"/>
            </w:tcBorders>
            <w:shd w:val="clear" w:color="auto" w:fill="8DB3E2"/>
            <w:vAlign w:val="center"/>
          </w:tcPr>
          <w:p w14:paraId="47B839A3"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535" w:type="dxa"/>
            <w:gridSpan w:val="2"/>
            <w:tcBorders>
              <w:bottom w:val="single" w:sz="12" w:space="0" w:color="auto"/>
            </w:tcBorders>
            <w:vAlign w:val="center"/>
          </w:tcPr>
          <w:p w14:paraId="0187EAF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55</w:t>
            </w:r>
          </w:p>
        </w:tc>
        <w:tc>
          <w:tcPr>
            <w:tcW w:w="2591" w:type="dxa"/>
            <w:gridSpan w:val="2"/>
            <w:tcBorders>
              <w:bottom w:val="single" w:sz="12" w:space="0" w:color="auto"/>
            </w:tcBorders>
            <w:vAlign w:val="center"/>
          </w:tcPr>
          <w:p w14:paraId="564E143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55</w:t>
            </w:r>
          </w:p>
        </w:tc>
      </w:tr>
      <w:tr w:rsidR="00BB6B29" w:rsidRPr="00025527" w14:paraId="06812BC1" w14:textId="77777777" w:rsidTr="00937AE2">
        <w:trPr>
          <w:trHeight w:val="794"/>
        </w:trPr>
        <w:tc>
          <w:tcPr>
            <w:tcW w:w="4513" w:type="dxa"/>
            <w:vMerge w:val="restart"/>
            <w:tcBorders>
              <w:top w:val="single" w:sz="12" w:space="0" w:color="auto"/>
            </w:tcBorders>
            <w:shd w:val="clear" w:color="auto" w:fill="8DB3E2"/>
            <w:vAlign w:val="center"/>
          </w:tcPr>
          <w:p w14:paraId="1252B51C"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393" w:type="dxa"/>
            <w:tcBorders>
              <w:top w:val="single" w:sz="12" w:space="0" w:color="auto"/>
            </w:tcBorders>
            <w:shd w:val="clear" w:color="auto" w:fill="8DB3E2"/>
            <w:vAlign w:val="center"/>
          </w:tcPr>
          <w:p w14:paraId="09FAB43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42" w:type="dxa"/>
            <w:tcBorders>
              <w:top w:val="single" w:sz="12" w:space="0" w:color="auto"/>
            </w:tcBorders>
            <w:shd w:val="clear" w:color="auto" w:fill="8DB3E2"/>
            <w:vAlign w:val="center"/>
          </w:tcPr>
          <w:p w14:paraId="71E0489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425" w:type="dxa"/>
            <w:tcBorders>
              <w:top w:val="single" w:sz="12" w:space="0" w:color="auto"/>
            </w:tcBorders>
            <w:shd w:val="clear" w:color="auto" w:fill="8DB3E2"/>
            <w:vAlign w:val="center"/>
          </w:tcPr>
          <w:p w14:paraId="444CD16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66" w:type="dxa"/>
            <w:tcBorders>
              <w:top w:val="single" w:sz="12" w:space="0" w:color="auto"/>
            </w:tcBorders>
            <w:shd w:val="clear" w:color="auto" w:fill="8DB3E2"/>
            <w:vAlign w:val="center"/>
          </w:tcPr>
          <w:p w14:paraId="520AE1B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A9E7EE1" w14:textId="77777777" w:rsidTr="00937AE2">
        <w:trPr>
          <w:trHeight w:val="356"/>
        </w:trPr>
        <w:tc>
          <w:tcPr>
            <w:tcW w:w="4513" w:type="dxa"/>
            <w:vMerge/>
            <w:tcBorders>
              <w:bottom w:val="single" w:sz="12" w:space="0" w:color="auto"/>
            </w:tcBorders>
            <w:shd w:val="clear" w:color="auto" w:fill="8DB3E2"/>
            <w:vAlign w:val="center"/>
          </w:tcPr>
          <w:p w14:paraId="24784689"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393" w:type="dxa"/>
            <w:tcBorders>
              <w:bottom w:val="single" w:sz="12" w:space="0" w:color="auto"/>
            </w:tcBorders>
            <w:vAlign w:val="center"/>
          </w:tcPr>
          <w:p w14:paraId="3536AAD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142" w:type="dxa"/>
            <w:tcBorders>
              <w:bottom w:val="single" w:sz="12" w:space="0" w:color="auto"/>
            </w:tcBorders>
            <w:vAlign w:val="center"/>
          </w:tcPr>
          <w:p w14:paraId="0D4404D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425" w:type="dxa"/>
            <w:tcBorders>
              <w:bottom w:val="single" w:sz="12" w:space="0" w:color="auto"/>
            </w:tcBorders>
            <w:vAlign w:val="center"/>
          </w:tcPr>
          <w:p w14:paraId="057AA20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166" w:type="dxa"/>
            <w:tcBorders>
              <w:bottom w:val="single" w:sz="12" w:space="0" w:color="auto"/>
            </w:tcBorders>
            <w:vAlign w:val="center"/>
          </w:tcPr>
          <w:p w14:paraId="4CA7561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3D76655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13"/>
        <w:gridCol w:w="3605"/>
        <w:gridCol w:w="1385"/>
        <w:gridCol w:w="1862"/>
        <w:gridCol w:w="1474"/>
      </w:tblGrid>
      <w:tr w:rsidR="00BB6B29" w:rsidRPr="00025527" w14:paraId="746FAFF5" w14:textId="77777777" w:rsidTr="00937AE2">
        <w:trPr>
          <w:trHeight w:val="425"/>
          <w:jc w:val="center"/>
        </w:trPr>
        <w:tc>
          <w:tcPr>
            <w:tcW w:w="9639" w:type="dxa"/>
            <w:gridSpan w:val="5"/>
            <w:tcBorders>
              <w:top w:val="single" w:sz="12" w:space="0" w:color="auto"/>
            </w:tcBorders>
            <w:shd w:val="clear" w:color="auto" w:fill="8DB3E2"/>
            <w:vAlign w:val="center"/>
          </w:tcPr>
          <w:p w14:paraId="021B82A5" w14:textId="7E09AF4E"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D8053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4D655128" w14:textId="77777777" w:rsidTr="00937AE2">
        <w:tblPrEx>
          <w:tblLook w:val="01E0" w:firstRow="1" w:lastRow="1" w:firstColumn="1" w:lastColumn="1" w:noHBand="0" w:noVBand="0"/>
        </w:tblPrEx>
        <w:trPr>
          <w:cantSplit/>
          <w:trHeight w:val="560"/>
          <w:jc w:val="center"/>
        </w:trPr>
        <w:tc>
          <w:tcPr>
            <w:tcW w:w="1313" w:type="dxa"/>
            <w:shd w:val="clear" w:color="auto" w:fill="BFBFBF"/>
            <w:vAlign w:val="center"/>
          </w:tcPr>
          <w:p w14:paraId="7BBE36C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605" w:type="dxa"/>
            <w:shd w:val="clear" w:color="auto" w:fill="BFBFBF"/>
            <w:vAlign w:val="center"/>
          </w:tcPr>
          <w:p w14:paraId="4B493D80" w14:textId="6000A04C"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D8053D">
              <w:rPr>
                <w:rFonts w:ascii="Times New Roman" w:hAnsi="Times New Roman"/>
                <w:b/>
                <w:sz w:val="20"/>
                <w:szCs w:val="20"/>
              </w:rPr>
              <w:t>UCZENIA SIĘ</w:t>
            </w:r>
          </w:p>
        </w:tc>
        <w:tc>
          <w:tcPr>
            <w:tcW w:w="1385" w:type="dxa"/>
            <w:tcBorders>
              <w:top w:val="nil"/>
              <w:right w:val="single" w:sz="4" w:space="0" w:color="auto"/>
            </w:tcBorders>
            <w:shd w:val="clear" w:color="auto" w:fill="BFBFBF"/>
            <w:vAlign w:val="center"/>
          </w:tcPr>
          <w:p w14:paraId="53C9280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62" w:type="dxa"/>
            <w:tcBorders>
              <w:top w:val="nil"/>
              <w:left w:val="single" w:sz="4" w:space="0" w:color="auto"/>
              <w:right w:val="single" w:sz="4" w:space="0" w:color="auto"/>
            </w:tcBorders>
            <w:shd w:val="clear" w:color="auto" w:fill="BFBFBF"/>
            <w:vAlign w:val="center"/>
          </w:tcPr>
          <w:p w14:paraId="6712385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74" w:type="dxa"/>
            <w:tcBorders>
              <w:top w:val="nil"/>
              <w:left w:val="single" w:sz="4" w:space="0" w:color="auto"/>
            </w:tcBorders>
            <w:shd w:val="clear" w:color="auto" w:fill="BFBFBF"/>
            <w:vAlign w:val="center"/>
          </w:tcPr>
          <w:p w14:paraId="41073AB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3D741E26" w14:textId="77777777" w:rsidTr="00937AE2">
        <w:tblPrEx>
          <w:tblLook w:val="01E0" w:firstRow="1" w:lastRow="1" w:firstColumn="1" w:lastColumn="1" w:noHBand="0" w:noVBand="0"/>
        </w:tblPrEx>
        <w:trPr>
          <w:trHeight w:val="343"/>
          <w:jc w:val="center"/>
        </w:trPr>
        <w:tc>
          <w:tcPr>
            <w:tcW w:w="9639" w:type="dxa"/>
            <w:gridSpan w:val="5"/>
            <w:shd w:val="clear" w:color="auto" w:fill="FFFF00"/>
            <w:vAlign w:val="center"/>
          </w:tcPr>
          <w:p w14:paraId="42E745F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4BF8EBA9" w14:textId="77777777" w:rsidTr="00937AE2">
        <w:tblPrEx>
          <w:tblLook w:val="01E0" w:firstRow="1" w:lastRow="1" w:firstColumn="1" w:lastColumn="1" w:noHBand="0" w:noVBand="0"/>
        </w:tblPrEx>
        <w:trPr>
          <w:trHeight w:val="880"/>
          <w:jc w:val="center"/>
        </w:trPr>
        <w:tc>
          <w:tcPr>
            <w:tcW w:w="1313" w:type="dxa"/>
            <w:vAlign w:val="center"/>
          </w:tcPr>
          <w:p w14:paraId="2AB576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05" w:type="dxa"/>
            <w:vAlign w:val="center"/>
          </w:tcPr>
          <w:p w14:paraId="0E9350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lang w:eastAsia="en-US"/>
              </w:rPr>
              <w:t>Posiada wiedzę dotyczącą agroleśnego użytkowania ziemi.</w:t>
            </w:r>
          </w:p>
        </w:tc>
        <w:tc>
          <w:tcPr>
            <w:tcW w:w="1385" w:type="dxa"/>
            <w:vAlign w:val="center"/>
          </w:tcPr>
          <w:p w14:paraId="4473E5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2D2D09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1862" w:type="dxa"/>
            <w:vAlign w:val="center"/>
          </w:tcPr>
          <w:p w14:paraId="33C6FFC2" w14:textId="341BC3B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Kolokwium zaliczeniowe, </w:t>
            </w:r>
          </w:p>
        </w:tc>
        <w:tc>
          <w:tcPr>
            <w:tcW w:w="1474" w:type="dxa"/>
            <w:vAlign w:val="center"/>
          </w:tcPr>
          <w:p w14:paraId="744E969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05F3BB8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726EFFF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p w14:paraId="275D93B9"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29D23142" w14:textId="77777777" w:rsidTr="00937AE2">
        <w:tblPrEx>
          <w:tblLook w:val="01E0" w:firstRow="1" w:lastRow="1" w:firstColumn="1" w:lastColumn="1" w:noHBand="0" w:noVBand="0"/>
        </w:tblPrEx>
        <w:trPr>
          <w:trHeight w:val="343"/>
          <w:jc w:val="center"/>
        </w:trPr>
        <w:tc>
          <w:tcPr>
            <w:tcW w:w="1313" w:type="dxa"/>
            <w:vAlign w:val="center"/>
          </w:tcPr>
          <w:p w14:paraId="277588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605" w:type="dxa"/>
            <w:vAlign w:val="center"/>
          </w:tcPr>
          <w:p w14:paraId="6310514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Zna czynniki warunkujące rodzaj zakładanego gospodarstwa</w:t>
            </w:r>
          </w:p>
        </w:tc>
        <w:tc>
          <w:tcPr>
            <w:tcW w:w="1385" w:type="dxa"/>
            <w:vAlign w:val="center"/>
          </w:tcPr>
          <w:p w14:paraId="040B56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211BF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862" w:type="dxa"/>
            <w:vAlign w:val="center"/>
          </w:tcPr>
          <w:p w14:paraId="3DF21414" w14:textId="2830C589"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Kolokwium zaliczeniowe, </w:t>
            </w:r>
          </w:p>
        </w:tc>
        <w:tc>
          <w:tcPr>
            <w:tcW w:w="1474" w:type="dxa"/>
            <w:vAlign w:val="center"/>
          </w:tcPr>
          <w:p w14:paraId="0AF915C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10C4B32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EK-K_W04</w:t>
            </w:r>
          </w:p>
          <w:p w14:paraId="6519CCC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EK-K_W18</w:t>
            </w:r>
          </w:p>
        </w:tc>
      </w:tr>
      <w:tr w:rsidR="00BB6B29" w:rsidRPr="00025527" w14:paraId="72C7B828" w14:textId="77777777" w:rsidTr="00937AE2">
        <w:tblPrEx>
          <w:tblLook w:val="01E0" w:firstRow="1" w:lastRow="1" w:firstColumn="1" w:lastColumn="1" w:noHBand="0" w:noVBand="0"/>
        </w:tblPrEx>
        <w:trPr>
          <w:trHeight w:val="343"/>
          <w:jc w:val="center"/>
        </w:trPr>
        <w:tc>
          <w:tcPr>
            <w:tcW w:w="1313" w:type="dxa"/>
            <w:vAlign w:val="center"/>
          </w:tcPr>
          <w:p w14:paraId="7FB87C9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EK-P_W04</w:t>
            </w:r>
          </w:p>
        </w:tc>
        <w:tc>
          <w:tcPr>
            <w:tcW w:w="3605" w:type="dxa"/>
            <w:vAlign w:val="center"/>
          </w:tcPr>
          <w:p w14:paraId="63901E2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Ma wiedzę dotyczącą wymiernych i niewymiernych korzyści i zagrożeń  prowadzenia gospodarstwa agroleśnego.  </w:t>
            </w:r>
          </w:p>
        </w:tc>
        <w:tc>
          <w:tcPr>
            <w:tcW w:w="1385" w:type="dxa"/>
            <w:vAlign w:val="center"/>
          </w:tcPr>
          <w:p w14:paraId="2AE240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4DAB3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862" w:type="dxa"/>
            <w:vAlign w:val="center"/>
          </w:tcPr>
          <w:p w14:paraId="1517E238" w14:textId="7216E21F"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Kolokwium zaliczeniowe, </w:t>
            </w:r>
          </w:p>
        </w:tc>
        <w:tc>
          <w:tcPr>
            <w:tcW w:w="1474" w:type="dxa"/>
            <w:vAlign w:val="center"/>
          </w:tcPr>
          <w:p w14:paraId="504E4C4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p w14:paraId="66D0C94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EK-K_W18</w:t>
            </w:r>
          </w:p>
        </w:tc>
      </w:tr>
      <w:tr w:rsidR="00BB6B29" w:rsidRPr="00025527" w14:paraId="1D3F727A" w14:textId="77777777" w:rsidTr="00937AE2">
        <w:tblPrEx>
          <w:tblLook w:val="01E0" w:firstRow="1" w:lastRow="1" w:firstColumn="1" w:lastColumn="1" w:noHBand="0" w:noVBand="0"/>
        </w:tblPrEx>
        <w:trPr>
          <w:trHeight w:val="343"/>
          <w:jc w:val="center"/>
        </w:trPr>
        <w:tc>
          <w:tcPr>
            <w:tcW w:w="9639" w:type="dxa"/>
            <w:gridSpan w:val="5"/>
            <w:shd w:val="clear" w:color="auto" w:fill="FFFF00"/>
            <w:vAlign w:val="center"/>
          </w:tcPr>
          <w:p w14:paraId="72F0DC4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2C579AFB" w14:textId="77777777" w:rsidTr="00937AE2">
        <w:tblPrEx>
          <w:tblLook w:val="01E0" w:firstRow="1" w:lastRow="1" w:firstColumn="1" w:lastColumn="1" w:noHBand="0" w:noVBand="0"/>
        </w:tblPrEx>
        <w:trPr>
          <w:trHeight w:val="343"/>
          <w:jc w:val="center"/>
        </w:trPr>
        <w:tc>
          <w:tcPr>
            <w:tcW w:w="1313" w:type="dxa"/>
            <w:vAlign w:val="center"/>
          </w:tcPr>
          <w:p w14:paraId="26176E57"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605" w:type="dxa"/>
            <w:vAlign w:val="center"/>
          </w:tcPr>
          <w:p w14:paraId="6BF0C60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urządzić gospodarstwo agroleśne</w:t>
            </w:r>
          </w:p>
        </w:tc>
        <w:tc>
          <w:tcPr>
            <w:tcW w:w="1385" w:type="dxa"/>
            <w:vAlign w:val="center"/>
          </w:tcPr>
          <w:p w14:paraId="0EEA3D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62" w:type="dxa"/>
            <w:vAlign w:val="center"/>
          </w:tcPr>
          <w:p w14:paraId="4B494F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74" w:type="dxa"/>
            <w:vAlign w:val="center"/>
          </w:tcPr>
          <w:p w14:paraId="5686462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EK-K_U14</w:t>
            </w:r>
          </w:p>
          <w:p w14:paraId="783F381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7971F29C" w14:textId="77777777" w:rsidTr="00937AE2">
        <w:tblPrEx>
          <w:tblLook w:val="01E0" w:firstRow="1" w:lastRow="1" w:firstColumn="1" w:lastColumn="1" w:noHBand="0" w:noVBand="0"/>
        </w:tblPrEx>
        <w:trPr>
          <w:trHeight w:val="343"/>
          <w:jc w:val="center"/>
        </w:trPr>
        <w:tc>
          <w:tcPr>
            <w:tcW w:w="1313" w:type="dxa"/>
            <w:vAlign w:val="center"/>
          </w:tcPr>
          <w:p w14:paraId="37E153BE"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605" w:type="dxa"/>
            <w:vAlign w:val="center"/>
          </w:tcPr>
          <w:p w14:paraId="5A56819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Umie korzystać z różnych źródeł, w celu wykonania zadania ćwiczeniowego.</w:t>
            </w:r>
          </w:p>
          <w:p w14:paraId="43B5F7A3" w14:textId="77777777" w:rsidR="00BB6B29" w:rsidRPr="00025527" w:rsidRDefault="00BB6B29" w:rsidP="00BB6B29">
            <w:pPr>
              <w:spacing w:after="0" w:line="240" w:lineRule="auto"/>
              <w:rPr>
                <w:rFonts w:ascii="Times New Roman" w:hAnsi="Times New Roman"/>
                <w:sz w:val="20"/>
                <w:szCs w:val="20"/>
                <w:lang w:eastAsia="en-US"/>
              </w:rPr>
            </w:pPr>
          </w:p>
        </w:tc>
        <w:tc>
          <w:tcPr>
            <w:tcW w:w="1385" w:type="dxa"/>
            <w:vAlign w:val="center"/>
          </w:tcPr>
          <w:p w14:paraId="36E9FF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62" w:type="dxa"/>
            <w:vAlign w:val="center"/>
          </w:tcPr>
          <w:p w14:paraId="49ED89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74" w:type="dxa"/>
            <w:vAlign w:val="center"/>
          </w:tcPr>
          <w:p w14:paraId="38CC5E2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1343FDF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p w14:paraId="3272CEBD"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26E13406" w14:textId="77777777" w:rsidTr="00937AE2">
        <w:tblPrEx>
          <w:tblLook w:val="01E0" w:firstRow="1" w:lastRow="1" w:firstColumn="1" w:lastColumn="1" w:noHBand="0" w:noVBand="0"/>
        </w:tblPrEx>
        <w:trPr>
          <w:trHeight w:val="343"/>
          <w:jc w:val="center"/>
        </w:trPr>
        <w:tc>
          <w:tcPr>
            <w:tcW w:w="1313" w:type="dxa"/>
            <w:vAlign w:val="center"/>
          </w:tcPr>
          <w:p w14:paraId="23755597"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3605" w:type="dxa"/>
            <w:vAlign w:val="center"/>
          </w:tcPr>
          <w:p w14:paraId="676152B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obliczyć stopę zwrotu</w:t>
            </w:r>
            <w:r w:rsidRPr="00025527">
              <w:rPr>
                <w:rFonts w:ascii="Times New Roman" w:hAnsi="Times New Roman"/>
                <w:bCs/>
                <w:sz w:val="20"/>
                <w:szCs w:val="20"/>
              </w:rPr>
              <w:t>.</w:t>
            </w:r>
          </w:p>
        </w:tc>
        <w:tc>
          <w:tcPr>
            <w:tcW w:w="1385" w:type="dxa"/>
            <w:vAlign w:val="center"/>
          </w:tcPr>
          <w:p w14:paraId="1BAE9C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62" w:type="dxa"/>
            <w:vAlign w:val="center"/>
          </w:tcPr>
          <w:p w14:paraId="14C452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74" w:type="dxa"/>
            <w:vAlign w:val="center"/>
          </w:tcPr>
          <w:p w14:paraId="4AA77DB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EK-K_U16</w:t>
            </w:r>
          </w:p>
          <w:p w14:paraId="168FD4B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EK-K_U17</w:t>
            </w:r>
          </w:p>
        </w:tc>
      </w:tr>
      <w:tr w:rsidR="00BB6B29" w:rsidRPr="00025527" w14:paraId="0BDF923D" w14:textId="77777777" w:rsidTr="00937AE2">
        <w:tblPrEx>
          <w:tblLook w:val="01E0" w:firstRow="1" w:lastRow="1" w:firstColumn="1" w:lastColumn="1" w:noHBand="0" w:noVBand="0"/>
        </w:tblPrEx>
        <w:trPr>
          <w:trHeight w:val="343"/>
          <w:jc w:val="center"/>
        </w:trPr>
        <w:tc>
          <w:tcPr>
            <w:tcW w:w="9639" w:type="dxa"/>
            <w:gridSpan w:val="5"/>
            <w:shd w:val="clear" w:color="auto" w:fill="FFFF00"/>
            <w:vAlign w:val="center"/>
          </w:tcPr>
          <w:p w14:paraId="28958A1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E88F888" w14:textId="77777777" w:rsidTr="00937AE2">
        <w:tblPrEx>
          <w:tblLook w:val="01E0" w:firstRow="1" w:lastRow="1" w:firstColumn="1" w:lastColumn="1" w:noHBand="0" w:noVBand="0"/>
        </w:tblPrEx>
        <w:trPr>
          <w:trHeight w:val="343"/>
          <w:jc w:val="center"/>
        </w:trPr>
        <w:tc>
          <w:tcPr>
            <w:tcW w:w="1313" w:type="dxa"/>
            <w:vAlign w:val="center"/>
          </w:tcPr>
          <w:p w14:paraId="1AF9E7A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605" w:type="dxa"/>
            <w:vAlign w:val="center"/>
          </w:tcPr>
          <w:p w14:paraId="0037F18B"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385" w:type="dxa"/>
            <w:vAlign w:val="center"/>
          </w:tcPr>
          <w:p w14:paraId="7D3A24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A880C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62" w:type="dxa"/>
            <w:vAlign w:val="center"/>
          </w:tcPr>
          <w:p w14:paraId="104175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474" w:type="dxa"/>
            <w:vAlign w:val="center"/>
          </w:tcPr>
          <w:p w14:paraId="3A4C5C9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32CDD627" w14:textId="77777777" w:rsidTr="00937AE2">
        <w:tblPrEx>
          <w:tblLook w:val="01E0" w:firstRow="1" w:lastRow="1" w:firstColumn="1" w:lastColumn="1" w:noHBand="0" w:noVBand="0"/>
        </w:tblPrEx>
        <w:trPr>
          <w:trHeight w:val="343"/>
          <w:jc w:val="center"/>
        </w:trPr>
        <w:tc>
          <w:tcPr>
            <w:tcW w:w="1313" w:type="dxa"/>
            <w:tcBorders>
              <w:bottom w:val="single" w:sz="12" w:space="0" w:color="auto"/>
            </w:tcBorders>
            <w:vAlign w:val="center"/>
          </w:tcPr>
          <w:p w14:paraId="07B32D8F"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3605" w:type="dxa"/>
            <w:tcBorders>
              <w:bottom w:val="single" w:sz="12" w:space="0" w:color="auto"/>
            </w:tcBorders>
            <w:vAlign w:val="center"/>
          </w:tcPr>
          <w:p w14:paraId="7FE78A9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385" w:type="dxa"/>
            <w:tcBorders>
              <w:bottom w:val="single" w:sz="12" w:space="0" w:color="auto"/>
            </w:tcBorders>
            <w:vAlign w:val="center"/>
          </w:tcPr>
          <w:p w14:paraId="70BD5D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2BB27D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62" w:type="dxa"/>
            <w:tcBorders>
              <w:bottom w:val="single" w:sz="12" w:space="0" w:color="auto"/>
            </w:tcBorders>
            <w:vAlign w:val="center"/>
          </w:tcPr>
          <w:p w14:paraId="799833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tcBorders>
              <w:bottom w:val="single" w:sz="12" w:space="0" w:color="auto"/>
            </w:tcBorders>
            <w:vAlign w:val="center"/>
          </w:tcPr>
          <w:p w14:paraId="5EF6880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bl>
    <w:p w14:paraId="1D9D6CF0" w14:textId="77777777" w:rsidR="00BB6B29" w:rsidRPr="00BB6B29" w:rsidRDefault="00BB6B29" w:rsidP="00BB6B29">
      <w:pPr>
        <w:spacing w:after="0" w:line="240" w:lineRule="auto"/>
        <w:rPr>
          <w:rFonts w:ascii="Times New Roman" w:hAnsi="Times New Roman"/>
          <w:sz w:val="20"/>
          <w:szCs w:val="20"/>
        </w:rPr>
      </w:pPr>
    </w:p>
    <w:p w14:paraId="3B68F3B4" w14:textId="77777777" w:rsidR="00BB6B29" w:rsidRPr="00BB6B29" w:rsidRDefault="00BB6B29" w:rsidP="00BB6B29">
      <w:pPr>
        <w:spacing w:after="0" w:line="240" w:lineRule="auto"/>
        <w:rPr>
          <w:rFonts w:ascii="Times New Roman" w:hAnsi="Times New Roman"/>
          <w:color w:val="FF0000"/>
          <w:sz w:val="20"/>
          <w:szCs w:val="20"/>
        </w:rPr>
      </w:pPr>
    </w:p>
    <w:tbl>
      <w:tblPr>
        <w:tblW w:w="9639" w:type="dxa"/>
        <w:tblInd w:w="137" w:type="dxa"/>
        <w:tblCellMar>
          <w:left w:w="10" w:type="dxa"/>
          <w:right w:w="10" w:type="dxa"/>
        </w:tblCellMar>
        <w:tblLook w:val="04A0" w:firstRow="1" w:lastRow="0" w:firstColumn="1" w:lastColumn="0" w:noHBand="0" w:noVBand="1"/>
      </w:tblPr>
      <w:tblGrid>
        <w:gridCol w:w="595"/>
        <w:gridCol w:w="1339"/>
        <w:gridCol w:w="1487"/>
        <w:gridCol w:w="2975"/>
        <w:gridCol w:w="3243"/>
      </w:tblGrid>
      <w:tr w:rsidR="00BB6B29" w:rsidRPr="00025527" w14:paraId="715967B0" w14:textId="77777777" w:rsidTr="00937AE2">
        <w:trPr>
          <w:cantSplit/>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45A02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C2F23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Elementy składowe sylabusu</w:t>
            </w:r>
          </w:p>
        </w:tc>
        <w:tc>
          <w:tcPr>
            <w:tcW w:w="5925"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76B10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Opis</w:t>
            </w:r>
          </w:p>
        </w:tc>
      </w:tr>
      <w:tr w:rsidR="00BB6B29" w:rsidRPr="00025527" w14:paraId="23E1762A" w14:textId="77777777" w:rsidTr="00937AE2">
        <w:trPr>
          <w:trHeight w:val="366"/>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DEBD21D" w14:textId="77777777" w:rsidR="00BB6B29" w:rsidRPr="00025527" w:rsidRDefault="00BB6B29" w:rsidP="00BB6B29">
            <w:pPr>
              <w:tabs>
                <w:tab w:val="left" w:pos="176"/>
              </w:tabs>
              <w:spacing w:after="0" w:line="240" w:lineRule="auto"/>
              <w:rPr>
                <w:rFonts w:ascii="Times New Roman" w:hAnsi="Times New Roman"/>
                <w:sz w:val="20"/>
                <w:szCs w:val="20"/>
              </w:rPr>
            </w:pPr>
            <w:r w:rsidRPr="00025527">
              <w:rPr>
                <w:rFonts w:ascii="Times New Roman" w:hAnsi="Times New Roman"/>
                <w:b/>
                <w:sz w:val="20"/>
                <w:szCs w:val="20"/>
              </w:rPr>
              <w:t>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AE849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modułu /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117F9" w14:textId="77777777" w:rsidR="00BB6B29" w:rsidRPr="00025527" w:rsidRDefault="00BB6B29" w:rsidP="000535DA">
            <w:pPr>
              <w:pStyle w:val="Nagwek3"/>
            </w:pPr>
            <w:bookmarkStart w:id="8" w:name="_Toc147440763"/>
            <w:r w:rsidRPr="00025527">
              <w:t>Technologie produkcji zwierzęcej w terenach górskich</w:t>
            </w:r>
            <w:bookmarkEnd w:id="8"/>
          </w:p>
        </w:tc>
      </w:tr>
      <w:tr w:rsidR="00BB6B29" w:rsidRPr="00025527" w14:paraId="5CA9C55B"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B7EE0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lastRenderedPageBreak/>
              <w:t>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D73C3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jednostki prowadzącej przedmiot</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4ED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6D4C0254"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80521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3.</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7D001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Kod przedmiotu</w:t>
            </w: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1CCBE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9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6BAF4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7BC8AEF9"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80231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4.</w:t>
            </w: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7254B1D" w14:textId="77777777" w:rsidR="00BB6B29" w:rsidRPr="00025527" w:rsidRDefault="00BB6B29" w:rsidP="00BB6B29">
            <w:pPr>
              <w:spacing w:after="200" w:line="276" w:lineRule="auto"/>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BF611D" w14:textId="77777777" w:rsidR="00BB6B29" w:rsidRPr="00025527" w:rsidRDefault="001207B0" w:rsidP="00BB6B29">
            <w:pPr>
              <w:spacing w:after="0" w:line="240" w:lineRule="auto"/>
              <w:rPr>
                <w:rFonts w:ascii="Times New Roman" w:hAnsi="Times New Roman"/>
                <w:sz w:val="20"/>
                <w:szCs w:val="20"/>
              </w:rPr>
            </w:pPr>
            <w:r w:rsidRPr="00025527">
              <w:rPr>
                <w:rFonts w:ascii="Times New Roman" w:hAnsi="Times New Roman"/>
                <w:sz w:val="20"/>
                <w:szCs w:val="20"/>
              </w:rPr>
              <w:t>GE.06</w:t>
            </w:r>
            <w:r w:rsidR="00BB6B29" w:rsidRPr="00025527">
              <w:rPr>
                <w:rFonts w:ascii="Times New Roman" w:hAnsi="Times New Roman"/>
                <w:sz w:val="20"/>
                <w:szCs w:val="20"/>
              </w:rPr>
              <w:t>.1.C</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FD7D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GE.11.1.C</w:t>
            </w:r>
          </w:p>
        </w:tc>
      </w:tr>
      <w:tr w:rsidR="00BB6B29" w:rsidRPr="00025527" w14:paraId="4732A2FE"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CED76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CE6EF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Język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E94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515818E7"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CA3D6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45C1F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Typ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FA0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r>
      <w:tr w:rsidR="00BB6B29" w:rsidRPr="00025527" w14:paraId="428C4429"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BC03F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9451C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Rok studiów, semestr</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37BAC" w14:textId="24D73590"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Rok studiów </w:t>
            </w:r>
            <w:r w:rsidR="00596B30">
              <w:rPr>
                <w:rFonts w:ascii="Times New Roman" w:hAnsi="Times New Roman"/>
                <w:sz w:val="20"/>
                <w:szCs w:val="20"/>
              </w:rPr>
              <w:t>I</w:t>
            </w:r>
            <w:r w:rsidRPr="00025527">
              <w:rPr>
                <w:rFonts w:ascii="Times New Roman" w:hAnsi="Times New Roman"/>
                <w:sz w:val="20"/>
                <w:szCs w:val="20"/>
              </w:rPr>
              <w:t>, semestr 1</w:t>
            </w:r>
          </w:p>
        </w:tc>
      </w:tr>
      <w:tr w:rsidR="00BB6B29" w:rsidRPr="00025527" w14:paraId="690E1C7A"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A1FA8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B807A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prowadzącej przedmiot</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1F203" w14:textId="77777777" w:rsidR="00BB6B29" w:rsidRPr="00025527" w:rsidRDefault="00BB6B29" w:rsidP="007910C2">
            <w:pPr>
              <w:spacing w:after="0" w:line="240" w:lineRule="auto"/>
              <w:rPr>
                <w:rFonts w:ascii="Times New Roman" w:hAnsi="Times New Roman"/>
                <w:sz w:val="20"/>
                <w:szCs w:val="20"/>
              </w:rPr>
            </w:pPr>
            <w:r w:rsidRPr="00025527">
              <w:rPr>
                <w:rFonts w:ascii="Times New Roman" w:hAnsi="Times New Roman"/>
                <w:sz w:val="20"/>
                <w:szCs w:val="20"/>
              </w:rPr>
              <w:t xml:space="preserve">dr inż. Janusz </w:t>
            </w:r>
            <w:r w:rsidR="007910C2">
              <w:rPr>
                <w:rFonts w:ascii="Times New Roman" w:hAnsi="Times New Roman"/>
                <w:sz w:val="20"/>
                <w:szCs w:val="20"/>
              </w:rPr>
              <w:t>Kilar</w:t>
            </w:r>
          </w:p>
        </w:tc>
      </w:tr>
      <w:tr w:rsidR="00BB6B29" w:rsidRPr="00025527" w14:paraId="1DFFEFC0"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D6767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30560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egzaminującej bądź udzielającej zaliczenia w przypadku, gdy nie jest nim osoba prowadząca dany przedmiot</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4DA6AC" w14:textId="77777777" w:rsidR="00BB6B29" w:rsidRPr="00025527" w:rsidRDefault="007910C2" w:rsidP="00BB6B29">
            <w:pPr>
              <w:spacing w:after="0" w:line="240" w:lineRule="auto"/>
              <w:rPr>
                <w:rFonts w:ascii="Times New Roman" w:hAnsi="Times New Roman"/>
                <w:sz w:val="20"/>
                <w:szCs w:val="20"/>
              </w:rPr>
            </w:pPr>
            <w:r>
              <w:rPr>
                <w:rFonts w:ascii="Times New Roman" w:hAnsi="Times New Roman"/>
                <w:sz w:val="20"/>
                <w:szCs w:val="20"/>
              </w:rPr>
              <w:t>jw.</w:t>
            </w:r>
          </w:p>
        </w:tc>
      </w:tr>
      <w:tr w:rsidR="00BB6B29" w:rsidRPr="00025527" w14:paraId="50F9418B"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E9D55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4E0CE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Formuła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0AF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r>
      <w:tr w:rsidR="00BB6B29" w:rsidRPr="00025527" w14:paraId="7DC2E45A"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55463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1674B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Wymagania wstępne</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6E6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Chów i hodowla zwierząt</w:t>
            </w:r>
          </w:p>
        </w:tc>
      </w:tr>
      <w:tr w:rsidR="00BB6B29" w:rsidRPr="00025527" w14:paraId="187CADD4" w14:textId="77777777" w:rsidTr="00937AE2">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8BF42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12.</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C6772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godzin zajęć dydaktycznych</w:t>
            </w: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79254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9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3B9C3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0EE967CD" w14:textId="77777777" w:rsidTr="00937AE2">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2256B45" w14:textId="77777777" w:rsidR="00BB6B29" w:rsidRPr="00025527" w:rsidRDefault="00BB6B29" w:rsidP="00BB6B29">
            <w:pPr>
              <w:spacing w:after="200" w:line="276" w:lineRule="auto"/>
              <w:rPr>
                <w:rFonts w:ascii="Times New Roman" w:hAnsi="Times New Roman"/>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090F3F4" w14:textId="77777777" w:rsidR="00BB6B29" w:rsidRPr="00025527" w:rsidRDefault="00BB6B29" w:rsidP="00BB6B29">
            <w:pPr>
              <w:spacing w:after="200" w:line="276" w:lineRule="auto"/>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BD9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20</w:t>
            </w:r>
          </w:p>
        </w:tc>
        <w:tc>
          <w:tcPr>
            <w:tcW w:w="30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F81F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15</w:t>
            </w:r>
          </w:p>
        </w:tc>
      </w:tr>
      <w:tr w:rsidR="00BB6B29" w:rsidRPr="00025527" w14:paraId="58E12228"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B3FD2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A8AC0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punktów ECTS przypisana modułowi / przedmiotowi</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1862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30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8A5B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0270822B"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FE84B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D92ED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Założenia i cele modułu /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3527E" w14:textId="0E7211E4"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Kierunki produkcji zwierzęcej w terenach górzystych, alternatywne kierunki użytkowania. </w:t>
            </w:r>
            <w:r w:rsidR="00343C14">
              <w:rPr>
                <w:rFonts w:ascii="Times New Roman" w:hAnsi="Times New Roman"/>
                <w:sz w:val="20"/>
                <w:szCs w:val="20"/>
              </w:rPr>
              <w:t>W</w:t>
            </w:r>
            <w:r w:rsidRPr="00025527">
              <w:rPr>
                <w:rFonts w:ascii="Times New Roman" w:hAnsi="Times New Roman"/>
                <w:sz w:val="20"/>
                <w:szCs w:val="20"/>
              </w:rPr>
              <w:t>ybór gatunków i ras zwierząt w zależności od wysokości położenia gospodarstwa nad poziomem morza i bazą paszową. System produkcji bydła i owiec, rodzaje budynków, system utrzymywania zwierząt, żywienia, rozrodu, pozyskiwania mleka, form i organizacji wypasu produkcji i konserwacji pasz objętościowych na okres żywienia zimowego.</w:t>
            </w:r>
          </w:p>
        </w:tc>
      </w:tr>
      <w:tr w:rsidR="00BB6B29" w:rsidRPr="00025527" w14:paraId="709F5432" w14:textId="77777777" w:rsidTr="00937AE2">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13E6F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34E57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dydaktyczne</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32D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ćwiczenia terenowe</w:t>
            </w:r>
          </w:p>
        </w:tc>
      </w:tr>
      <w:tr w:rsidR="00BB6B29" w:rsidRPr="00025527" w14:paraId="14EF4630"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B6DEA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2BA4B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Forma i warunki zaliczenia przedmiotu, w tym zasady dopuszczenia do egzaminu, zaliczenia z przedmiotu, a także formę i warunki zaliczenia poszczególnych form zajęć wchodzących w zakres danego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AA9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z oceną.</w:t>
            </w:r>
          </w:p>
          <w:p w14:paraId="3E579F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4293CC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Obecność na zajęciach</w:t>
            </w:r>
          </w:p>
          <w:p w14:paraId="3B0957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Wykonanie prac sprawdzających</w:t>
            </w:r>
          </w:p>
          <w:p w14:paraId="7076B4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3.Sprawozdanie z ćwiczeń terenowych</w:t>
            </w:r>
          </w:p>
        </w:tc>
      </w:tr>
      <w:tr w:rsidR="00BB6B29" w:rsidRPr="00025527" w14:paraId="036AECA8"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A6468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8F848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Treści merytoryczne przedmiotu oraz sposób ich realizacji</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F70DC5" w14:textId="3AA56F94"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System i technologie produkcji zwierzęcej w terenach górzystych. Wybór kierunku produkcji gatunku i rasy zwierząt w zależności od położenia gospodarstwa, bazy paszowej, zasobów siły roboczej. Mięsne i mleczne użytkowanie bydła- systemy opasu.</w:t>
            </w:r>
          </w:p>
          <w:p w14:paraId="4BD803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Mięsne i mleczne użytkowanie owiec- tucz jagniąt.</w:t>
            </w:r>
          </w:p>
          <w:p w14:paraId="4A6A7530" w14:textId="77777777" w:rsidR="00343C14" w:rsidRDefault="00343C14" w:rsidP="00BB6B29">
            <w:pPr>
              <w:spacing w:after="0" w:line="240" w:lineRule="auto"/>
              <w:rPr>
                <w:rFonts w:ascii="Times New Roman" w:hAnsi="Times New Roman"/>
                <w:sz w:val="20"/>
                <w:szCs w:val="20"/>
              </w:rPr>
            </w:pPr>
            <w:r>
              <w:rPr>
                <w:rFonts w:ascii="Times New Roman" w:hAnsi="Times New Roman"/>
                <w:sz w:val="20"/>
                <w:szCs w:val="20"/>
              </w:rPr>
              <w:t>Znaczenie ras zachowawczych.</w:t>
            </w:r>
          </w:p>
          <w:p w14:paraId="390563CB" w14:textId="711E842E"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Alternatywne kierunki użytkowania owiec. Systemy utrzymania bydła i owiec - rodzaje budynków i ich wyposażenie. Układy technologiczno- funkcjonalne budynków zapewniające wysoki poziom dobrostanu zwierząt.</w:t>
            </w:r>
          </w:p>
          <w:p w14:paraId="1ED24342" w14:textId="49250AA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Rozród bydła i owiec. Systemy wypasu na trwałych użytkach zielonych i ich organizacja. Produkcja siana i sianokiszonki na trwałych użytkach zielonych.</w:t>
            </w:r>
          </w:p>
        </w:tc>
      </w:tr>
      <w:tr w:rsidR="00BB6B29" w:rsidRPr="00025527" w14:paraId="65D352C4" w14:textId="77777777" w:rsidTr="00937AE2">
        <w:tc>
          <w:tcPr>
            <w:tcW w:w="567"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805AC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CC77C93" w14:textId="6C203D4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Zamierzone efekty </w:t>
            </w:r>
            <w:r w:rsidR="00343C14">
              <w:rPr>
                <w:rFonts w:ascii="Times New Roman" w:hAnsi="Times New Roman"/>
                <w:b/>
                <w:sz w:val="20"/>
                <w:szCs w:val="20"/>
              </w:rPr>
              <w:t>uczenia się</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C02FF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Wiedza</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FD76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1.Zna uwarunkowania produkcji zwierzęcej w terenach górzystych</w:t>
            </w:r>
          </w:p>
          <w:p w14:paraId="4BB9A0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2.Charakteryzuje rodzaje budynków i systemy utrzymania zwierząt.</w:t>
            </w:r>
          </w:p>
          <w:p w14:paraId="2B548D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Zna technologie produkcji mleka i mięsa w terenach górzystych.</w:t>
            </w:r>
          </w:p>
        </w:tc>
      </w:tr>
      <w:tr w:rsidR="00BB6B29" w:rsidRPr="00025527" w14:paraId="442C0E3E" w14:textId="77777777" w:rsidTr="00937AE2">
        <w:tc>
          <w:tcPr>
            <w:tcW w:w="567"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71B103A" w14:textId="77777777" w:rsidR="00BB6B29" w:rsidRPr="00025527" w:rsidRDefault="00BB6B29" w:rsidP="00BB6B29">
            <w:pPr>
              <w:spacing w:after="200" w:line="276"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44A77E8" w14:textId="77777777" w:rsidR="00BB6B29" w:rsidRPr="00025527" w:rsidRDefault="00BB6B29" w:rsidP="00BB6B29">
            <w:pPr>
              <w:spacing w:after="200" w:line="276" w:lineRule="auto"/>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7E6DC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A2C6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Potrafi dobrać rasę zwierząt do kierunku i technologii produkcji.</w:t>
            </w:r>
          </w:p>
          <w:p w14:paraId="159C1C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2.Potrafi zaplanować produkcję mleka i mięsa wołowego.</w:t>
            </w:r>
          </w:p>
          <w:p w14:paraId="20FA7A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Analizuje wyniki stada i wyciąga wnioski.</w:t>
            </w:r>
          </w:p>
        </w:tc>
      </w:tr>
      <w:tr w:rsidR="00BB6B29" w:rsidRPr="00025527" w14:paraId="1AA8F1B2" w14:textId="77777777" w:rsidTr="00937AE2">
        <w:tc>
          <w:tcPr>
            <w:tcW w:w="567"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92B3A96" w14:textId="77777777" w:rsidR="00BB6B29" w:rsidRPr="00025527" w:rsidRDefault="00BB6B29" w:rsidP="00BB6B29">
            <w:pPr>
              <w:spacing w:after="200" w:line="276"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A737312" w14:textId="77777777" w:rsidR="00BB6B29" w:rsidRPr="00025527" w:rsidRDefault="00BB6B29" w:rsidP="00BB6B29">
            <w:pPr>
              <w:spacing w:after="200" w:line="276" w:lineRule="auto"/>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A1246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9F8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Rozumie potrzebę ciągłego uzupełniania </w:t>
            </w:r>
            <w:r w:rsidRPr="00025527">
              <w:rPr>
                <w:rFonts w:ascii="Times New Roman" w:hAnsi="Times New Roman"/>
                <w:sz w:val="20"/>
                <w:szCs w:val="20"/>
              </w:rPr>
              <w:br/>
              <w:t>i aktualizowania posiadanej wiedzy.</w:t>
            </w:r>
          </w:p>
          <w:p w14:paraId="271CE5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Ma świadomość zagrożeń produkcji zwierzęcej </w:t>
            </w:r>
            <w:r w:rsidRPr="00025527">
              <w:rPr>
                <w:rFonts w:ascii="Times New Roman" w:hAnsi="Times New Roman"/>
                <w:sz w:val="20"/>
                <w:szCs w:val="20"/>
              </w:rPr>
              <w:br/>
              <w:t>w terenach górzystych dla środowiska naturalnego.</w:t>
            </w:r>
          </w:p>
        </w:tc>
      </w:tr>
      <w:tr w:rsidR="00BB6B29" w:rsidRPr="00025527" w14:paraId="1D133BCD" w14:textId="77777777" w:rsidTr="00937AE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E4CF5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97A01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Wykaz literatury podstawowej i uzupełniającej, obowiązującej do zaliczenia danego przedmiotu</w:t>
            </w:r>
          </w:p>
        </w:tc>
        <w:tc>
          <w:tcPr>
            <w:tcW w:w="5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579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Podstawowa:</w:t>
            </w:r>
          </w:p>
          <w:p w14:paraId="6399B4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1.Chów i hodowla zwierząt pod redakcją T. Szulca, wyd, AR Wrocław 2005</w:t>
            </w:r>
          </w:p>
          <w:p w14:paraId="1AAB4D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2.Hodowla, chów i użytkowanie owiec, pod redakcją R.Niżnikowskiego, Warszawa 2011</w:t>
            </w:r>
          </w:p>
          <w:p w14:paraId="38BBBA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3.Hodowla i użytkowanie bydła, Z.Litwińczuk, T.Szulc, PWRiL Warszawa 2005</w:t>
            </w:r>
          </w:p>
          <w:p w14:paraId="14F502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Uzupełniająca:</w:t>
            </w:r>
          </w:p>
          <w:p w14:paraId="1668BE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Hodowla zwierząt T1. Praca zbiorowa, PWRiL Warszawa 1996</w:t>
            </w:r>
          </w:p>
          <w:p w14:paraId="4B649D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Chów owiec na Podkarpaciu, Z.Wypiór, H.Sikora, K.Rybicka, WODR Boguchwała 2003</w:t>
            </w:r>
          </w:p>
          <w:p w14:paraId="6DE88D73" w14:textId="2528EBB9"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3.Chów owiec metodami ekologicznymi, A.Drożdż, ODR Radom 20</w:t>
            </w:r>
            <w:r w:rsidR="00B72890">
              <w:rPr>
                <w:rFonts w:ascii="Times New Roman" w:hAnsi="Times New Roman"/>
                <w:sz w:val="20"/>
                <w:szCs w:val="20"/>
              </w:rPr>
              <w:t>22</w:t>
            </w:r>
          </w:p>
          <w:p w14:paraId="0D875D4E" w14:textId="70148912"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4.Chów owiec w gospodarstwie ekologicznym, P.Paraponiak, ODR Radom 20</w:t>
            </w:r>
            <w:r w:rsidR="00B72890">
              <w:rPr>
                <w:rFonts w:ascii="Times New Roman" w:hAnsi="Times New Roman"/>
                <w:sz w:val="20"/>
                <w:szCs w:val="20"/>
              </w:rPr>
              <w:t>21</w:t>
            </w:r>
          </w:p>
        </w:tc>
      </w:tr>
    </w:tbl>
    <w:p w14:paraId="05E9DF5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27"/>
        <w:gridCol w:w="1569"/>
        <w:gridCol w:w="1337"/>
        <w:gridCol w:w="1569"/>
        <w:gridCol w:w="1337"/>
      </w:tblGrid>
      <w:tr w:rsidR="00BB6B29" w:rsidRPr="00025527" w14:paraId="259E4438" w14:textId="77777777" w:rsidTr="00937AE2">
        <w:trPr>
          <w:trHeight w:val="213"/>
          <w:jc w:val="center"/>
        </w:trPr>
        <w:tc>
          <w:tcPr>
            <w:tcW w:w="8458" w:type="dxa"/>
            <w:gridSpan w:val="5"/>
            <w:shd w:val="clear" w:color="auto" w:fill="8DB3E2"/>
            <w:tcMar>
              <w:left w:w="108" w:type="dxa"/>
              <w:right w:w="108" w:type="dxa"/>
            </w:tcMar>
            <w:vAlign w:val="center"/>
          </w:tcPr>
          <w:p w14:paraId="782B06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03962318" w14:textId="77777777" w:rsidTr="00937AE2">
        <w:trPr>
          <w:trHeight w:val="226"/>
          <w:jc w:val="center"/>
        </w:trPr>
        <w:tc>
          <w:tcPr>
            <w:tcW w:w="3480" w:type="dxa"/>
            <w:vMerge w:val="restart"/>
            <w:shd w:val="clear" w:color="auto" w:fill="FFFF00"/>
            <w:tcMar>
              <w:left w:w="108" w:type="dxa"/>
              <w:right w:w="108" w:type="dxa"/>
            </w:tcMar>
            <w:vAlign w:val="center"/>
          </w:tcPr>
          <w:p w14:paraId="43ABD6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24976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977" w:type="dxa"/>
            <w:gridSpan w:val="4"/>
            <w:shd w:val="clear" w:color="auto" w:fill="FFFF00"/>
            <w:tcMar>
              <w:left w:w="108" w:type="dxa"/>
              <w:right w:w="108" w:type="dxa"/>
            </w:tcMar>
            <w:vAlign w:val="center"/>
          </w:tcPr>
          <w:p w14:paraId="476187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028044DF" w14:textId="77777777" w:rsidTr="00937AE2">
        <w:trPr>
          <w:trHeight w:val="411"/>
          <w:jc w:val="center"/>
        </w:trPr>
        <w:tc>
          <w:tcPr>
            <w:tcW w:w="3480" w:type="dxa"/>
            <w:vMerge/>
            <w:shd w:val="clear" w:color="auto" w:fill="FFFF00"/>
            <w:tcMar>
              <w:left w:w="108" w:type="dxa"/>
              <w:right w:w="108" w:type="dxa"/>
            </w:tcMar>
            <w:vAlign w:val="center"/>
          </w:tcPr>
          <w:p w14:paraId="31CCFACE" w14:textId="77777777" w:rsidR="00BB6B29" w:rsidRPr="00025527" w:rsidRDefault="00BB6B29" w:rsidP="00BB6B29">
            <w:pPr>
              <w:spacing w:after="200" w:line="276" w:lineRule="auto"/>
              <w:rPr>
                <w:rFonts w:ascii="Times New Roman" w:hAnsi="Times New Roman"/>
                <w:sz w:val="20"/>
                <w:szCs w:val="20"/>
              </w:rPr>
            </w:pPr>
          </w:p>
        </w:tc>
        <w:tc>
          <w:tcPr>
            <w:tcW w:w="2488" w:type="dxa"/>
            <w:gridSpan w:val="2"/>
            <w:shd w:val="clear" w:color="auto" w:fill="FFFF00"/>
            <w:tcMar>
              <w:left w:w="108" w:type="dxa"/>
              <w:right w:w="108" w:type="dxa"/>
            </w:tcMar>
            <w:vAlign w:val="center"/>
          </w:tcPr>
          <w:p w14:paraId="1FBE75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488" w:type="dxa"/>
            <w:gridSpan w:val="2"/>
            <w:shd w:val="clear" w:color="auto" w:fill="FFFF00"/>
            <w:tcMar>
              <w:left w:w="108" w:type="dxa"/>
              <w:right w:w="108" w:type="dxa"/>
            </w:tcMar>
            <w:vAlign w:val="center"/>
          </w:tcPr>
          <w:p w14:paraId="68A7A5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7B54AF6A" w14:textId="77777777" w:rsidTr="00937AE2">
        <w:trPr>
          <w:trHeight w:val="213"/>
          <w:jc w:val="center"/>
        </w:trPr>
        <w:tc>
          <w:tcPr>
            <w:tcW w:w="3480" w:type="dxa"/>
            <w:shd w:val="clear" w:color="000000" w:fill="FFFFFF"/>
            <w:tcMar>
              <w:left w:w="108" w:type="dxa"/>
              <w:right w:w="108" w:type="dxa"/>
            </w:tcMar>
            <w:vAlign w:val="center"/>
          </w:tcPr>
          <w:p w14:paraId="0DDECF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(wykłady, ćwiczenia)</w:t>
            </w:r>
          </w:p>
        </w:tc>
        <w:tc>
          <w:tcPr>
            <w:tcW w:w="2488" w:type="dxa"/>
            <w:gridSpan w:val="2"/>
            <w:shd w:val="clear" w:color="000000" w:fill="FFFFFF"/>
            <w:tcMar>
              <w:left w:w="108" w:type="dxa"/>
              <w:right w:w="108" w:type="dxa"/>
            </w:tcMar>
            <w:vAlign w:val="center"/>
          </w:tcPr>
          <w:p w14:paraId="37BF5C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c>
          <w:tcPr>
            <w:tcW w:w="2488" w:type="dxa"/>
            <w:gridSpan w:val="2"/>
            <w:shd w:val="clear" w:color="000000" w:fill="FFFFFF"/>
            <w:tcMar>
              <w:left w:w="108" w:type="dxa"/>
              <w:right w:w="108" w:type="dxa"/>
            </w:tcMar>
            <w:vAlign w:val="center"/>
          </w:tcPr>
          <w:p w14:paraId="4356FD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w:t>
            </w:r>
          </w:p>
        </w:tc>
      </w:tr>
      <w:tr w:rsidR="00BB6B29" w:rsidRPr="00025527" w14:paraId="4C2C3BF9" w14:textId="77777777" w:rsidTr="00937AE2">
        <w:trPr>
          <w:trHeight w:val="439"/>
          <w:jc w:val="center"/>
        </w:trPr>
        <w:tc>
          <w:tcPr>
            <w:tcW w:w="3480" w:type="dxa"/>
            <w:shd w:val="clear" w:color="000000" w:fill="FFFFFF"/>
            <w:tcMar>
              <w:left w:w="108" w:type="dxa"/>
              <w:right w:w="108" w:type="dxa"/>
            </w:tcMar>
            <w:vAlign w:val="center"/>
          </w:tcPr>
          <w:p w14:paraId="7ADA69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(przygotowanie do zajęć w czasie trwania semestru)</w:t>
            </w:r>
          </w:p>
        </w:tc>
        <w:tc>
          <w:tcPr>
            <w:tcW w:w="2488" w:type="dxa"/>
            <w:gridSpan w:val="2"/>
            <w:shd w:val="clear" w:color="000000" w:fill="FFFFFF"/>
            <w:tcMar>
              <w:left w:w="108" w:type="dxa"/>
              <w:right w:w="108" w:type="dxa"/>
            </w:tcMar>
            <w:vAlign w:val="center"/>
          </w:tcPr>
          <w:p w14:paraId="281F4D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2488" w:type="dxa"/>
            <w:gridSpan w:val="2"/>
            <w:shd w:val="clear" w:color="000000" w:fill="FFFFFF"/>
            <w:tcMar>
              <w:left w:w="108" w:type="dxa"/>
              <w:right w:w="108" w:type="dxa"/>
            </w:tcMar>
            <w:vAlign w:val="center"/>
          </w:tcPr>
          <w:p w14:paraId="53E325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r>
      <w:tr w:rsidR="00BB6B29" w:rsidRPr="00025527" w14:paraId="0F21B5A1" w14:textId="77777777" w:rsidTr="00937AE2">
        <w:trPr>
          <w:trHeight w:val="213"/>
          <w:jc w:val="center"/>
        </w:trPr>
        <w:tc>
          <w:tcPr>
            <w:tcW w:w="3480" w:type="dxa"/>
            <w:shd w:val="clear" w:color="000000" w:fill="FFFFFF"/>
            <w:tcMar>
              <w:left w:w="108" w:type="dxa"/>
              <w:right w:w="108" w:type="dxa"/>
            </w:tcMar>
            <w:vAlign w:val="center"/>
          </w:tcPr>
          <w:p w14:paraId="580597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prac i sprawozdań</w:t>
            </w:r>
          </w:p>
        </w:tc>
        <w:tc>
          <w:tcPr>
            <w:tcW w:w="2488" w:type="dxa"/>
            <w:gridSpan w:val="2"/>
            <w:shd w:val="clear" w:color="000000" w:fill="FFFFFF"/>
            <w:tcMar>
              <w:left w:w="108" w:type="dxa"/>
              <w:right w:w="108" w:type="dxa"/>
            </w:tcMar>
            <w:vAlign w:val="center"/>
          </w:tcPr>
          <w:p w14:paraId="69978D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2488" w:type="dxa"/>
            <w:gridSpan w:val="2"/>
            <w:shd w:val="clear" w:color="000000" w:fill="FFFFFF"/>
            <w:tcMar>
              <w:left w:w="108" w:type="dxa"/>
              <w:right w:w="108" w:type="dxa"/>
            </w:tcMar>
            <w:vAlign w:val="center"/>
          </w:tcPr>
          <w:p w14:paraId="760DEB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r>
      <w:tr w:rsidR="00BB6B29" w:rsidRPr="00025527" w14:paraId="31F3F8BD" w14:textId="77777777" w:rsidTr="00937AE2">
        <w:trPr>
          <w:trHeight w:val="213"/>
          <w:jc w:val="center"/>
        </w:trPr>
        <w:tc>
          <w:tcPr>
            <w:tcW w:w="3480" w:type="dxa"/>
            <w:shd w:val="clear" w:color="000000" w:fill="FFFFFF"/>
            <w:tcMar>
              <w:left w:w="108" w:type="dxa"/>
              <w:right w:w="108" w:type="dxa"/>
            </w:tcMar>
            <w:vAlign w:val="center"/>
          </w:tcPr>
          <w:p w14:paraId="1B4187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488" w:type="dxa"/>
            <w:gridSpan w:val="2"/>
            <w:shd w:val="clear" w:color="000000" w:fill="FFFFFF"/>
            <w:tcMar>
              <w:left w:w="108" w:type="dxa"/>
              <w:right w:w="108" w:type="dxa"/>
            </w:tcMar>
            <w:vAlign w:val="center"/>
          </w:tcPr>
          <w:p w14:paraId="3C02B02A" w14:textId="77777777" w:rsidR="00BB6B29" w:rsidRPr="00025527" w:rsidRDefault="00BB6B29" w:rsidP="00BB6B29">
            <w:pPr>
              <w:spacing w:after="0" w:line="240" w:lineRule="auto"/>
              <w:rPr>
                <w:rFonts w:ascii="Times New Roman" w:hAnsi="Times New Roman"/>
                <w:sz w:val="20"/>
                <w:szCs w:val="20"/>
              </w:rPr>
            </w:pPr>
          </w:p>
        </w:tc>
        <w:tc>
          <w:tcPr>
            <w:tcW w:w="2488" w:type="dxa"/>
            <w:gridSpan w:val="2"/>
            <w:shd w:val="clear" w:color="000000" w:fill="FFFFFF"/>
            <w:tcMar>
              <w:left w:w="108" w:type="dxa"/>
              <w:right w:w="108" w:type="dxa"/>
            </w:tcMar>
            <w:vAlign w:val="center"/>
          </w:tcPr>
          <w:p w14:paraId="4E2D11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w:t>
            </w:r>
          </w:p>
        </w:tc>
      </w:tr>
      <w:tr w:rsidR="00BB6B29" w:rsidRPr="00025527" w14:paraId="43087C05" w14:textId="77777777" w:rsidTr="00937AE2">
        <w:trPr>
          <w:trHeight w:val="226"/>
          <w:jc w:val="center"/>
        </w:trPr>
        <w:tc>
          <w:tcPr>
            <w:tcW w:w="3480" w:type="dxa"/>
            <w:shd w:val="clear" w:color="auto" w:fill="8DB3E2"/>
            <w:tcMar>
              <w:left w:w="108" w:type="dxa"/>
              <w:right w:w="108" w:type="dxa"/>
            </w:tcMar>
            <w:vAlign w:val="center"/>
          </w:tcPr>
          <w:p w14:paraId="779A3C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488" w:type="dxa"/>
            <w:gridSpan w:val="2"/>
            <w:shd w:val="clear" w:color="000000" w:fill="FFFFFF"/>
            <w:tcMar>
              <w:left w:w="108" w:type="dxa"/>
              <w:right w:w="108" w:type="dxa"/>
            </w:tcMar>
            <w:vAlign w:val="center"/>
          </w:tcPr>
          <w:p w14:paraId="730C42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488" w:type="dxa"/>
            <w:gridSpan w:val="2"/>
            <w:shd w:val="clear" w:color="000000" w:fill="FFFFFF"/>
            <w:tcMar>
              <w:left w:w="108" w:type="dxa"/>
              <w:right w:w="108" w:type="dxa"/>
            </w:tcMar>
            <w:vAlign w:val="center"/>
          </w:tcPr>
          <w:p w14:paraId="385229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6F1A7DC6" w14:textId="77777777" w:rsidTr="00937AE2">
        <w:trPr>
          <w:trHeight w:val="1079"/>
          <w:jc w:val="center"/>
        </w:trPr>
        <w:tc>
          <w:tcPr>
            <w:tcW w:w="3480" w:type="dxa"/>
            <w:vMerge w:val="restart"/>
            <w:shd w:val="clear" w:color="auto" w:fill="8DB3E2"/>
            <w:tcMar>
              <w:left w:w="108" w:type="dxa"/>
              <w:right w:w="108" w:type="dxa"/>
            </w:tcMar>
            <w:vAlign w:val="center"/>
          </w:tcPr>
          <w:p w14:paraId="378A93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343" w:type="dxa"/>
            <w:shd w:val="clear" w:color="auto" w:fill="8DB3E2"/>
            <w:tcMar>
              <w:left w:w="108" w:type="dxa"/>
              <w:right w:w="108" w:type="dxa"/>
            </w:tcMar>
            <w:vAlign w:val="center"/>
          </w:tcPr>
          <w:p w14:paraId="5A362F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45" w:type="dxa"/>
            <w:shd w:val="clear" w:color="auto" w:fill="8DB3E2"/>
            <w:tcMar>
              <w:left w:w="108" w:type="dxa"/>
              <w:right w:w="108" w:type="dxa"/>
            </w:tcMar>
            <w:vAlign w:val="center"/>
          </w:tcPr>
          <w:p w14:paraId="6BD8A7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343" w:type="dxa"/>
            <w:shd w:val="clear" w:color="auto" w:fill="8DB3E2"/>
            <w:tcMar>
              <w:left w:w="108" w:type="dxa"/>
              <w:right w:w="108" w:type="dxa"/>
            </w:tcMar>
            <w:vAlign w:val="center"/>
          </w:tcPr>
          <w:p w14:paraId="718BB5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45" w:type="dxa"/>
            <w:shd w:val="clear" w:color="auto" w:fill="8DB3E2"/>
            <w:tcMar>
              <w:left w:w="108" w:type="dxa"/>
              <w:right w:w="108" w:type="dxa"/>
            </w:tcMar>
            <w:vAlign w:val="center"/>
          </w:tcPr>
          <w:p w14:paraId="17BAAA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45298073" w14:textId="77777777" w:rsidTr="00937AE2">
        <w:trPr>
          <w:trHeight w:val="241"/>
          <w:jc w:val="center"/>
        </w:trPr>
        <w:tc>
          <w:tcPr>
            <w:tcW w:w="3480" w:type="dxa"/>
            <w:vMerge/>
            <w:shd w:val="clear" w:color="auto" w:fill="8DB3E2"/>
            <w:tcMar>
              <w:left w:w="108" w:type="dxa"/>
              <w:right w:w="108" w:type="dxa"/>
            </w:tcMar>
            <w:vAlign w:val="center"/>
          </w:tcPr>
          <w:p w14:paraId="665818F4" w14:textId="77777777" w:rsidR="00BB6B29" w:rsidRPr="00025527" w:rsidRDefault="00BB6B29" w:rsidP="00BB6B29">
            <w:pPr>
              <w:spacing w:after="200" w:line="276" w:lineRule="auto"/>
              <w:rPr>
                <w:rFonts w:ascii="Times New Roman" w:hAnsi="Times New Roman"/>
                <w:sz w:val="20"/>
                <w:szCs w:val="20"/>
              </w:rPr>
            </w:pPr>
          </w:p>
        </w:tc>
        <w:tc>
          <w:tcPr>
            <w:tcW w:w="1343" w:type="dxa"/>
            <w:shd w:val="clear" w:color="000000" w:fill="FFFFFF"/>
            <w:tcMar>
              <w:left w:w="108" w:type="dxa"/>
              <w:right w:w="108" w:type="dxa"/>
            </w:tcMar>
            <w:vAlign w:val="center"/>
          </w:tcPr>
          <w:p w14:paraId="5CC224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145" w:type="dxa"/>
            <w:shd w:val="clear" w:color="000000" w:fill="FFFFFF"/>
            <w:tcMar>
              <w:left w:w="108" w:type="dxa"/>
              <w:right w:w="108" w:type="dxa"/>
            </w:tcMar>
            <w:vAlign w:val="center"/>
          </w:tcPr>
          <w:p w14:paraId="1F0216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0,2</w:t>
            </w:r>
          </w:p>
        </w:tc>
        <w:tc>
          <w:tcPr>
            <w:tcW w:w="1343" w:type="dxa"/>
            <w:shd w:val="clear" w:color="000000" w:fill="FFFFFF"/>
            <w:tcMar>
              <w:left w:w="108" w:type="dxa"/>
              <w:right w:w="108" w:type="dxa"/>
            </w:tcMar>
            <w:vAlign w:val="center"/>
          </w:tcPr>
          <w:p w14:paraId="2E2F03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145" w:type="dxa"/>
            <w:shd w:val="clear" w:color="000000" w:fill="FFFFFF"/>
            <w:tcMar>
              <w:left w:w="108" w:type="dxa"/>
              <w:right w:w="108" w:type="dxa"/>
            </w:tcMar>
            <w:vAlign w:val="center"/>
          </w:tcPr>
          <w:p w14:paraId="5CA1C5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0,2</w:t>
            </w:r>
          </w:p>
        </w:tc>
      </w:tr>
    </w:tbl>
    <w:p w14:paraId="64318641"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0"/>
        <w:gridCol w:w="3363"/>
        <w:gridCol w:w="1355"/>
        <w:gridCol w:w="1871"/>
        <w:gridCol w:w="1640"/>
      </w:tblGrid>
      <w:tr w:rsidR="00BB6B29" w:rsidRPr="00025527" w14:paraId="04B7E059" w14:textId="77777777" w:rsidTr="00937AE2">
        <w:trPr>
          <w:trHeight w:val="462"/>
          <w:jc w:val="center"/>
        </w:trPr>
        <w:tc>
          <w:tcPr>
            <w:tcW w:w="8552" w:type="dxa"/>
            <w:gridSpan w:val="5"/>
            <w:shd w:val="clear" w:color="auto" w:fill="8DB3E2"/>
            <w:tcMar>
              <w:left w:w="108" w:type="dxa"/>
              <w:right w:w="108" w:type="dxa"/>
            </w:tcMar>
            <w:vAlign w:val="center"/>
          </w:tcPr>
          <w:p w14:paraId="5AF85A95" w14:textId="4D1CF9AB"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Macierz oraz weryfikacja efektów </w:t>
            </w:r>
            <w:r w:rsidR="00343C1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B01283C" w14:textId="77777777" w:rsidTr="00937AE2">
        <w:trPr>
          <w:trHeight w:val="686"/>
          <w:jc w:val="center"/>
        </w:trPr>
        <w:tc>
          <w:tcPr>
            <w:tcW w:w="1251" w:type="dxa"/>
            <w:shd w:val="clear" w:color="auto" w:fill="BFBFBF"/>
            <w:tcMar>
              <w:left w:w="108" w:type="dxa"/>
              <w:right w:w="108" w:type="dxa"/>
            </w:tcMar>
            <w:vAlign w:val="center"/>
          </w:tcPr>
          <w:p w14:paraId="1D265E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Numer efektu kształcenia</w:t>
            </w:r>
          </w:p>
        </w:tc>
        <w:tc>
          <w:tcPr>
            <w:tcW w:w="2984" w:type="dxa"/>
            <w:shd w:val="clear" w:color="auto" w:fill="BFBFBF"/>
            <w:tcMar>
              <w:left w:w="108" w:type="dxa"/>
              <w:right w:w="108" w:type="dxa"/>
            </w:tcMar>
            <w:vAlign w:val="center"/>
          </w:tcPr>
          <w:p w14:paraId="63F5900B" w14:textId="6B30FE0E"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PRZEDMIOTOWY EFEKT </w:t>
            </w:r>
            <w:r w:rsidR="00343C14">
              <w:rPr>
                <w:rFonts w:ascii="Times New Roman" w:hAnsi="Times New Roman"/>
                <w:b/>
                <w:sz w:val="20"/>
                <w:szCs w:val="20"/>
              </w:rPr>
              <w:t>UCZENIA SIĘ</w:t>
            </w:r>
          </w:p>
        </w:tc>
        <w:tc>
          <w:tcPr>
            <w:tcW w:w="1202" w:type="dxa"/>
            <w:shd w:val="clear" w:color="auto" w:fill="BFBFBF"/>
            <w:tcMar>
              <w:left w:w="108" w:type="dxa"/>
              <w:right w:w="108" w:type="dxa"/>
            </w:tcMar>
            <w:vAlign w:val="center"/>
          </w:tcPr>
          <w:p w14:paraId="5EA3EC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Forma zajęć</w:t>
            </w:r>
          </w:p>
        </w:tc>
        <w:tc>
          <w:tcPr>
            <w:tcW w:w="1660" w:type="dxa"/>
            <w:shd w:val="clear" w:color="auto" w:fill="BFBFBF"/>
            <w:tcMar>
              <w:left w:w="108" w:type="dxa"/>
              <w:right w:w="108" w:type="dxa"/>
            </w:tcMar>
            <w:vAlign w:val="center"/>
          </w:tcPr>
          <w:p w14:paraId="51B325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weryfikacji</w:t>
            </w:r>
          </w:p>
        </w:tc>
        <w:tc>
          <w:tcPr>
            <w:tcW w:w="1452" w:type="dxa"/>
            <w:shd w:val="clear" w:color="auto" w:fill="BFBFBF"/>
            <w:tcMar>
              <w:left w:w="108" w:type="dxa"/>
              <w:right w:w="108" w:type="dxa"/>
            </w:tcMar>
            <w:vAlign w:val="center"/>
          </w:tcPr>
          <w:p w14:paraId="609FBC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Odniesienie do efektu kierunkowego</w:t>
            </w:r>
          </w:p>
        </w:tc>
      </w:tr>
      <w:tr w:rsidR="00BB6B29" w:rsidRPr="00025527" w14:paraId="69B05C74" w14:textId="77777777" w:rsidTr="00937AE2">
        <w:trPr>
          <w:trHeight w:val="223"/>
          <w:jc w:val="center"/>
        </w:trPr>
        <w:tc>
          <w:tcPr>
            <w:tcW w:w="8552" w:type="dxa"/>
            <w:gridSpan w:val="5"/>
            <w:shd w:val="clear" w:color="auto" w:fill="FFFF00"/>
            <w:tcMar>
              <w:left w:w="108" w:type="dxa"/>
              <w:right w:w="108" w:type="dxa"/>
            </w:tcMar>
            <w:vAlign w:val="center"/>
          </w:tcPr>
          <w:p w14:paraId="2671755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WIEDZA</w:t>
            </w:r>
          </w:p>
        </w:tc>
      </w:tr>
      <w:tr w:rsidR="00BB6B29" w:rsidRPr="00025527" w14:paraId="2500703B" w14:textId="77777777" w:rsidTr="00937AE2">
        <w:trPr>
          <w:trHeight w:val="462"/>
          <w:jc w:val="center"/>
        </w:trPr>
        <w:tc>
          <w:tcPr>
            <w:tcW w:w="1251" w:type="dxa"/>
            <w:tcMar>
              <w:left w:w="108" w:type="dxa"/>
              <w:right w:w="108" w:type="dxa"/>
            </w:tcMar>
            <w:vAlign w:val="center"/>
          </w:tcPr>
          <w:p w14:paraId="2DD7CF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2984" w:type="dxa"/>
            <w:shd w:val="clear" w:color="000000" w:fill="FFFFFF"/>
            <w:tcMar>
              <w:left w:w="108" w:type="dxa"/>
              <w:right w:w="108" w:type="dxa"/>
            </w:tcMar>
            <w:vAlign w:val="center"/>
          </w:tcPr>
          <w:p w14:paraId="4B2DB6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uwarunkowania produkcji zwierzęcej w terenach górzystych</w:t>
            </w:r>
          </w:p>
        </w:tc>
        <w:tc>
          <w:tcPr>
            <w:tcW w:w="1202" w:type="dxa"/>
            <w:tcMar>
              <w:left w:w="108" w:type="dxa"/>
              <w:right w:w="108" w:type="dxa"/>
            </w:tcMar>
            <w:vAlign w:val="center"/>
          </w:tcPr>
          <w:p w14:paraId="33BE40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w:t>
            </w:r>
          </w:p>
        </w:tc>
        <w:tc>
          <w:tcPr>
            <w:tcW w:w="1660" w:type="dxa"/>
            <w:tcMar>
              <w:left w:w="108" w:type="dxa"/>
              <w:right w:w="108" w:type="dxa"/>
            </w:tcMar>
            <w:vAlign w:val="center"/>
          </w:tcPr>
          <w:p w14:paraId="24CFD5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w:t>
            </w:r>
          </w:p>
        </w:tc>
        <w:tc>
          <w:tcPr>
            <w:tcW w:w="1452" w:type="dxa"/>
            <w:tcMar>
              <w:left w:w="108" w:type="dxa"/>
              <w:right w:w="108" w:type="dxa"/>
            </w:tcMar>
            <w:vAlign w:val="center"/>
          </w:tcPr>
          <w:p w14:paraId="5430BE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6D16F6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1AEB5314" w14:textId="77777777" w:rsidTr="00937AE2">
        <w:trPr>
          <w:trHeight w:val="462"/>
          <w:jc w:val="center"/>
        </w:trPr>
        <w:tc>
          <w:tcPr>
            <w:tcW w:w="1251" w:type="dxa"/>
            <w:tcMar>
              <w:left w:w="108" w:type="dxa"/>
              <w:right w:w="108" w:type="dxa"/>
            </w:tcMar>
            <w:vAlign w:val="center"/>
          </w:tcPr>
          <w:p w14:paraId="1CDE57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2984" w:type="dxa"/>
            <w:shd w:val="clear" w:color="000000" w:fill="FFFFFF"/>
            <w:tcMar>
              <w:left w:w="108" w:type="dxa"/>
              <w:right w:w="108" w:type="dxa"/>
            </w:tcMar>
            <w:vAlign w:val="center"/>
          </w:tcPr>
          <w:p w14:paraId="18BF9D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Charakteryzuje rodzaje budynków i systemy utrzymania zwierząt</w:t>
            </w:r>
          </w:p>
        </w:tc>
        <w:tc>
          <w:tcPr>
            <w:tcW w:w="1202" w:type="dxa"/>
            <w:tcMar>
              <w:left w:w="108" w:type="dxa"/>
              <w:right w:w="108" w:type="dxa"/>
            </w:tcMar>
            <w:vAlign w:val="center"/>
          </w:tcPr>
          <w:p w14:paraId="0A1159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Ćw/Ćw.t.</w:t>
            </w:r>
          </w:p>
        </w:tc>
        <w:tc>
          <w:tcPr>
            <w:tcW w:w="1660" w:type="dxa"/>
            <w:tcMar>
              <w:left w:w="108" w:type="dxa"/>
              <w:right w:w="108" w:type="dxa"/>
            </w:tcMar>
            <w:vAlign w:val="center"/>
          </w:tcPr>
          <w:p w14:paraId="56AB36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 / Sprawozdanie</w:t>
            </w:r>
          </w:p>
        </w:tc>
        <w:tc>
          <w:tcPr>
            <w:tcW w:w="1452" w:type="dxa"/>
            <w:tcMar>
              <w:left w:w="108" w:type="dxa"/>
              <w:right w:w="108" w:type="dxa"/>
            </w:tcMar>
            <w:vAlign w:val="center"/>
          </w:tcPr>
          <w:p w14:paraId="015278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p w14:paraId="53EBDF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67C0F405" w14:textId="77777777" w:rsidTr="00937AE2">
        <w:trPr>
          <w:trHeight w:val="447"/>
          <w:jc w:val="center"/>
        </w:trPr>
        <w:tc>
          <w:tcPr>
            <w:tcW w:w="1251" w:type="dxa"/>
            <w:tcMar>
              <w:left w:w="108" w:type="dxa"/>
              <w:right w:w="108" w:type="dxa"/>
            </w:tcMar>
            <w:vAlign w:val="center"/>
          </w:tcPr>
          <w:p w14:paraId="50DEF0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2984" w:type="dxa"/>
            <w:shd w:val="clear" w:color="000000" w:fill="FFFFFF"/>
            <w:tcMar>
              <w:left w:w="108" w:type="dxa"/>
              <w:right w:w="108" w:type="dxa"/>
            </w:tcMar>
            <w:vAlign w:val="center"/>
          </w:tcPr>
          <w:p w14:paraId="13ACB9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technologie produkcji mleka i mięsa w terenach górzystych.</w:t>
            </w:r>
          </w:p>
        </w:tc>
        <w:tc>
          <w:tcPr>
            <w:tcW w:w="1202" w:type="dxa"/>
            <w:tcMar>
              <w:left w:w="108" w:type="dxa"/>
              <w:right w:w="108" w:type="dxa"/>
            </w:tcMar>
            <w:vAlign w:val="center"/>
          </w:tcPr>
          <w:p w14:paraId="64480C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 Ćw.t.</w:t>
            </w:r>
          </w:p>
        </w:tc>
        <w:tc>
          <w:tcPr>
            <w:tcW w:w="1660" w:type="dxa"/>
            <w:tcMar>
              <w:left w:w="108" w:type="dxa"/>
              <w:right w:w="108" w:type="dxa"/>
            </w:tcMar>
            <w:vAlign w:val="center"/>
          </w:tcPr>
          <w:p w14:paraId="3B1348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 / Sprawozdanie</w:t>
            </w:r>
          </w:p>
        </w:tc>
        <w:tc>
          <w:tcPr>
            <w:tcW w:w="1452" w:type="dxa"/>
            <w:tcMar>
              <w:left w:w="108" w:type="dxa"/>
              <w:right w:w="108" w:type="dxa"/>
            </w:tcMar>
            <w:vAlign w:val="center"/>
          </w:tcPr>
          <w:p w14:paraId="6DDA38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6EA8F713" w14:textId="77777777" w:rsidTr="00937AE2">
        <w:trPr>
          <w:trHeight w:val="238"/>
          <w:jc w:val="center"/>
        </w:trPr>
        <w:tc>
          <w:tcPr>
            <w:tcW w:w="8552" w:type="dxa"/>
            <w:gridSpan w:val="5"/>
            <w:shd w:val="clear" w:color="auto" w:fill="FFFF00"/>
            <w:tcMar>
              <w:left w:w="108" w:type="dxa"/>
              <w:right w:w="108" w:type="dxa"/>
            </w:tcMar>
            <w:vAlign w:val="center"/>
          </w:tcPr>
          <w:p w14:paraId="705E59D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BBE925A" w14:textId="77777777" w:rsidTr="00937AE2">
        <w:trPr>
          <w:trHeight w:val="447"/>
          <w:jc w:val="center"/>
        </w:trPr>
        <w:tc>
          <w:tcPr>
            <w:tcW w:w="1251" w:type="dxa"/>
            <w:tcMar>
              <w:left w:w="108" w:type="dxa"/>
              <w:right w:w="108" w:type="dxa"/>
            </w:tcMar>
            <w:vAlign w:val="center"/>
          </w:tcPr>
          <w:p w14:paraId="631B84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2984" w:type="dxa"/>
            <w:shd w:val="clear" w:color="000000" w:fill="FFFFFF"/>
            <w:tcMar>
              <w:left w:w="108" w:type="dxa"/>
              <w:right w:w="108" w:type="dxa"/>
            </w:tcMar>
            <w:vAlign w:val="center"/>
          </w:tcPr>
          <w:p w14:paraId="31C33B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dobrać rasę zwierząt do kierunku i technologii produkcji.</w:t>
            </w:r>
          </w:p>
        </w:tc>
        <w:tc>
          <w:tcPr>
            <w:tcW w:w="1202" w:type="dxa"/>
            <w:tcMar>
              <w:left w:w="108" w:type="dxa"/>
              <w:right w:w="108" w:type="dxa"/>
            </w:tcMar>
            <w:vAlign w:val="center"/>
          </w:tcPr>
          <w:p w14:paraId="29DF43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w:t>
            </w:r>
          </w:p>
        </w:tc>
        <w:tc>
          <w:tcPr>
            <w:tcW w:w="1660" w:type="dxa"/>
            <w:tcMar>
              <w:left w:w="108" w:type="dxa"/>
              <w:right w:w="108" w:type="dxa"/>
            </w:tcMar>
            <w:vAlign w:val="center"/>
          </w:tcPr>
          <w:p w14:paraId="7523B8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w:t>
            </w:r>
          </w:p>
        </w:tc>
        <w:tc>
          <w:tcPr>
            <w:tcW w:w="1452" w:type="dxa"/>
            <w:tcMar>
              <w:left w:w="108" w:type="dxa"/>
              <w:right w:w="108" w:type="dxa"/>
            </w:tcMar>
            <w:vAlign w:val="center"/>
          </w:tcPr>
          <w:p w14:paraId="766FC6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EK-K_U07</w:t>
            </w:r>
          </w:p>
          <w:p w14:paraId="39256C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5CB72EA1" w14:textId="77777777" w:rsidTr="00937AE2">
        <w:trPr>
          <w:trHeight w:val="462"/>
          <w:jc w:val="center"/>
        </w:trPr>
        <w:tc>
          <w:tcPr>
            <w:tcW w:w="1251" w:type="dxa"/>
            <w:tcMar>
              <w:left w:w="108" w:type="dxa"/>
              <w:right w:w="108" w:type="dxa"/>
            </w:tcMar>
            <w:vAlign w:val="center"/>
          </w:tcPr>
          <w:p w14:paraId="09017C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2984" w:type="dxa"/>
            <w:shd w:val="clear" w:color="000000" w:fill="FFFFFF"/>
            <w:tcMar>
              <w:left w:w="108" w:type="dxa"/>
              <w:right w:w="108" w:type="dxa"/>
            </w:tcMar>
            <w:vAlign w:val="center"/>
          </w:tcPr>
          <w:p w14:paraId="190BA9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zaplanować produkcję mleka i mięsa wołowego.</w:t>
            </w:r>
          </w:p>
        </w:tc>
        <w:tc>
          <w:tcPr>
            <w:tcW w:w="1202" w:type="dxa"/>
            <w:tcMar>
              <w:left w:w="108" w:type="dxa"/>
              <w:right w:w="108" w:type="dxa"/>
            </w:tcMar>
            <w:vAlign w:val="center"/>
          </w:tcPr>
          <w:p w14:paraId="6F76B2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w:t>
            </w:r>
          </w:p>
        </w:tc>
        <w:tc>
          <w:tcPr>
            <w:tcW w:w="1660" w:type="dxa"/>
            <w:tcMar>
              <w:left w:w="108" w:type="dxa"/>
              <w:right w:w="108" w:type="dxa"/>
            </w:tcMar>
            <w:vAlign w:val="center"/>
          </w:tcPr>
          <w:p w14:paraId="37AF35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w:t>
            </w:r>
          </w:p>
        </w:tc>
        <w:tc>
          <w:tcPr>
            <w:tcW w:w="1452" w:type="dxa"/>
            <w:tcMar>
              <w:left w:w="108" w:type="dxa"/>
              <w:right w:w="108" w:type="dxa"/>
            </w:tcMar>
            <w:vAlign w:val="center"/>
          </w:tcPr>
          <w:p w14:paraId="579BFB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161C74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45C4CE08" w14:textId="77777777" w:rsidTr="00937AE2">
        <w:trPr>
          <w:trHeight w:val="462"/>
          <w:jc w:val="center"/>
        </w:trPr>
        <w:tc>
          <w:tcPr>
            <w:tcW w:w="1251" w:type="dxa"/>
            <w:tcMar>
              <w:left w:w="108" w:type="dxa"/>
              <w:right w:w="108" w:type="dxa"/>
            </w:tcMar>
            <w:vAlign w:val="center"/>
          </w:tcPr>
          <w:p w14:paraId="7A84CA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3</w:t>
            </w:r>
          </w:p>
        </w:tc>
        <w:tc>
          <w:tcPr>
            <w:tcW w:w="2984" w:type="dxa"/>
            <w:shd w:val="clear" w:color="000000" w:fill="FFFFFF"/>
            <w:tcMar>
              <w:left w:w="108" w:type="dxa"/>
              <w:right w:w="108" w:type="dxa"/>
            </w:tcMar>
            <w:vAlign w:val="center"/>
          </w:tcPr>
          <w:p w14:paraId="535E4A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Analizuje wyniki stada i wyciąga wnioski.</w:t>
            </w:r>
          </w:p>
        </w:tc>
        <w:tc>
          <w:tcPr>
            <w:tcW w:w="1202" w:type="dxa"/>
            <w:tcMar>
              <w:left w:w="108" w:type="dxa"/>
              <w:right w:w="108" w:type="dxa"/>
            </w:tcMar>
            <w:vAlign w:val="center"/>
          </w:tcPr>
          <w:p w14:paraId="636832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Ćw/Ćw.t.</w:t>
            </w:r>
          </w:p>
        </w:tc>
        <w:tc>
          <w:tcPr>
            <w:tcW w:w="1660" w:type="dxa"/>
            <w:tcMar>
              <w:left w:w="108" w:type="dxa"/>
              <w:right w:w="108" w:type="dxa"/>
            </w:tcMar>
            <w:vAlign w:val="center"/>
          </w:tcPr>
          <w:p w14:paraId="2F6724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 / Sprawozdanie</w:t>
            </w:r>
          </w:p>
        </w:tc>
        <w:tc>
          <w:tcPr>
            <w:tcW w:w="1452" w:type="dxa"/>
            <w:tcMar>
              <w:left w:w="108" w:type="dxa"/>
              <w:right w:w="108" w:type="dxa"/>
            </w:tcMar>
            <w:vAlign w:val="center"/>
          </w:tcPr>
          <w:p w14:paraId="22E7C3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304AEF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EK-K_U16</w:t>
            </w:r>
          </w:p>
        </w:tc>
      </w:tr>
      <w:tr w:rsidR="00BB6B29" w:rsidRPr="00025527" w14:paraId="4BEC5C72" w14:textId="77777777" w:rsidTr="00937AE2">
        <w:trPr>
          <w:trHeight w:val="223"/>
          <w:jc w:val="center"/>
        </w:trPr>
        <w:tc>
          <w:tcPr>
            <w:tcW w:w="8552" w:type="dxa"/>
            <w:gridSpan w:val="5"/>
            <w:shd w:val="clear" w:color="auto" w:fill="FFFF00"/>
            <w:tcMar>
              <w:left w:w="108" w:type="dxa"/>
              <w:right w:w="108" w:type="dxa"/>
            </w:tcMar>
            <w:vAlign w:val="center"/>
          </w:tcPr>
          <w:p w14:paraId="2A20EB3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D070C63" w14:textId="77777777" w:rsidTr="00937AE2">
        <w:trPr>
          <w:trHeight w:val="686"/>
          <w:jc w:val="center"/>
        </w:trPr>
        <w:tc>
          <w:tcPr>
            <w:tcW w:w="1251" w:type="dxa"/>
            <w:tcMar>
              <w:left w:w="108" w:type="dxa"/>
              <w:right w:w="108" w:type="dxa"/>
            </w:tcMar>
            <w:vAlign w:val="center"/>
          </w:tcPr>
          <w:p w14:paraId="45A355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2984" w:type="dxa"/>
            <w:shd w:val="clear" w:color="000000" w:fill="FFFFFF"/>
            <w:tcMar>
              <w:left w:w="108" w:type="dxa"/>
              <w:right w:w="108" w:type="dxa"/>
            </w:tcMar>
            <w:vAlign w:val="center"/>
          </w:tcPr>
          <w:p w14:paraId="261348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potrzebę ciągłego uzupełniania i aktualizowania posiadanej wiedzy.</w:t>
            </w:r>
          </w:p>
        </w:tc>
        <w:tc>
          <w:tcPr>
            <w:tcW w:w="1202" w:type="dxa"/>
            <w:tcMar>
              <w:left w:w="108" w:type="dxa"/>
              <w:right w:w="108" w:type="dxa"/>
            </w:tcMar>
            <w:vAlign w:val="center"/>
          </w:tcPr>
          <w:p w14:paraId="4CC756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w:t>
            </w:r>
          </w:p>
        </w:tc>
        <w:tc>
          <w:tcPr>
            <w:tcW w:w="1660" w:type="dxa"/>
            <w:tcMar>
              <w:left w:w="108" w:type="dxa"/>
              <w:right w:w="108" w:type="dxa"/>
            </w:tcMar>
            <w:vAlign w:val="center"/>
          </w:tcPr>
          <w:p w14:paraId="1647AC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w:t>
            </w:r>
          </w:p>
        </w:tc>
        <w:tc>
          <w:tcPr>
            <w:tcW w:w="1452" w:type="dxa"/>
            <w:tcMar>
              <w:left w:w="108" w:type="dxa"/>
              <w:right w:w="108" w:type="dxa"/>
            </w:tcMar>
            <w:vAlign w:val="center"/>
          </w:tcPr>
          <w:p w14:paraId="56A82E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4142E519" w14:textId="77777777" w:rsidTr="00937AE2">
        <w:trPr>
          <w:trHeight w:val="686"/>
          <w:jc w:val="center"/>
        </w:trPr>
        <w:tc>
          <w:tcPr>
            <w:tcW w:w="1251" w:type="dxa"/>
            <w:tcMar>
              <w:left w:w="108" w:type="dxa"/>
              <w:right w:w="108" w:type="dxa"/>
            </w:tcMar>
            <w:vAlign w:val="center"/>
          </w:tcPr>
          <w:p w14:paraId="6272F5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2984" w:type="dxa"/>
            <w:shd w:val="clear" w:color="000000" w:fill="FFFFFF"/>
            <w:tcMar>
              <w:left w:w="108" w:type="dxa"/>
              <w:right w:w="108" w:type="dxa"/>
            </w:tcMar>
            <w:vAlign w:val="center"/>
          </w:tcPr>
          <w:p w14:paraId="6F48B5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zagrożeń produkcji zwierzęcej w terenach górzystych dla środowiska naturalnego.</w:t>
            </w:r>
          </w:p>
        </w:tc>
        <w:tc>
          <w:tcPr>
            <w:tcW w:w="1202" w:type="dxa"/>
            <w:tcMar>
              <w:left w:w="108" w:type="dxa"/>
              <w:right w:w="108" w:type="dxa"/>
            </w:tcMar>
            <w:vAlign w:val="center"/>
          </w:tcPr>
          <w:p w14:paraId="536DE1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w:t>
            </w:r>
          </w:p>
        </w:tc>
        <w:tc>
          <w:tcPr>
            <w:tcW w:w="1660" w:type="dxa"/>
            <w:tcMar>
              <w:left w:w="108" w:type="dxa"/>
              <w:right w:w="108" w:type="dxa"/>
            </w:tcMar>
            <w:vAlign w:val="center"/>
          </w:tcPr>
          <w:p w14:paraId="397EFA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sprawdzająca</w:t>
            </w:r>
          </w:p>
        </w:tc>
        <w:tc>
          <w:tcPr>
            <w:tcW w:w="1452" w:type="dxa"/>
            <w:tcMar>
              <w:left w:w="108" w:type="dxa"/>
              <w:right w:w="108" w:type="dxa"/>
            </w:tcMar>
            <w:vAlign w:val="center"/>
          </w:tcPr>
          <w:p w14:paraId="576E65C4" w14:textId="77777777" w:rsidR="00BB6B29" w:rsidRPr="00025527" w:rsidRDefault="00BB6B29" w:rsidP="00BB6B29">
            <w:pPr>
              <w:tabs>
                <w:tab w:val="left" w:pos="9940"/>
              </w:tabs>
              <w:spacing w:after="0" w:line="240" w:lineRule="auto"/>
              <w:ind w:right="-1784"/>
              <w:rPr>
                <w:rFonts w:ascii="Times New Roman" w:hAnsi="Times New Roman"/>
                <w:sz w:val="20"/>
                <w:szCs w:val="20"/>
              </w:rPr>
            </w:pPr>
            <w:r w:rsidRPr="00025527">
              <w:rPr>
                <w:rFonts w:ascii="Times New Roman" w:hAnsi="Times New Roman"/>
                <w:sz w:val="20"/>
                <w:szCs w:val="20"/>
              </w:rPr>
              <w:t>EK-K_K03</w:t>
            </w:r>
          </w:p>
        </w:tc>
      </w:tr>
    </w:tbl>
    <w:p w14:paraId="3E5BC234" w14:textId="77777777" w:rsidR="00BB6B29" w:rsidRPr="00BB6B29" w:rsidRDefault="00BB6B29" w:rsidP="00BB6B29">
      <w:pPr>
        <w:spacing w:after="0" w:line="240" w:lineRule="auto"/>
        <w:rPr>
          <w:rFonts w:ascii="Times New Roman" w:hAnsi="Times New Roman"/>
          <w:sz w:val="20"/>
          <w:szCs w:val="20"/>
        </w:rPr>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753"/>
        <w:gridCol w:w="1554"/>
        <w:gridCol w:w="2955"/>
        <w:gridCol w:w="2952"/>
      </w:tblGrid>
      <w:tr w:rsidR="00BB6B29" w:rsidRPr="00025527" w14:paraId="204B7571" w14:textId="77777777" w:rsidTr="00D92019">
        <w:trPr>
          <w:cantSplit/>
        </w:trPr>
        <w:tc>
          <w:tcPr>
            <w:tcW w:w="662" w:type="dxa"/>
            <w:shd w:val="clear" w:color="auto" w:fill="8DB3E2"/>
            <w:vAlign w:val="center"/>
          </w:tcPr>
          <w:p w14:paraId="613621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3307" w:type="dxa"/>
            <w:gridSpan w:val="2"/>
            <w:shd w:val="clear" w:color="auto" w:fill="8DB3E2"/>
            <w:vAlign w:val="center"/>
          </w:tcPr>
          <w:p w14:paraId="74B8B86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907" w:type="dxa"/>
            <w:gridSpan w:val="2"/>
            <w:shd w:val="clear" w:color="auto" w:fill="8DB3E2"/>
            <w:vAlign w:val="center"/>
          </w:tcPr>
          <w:p w14:paraId="6D8848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1BBC943E" w14:textId="77777777" w:rsidTr="00D92019">
        <w:trPr>
          <w:cantSplit/>
          <w:trHeight w:val="366"/>
        </w:trPr>
        <w:tc>
          <w:tcPr>
            <w:tcW w:w="662" w:type="dxa"/>
            <w:shd w:val="clear" w:color="auto" w:fill="8DB3E2"/>
            <w:vAlign w:val="center"/>
          </w:tcPr>
          <w:p w14:paraId="09E52913"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3307" w:type="dxa"/>
            <w:gridSpan w:val="2"/>
            <w:shd w:val="clear" w:color="auto" w:fill="FFFF00"/>
            <w:vAlign w:val="center"/>
          </w:tcPr>
          <w:p w14:paraId="37657A2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907" w:type="dxa"/>
            <w:gridSpan w:val="2"/>
            <w:vAlign w:val="center"/>
          </w:tcPr>
          <w:p w14:paraId="4B0BB8C7" w14:textId="77777777" w:rsidR="00BB6B29" w:rsidRPr="00025527" w:rsidRDefault="009426CA" w:rsidP="007910C2">
            <w:pPr>
              <w:pStyle w:val="Nagwek3"/>
            </w:pPr>
            <w:bookmarkStart w:id="9" w:name="_Toc147440764"/>
            <w:r w:rsidRPr="00025527">
              <w:t>Zasady dobrej praktyki r</w:t>
            </w:r>
            <w:r w:rsidR="00BB6B29" w:rsidRPr="00025527">
              <w:t>olniczej</w:t>
            </w:r>
            <w:bookmarkEnd w:id="9"/>
          </w:p>
        </w:tc>
      </w:tr>
      <w:tr w:rsidR="00BB6B29" w:rsidRPr="00025527" w14:paraId="74BABCC9" w14:textId="77777777" w:rsidTr="00D92019">
        <w:trPr>
          <w:cantSplit/>
        </w:trPr>
        <w:tc>
          <w:tcPr>
            <w:tcW w:w="662" w:type="dxa"/>
            <w:shd w:val="clear" w:color="auto" w:fill="8DB3E2"/>
            <w:vAlign w:val="center"/>
          </w:tcPr>
          <w:p w14:paraId="2C8FE2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3307" w:type="dxa"/>
            <w:gridSpan w:val="2"/>
            <w:shd w:val="clear" w:color="auto" w:fill="FFFF00"/>
            <w:vAlign w:val="center"/>
          </w:tcPr>
          <w:p w14:paraId="26E6541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907" w:type="dxa"/>
            <w:gridSpan w:val="2"/>
            <w:vAlign w:val="center"/>
          </w:tcPr>
          <w:p w14:paraId="6D33BBD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 UP w Sanoku</w:t>
            </w:r>
          </w:p>
        </w:tc>
      </w:tr>
      <w:tr w:rsidR="00BB6B29" w:rsidRPr="00025527" w14:paraId="2EBBC26F" w14:textId="77777777" w:rsidTr="00D92019">
        <w:trPr>
          <w:cantSplit/>
        </w:trPr>
        <w:tc>
          <w:tcPr>
            <w:tcW w:w="662" w:type="dxa"/>
            <w:shd w:val="clear" w:color="auto" w:fill="8DB3E2"/>
            <w:vAlign w:val="center"/>
          </w:tcPr>
          <w:p w14:paraId="3AE971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3307" w:type="dxa"/>
            <w:gridSpan w:val="2"/>
            <w:vMerge w:val="restart"/>
            <w:shd w:val="clear" w:color="auto" w:fill="FFFF00"/>
            <w:vAlign w:val="center"/>
          </w:tcPr>
          <w:p w14:paraId="28B4B09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55" w:type="dxa"/>
            <w:shd w:val="clear" w:color="auto" w:fill="FFFF00"/>
            <w:vAlign w:val="center"/>
          </w:tcPr>
          <w:p w14:paraId="36E7705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52" w:type="dxa"/>
            <w:shd w:val="clear" w:color="auto" w:fill="FFFF00"/>
            <w:vAlign w:val="center"/>
          </w:tcPr>
          <w:p w14:paraId="67CC96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9FD5905" w14:textId="77777777" w:rsidTr="00D92019">
        <w:trPr>
          <w:cantSplit/>
        </w:trPr>
        <w:tc>
          <w:tcPr>
            <w:tcW w:w="662" w:type="dxa"/>
            <w:shd w:val="clear" w:color="auto" w:fill="8DB3E2"/>
            <w:vAlign w:val="center"/>
          </w:tcPr>
          <w:p w14:paraId="741EE0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3307" w:type="dxa"/>
            <w:gridSpan w:val="2"/>
            <w:vMerge/>
            <w:shd w:val="clear" w:color="auto" w:fill="FFFF00"/>
            <w:vAlign w:val="center"/>
          </w:tcPr>
          <w:p w14:paraId="5F8F20B1" w14:textId="77777777" w:rsidR="00BB6B29" w:rsidRPr="00025527" w:rsidRDefault="00BB6B29" w:rsidP="00BB6B29">
            <w:pPr>
              <w:spacing w:after="0" w:line="240" w:lineRule="auto"/>
              <w:rPr>
                <w:rFonts w:ascii="Times New Roman" w:hAnsi="Times New Roman"/>
                <w:b/>
                <w:bCs/>
                <w:sz w:val="20"/>
                <w:szCs w:val="20"/>
              </w:rPr>
            </w:pPr>
          </w:p>
        </w:tc>
        <w:tc>
          <w:tcPr>
            <w:tcW w:w="2955" w:type="dxa"/>
            <w:vAlign w:val="center"/>
          </w:tcPr>
          <w:p w14:paraId="10E60DEE" w14:textId="77777777" w:rsidR="00BB6B29" w:rsidRPr="00025527" w:rsidRDefault="001207B0" w:rsidP="00BB6B29">
            <w:pPr>
              <w:spacing w:after="0" w:line="240" w:lineRule="auto"/>
              <w:rPr>
                <w:rFonts w:ascii="Times New Roman" w:hAnsi="Times New Roman"/>
                <w:sz w:val="20"/>
                <w:szCs w:val="20"/>
              </w:rPr>
            </w:pPr>
            <w:r w:rsidRPr="00025527">
              <w:rPr>
                <w:rFonts w:ascii="Times New Roman" w:hAnsi="Times New Roman"/>
                <w:sz w:val="20"/>
                <w:szCs w:val="20"/>
              </w:rPr>
              <w:t>GE.109.1.W GE.109.1</w:t>
            </w:r>
            <w:r w:rsidR="00BB6B29" w:rsidRPr="00025527">
              <w:rPr>
                <w:rFonts w:ascii="Times New Roman" w:hAnsi="Times New Roman"/>
                <w:sz w:val="20"/>
                <w:szCs w:val="20"/>
              </w:rPr>
              <w:t>.C</w:t>
            </w:r>
          </w:p>
        </w:tc>
        <w:tc>
          <w:tcPr>
            <w:tcW w:w="2952" w:type="dxa"/>
            <w:vAlign w:val="center"/>
          </w:tcPr>
          <w:p w14:paraId="64B11EF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GE.57.2.W GE.57.2.C</w:t>
            </w:r>
          </w:p>
        </w:tc>
      </w:tr>
      <w:tr w:rsidR="00BB6B29" w:rsidRPr="00025527" w14:paraId="6C04682E" w14:textId="77777777" w:rsidTr="00D92019">
        <w:trPr>
          <w:cantSplit/>
        </w:trPr>
        <w:tc>
          <w:tcPr>
            <w:tcW w:w="662" w:type="dxa"/>
            <w:shd w:val="clear" w:color="auto" w:fill="8DB3E2"/>
            <w:vAlign w:val="center"/>
          </w:tcPr>
          <w:p w14:paraId="074D019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3307" w:type="dxa"/>
            <w:gridSpan w:val="2"/>
            <w:shd w:val="clear" w:color="auto" w:fill="FFFF00"/>
            <w:vAlign w:val="center"/>
          </w:tcPr>
          <w:p w14:paraId="3043B3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907" w:type="dxa"/>
            <w:gridSpan w:val="2"/>
            <w:vAlign w:val="center"/>
          </w:tcPr>
          <w:p w14:paraId="305C9D1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1B638D1D" w14:textId="77777777" w:rsidTr="00D92019">
        <w:trPr>
          <w:cantSplit/>
        </w:trPr>
        <w:tc>
          <w:tcPr>
            <w:tcW w:w="662" w:type="dxa"/>
            <w:shd w:val="clear" w:color="auto" w:fill="8DB3E2"/>
            <w:vAlign w:val="center"/>
          </w:tcPr>
          <w:p w14:paraId="001D963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3307" w:type="dxa"/>
            <w:gridSpan w:val="2"/>
            <w:shd w:val="clear" w:color="auto" w:fill="FFFF00"/>
            <w:vAlign w:val="center"/>
          </w:tcPr>
          <w:p w14:paraId="0A1865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907" w:type="dxa"/>
            <w:gridSpan w:val="2"/>
            <w:vAlign w:val="center"/>
          </w:tcPr>
          <w:p w14:paraId="6508BDB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42BEB4C0" w14:textId="77777777" w:rsidTr="00D92019">
        <w:trPr>
          <w:cantSplit/>
        </w:trPr>
        <w:tc>
          <w:tcPr>
            <w:tcW w:w="662" w:type="dxa"/>
            <w:shd w:val="clear" w:color="auto" w:fill="8DB3E2"/>
            <w:vAlign w:val="center"/>
          </w:tcPr>
          <w:p w14:paraId="552942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3307" w:type="dxa"/>
            <w:gridSpan w:val="2"/>
            <w:shd w:val="clear" w:color="auto" w:fill="FFFF00"/>
            <w:vAlign w:val="center"/>
          </w:tcPr>
          <w:p w14:paraId="2AD93A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907" w:type="dxa"/>
            <w:gridSpan w:val="2"/>
            <w:vAlign w:val="center"/>
          </w:tcPr>
          <w:p w14:paraId="6AB1D17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1</w:t>
            </w:r>
          </w:p>
        </w:tc>
      </w:tr>
      <w:tr w:rsidR="00BB6B29" w:rsidRPr="00025527" w14:paraId="741DB132" w14:textId="77777777" w:rsidTr="00D92019">
        <w:trPr>
          <w:cantSplit/>
        </w:trPr>
        <w:tc>
          <w:tcPr>
            <w:tcW w:w="662" w:type="dxa"/>
            <w:shd w:val="clear" w:color="auto" w:fill="8DB3E2"/>
            <w:vAlign w:val="center"/>
          </w:tcPr>
          <w:p w14:paraId="29290BC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3307" w:type="dxa"/>
            <w:gridSpan w:val="2"/>
            <w:shd w:val="clear" w:color="auto" w:fill="FFFF00"/>
            <w:vAlign w:val="center"/>
          </w:tcPr>
          <w:p w14:paraId="26B4DB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907" w:type="dxa"/>
            <w:gridSpan w:val="2"/>
            <w:vAlign w:val="center"/>
          </w:tcPr>
          <w:p w14:paraId="0352EF85" w14:textId="392F07EE" w:rsidR="00BB6B29" w:rsidRDefault="00D92019" w:rsidP="00BB6B29">
            <w:pPr>
              <w:spacing w:after="0" w:line="240" w:lineRule="auto"/>
              <w:rPr>
                <w:rFonts w:ascii="Times New Roman" w:hAnsi="Times New Roman"/>
                <w:bCs/>
                <w:sz w:val="20"/>
                <w:szCs w:val="20"/>
              </w:rPr>
            </w:pPr>
            <w:r w:rsidRPr="00D92019">
              <w:rPr>
                <w:rFonts w:ascii="Times New Roman" w:hAnsi="Times New Roman"/>
                <w:bCs/>
                <w:sz w:val="20"/>
                <w:szCs w:val="20"/>
              </w:rPr>
              <w:t xml:space="preserve">prof. dr hab. inż Mirosław Kasperczyk </w:t>
            </w:r>
            <w:r w:rsidR="007910C2">
              <w:rPr>
                <w:rFonts w:ascii="Times New Roman" w:hAnsi="Times New Roman"/>
                <w:bCs/>
                <w:sz w:val="20"/>
                <w:szCs w:val="20"/>
              </w:rPr>
              <w:t>(wykład)</w:t>
            </w:r>
          </w:p>
          <w:p w14:paraId="1FBB6BA7" w14:textId="049063DC" w:rsidR="007910C2" w:rsidRPr="00025527" w:rsidRDefault="00D92019" w:rsidP="00BB6B29">
            <w:pPr>
              <w:spacing w:after="0" w:line="240" w:lineRule="auto"/>
              <w:rPr>
                <w:rFonts w:ascii="Times New Roman" w:hAnsi="Times New Roman"/>
                <w:bCs/>
                <w:sz w:val="20"/>
                <w:szCs w:val="20"/>
              </w:rPr>
            </w:pPr>
            <w:r>
              <w:rPr>
                <w:rFonts w:ascii="Times New Roman" w:hAnsi="Times New Roman"/>
                <w:bCs/>
                <w:sz w:val="20"/>
                <w:szCs w:val="20"/>
              </w:rPr>
              <w:t>m</w:t>
            </w:r>
            <w:r w:rsidR="007910C2">
              <w:rPr>
                <w:rFonts w:ascii="Times New Roman" w:hAnsi="Times New Roman"/>
                <w:bCs/>
                <w:sz w:val="20"/>
                <w:szCs w:val="20"/>
              </w:rPr>
              <w:t>gr inż. Artur Chorostyński (ćwiczenia)</w:t>
            </w:r>
          </w:p>
        </w:tc>
      </w:tr>
      <w:tr w:rsidR="00BB6B29" w:rsidRPr="00025527" w14:paraId="24FB4863" w14:textId="77777777" w:rsidTr="00D92019">
        <w:trPr>
          <w:cantSplit/>
        </w:trPr>
        <w:tc>
          <w:tcPr>
            <w:tcW w:w="662" w:type="dxa"/>
            <w:shd w:val="clear" w:color="auto" w:fill="8DB3E2"/>
            <w:vAlign w:val="center"/>
          </w:tcPr>
          <w:p w14:paraId="3223BF9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3307" w:type="dxa"/>
            <w:gridSpan w:val="2"/>
            <w:shd w:val="clear" w:color="auto" w:fill="FFFF00"/>
            <w:vAlign w:val="center"/>
          </w:tcPr>
          <w:p w14:paraId="207A5B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907" w:type="dxa"/>
            <w:gridSpan w:val="2"/>
            <w:vAlign w:val="center"/>
          </w:tcPr>
          <w:p w14:paraId="110C6E9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2D2E5180" w14:textId="77777777" w:rsidTr="00D92019">
        <w:trPr>
          <w:cantSplit/>
        </w:trPr>
        <w:tc>
          <w:tcPr>
            <w:tcW w:w="662" w:type="dxa"/>
            <w:shd w:val="clear" w:color="auto" w:fill="8DB3E2"/>
            <w:vAlign w:val="center"/>
          </w:tcPr>
          <w:p w14:paraId="5714B3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3307" w:type="dxa"/>
            <w:gridSpan w:val="2"/>
            <w:shd w:val="clear" w:color="auto" w:fill="FFFF00"/>
            <w:vAlign w:val="center"/>
          </w:tcPr>
          <w:p w14:paraId="5046E9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907" w:type="dxa"/>
            <w:gridSpan w:val="2"/>
            <w:vAlign w:val="center"/>
          </w:tcPr>
          <w:p w14:paraId="4B76F1FD"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5FE9E523" w14:textId="77777777" w:rsidTr="00D92019">
        <w:trPr>
          <w:cantSplit/>
        </w:trPr>
        <w:tc>
          <w:tcPr>
            <w:tcW w:w="662" w:type="dxa"/>
            <w:shd w:val="clear" w:color="auto" w:fill="8DB3E2"/>
            <w:vAlign w:val="center"/>
          </w:tcPr>
          <w:p w14:paraId="64F9662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3307" w:type="dxa"/>
            <w:gridSpan w:val="2"/>
            <w:shd w:val="clear" w:color="auto" w:fill="FFFF00"/>
            <w:vAlign w:val="center"/>
          </w:tcPr>
          <w:p w14:paraId="4ECFD6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907" w:type="dxa"/>
            <w:gridSpan w:val="2"/>
            <w:vAlign w:val="center"/>
          </w:tcPr>
          <w:p w14:paraId="1665F16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Gleboznawstwo, chemia rolna, ogólna i szczegółowa upraw roślin,</w:t>
            </w:r>
          </w:p>
        </w:tc>
      </w:tr>
      <w:tr w:rsidR="00BB6B29" w:rsidRPr="00025527" w14:paraId="6C897EEB" w14:textId="77777777" w:rsidTr="00D92019">
        <w:trPr>
          <w:cantSplit/>
        </w:trPr>
        <w:tc>
          <w:tcPr>
            <w:tcW w:w="662" w:type="dxa"/>
            <w:vMerge w:val="restart"/>
            <w:shd w:val="clear" w:color="auto" w:fill="8DB3E2"/>
            <w:vAlign w:val="center"/>
          </w:tcPr>
          <w:p w14:paraId="2B0853D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3307" w:type="dxa"/>
            <w:gridSpan w:val="2"/>
            <w:vMerge w:val="restart"/>
            <w:shd w:val="clear" w:color="auto" w:fill="FFFF00"/>
            <w:vAlign w:val="center"/>
          </w:tcPr>
          <w:p w14:paraId="79846C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55" w:type="dxa"/>
            <w:shd w:val="clear" w:color="auto" w:fill="FFFF00"/>
            <w:vAlign w:val="center"/>
          </w:tcPr>
          <w:p w14:paraId="6844CE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52" w:type="dxa"/>
            <w:shd w:val="clear" w:color="auto" w:fill="FFFF00"/>
            <w:vAlign w:val="center"/>
          </w:tcPr>
          <w:p w14:paraId="32AE87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6CD368C" w14:textId="77777777" w:rsidTr="00D92019">
        <w:trPr>
          <w:cantSplit/>
        </w:trPr>
        <w:tc>
          <w:tcPr>
            <w:tcW w:w="662" w:type="dxa"/>
            <w:vMerge/>
            <w:shd w:val="clear" w:color="auto" w:fill="8DB3E2"/>
            <w:vAlign w:val="center"/>
          </w:tcPr>
          <w:p w14:paraId="71D6F76D" w14:textId="77777777" w:rsidR="00BB6B29" w:rsidRPr="00025527" w:rsidRDefault="00BB6B29" w:rsidP="00BB6B29">
            <w:pPr>
              <w:spacing w:after="0" w:line="240" w:lineRule="auto"/>
              <w:rPr>
                <w:rFonts w:ascii="Times New Roman" w:hAnsi="Times New Roman"/>
                <w:b/>
                <w:bCs/>
                <w:sz w:val="20"/>
                <w:szCs w:val="20"/>
              </w:rPr>
            </w:pPr>
          </w:p>
        </w:tc>
        <w:tc>
          <w:tcPr>
            <w:tcW w:w="3307" w:type="dxa"/>
            <w:gridSpan w:val="2"/>
            <w:vMerge/>
            <w:shd w:val="clear" w:color="auto" w:fill="FFFF00"/>
            <w:vAlign w:val="center"/>
          </w:tcPr>
          <w:p w14:paraId="5EDF0CC1" w14:textId="77777777" w:rsidR="00BB6B29" w:rsidRPr="00025527" w:rsidRDefault="00BB6B29" w:rsidP="00BB6B29">
            <w:pPr>
              <w:spacing w:after="0" w:line="240" w:lineRule="auto"/>
              <w:rPr>
                <w:rFonts w:ascii="Times New Roman" w:hAnsi="Times New Roman"/>
                <w:b/>
                <w:bCs/>
                <w:sz w:val="20"/>
                <w:szCs w:val="20"/>
              </w:rPr>
            </w:pPr>
          </w:p>
        </w:tc>
        <w:tc>
          <w:tcPr>
            <w:tcW w:w="2955" w:type="dxa"/>
            <w:vAlign w:val="center"/>
          </w:tcPr>
          <w:p w14:paraId="2DF9213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10 godz., C: 10 godz.</w:t>
            </w:r>
          </w:p>
        </w:tc>
        <w:tc>
          <w:tcPr>
            <w:tcW w:w="2952" w:type="dxa"/>
            <w:vAlign w:val="center"/>
          </w:tcPr>
          <w:p w14:paraId="497BA09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5 godz., C: 10 godz..</w:t>
            </w:r>
          </w:p>
        </w:tc>
      </w:tr>
      <w:tr w:rsidR="00BB6B29" w:rsidRPr="00025527" w14:paraId="203D8131" w14:textId="77777777" w:rsidTr="00D92019">
        <w:trPr>
          <w:cantSplit/>
        </w:trPr>
        <w:tc>
          <w:tcPr>
            <w:tcW w:w="662" w:type="dxa"/>
            <w:shd w:val="clear" w:color="auto" w:fill="8DB3E2"/>
            <w:vAlign w:val="center"/>
          </w:tcPr>
          <w:p w14:paraId="29B263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3307" w:type="dxa"/>
            <w:gridSpan w:val="2"/>
            <w:shd w:val="clear" w:color="auto" w:fill="FFFF00"/>
            <w:vAlign w:val="center"/>
          </w:tcPr>
          <w:p w14:paraId="3B99C93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55" w:type="dxa"/>
            <w:vAlign w:val="center"/>
          </w:tcPr>
          <w:p w14:paraId="15C8F6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2952" w:type="dxa"/>
            <w:vAlign w:val="center"/>
          </w:tcPr>
          <w:p w14:paraId="59B217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42E2EA72" w14:textId="77777777" w:rsidTr="00D92019">
        <w:trPr>
          <w:cantSplit/>
        </w:trPr>
        <w:tc>
          <w:tcPr>
            <w:tcW w:w="662" w:type="dxa"/>
            <w:shd w:val="clear" w:color="auto" w:fill="8DB3E2"/>
            <w:vAlign w:val="center"/>
          </w:tcPr>
          <w:p w14:paraId="729204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3307" w:type="dxa"/>
            <w:gridSpan w:val="2"/>
            <w:shd w:val="clear" w:color="auto" w:fill="FFFF00"/>
            <w:vAlign w:val="center"/>
          </w:tcPr>
          <w:p w14:paraId="66D2CC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907" w:type="dxa"/>
            <w:gridSpan w:val="2"/>
            <w:vAlign w:val="center"/>
          </w:tcPr>
          <w:p w14:paraId="3FEB59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  zagadnieniami związanymi z kształtowaniem i oddziaływaniem rolnictwa na podstawowe elementy środowiska przyrodniczego, a także określa zasady wdrażania dobrych praktyk rolniczych w gospodarstwie rolnym. Założeniem przedmiotu jest podniesienie poziomu podstawowej wiedzy studenta w zakresie prowadzenia działalności rolniczej przyjaznej środowisku.</w:t>
            </w:r>
          </w:p>
        </w:tc>
      </w:tr>
      <w:tr w:rsidR="00BB6B29" w:rsidRPr="00025527" w14:paraId="428F04F3" w14:textId="77777777" w:rsidTr="00D92019">
        <w:trPr>
          <w:cantSplit/>
          <w:trHeight w:val="673"/>
        </w:trPr>
        <w:tc>
          <w:tcPr>
            <w:tcW w:w="662" w:type="dxa"/>
            <w:shd w:val="clear" w:color="auto" w:fill="8DB3E2"/>
            <w:vAlign w:val="center"/>
          </w:tcPr>
          <w:p w14:paraId="1648E0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3307" w:type="dxa"/>
            <w:gridSpan w:val="2"/>
            <w:shd w:val="clear" w:color="auto" w:fill="FFFF00"/>
            <w:vAlign w:val="center"/>
          </w:tcPr>
          <w:p w14:paraId="04DDF9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907" w:type="dxa"/>
            <w:gridSpan w:val="2"/>
            <w:vAlign w:val="center"/>
          </w:tcPr>
          <w:p w14:paraId="52A622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problemowy</w:t>
            </w:r>
          </w:p>
          <w:p w14:paraId="4A7A2C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Wykonywanie zadań projektowych</w:t>
            </w:r>
          </w:p>
          <w:p w14:paraId="4C17A7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Obrona i dyskusja zadań projektowych</w:t>
            </w:r>
          </w:p>
        </w:tc>
      </w:tr>
      <w:tr w:rsidR="00BB6B29" w:rsidRPr="00025527" w14:paraId="2FE77050" w14:textId="77777777" w:rsidTr="00D92019">
        <w:trPr>
          <w:cantSplit/>
        </w:trPr>
        <w:tc>
          <w:tcPr>
            <w:tcW w:w="662" w:type="dxa"/>
            <w:shd w:val="clear" w:color="auto" w:fill="8DB3E2"/>
            <w:vAlign w:val="center"/>
          </w:tcPr>
          <w:p w14:paraId="03BDC5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3307" w:type="dxa"/>
            <w:gridSpan w:val="2"/>
            <w:shd w:val="clear" w:color="auto" w:fill="FFFF00"/>
            <w:vAlign w:val="center"/>
          </w:tcPr>
          <w:p w14:paraId="224711D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907" w:type="dxa"/>
            <w:gridSpan w:val="2"/>
            <w:vAlign w:val="center"/>
          </w:tcPr>
          <w:p w14:paraId="1B830F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przedmiotu przedstawionych podczas wykładów oraz uzyskanych poprzez samodzielne studiowanie wskazanej literatury podstawowej i uzupełniającej.</w:t>
            </w:r>
          </w:p>
          <w:p w14:paraId="749FC2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pozytywne zaliczenie projektu.</w:t>
            </w:r>
          </w:p>
        </w:tc>
      </w:tr>
      <w:tr w:rsidR="00BB6B29" w:rsidRPr="00025527" w14:paraId="7140B3E8" w14:textId="77777777" w:rsidTr="00D92019">
        <w:trPr>
          <w:cantSplit/>
        </w:trPr>
        <w:tc>
          <w:tcPr>
            <w:tcW w:w="662" w:type="dxa"/>
            <w:shd w:val="clear" w:color="auto" w:fill="8DB3E2"/>
            <w:vAlign w:val="center"/>
          </w:tcPr>
          <w:p w14:paraId="5CCC7E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3307" w:type="dxa"/>
            <w:gridSpan w:val="2"/>
            <w:shd w:val="clear" w:color="auto" w:fill="FFFF00"/>
            <w:vAlign w:val="center"/>
          </w:tcPr>
          <w:p w14:paraId="2C1E2C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907" w:type="dxa"/>
            <w:gridSpan w:val="2"/>
            <w:vAlign w:val="center"/>
          </w:tcPr>
          <w:p w14:paraId="1C8DAF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obejmują:</w:t>
            </w:r>
          </w:p>
          <w:p w14:paraId="02923F68"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Rozwój zrównoważony w rolnictwie.</w:t>
            </w:r>
          </w:p>
          <w:p w14:paraId="3F9728F6"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Organizacja i zarządzanie gospodarstwem rolnym</w:t>
            </w:r>
          </w:p>
          <w:p w14:paraId="250B3758"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Ochrona wód a produkcja rolnicza.</w:t>
            </w:r>
          </w:p>
          <w:p w14:paraId="3A56EA82"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Zasady ochrony gruntów rolnych.</w:t>
            </w:r>
          </w:p>
          <w:p w14:paraId="336F5844"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Ochrona powietrza a produkcja rolnicza.</w:t>
            </w:r>
          </w:p>
          <w:p w14:paraId="5199F6C7"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Zasady ochrony krajobrazu i zachowania bioróżnorodności na obszarach wiejskich.</w:t>
            </w:r>
          </w:p>
          <w:p w14:paraId="1A9D147A" w14:textId="77777777" w:rsidR="00BB6B29" w:rsidRPr="00025527" w:rsidRDefault="00BB6B29">
            <w:pPr>
              <w:numPr>
                <w:ilvl w:val="0"/>
                <w:numId w:val="15"/>
              </w:numPr>
              <w:spacing w:after="0" w:line="240" w:lineRule="auto"/>
              <w:contextualSpacing/>
              <w:rPr>
                <w:rFonts w:ascii="Times New Roman" w:hAnsi="Times New Roman"/>
                <w:sz w:val="20"/>
                <w:szCs w:val="20"/>
              </w:rPr>
            </w:pPr>
            <w:r w:rsidRPr="00025527">
              <w:rPr>
                <w:rFonts w:ascii="Times New Roman" w:hAnsi="Times New Roman"/>
                <w:sz w:val="20"/>
                <w:szCs w:val="20"/>
              </w:rPr>
              <w:t>Infrastruktura obszarów wiejskich.</w:t>
            </w:r>
          </w:p>
          <w:p w14:paraId="17273A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obejmują:</w:t>
            </w:r>
          </w:p>
          <w:p w14:paraId="56EFB0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Studenci wykonają projekt </w:t>
            </w:r>
            <w:r w:rsidRPr="00025527">
              <w:rPr>
                <w:rFonts w:ascii="Times New Roman" w:hAnsi="Times New Roman"/>
                <w:color w:val="000000"/>
                <w:sz w:val="20"/>
                <w:szCs w:val="20"/>
              </w:rPr>
              <w:t>w dwuosobowych zespołach w oparciu o przyjęte założenia i zasady dobrej praktyki rolniczej. Projekt będzie zawierał</w:t>
            </w:r>
            <w:r w:rsidRPr="00025527">
              <w:rPr>
                <w:rFonts w:ascii="Times New Roman" w:hAnsi="Times New Roman"/>
                <w:sz w:val="20"/>
                <w:szCs w:val="20"/>
              </w:rPr>
              <w:t xml:space="preserve"> następujące elementy:</w:t>
            </w:r>
          </w:p>
          <w:p w14:paraId="44523A3F" w14:textId="77777777" w:rsidR="00BB6B29" w:rsidRPr="00025527" w:rsidRDefault="00BB6B29">
            <w:pPr>
              <w:numPr>
                <w:ilvl w:val="0"/>
                <w:numId w:val="16"/>
              </w:numPr>
              <w:spacing w:after="0" w:line="240" w:lineRule="auto"/>
              <w:rPr>
                <w:rFonts w:ascii="Times New Roman" w:hAnsi="Times New Roman"/>
                <w:color w:val="000000"/>
                <w:sz w:val="20"/>
                <w:szCs w:val="20"/>
              </w:rPr>
            </w:pPr>
            <w:r w:rsidRPr="00025527">
              <w:rPr>
                <w:rFonts w:ascii="Times New Roman" w:hAnsi="Times New Roman"/>
                <w:color w:val="000000"/>
                <w:sz w:val="20"/>
                <w:szCs w:val="20"/>
              </w:rPr>
              <w:t>Projekt płodozmianu dostosowanych do warunków glebowo-klimatycznych.</w:t>
            </w:r>
          </w:p>
          <w:p w14:paraId="21915B61" w14:textId="77777777" w:rsidR="00BB6B29" w:rsidRPr="00025527" w:rsidRDefault="00BB6B29">
            <w:pPr>
              <w:numPr>
                <w:ilvl w:val="0"/>
                <w:numId w:val="16"/>
              </w:numPr>
              <w:spacing w:after="0" w:line="240" w:lineRule="auto"/>
              <w:rPr>
                <w:rFonts w:ascii="Times New Roman" w:hAnsi="Times New Roman"/>
                <w:color w:val="000000"/>
                <w:sz w:val="20"/>
                <w:szCs w:val="20"/>
              </w:rPr>
            </w:pPr>
            <w:r w:rsidRPr="00025527">
              <w:rPr>
                <w:rFonts w:ascii="Times New Roman" w:hAnsi="Times New Roman"/>
                <w:color w:val="000000"/>
                <w:sz w:val="20"/>
                <w:szCs w:val="20"/>
              </w:rPr>
              <w:t>Obliczanie struktury zasiewów i struktury stada zwierząt.</w:t>
            </w:r>
          </w:p>
          <w:p w14:paraId="606B5F92" w14:textId="77777777" w:rsidR="00BB6B29" w:rsidRPr="00025527" w:rsidRDefault="00BB6B29">
            <w:pPr>
              <w:numPr>
                <w:ilvl w:val="0"/>
                <w:numId w:val="16"/>
              </w:numPr>
              <w:spacing w:after="0" w:line="240" w:lineRule="auto"/>
              <w:rPr>
                <w:rFonts w:ascii="Times New Roman" w:hAnsi="Times New Roman"/>
                <w:color w:val="000000"/>
                <w:sz w:val="20"/>
                <w:szCs w:val="20"/>
              </w:rPr>
            </w:pPr>
            <w:r w:rsidRPr="00025527">
              <w:rPr>
                <w:rFonts w:ascii="Times New Roman" w:hAnsi="Times New Roman"/>
                <w:color w:val="000000"/>
                <w:sz w:val="20"/>
                <w:szCs w:val="20"/>
              </w:rPr>
              <w:t>Obliczanie produkcji nawozów organicznych w gospodarstwie.</w:t>
            </w:r>
          </w:p>
          <w:p w14:paraId="123E3AE2" w14:textId="77777777" w:rsidR="00BB6B29" w:rsidRPr="00025527" w:rsidRDefault="00BB6B29">
            <w:pPr>
              <w:numPr>
                <w:ilvl w:val="0"/>
                <w:numId w:val="16"/>
              </w:numPr>
              <w:spacing w:after="0" w:line="240" w:lineRule="auto"/>
              <w:rPr>
                <w:rFonts w:ascii="Times New Roman" w:hAnsi="Times New Roman"/>
                <w:color w:val="000000"/>
                <w:sz w:val="20"/>
                <w:szCs w:val="20"/>
              </w:rPr>
            </w:pPr>
            <w:r w:rsidRPr="00025527">
              <w:rPr>
                <w:rFonts w:ascii="Times New Roman" w:hAnsi="Times New Roman"/>
                <w:color w:val="000000"/>
                <w:sz w:val="20"/>
                <w:szCs w:val="20"/>
              </w:rPr>
              <w:t>Obliczanie zapotrzebowania na nawozy mineralne.</w:t>
            </w:r>
          </w:p>
          <w:p w14:paraId="7865B794" w14:textId="77777777" w:rsidR="00BB6B29" w:rsidRPr="00025527" w:rsidRDefault="00BB6B29">
            <w:pPr>
              <w:numPr>
                <w:ilvl w:val="0"/>
                <w:numId w:val="16"/>
              </w:numPr>
              <w:spacing w:after="0" w:line="240" w:lineRule="auto"/>
              <w:rPr>
                <w:rFonts w:ascii="Times New Roman" w:hAnsi="Times New Roman"/>
                <w:color w:val="000000"/>
                <w:sz w:val="20"/>
                <w:szCs w:val="20"/>
              </w:rPr>
            </w:pPr>
            <w:r w:rsidRPr="00025527">
              <w:rPr>
                <w:rFonts w:ascii="Times New Roman" w:hAnsi="Times New Roman"/>
                <w:color w:val="000000"/>
                <w:sz w:val="20"/>
                <w:szCs w:val="20"/>
              </w:rPr>
              <w:t>Sporządzanie kart technologicznych, dobór maszyn i narzędzi uprawowych</w:t>
            </w:r>
            <w:r w:rsidRPr="00025527">
              <w:rPr>
                <w:rFonts w:ascii="Times New Roman" w:hAnsi="Times New Roman"/>
                <w:sz w:val="20"/>
                <w:szCs w:val="20"/>
              </w:rPr>
              <w:t>.</w:t>
            </w:r>
          </w:p>
        </w:tc>
      </w:tr>
      <w:tr w:rsidR="00BB6B29" w:rsidRPr="00025527" w14:paraId="6A7345E6" w14:textId="77777777" w:rsidTr="00D92019">
        <w:trPr>
          <w:cantSplit/>
          <w:trHeight w:val="693"/>
        </w:trPr>
        <w:tc>
          <w:tcPr>
            <w:tcW w:w="662" w:type="dxa"/>
            <w:vMerge w:val="restart"/>
            <w:shd w:val="clear" w:color="auto" w:fill="8DB3E2"/>
            <w:vAlign w:val="center"/>
          </w:tcPr>
          <w:p w14:paraId="5A42B0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753" w:type="dxa"/>
            <w:vMerge w:val="restart"/>
            <w:shd w:val="clear" w:color="auto" w:fill="FFFF00"/>
            <w:vAlign w:val="center"/>
          </w:tcPr>
          <w:p w14:paraId="4B8B9393" w14:textId="7A7D848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D92019">
              <w:rPr>
                <w:rFonts w:ascii="Times New Roman" w:hAnsi="Times New Roman"/>
                <w:b/>
                <w:bCs/>
                <w:sz w:val="20"/>
                <w:szCs w:val="20"/>
              </w:rPr>
              <w:t>uczenia się</w:t>
            </w:r>
          </w:p>
        </w:tc>
        <w:tc>
          <w:tcPr>
            <w:tcW w:w="1554" w:type="dxa"/>
            <w:shd w:val="clear" w:color="auto" w:fill="FFFF00"/>
            <w:vAlign w:val="center"/>
          </w:tcPr>
          <w:p w14:paraId="44A94F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907" w:type="dxa"/>
            <w:gridSpan w:val="2"/>
            <w:vAlign w:val="center"/>
          </w:tcPr>
          <w:p w14:paraId="2E679722"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1. student zna podstawowe zasady, metody, techniki, technologie pozwalające wykorzystać w sposób bezpieczny dla środowiska potencjał przyrody w produkcji roślinnej.</w:t>
            </w:r>
          </w:p>
          <w:p w14:paraId="571DD282"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2. student zna podstawowe zasady dobrej praktyki rolniczej w zakresie produkcji roślinnej i zwierzęcej,</w:t>
            </w:r>
          </w:p>
          <w:p w14:paraId="2E21B94B"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3. zna podstawowe zasady konstrukcji płodozmianu dla określonych warunków glebowo-klimatycznych,</w:t>
            </w:r>
          </w:p>
          <w:p w14:paraId="5ECE3395"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4. zna sposoby ograniczenia negatywnych skutków produkcji rolniczej na środowisko,</w:t>
            </w:r>
          </w:p>
          <w:p w14:paraId="279DC3F5"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5. zna zasady planowania dawek i terminów stosowania nawozów naturalnych i mineralnych pod konkretne rośliny uprawne.</w:t>
            </w:r>
          </w:p>
        </w:tc>
      </w:tr>
      <w:tr w:rsidR="00BB6B29" w:rsidRPr="00025527" w14:paraId="1CFD661D" w14:textId="77777777" w:rsidTr="00D92019">
        <w:trPr>
          <w:cantSplit/>
          <w:trHeight w:val="701"/>
        </w:trPr>
        <w:tc>
          <w:tcPr>
            <w:tcW w:w="662" w:type="dxa"/>
            <w:vMerge/>
            <w:shd w:val="clear" w:color="auto" w:fill="8DB3E2"/>
            <w:vAlign w:val="center"/>
          </w:tcPr>
          <w:p w14:paraId="634D75B9"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753" w:type="dxa"/>
            <w:vMerge/>
            <w:shd w:val="clear" w:color="auto" w:fill="FFFF00"/>
            <w:vAlign w:val="center"/>
          </w:tcPr>
          <w:p w14:paraId="2DAA2D00" w14:textId="77777777" w:rsidR="00BB6B29" w:rsidRPr="00025527" w:rsidRDefault="00BB6B29" w:rsidP="00BB6B29">
            <w:pPr>
              <w:spacing w:after="0" w:line="240" w:lineRule="auto"/>
              <w:rPr>
                <w:rFonts w:ascii="Times New Roman" w:hAnsi="Times New Roman"/>
                <w:b/>
                <w:bCs/>
                <w:sz w:val="20"/>
                <w:szCs w:val="20"/>
              </w:rPr>
            </w:pPr>
          </w:p>
        </w:tc>
        <w:tc>
          <w:tcPr>
            <w:tcW w:w="1554" w:type="dxa"/>
            <w:shd w:val="clear" w:color="auto" w:fill="FFFF00"/>
            <w:vAlign w:val="center"/>
          </w:tcPr>
          <w:p w14:paraId="748D16F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907" w:type="dxa"/>
            <w:gridSpan w:val="2"/>
            <w:vAlign w:val="center"/>
          </w:tcPr>
          <w:p w14:paraId="63B6E3E2"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1. potrafi zaprojektować płodozmian dostosowany do określonych warunków glebowo-klimatycznych oraz zabezpieczającego bazę paszową dla posiadanych zwierząt</w:t>
            </w:r>
          </w:p>
          <w:p w14:paraId="7A515381"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2. potrafi poprawnie przeprowadzić bilans podstawowych składników odżywczych i materii organicznej w płodozmianie,</w:t>
            </w:r>
          </w:p>
        </w:tc>
      </w:tr>
      <w:tr w:rsidR="00BB6B29" w:rsidRPr="00025527" w14:paraId="46097FD8" w14:textId="77777777" w:rsidTr="00D92019">
        <w:trPr>
          <w:cantSplit/>
          <w:trHeight w:val="695"/>
        </w:trPr>
        <w:tc>
          <w:tcPr>
            <w:tcW w:w="662" w:type="dxa"/>
            <w:vMerge/>
            <w:shd w:val="clear" w:color="auto" w:fill="8DB3E2"/>
            <w:vAlign w:val="center"/>
          </w:tcPr>
          <w:p w14:paraId="40432FE4"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753" w:type="dxa"/>
            <w:vMerge/>
            <w:shd w:val="clear" w:color="auto" w:fill="FFFF00"/>
            <w:vAlign w:val="center"/>
          </w:tcPr>
          <w:p w14:paraId="6C9110FF" w14:textId="77777777" w:rsidR="00BB6B29" w:rsidRPr="00025527" w:rsidRDefault="00BB6B29" w:rsidP="00BB6B29">
            <w:pPr>
              <w:spacing w:after="0" w:line="240" w:lineRule="auto"/>
              <w:rPr>
                <w:rFonts w:ascii="Times New Roman" w:hAnsi="Times New Roman"/>
                <w:b/>
                <w:bCs/>
                <w:sz w:val="20"/>
                <w:szCs w:val="20"/>
              </w:rPr>
            </w:pPr>
          </w:p>
        </w:tc>
        <w:tc>
          <w:tcPr>
            <w:tcW w:w="1554" w:type="dxa"/>
            <w:shd w:val="clear" w:color="auto" w:fill="FFFF00"/>
            <w:vAlign w:val="center"/>
          </w:tcPr>
          <w:p w14:paraId="1445F8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907" w:type="dxa"/>
            <w:gridSpan w:val="2"/>
            <w:vAlign w:val="center"/>
          </w:tcPr>
          <w:p w14:paraId="5B5390F1"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1. realizuje pracę w małych zespołach w celu wykonania określonego zadania.</w:t>
            </w:r>
          </w:p>
          <w:p w14:paraId="2FEC47C4"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2. akceptuje zasady kodeksu dobrej praktyki rolniczej w produkcji roślinnej i zwierzęcej</w:t>
            </w:r>
          </w:p>
          <w:p w14:paraId="1689F85B"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3. rozumie konieczność ciągłego dokształcania się wynikającą z postępu technologicznego i zmian w ustawodawstwie.</w:t>
            </w:r>
          </w:p>
        </w:tc>
      </w:tr>
      <w:tr w:rsidR="00BB6B29" w:rsidRPr="00025527" w14:paraId="75C3F615" w14:textId="77777777" w:rsidTr="00D92019">
        <w:trPr>
          <w:cantSplit/>
        </w:trPr>
        <w:tc>
          <w:tcPr>
            <w:tcW w:w="662" w:type="dxa"/>
            <w:shd w:val="clear" w:color="auto" w:fill="8DB3E2"/>
            <w:vAlign w:val="center"/>
          </w:tcPr>
          <w:p w14:paraId="757A51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3307" w:type="dxa"/>
            <w:gridSpan w:val="2"/>
            <w:shd w:val="clear" w:color="auto" w:fill="FFFF00"/>
            <w:vAlign w:val="center"/>
          </w:tcPr>
          <w:p w14:paraId="709808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907" w:type="dxa"/>
            <w:gridSpan w:val="2"/>
            <w:vAlign w:val="center"/>
          </w:tcPr>
          <w:p w14:paraId="137ECB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Literatura podstawowa:</w:t>
            </w:r>
          </w:p>
          <w:p w14:paraId="024301DD"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1. Duer I., Fotyma M,. Madej A. 2004. Kodeks Dobrej Praktyki Rolniczej. Fundacja Programów Pomocy dla Rolnictwa, ss. 93, Warszawa 2004.</w:t>
            </w:r>
          </w:p>
          <w:p w14:paraId="5FAB2518"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2. Ministerstwo Rolnictwa i Rozwoju Wsi. 2004. Zwykła Dobra Praktyka Rolnicza. Fundacja Programów Pomocy dla Rolnictwa, ss. 56, Warszawa 2004.</w:t>
            </w:r>
          </w:p>
          <w:p w14:paraId="43BAF1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color w:val="000000"/>
                <w:sz w:val="20"/>
                <w:szCs w:val="20"/>
              </w:rPr>
              <w:t>3. Upowszechnianie Zasad Dobrej Praktyki Rolniczej. 2003. Cz. I. Zasady Dobrej Praktyki w Zakresie Nawożenia, s. 1-260. Cz. II. Umocowania Prawne i Organizacyjne Wdrażania Kodeksu Dobrej Praktyki Rolniczej, s. 1-287. IUNiG Puławy 2003.</w:t>
            </w:r>
          </w:p>
        </w:tc>
      </w:tr>
    </w:tbl>
    <w:p w14:paraId="79C48B8C"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4"/>
        <w:gridCol w:w="1368"/>
        <w:gridCol w:w="1122"/>
        <w:gridCol w:w="1400"/>
        <w:gridCol w:w="1145"/>
      </w:tblGrid>
      <w:tr w:rsidR="00BB6B29" w:rsidRPr="00025527" w14:paraId="69B9AAAA" w14:textId="77777777" w:rsidTr="00937AE2">
        <w:trPr>
          <w:trHeight w:val="398"/>
          <w:jc w:val="center"/>
        </w:trPr>
        <w:tc>
          <w:tcPr>
            <w:tcW w:w="8780" w:type="dxa"/>
            <w:gridSpan w:val="5"/>
            <w:tcBorders>
              <w:top w:val="single" w:sz="12" w:space="0" w:color="auto"/>
            </w:tcBorders>
            <w:shd w:val="clear" w:color="auto" w:fill="8DB3E2"/>
            <w:vAlign w:val="center"/>
          </w:tcPr>
          <w:p w14:paraId="042A66E2"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1190A524" w14:textId="77777777" w:rsidTr="00937AE2">
        <w:trPr>
          <w:trHeight w:val="285"/>
          <w:jc w:val="center"/>
        </w:trPr>
        <w:tc>
          <w:tcPr>
            <w:tcW w:w="4194" w:type="dxa"/>
            <w:vMerge w:val="restart"/>
            <w:shd w:val="clear" w:color="auto" w:fill="FFFF00"/>
            <w:vAlign w:val="center"/>
          </w:tcPr>
          <w:p w14:paraId="12D52F4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lastRenderedPageBreak/>
              <w:t>Forma nakładu pracy studenta</w:t>
            </w:r>
          </w:p>
          <w:p w14:paraId="178453E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4A93578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0698BA75" w14:textId="77777777" w:rsidTr="00937AE2">
        <w:trPr>
          <w:trHeight w:val="285"/>
          <w:jc w:val="center"/>
        </w:trPr>
        <w:tc>
          <w:tcPr>
            <w:tcW w:w="4194" w:type="dxa"/>
            <w:vMerge/>
            <w:shd w:val="clear" w:color="auto" w:fill="FFFF00"/>
            <w:vAlign w:val="center"/>
          </w:tcPr>
          <w:p w14:paraId="751C0F2C"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507EF48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3178E93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672DB431" w14:textId="77777777" w:rsidTr="00937AE2">
        <w:trPr>
          <w:trHeight w:val="333"/>
          <w:jc w:val="center"/>
        </w:trPr>
        <w:tc>
          <w:tcPr>
            <w:tcW w:w="4194" w:type="dxa"/>
            <w:vAlign w:val="center"/>
          </w:tcPr>
          <w:p w14:paraId="2C35C03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251AFFA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17CE7A12"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52263E25" w14:textId="77777777" w:rsidTr="00937AE2">
        <w:trPr>
          <w:trHeight w:val="333"/>
          <w:jc w:val="center"/>
        </w:trPr>
        <w:tc>
          <w:tcPr>
            <w:tcW w:w="4194" w:type="dxa"/>
            <w:vAlign w:val="center"/>
          </w:tcPr>
          <w:p w14:paraId="5F66A9B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samodzielne studiowanie tematyki wykładów</w:t>
            </w:r>
          </w:p>
        </w:tc>
        <w:tc>
          <w:tcPr>
            <w:tcW w:w="2268" w:type="dxa"/>
            <w:gridSpan w:val="2"/>
            <w:vAlign w:val="center"/>
          </w:tcPr>
          <w:p w14:paraId="0089E39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44ECF95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788D0645" w14:textId="77777777" w:rsidTr="00937AE2">
        <w:trPr>
          <w:trHeight w:val="333"/>
          <w:jc w:val="center"/>
        </w:trPr>
        <w:tc>
          <w:tcPr>
            <w:tcW w:w="4194" w:type="dxa"/>
            <w:vAlign w:val="center"/>
          </w:tcPr>
          <w:p w14:paraId="202AF7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68" w:type="dxa"/>
            <w:gridSpan w:val="2"/>
            <w:vAlign w:val="center"/>
          </w:tcPr>
          <w:p w14:paraId="2B76C4F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066F57E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7569DA50" w14:textId="77777777" w:rsidTr="00937AE2">
        <w:trPr>
          <w:trHeight w:val="333"/>
          <w:jc w:val="center"/>
        </w:trPr>
        <w:tc>
          <w:tcPr>
            <w:tcW w:w="4194" w:type="dxa"/>
            <w:vAlign w:val="center"/>
          </w:tcPr>
          <w:p w14:paraId="553689D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2852D1D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0C495C62"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3CC87B3F" w14:textId="77777777" w:rsidTr="00937AE2">
        <w:trPr>
          <w:trHeight w:val="410"/>
          <w:jc w:val="center"/>
        </w:trPr>
        <w:tc>
          <w:tcPr>
            <w:tcW w:w="4194" w:type="dxa"/>
            <w:tcBorders>
              <w:bottom w:val="single" w:sz="12" w:space="0" w:color="auto"/>
            </w:tcBorders>
            <w:shd w:val="clear" w:color="auto" w:fill="8DB3E2"/>
            <w:vAlign w:val="center"/>
          </w:tcPr>
          <w:p w14:paraId="78E9308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24F7F32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5738E57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779F09E2" w14:textId="77777777" w:rsidTr="00937AE2">
        <w:trPr>
          <w:trHeight w:val="285"/>
          <w:jc w:val="center"/>
        </w:trPr>
        <w:tc>
          <w:tcPr>
            <w:tcW w:w="4194" w:type="dxa"/>
            <w:vMerge w:val="restart"/>
            <w:tcBorders>
              <w:top w:val="single" w:sz="12" w:space="0" w:color="auto"/>
            </w:tcBorders>
            <w:shd w:val="clear" w:color="auto" w:fill="8DB3E2"/>
            <w:vAlign w:val="center"/>
          </w:tcPr>
          <w:p w14:paraId="722CF86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4241689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62557FE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0517C89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7C76E0E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21D58CD3" w14:textId="77777777" w:rsidTr="00937AE2">
        <w:trPr>
          <w:trHeight w:val="356"/>
          <w:jc w:val="center"/>
        </w:trPr>
        <w:tc>
          <w:tcPr>
            <w:tcW w:w="4194" w:type="dxa"/>
            <w:vMerge/>
            <w:tcBorders>
              <w:bottom w:val="single" w:sz="12" w:space="0" w:color="auto"/>
            </w:tcBorders>
            <w:shd w:val="clear" w:color="auto" w:fill="8DB3E2"/>
            <w:vAlign w:val="center"/>
          </w:tcPr>
          <w:p w14:paraId="2B4B08A2"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7896E71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 ECTS</w:t>
            </w:r>
          </w:p>
        </w:tc>
        <w:tc>
          <w:tcPr>
            <w:tcW w:w="1022" w:type="dxa"/>
            <w:tcBorders>
              <w:bottom w:val="single" w:sz="12" w:space="0" w:color="auto"/>
            </w:tcBorders>
            <w:vAlign w:val="center"/>
          </w:tcPr>
          <w:p w14:paraId="502D79E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 ECTS</w:t>
            </w:r>
          </w:p>
        </w:tc>
        <w:tc>
          <w:tcPr>
            <w:tcW w:w="1275" w:type="dxa"/>
            <w:tcBorders>
              <w:bottom w:val="single" w:sz="12" w:space="0" w:color="auto"/>
            </w:tcBorders>
            <w:vAlign w:val="center"/>
          </w:tcPr>
          <w:p w14:paraId="7BAABDF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 ECTS</w:t>
            </w:r>
          </w:p>
        </w:tc>
        <w:tc>
          <w:tcPr>
            <w:tcW w:w="1043" w:type="dxa"/>
            <w:tcBorders>
              <w:bottom w:val="single" w:sz="12" w:space="0" w:color="auto"/>
            </w:tcBorders>
            <w:vAlign w:val="center"/>
          </w:tcPr>
          <w:p w14:paraId="604713F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 ECTS</w:t>
            </w:r>
          </w:p>
        </w:tc>
      </w:tr>
    </w:tbl>
    <w:p w14:paraId="188846EF"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0"/>
        <w:gridCol w:w="3876"/>
        <w:gridCol w:w="1445"/>
        <w:gridCol w:w="1239"/>
        <w:gridCol w:w="1669"/>
      </w:tblGrid>
      <w:tr w:rsidR="00BB6B29" w:rsidRPr="00025527" w14:paraId="47790B98" w14:textId="77777777" w:rsidTr="00937AE2">
        <w:trPr>
          <w:trHeight w:val="494"/>
          <w:jc w:val="center"/>
        </w:trPr>
        <w:tc>
          <w:tcPr>
            <w:tcW w:w="8813" w:type="dxa"/>
            <w:gridSpan w:val="5"/>
            <w:tcBorders>
              <w:top w:val="single" w:sz="12" w:space="0" w:color="auto"/>
            </w:tcBorders>
            <w:shd w:val="clear" w:color="auto" w:fill="8DB3E2"/>
            <w:vAlign w:val="center"/>
          </w:tcPr>
          <w:p w14:paraId="3F15EEDB" w14:textId="0D69AD45"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D9201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397B0806" w14:textId="77777777" w:rsidTr="00937AE2">
        <w:tblPrEx>
          <w:tblLook w:val="01E0" w:firstRow="1" w:lastRow="1" w:firstColumn="1" w:lastColumn="1" w:noHBand="0" w:noVBand="0"/>
        </w:tblPrEx>
        <w:trPr>
          <w:cantSplit/>
          <w:trHeight w:val="652"/>
          <w:jc w:val="center"/>
        </w:trPr>
        <w:tc>
          <w:tcPr>
            <w:tcW w:w="1289" w:type="dxa"/>
            <w:shd w:val="clear" w:color="auto" w:fill="BFBFBF"/>
            <w:vAlign w:val="center"/>
          </w:tcPr>
          <w:p w14:paraId="09BE9D5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544" w:type="dxa"/>
            <w:shd w:val="clear" w:color="auto" w:fill="BFBFBF"/>
            <w:vAlign w:val="center"/>
          </w:tcPr>
          <w:p w14:paraId="70A7B5C6" w14:textId="472EF886"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D92019">
              <w:rPr>
                <w:rFonts w:ascii="Times New Roman" w:hAnsi="Times New Roman"/>
                <w:b/>
                <w:sz w:val="20"/>
                <w:szCs w:val="20"/>
              </w:rPr>
              <w:t>UCZENIA SIĘ</w:t>
            </w:r>
          </w:p>
        </w:tc>
        <w:tc>
          <w:tcPr>
            <w:tcW w:w="1321" w:type="dxa"/>
            <w:tcBorders>
              <w:top w:val="nil"/>
              <w:right w:val="single" w:sz="4" w:space="0" w:color="auto"/>
            </w:tcBorders>
            <w:shd w:val="clear" w:color="auto" w:fill="BFBFBF"/>
            <w:vAlign w:val="center"/>
          </w:tcPr>
          <w:p w14:paraId="6CF5679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133" w:type="dxa"/>
            <w:tcBorders>
              <w:top w:val="nil"/>
              <w:left w:val="single" w:sz="4" w:space="0" w:color="auto"/>
              <w:right w:val="single" w:sz="4" w:space="0" w:color="auto"/>
            </w:tcBorders>
            <w:shd w:val="clear" w:color="auto" w:fill="BFBFBF"/>
            <w:vAlign w:val="center"/>
          </w:tcPr>
          <w:p w14:paraId="1D93CCA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526" w:type="dxa"/>
            <w:tcBorders>
              <w:top w:val="nil"/>
              <w:left w:val="single" w:sz="4" w:space="0" w:color="auto"/>
            </w:tcBorders>
            <w:shd w:val="clear" w:color="auto" w:fill="BFBFBF"/>
            <w:vAlign w:val="center"/>
          </w:tcPr>
          <w:p w14:paraId="4A1F9A9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430C5F9" w14:textId="77777777" w:rsidTr="00937AE2">
        <w:tblPrEx>
          <w:tblLook w:val="01E0" w:firstRow="1" w:lastRow="1" w:firstColumn="1" w:lastColumn="1" w:noHBand="0" w:noVBand="0"/>
        </w:tblPrEx>
        <w:trPr>
          <w:trHeight w:val="399"/>
          <w:jc w:val="center"/>
        </w:trPr>
        <w:tc>
          <w:tcPr>
            <w:tcW w:w="8813" w:type="dxa"/>
            <w:gridSpan w:val="5"/>
            <w:shd w:val="clear" w:color="auto" w:fill="FFFF00"/>
            <w:vAlign w:val="center"/>
          </w:tcPr>
          <w:p w14:paraId="3FEF8E3E" w14:textId="77777777" w:rsidR="00BB6B29" w:rsidRPr="00025527" w:rsidRDefault="00BB6B29" w:rsidP="00BB6B29">
            <w:pPr>
              <w:spacing w:after="0" w:line="240" w:lineRule="auto"/>
              <w:jc w:val="center"/>
              <w:rPr>
                <w:rFonts w:ascii="Times New Roman" w:hAnsi="Times New Roman"/>
                <w:sz w:val="20"/>
                <w:szCs w:val="20"/>
                <w:highlight w:val="yellow"/>
              </w:rPr>
            </w:pPr>
            <w:r w:rsidRPr="00025527">
              <w:rPr>
                <w:rFonts w:ascii="Times New Roman" w:hAnsi="Times New Roman"/>
                <w:b/>
                <w:sz w:val="20"/>
                <w:szCs w:val="20"/>
                <w:highlight w:val="yellow"/>
              </w:rPr>
              <w:t>WIEDZA</w:t>
            </w:r>
          </w:p>
        </w:tc>
      </w:tr>
      <w:tr w:rsidR="00BB6B29" w:rsidRPr="00025527" w14:paraId="216FDD1E" w14:textId="77777777" w:rsidTr="00937AE2">
        <w:tblPrEx>
          <w:tblLook w:val="01E0" w:firstRow="1" w:lastRow="1" w:firstColumn="1" w:lastColumn="1" w:noHBand="0" w:noVBand="0"/>
        </w:tblPrEx>
        <w:trPr>
          <w:trHeight w:val="399"/>
          <w:jc w:val="center"/>
        </w:trPr>
        <w:tc>
          <w:tcPr>
            <w:tcW w:w="1289" w:type="dxa"/>
            <w:vAlign w:val="center"/>
          </w:tcPr>
          <w:p w14:paraId="3E27DF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544" w:type="dxa"/>
            <w:vAlign w:val="center"/>
          </w:tcPr>
          <w:p w14:paraId="1AB2A5F3"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student zna podstawowe zasady, metody, techniki, technologie pozwalające wykorzystać w sposób bezpieczny dla środowiska potencjał przyrody w produkcji roślinnej.</w:t>
            </w:r>
          </w:p>
        </w:tc>
        <w:tc>
          <w:tcPr>
            <w:tcW w:w="1321" w:type="dxa"/>
            <w:vAlign w:val="center"/>
          </w:tcPr>
          <w:p w14:paraId="529516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3C9A45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05754B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7FE223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0264BEF7" w14:textId="77777777" w:rsidTr="00937AE2">
        <w:tblPrEx>
          <w:tblLook w:val="01E0" w:firstRow="1" w:lastRow="1" w:firstColumn="1" w:lastColumn="1" w:noHBand="0" w:noVBand="0"/>
        </w:tblPrEx>
        <w:trPr>
          <w:trHeight w:val="399"/>
          <w:jc w:val="center"/>
        </w:trPr>
        <w:tc>
          <w:tcPr>
            <w:tcW w:w="1289" w:type="dxa"/>
            <w:vAlign w:val="center"/>
          </w:tcPr>
          <w:p w14:paraId="5B8293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544" w:type="dxa"/>
            <w:vAlign w:val="center"/>
          </w:tcPr>
          <w:p w14:paraId="3B6739A5"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student zna podstawowe zasady dobrej praktyki rolniczej w zakresie produkcji roślinnej i zwierzęcej,</w:t>
            </w:r>
          </w:p>
        </w:tc>
        <w:tc>
          <w:tcPr>
            <w:tcW w:w="1321" w:type="dxa"/>
            <w:vAlign w:val="center"/>
          </w:tcPr>
          <w:p w14:paraId="021B4F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6CD226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550F3B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446F71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349CBDAA" w14:textId="77777777" w:rsidTr="00937AE2">
        <w:tblPrEx>
          <w:tblLook w:val="01E0" w:firstRow="1" w:lastRow="1" w:firstColumn="1" w:lastColumn="1" w:noHBand="0" w:noVBand="0"/>
        </w:tblPrEx>
        <w:trPr>
          <w:trHeight w:val="399"/>
          <w:jc w:val="center"/>
        </w:trPr>
        <w:tc>
          <w:tcPr>
            <w:tcW w:w="1289" w:type="dxa"/>
            <w:vAlign w:val="center"/>
          </w:tcPr>
          <w:p w14:paraId="6DFEC3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544" w:type="dxa"/>
            <w:vAlign w:val="center"/>
          </w:tcPr>
          <w:p w14:paraId="61AA608C"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zna podstawowe zasady konstrukcji płodozmianu dla określonych warunków glebowo-klimatycznych,</w:t>
            </w:r>
          </w:p>
        </w:tc>
        <w:tc>
          <w:tcPr>
            <w:tcW w:w="1321" w:type="dxa"/>
            <w:vAlign w:val="center"/>
          </w:tcPr>
          <w:p w14:paraId="6046B9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14583F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188E88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2F2189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1F7D9DCD" w14:textId="77777777" w:rsidTr="00937AE2">
        <w:tblPrEx>
          <w:tblLook w:val="01E0" w:firstRow="1" w:lastRow="1" w:firstColumn="1" w:lastColumn="1" w:noHBand="0" w:noVBand="0"/>
        </w:tblPrEx>
        <w:trPr>
          <w:trHeight w:val="399"/>
          <w:jc w:val="center"/>
        </w:trPr>
        <w:tc>
          <w:tcPr>
            <w:tcW w:w="1289" w:type="dxa"/>
            <w:vAlign w:val="center"/>
          </w:tcPr>
          <w:p w14:paraId="7C24FE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EK-P_W04</w:t>
            </w:r>
          </w:p>
        </w:tc>
        <w:tc>
          <w:tcPr>
            <w:tcW w:w="3544" w:type="dxa"/>
            <w:vAlign w:val="center"/>
          </w:tcPr>
          <w:p w14:paraId="3237A88A"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zna sposoby ograniczenia negatywnych skutków produkcji rolniczej na środowisko,</w:t>
            </w:r>
          </w:p>
        </w:tc>
        <w:tc>
          <w:tcPr>
            <w:tcW w:w="1321" w:type="dxa"/>
            <w:vAlign w:val="center"/>
          </w:tcPr>
          <w:p w14:paraId="1C4985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4B9E26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0D402B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71C7F7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694E1A58" w14:textId="77777777" w:rsidTr="00937AE2">
        <w:tblPrEx>
          <w:tblLook w:val="01E0" w:firstRow="1" w:lastRow="1" w:firstColumn="1" w:lastColumn="1" w:noHBand="0" w:noVBand="0"/>
        </w:tblPrEx>
        <w:trPr>
          <w:trHeight w:val="399"/>
          <w:jc w:val="center"/>
        </w:trPr>
        <w:tc>
          <w:tcPr>
            <w:tcW w:w="1289" w:type="dxa"/>
            <w:vAlign w:val="center"/>
          </w:tcPr>
          <w:p w14:paraId="311B8F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EK-P_W05</w:t>
            </w:r>
          </w:p>
        </w:tc>
        <w:tc>
          <w:tcPr>
            <w:tcW w:w="3544" w:type="dxa"/>
            <w:vAlign w:val="center"/>
          </w:tcPr>
          <w:p w14:paraId="095632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color w:val="000000"/>
                <w:sz w:val="20"/>
                <w:szCs w:val="20"/>
              </w:rPr>
              <w:t>zna zasady planowania dawek i terminów stosowania nawozów naturalnych i mineralnych pod konkretne rośliny uprawne</w:t>
            </w:r>
          </w:p>
        </w:tc>
        <w:tc>
          <w:tcPr>
            <w:tcW w:w="1321" w:type="dxa"/>
            <w:vAlign w:val="center"/>
          </w:tcPr>
          <w:p w14:paraId="4AD960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104BA3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40D4AF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3A6FAD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10335216" w14:textId="77777777" w:rsidTr="00937AE2">
        <w:tblPrEx>
          <w:tblLook w:val="01E0" w:firstRow="1" w:lastRow="1" w:firstColumn="1" w:lastColumn="1" w:noHBand="0" w:noVBand="0"/>
        </w:tblPrEx>
        <w:trPr>
          <w:trHeight w:val="399"/>
          <w:jc w:val="center"/>
        </w:trPr>
        <w:tc>
          <w:tcPr>
            <w:tcW w:w="8813" w:type="dxa"/>
            <w:gridSpan w:val="5"/>
            <w:shd w:val="clear" w:color="auto" w:fill="FFFF00"/>
            <w:vAlign w:val="center"/>
          </w:tcPr>
          <w:p w14:paraId="74558745"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UMIEJĘTNOŚCI</w:t>
            </w:r>
          </w:p>
        </w:tc>
      </w:tr>
      <w:tr w:rsidR="00BB6B29" w:rsidRPr="00025527" w14:paraId="5ED560D4" w14:textId="77777777" w:rsidTr="00937AE2">
        <w:tblPrEx>
          <w:tblLook w:val="01E0" w:firstRow="1" w:lastRow="1" w:firstColumn="1" w:lastColumn="1" w:noHBand="0" w:noVBand="0"/>
        </w:tblPrEx>
        <w:trPr>
          <w:trHeight w:val="399"/>
          <w:jc w:val="center"/>
        </w:trPr>
        <w:tc>
          <w:tcPr>
            <w:tcW w:w="1289" w:type="dxa"/>
            <w:vAlign w:val="center"/>
          </w:tcPr>
          <w:p w14:paraId="1BE0DE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44" w:type="dxa"/>
            <w:vAlign w:val="center"/>
          </w:tcPr>
          <w:p w14:paraId="1CCE2D8A"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potrafi zaprojektować płodozmian dostosowany do określonych warunków glebowo-klimatycznych oraz zabezpieczającego bazę paszową dla posiadanych zwierząt</w:t>
            </w:r>
          </w:p>
        </w:tc>
        <w:tc>
          <w:tcPr>
            <w:tcW w:w="1321" w:type="dxa"/>
            <w:vAlign w:val="center"/>
          </w:tcPr>
          <w:p w14:paraId="2CB5CD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33" w:type="dxa"/>
            <w:vAlign w:val="center"/>
          </w:tcPr>
          <w:p w14:paraId="5587E4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526" w:type="dxa"/>
            <w:vAlign w:val="center"/>
          </w:tcPr>
          <w:p w14:paraId="5956FE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796CD2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tc>
      </w:tr>
      <w:tr w:rsidR="00BB6B29" w:rsidRPr="00025527" w14:paraId="13F1D7E2" w14:textId="77777777" w:rsidTr="00937AE2">
        <w:tblPrEx>
          <w:tblLook w:val="01E0" w:firstRow="1" w:lastRow="1" w:firstColumn="1" w:lastColumn="1" w:noHBand="0" w:noVBand="0"/>
        </w:tblPrEx>
        <w:trPr>
          <w:trHeight w:val="399"/>
          <w:jc w:val="center"/>
        </w:trPr>
        <w:tc>
          <w:tcPr>
            <w:tcW w:w="1289" w:type="dxa"/>
            <w:vAlign w:val="center"/>
          </w:tcPr>
          <w:p w14:paraId="3AF092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44" w:type="dxa"/>
            <w:vAlign w:val="center"/>
          </w:tcPr>
          <w:p w14:paraId="3A3087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color w:val="000000"/>
                <w:sz w:val="20"/>
                <w:szCs w:val="20"/>
              </w:rPr>
              <w:t>potrafi poprawnie przeprowadzić bilans podstawowych składników odżywczych i materii organicznej w płodozmianie,</w:t>
            </w:r>
          </w:p>
        </w:tc>
        <w:tc>
          <w:tcPr>
            <w:tcW w:w="1321" w:type="dxa"/>
            <w:vAlign w:val="center"/>
          </w:tcPr>
          <w:p w14:paraId="72C535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33" w:type="dxa"/>
            <w:vAlign w:val="center"/>
          </w:tcPr>
          <w:p w14:paraId="1295E3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526" w:type="dxa"/>
            <w:vAlign w:val="center"/>
          </w:tcPr>
          <w:p w14:paraId="1B3267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77B272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tc>
      </w:tr>
      <w:tr w:rsidR="00BB6B29" w:rsidRPr="00025527" w14:paraId="05CE11CC" w14:textId="77777777" w:rsidTr="00937AE2">
        <w:tblPrEx>
          <w:tblLook w:val="01E0" w:firstRow="1" w:lastRow="1" w:firstColumn="1" w:lastColumn="1" w:noHBand="0" w:noVBand="0"/>
        </w:tblPrEx>
        <w:trPr>
          <w:trHeight w:val="399"/>
          <w:jc w:val="center"/>
        </w:trPr>
        <w:tc>
          <w:tcPr>
            <w:tcW w:w="8813" w:type="dxa"/>
            <w:gridSpan w:val="5"/>
            <w:shd w:val="clear" w:color="auto" w:fill="FFFF00"/>
            <w:vAlign w:val="center"/>
          </w:tcPr>
          <w:p w14:paraId="3FF3C4B4"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KOMPETENCJE SPOŁECZNE</w:t>
            </w:r>
          </w:p>
        </w:tc>
      </w:tr>
      <w:tr w:rsidR="00BB6B29" w:rsidRPr="00025527" w14:paraId="32E682DD" w14:textId="77777777" w:rsidTr="00937AE2">
        <w:tblPrEx>
          <w:tblLook w:val="01E0" w:firstRow="1" w:lastRow="1" w:firstColumn="1" w:lastColumn="1" w:noHBand="0" w:noVBand="0"/>
        </w:tblPrEx>
        <w:trPr>
          <w:trHeight w:val="399"/>
          <w:jc w:val="center"/>
        </w:trPr>
        <w:tc>
          <w:tcPr>
            <w:tcW w:w="1289" w:type="dxa"/>
            <w:vAlign w:val="center"/>
          </w:tcPr>
          <w:p w14:paraId="4D8D81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EK-P_K01</w:t>
            </w:r>
          </w:p>
        </w:tc>
        <w:tc>
          <w:tcPr>
            <w:tcW w:w="3544" w:type="dxa"/>
            <w:vAlign w:val="center"/>
          </w:tcPr>
          <w:p w14:paraId="48BC1BC8"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realizuje pracę w małych zespołach w celu wykonania określonego zadania.</w:t>
            </w:r>
          </w:p>
        </w:tc>
        <w:tc>
          <w:tcPr>
            <w:tcW w:w="1321" w:type="dxa"/>
            <w:vAlign w:val="center"/>
          </w:tcPr>
          <w:p w14:paraId="7382A4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33" w:type="dxa"/>
            <w:vAlign w:val="center"/>
          </w:tcPr>
          <w:p w14:paraId="75E791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526" w:type="dxa"/>
            <w:vAlign w:val="center"/>
          </w:tcPr>
          <w:p w14:paraId="4FD4D4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493791C7" w14:textId="77777777" w:rsidTr="00937AE2">
        <w:tblPrEx>
          <w:tblLook w:val="01E0" w:firstRow="1" w:lastRow="1" w:firstColumn="1" w:lastColumn="1" w:noHBand="0" w:noVBand="0"/>
        </w:tblPrEx>
        <w:trPr>
          <w:trHeight w:val="1092"/>
          <w:jc w:val="center"/>
        </w:trPr>
        <w:tc>
          <w:tcPr>
            <w:tcW w:w="1289" w:type="dxa"/>
            <w:vAlign w:val="center"/>
          </w:tcPr>
          <w:p w14:paraId="503718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544" w:type="dxa"/>
            <w:vAlign w:val="center"/>
          </w:tcPr>
          <w:p w14:paraId="6CAB13E9"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color w:val="000000"/>
                <w:sz w:val="20"/>
                <w:szCs w:val="20"/>
              </w:rPr>
              <w:t>akceptuje zasady kodeksu dobrej praktyki rolniczej w produkcji roślinnej i zwierzęcej</w:t>
            </w:r>
          </w:p>
        </w:tc>
        <w:tc>
          <w:tcPr>
            <w:tcW w:w="1321" w:type="dxa"/>
            <w:vAlign w:val="center"/>
          </w:tcPr>
          <w:p w14:paraId="7A27D3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vAlign w:val="center"/>
          </w:tcPr>
          <w:p w14:paraId="64F220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vAlign w:val="center"/>
          </w:tcPr>
          <w:p w14:paraId="37CCDC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7F37A0AE" w14:textId="77777777" w:rsidTr="00937AE2">
        <w:tblPrEx>
          <w:tblLook w:val="01E0" w:firstRow="1" w:lastRow="1" w:firstColumn="1" w:lastColumn="1" w:noHBand="0" w:noVBand="0"/>
        </w:tblPrEx>
        <w:trPr>
          <w:trHeight w:val="399"/>
          <w:jc w:val="center"/>
        </w:trPr>
        <w:tc>
          <w:tcPr>
            <w:tcW w:w="1289" w:type="dxa"/>
            <w:tcBorders>
              <w:bottom w:val="single" w:sz="12" w:space="0" w:color="auto"/>
            </w:tcBorders>
            <w:vAlign w:val="center"/>
          </w:tcPr>
          <w:p w14:paraId="73E061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EK-P_K03</w:t>
            </w:r>
          </w:p>
        </w:tc>
        <w:tc>
          <w:tcPr>
            <w:tcW w:w="3544" w:type="dxa"/>
            <w:tcBorders>
              <w:bottom w:val="single" w:sz="12" w:space="0" w:color="auto"/>
            </w:tcBorders>
            <w:vAlign w:val="center"/>
          </w:tcPr>
          <w:p w14:paraId="021B6FC4" w14:textId="77777777" w:rsidR="00BB6B29" w:rsidRPr="00025527" w:rsidRDefault="00BB6B29" w:rsidP="00BB6B29">
            <w:pPr>
              <w:spacing w:after="0" w:line="240" w:lineRule="auto"/>
              <w:contextualSpacing/>
              <w:rPr>
                <w:rFonts w:ascii="Times New Roman" w:hAnsi="Times New Roman"/>
                <w:color w:val="000000"/>
                <w:sz w:val="20"/>
                <w:szCs w:val="20"/>
              </w:rPr>
            </w:pPr>
            <w:r w:rsidRPr="00025527">
              <w:rPr>
                <w:rFonts w:ascii="Times New Roman" w:hAnsi="Times New Roman"/>
                <w:color w:val="000000"/>
                <w:sz w:val="20"/>
                <w:szCs w:val="20"/>
              </w:rPr>
              <w:t>rozumie konieczność ciągłego dokształcania się wynikającą z postępu technologicznego i zmian w ustawodawstwie.</w:t>
            </w:r>
          </w:p>
        </w:tc>
        <w:tc>
          <w:tcPr>
            <w:tcW w:w="1321" w:type="dxa"/>
            <w:tcBorders>
              <w:bottom w:val="single" w:sz="12" w:space="0" w:color="auto"/>
            </w:tcBorders>
            <w:vAlign w:val="center"/>
          </w:tcPr>
          <w:p w14:paraId="719B71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33" w:type="dxa"/>
            <w:tcBorders>
              <w:bottom w:val="single" w:sz="12" w:space="0" w:color="auto"/>
            </w:tcBorders>
            <w:vAlign w:val="center"/>
          </w:tcPr>
          <w:p w14:paraId="736481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526" w:type="dxa"/>
            <w:tcBorders>
              <w:bottom w:val="single" w:sz="12" w:space="0" w:color="auto"/>
            </w:tcBorders>
            <w:vAlign w:val="center"/>
          </w:tcPr>
          <w:p w14:paraId="71BD1E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141C3511" w14:textId="77777777" w:rsidR="00BB6B29" w:rsidRPr="00BB6B29" w:rsidRDefault="00BB6B29" w:rsidP="00BB6B29">
      <w:pPr>
        <w:spacing w:after="0" w:line="240" w:lineRule="auto"/>
        <w:rPr>
          <w:rFonts w:ascii="Times New Roman" w:hAnsi="Times New Roman"/>
          <w:b/>
          <w:bCs/>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0B68C090" w14:textId="77777777" w:rsidTr="00937AE2">
        <w:trPr>
          <w:cantSplit/>
        </w:trPr>
        <w:tc>
          <w:tcPr>
            <w:tcW w:w="567" w:type="dxa"/>
            <w:shd w:val="clear" w:color="auto" w:fill="8DB3E2"/>
            <w:vAlign w:val="center"/>
          </w:tcPr>
          <w:p w14:paraId="192C78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5A1426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52185B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80DF690" w14:textId="77777777" w:rsidTr="00937AE2">
        <w:trPr>
          <w:cantSplit/>
          <w:trHeight w:val="522"/>
        </w:trPr>
        <w:tc>
          <w:tcPr>
            <w:tcW w:w="567" w:type="dxa"/>
            <w:shd w:val="clear" w:color="auto" w:fill="8DB3E2"/>
            <w:vAlign w:val="center"/>
          </w:tcPr>
          <w:p w14:paraId="4CAFFD73"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169AF3E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518BB790" w14:textId="77777777" w:rsidR="00BB6B29" w:rsidRPr="00025527" w:rsidRDefault="00BB6B29" w:rsidP="007910C2">
            <w:pPr>
              <w:pStyle w:val="Nagwek3"/>
            </w:pPr>
            <w:bookmarkStart w:id="10" w:name="_Toc147440765"/>
            <w:r w:rsidRPr="00025527">
              <w:t>Wykorzystanie zasobów leśnych</w:t>
            </w:r>
            <w:bookmarkEnd w:id="10"/>
          </w:p>
        </w:tc>
      </w:tr>
      <w:tr w:rsidR="00BB6B29" w:rsidRPr="00025527" w14:paraId="2D9B597B" w14:textId="77777777" w:rsidTr="00937AE2">
        <w:trPr>
          <w:cantSplit/>
        </w:trPr>
        <w:tc>
          <w:tcPr>
            <w:tcW w:w="567" w:type="dxa"/>
            <w:shd w:val="clear" w:color="auto" w:fill="8DB3E2"/>
            <w:vAlign w:val="center"/>
          </w:tcPr>
          <w:p w14:paraId="4AB8D7B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303772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5A1D35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7E04FABD" w14:textId="77777777" w:rsidTr="00937AE2">
        <w:trPr>
          <w:cantSplit/>
        </w:trPr>
        <w:tc>
          <w:tcPr>
            <w:tcW w:w="567" w:type="dxa"/>
            <w:shd w:val="clear" w:color="auto" w:fill="8DB3E2"/>
            <w:vAlign w:val="center"/>
          </w:tcPr>
          <w:p w14:paraId="3BC48A9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7E04B01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14E382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71BBB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A3DB9C4" w14:textId="77777777" w:rsidTr="00937AE2">
        <w:trPr>
          <w:cantSplit/>
        </w:trPr>
        <w:tc>
          <w:tcPr>
            <w:tcW w:w="567" w:type="dxa"/>
            <w:shd w:val="clear" w:color="auto" w:fill="8DB3E2"/>
            <w:vAlign w:val="center"/>
          </w:tcPr>
          <w:p w14:paraId="201412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3D252312"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54BF4181" w14:textId="77777777" w:rsidR="00BB6B29" w:rsidRPr="00025527" w:rsidRDefault="001207B0" w:rsidP="00BB6B29">
            <w:pPr>
              <w:spacing w:after="0" w:line="240" w:lineRule="auto"/>
              <w:rPr>
                <w:rFonts w:ascii="Times New Roman" w:hAnsi="Times New Roman"/>
                <w:sz w:val="20"/>
                <w:szCs w:val="20"/>
              </w:rPr>
            </w:pPr>
            <w:r w:rsidRPr="00025527">
              <w:rPr>
                <w:rFonts w:ascii="Times New Roman" w:hAnsi="Times New Roman"/>
                <w:sz w:val="20"/>
                <w:szCs w:val="20"/>
              </w:rPr>
              <w:t>GE.110.1.W GE.110.1</w:t>
            </w:r>
            <w:r w:rsidR="00BB6B29" w:rsidRPr="00025527">
              <w:rPr>
                <w:rFonts w:ascii="Times New Roman" w:hAnsi="Times New Roman"/>
                <w:sz w:val="20"/>
                <w:szCs w:val="20"/>
              </w:rPr>
              <w:t>.C</w:t>
            </w:r>
          </w:p>
        </w:tc>
        <w:tc>
          <w:tcPr>
            <w:tcW w:w="2694" w:type="dxa"/>
            <w:shd w:val="clear" w:color="auto" w:fill="FFFFFF"/>
            <w:vAlign w:val="center"/>
          </w:tcPr>
          <w:p w14:paraId="4840D5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GE.56.2.W GE.56.2.C</w:t>
            </w:r>
          </w:p>
        </w:tc>
      </w:tr>
      <w:tr w:rsidR="00BB6B29" w:rsidRPr="00025527" w14:paraId="0FE412C0" w14:textId="77777777" w:rsidTr="00937AE2">
        <w:trPr>
          <w:cantSplit/>
        </w:trPr>
        <w:tc>
          <w:tcPr>
            <w:tcW w:w="567" w:type="dxa"/>
            <w:shd w:val="clear" w:color="auto" w:fill="8DB3E2"/>
            <w:vAlign w:val="center"/>
          </w:tcPr>
          <w:p w14:paraId="2D0C7F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53814FB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22DCE9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2BB40FC6" w14:textId="77777777" w:rsidTr="00937AE2">
        <w:trPr>
          <w:cantSplit/>
        </w:trPr>
        <w:tc>
          <w:tcPr>
            <w:tcW w:w="567" w:type="dxa"/>
            <w:shd w:val="clear" w:color="auto" w:fill="8DB3E2"/>
            <w:vAlign w:val="center"/>
          </w:tcPr>
          <w:p w14:paraId="3BB010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6C7562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E5E1E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6DC3E57E" w14:textId="77777777" w:rsidTr="00937AE2">
        <w:trPr>
          <w:cantSplit/>
        </w:trPr>
        <w:tc>
          <w:tcPr>
            <w:tcW w:w="567" w:type="dxa"/>
            <w:shd w:val="clear" w:color="auto" w:fill="8DB3E2"/>
            <w:vAlign w:val="center"/>
          </w:tcPr>
          <w:p w14:paraId="35CDEF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385D7F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75FC5E8B" w14:textId="77777777" w:rsidR="00BB6B29" w:rsidRPr="00025527" w:rsidRDefault="001207B0" w:rsidP="00BB6B29">
            <w:pPr>
              <w:spacing w:after="0" w:line="240" w:lineRule="auto"/>
              <w:rPr>
                <w:rFonts w:ascii="Times New Roman" w:hAnsi="Times New Roman"/>
                <w:sz w:val="20"/>
                <w:szCs w:val="20"/>
              </w:rPr>
            </w:pPr>
            <w:r w:rsidRPr="00025527">
              <w:rPr>
                <w:rFonts w:ascii="Times New Roman" w:hAnsi="Times New Roman"/>
                <w:sz w:val="20"/>
                <w:szCs w:val="20"/>
              </w:rPr>
              <w:t>Rok studiów 1, semestr 1</w:t>
            </w:r>
          </w:p>
        </w:tc>
      </w:tr>
      <w:tr w:rsidR="00BB6B29" w:rsidRPr="00025527" w14:paraId="3AD0DA7A" w14:textId="77777777" w:rsidTr="00937AE2">
        <w:trPr>
          <w:cantSplit/>
        </w:trPr>
        <w:tc>
          <w:tcPr>
            <w:tcW w:w="567" w:type="dxa"/>
            <w:shd w:val="clear" w:color="auto" w:fill="8DB3E2"/>
            <w:vAlign w:val="center"/>
          </w:tcPr>
          <w:p w14:paraId="0F47FB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57807B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770C2F95" w14:textId="5DB0A159" w:rsidR="00BB6B29" w:rsidRPr="009E37C0" w:rsidRDefault="0008051F" w:rsidP="00BB6B29">
            <w:pPr>
              <w:spacing w:after="0" w:line="240" w:lineRule="auto"/>
              <w:rPr>
                <w:rFonts w:ascii="Times New Roman" w:hAnsi="Times New Roman"/>
                <w:sz w:val="20"/>
                <w:szCs w:val="20"/>
              </w:rPr>
            </w:pPr>
            <w:r w:rsidRPr="009E37C0">
              <w:rPr>
                <w:rFonts w:ascii="Times New Roman" w:hAnsi="Times New Roman"/>
                <w:sz w:val="20"/>
                <w:szCs w:val="20"/>
              </w:rPr>
              <w:t>d</w:t>
            </w:r>
            <w:r w:rsidR="00BB6B29" w:rsidRPr="009E37C0">
              <w:rPr>
                <w:rFonts w:ascii="Times New Roman" w:hAnsi="Times New Roman"/>
                <w:sz w:val="20"/>
                <w:szCs w:val="20"/>
              </w:rPr>
              <w:t>r hab. inż. Waldemar Gil</w:t>
            </w:r>
            <w:r w:rsidRPr="009E37C0">
              <w:rPr>
                <w:rFonts w:ascii="Times New Roman" w:hAnsi="Times New Roman"/>
                <w:sz w:val="20"/>
                <w:szCs w:val="20"/>
              </w:rPr>
              <w:t>, prof. ucz.</w:t>
            </w:r>
          </w:p>
          <w:p w14:paraId="298A544D" w14:textId="5E643F39" w:rsidR="00BB6B29" w:rsidRPr="00025527" w:rsidRDefault="0008051F" w:rsidP="00BB6B29">
            <w:pPr>
              <w:spacing w:after="0" w:line="240" w:lineRule="auto"/>
              <w:rPr>
                <w:rFonts w:ascii="Times New Roman" w:hAnsi="Times New Roman"/>
                <w:sz w:val="20"/>
                <w:szCs w:val="20"/>
              </w:rPr>
            </w:pPr>
            <w:r w:rsidRPr="009E37C0">
              <w:rPr>
                <w:rFonts w:ascii="Times New Roman" w:hAnsi="Times New Roman"/>
                <w:sz w:val="20"/>
                <w:szCs w:val="20"/>
              </w:rPr>
              <w:t>d</w:t>
            </w:r>
            <w:r w:rsidR="00BB6B29" w:rsidRPr="009E37C0">
              <w:rPr>
                <w:rFonts w:ascii="Times New Roman" w:hAnsi="Times New Roman"/>
                <w:sz w:val="20"/>
                <w:szCs w:val="20"/>
              </w:rPr>
              <w:t xml:space="preserve">r inż. </w:t>
            </w:r>
            <w:r w:rsidR="00BB6B29" w:rsidRPr="00025527">
              <w:rPr>
                <w:rFonts w:ascii="Times New Roman" w:hAnsi="Times New Roman"/>
                <w:sz w:val="20"/>
                <w:szCs w:val="20"/>
              </w:rPr>
              <w:t>Zdzisław Setnik</w:t>
            </w:r>
          </w:p>
        </w:tc>
      </w:tr>
      <w:tr w:rsidR="00BB6B29" w:rsidRPr="00025527" w14:paraId="78535FB2" w14:textId="77777777" w:rsidTr="00937AE2">
        <w:trPr>
          <w:cantSplit/>
        </w:trPr>
        <w:tc>
          <w:tcPr>
            <w:tcW w:w="567" w:type="dxa"/>
            <w:shd w:val="clear" w:color="auto" w:fill="8DB3E2"/>
            <w:vAlign w:val="center"/>
          </w:tcPr>
          <w:p w14:paraId="795A3F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6397E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36BC7E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jw.</w:t>
            </w:r>
          </w:p>
        </w:tc>
      </w:tr>
      <w:tr w:rsidR="00BB6B29" w:rsidRPr="00025527" w14:paraId="3C68F305" w14:textId="77777777" w:rsidTr="00937AE2">
        <w:trPr>
          <w:cantSplit/>
        </w:trPr>
        <w:tc>
          <w:tcPr>
            <w:tcW w:w="567" w:type="dxa"/>
            <w:shd w:val="clear" w:color="auto" w:fill="8DB3E2"/>
            <w:vAlign w:val="center"/>
          </w:tcPr>
          <w:p w14:paraId="318B351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481605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3259DC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akademicki, ćwiczenia audytoryjne i terenowe</w:t>
            </w:r>
          </w:p>
        </w:tc>
      </w:tr>
      <w:tr w:rsidR="00BB6B29" w:rsidRPr="00025527" w14:paraId="5C7EA563" w14:textId="77777777" w:rsidTr="00937AE2">
        <w:trPr>
          <w:cantSplit/>
        </w:trPr>
        <w:tc>
          <w:tcPr>
            <w:tcW w:w="567" w:type="dxa"/>
            <w:shd w:val="clear" w:color="auto" w:fill="8DB3E2"/>
            <w:vAlign w:val="center"/>
          </w:tcPr>
          <w:p w14:paraId="213FE8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2BD9705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4FB7E2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Przedmioty kierunkowe na studiach I stopnia: użytkowanie lasu, eksploatacja maszyn rolniczych i leśnych, transport rolniczy i leśny</w:t>
            </w:r>
          </w:p>
        </w:tc>
      </w:tr>
      <w:tr w:rsidR="00BB6B29" w:rsidRPr="00025527" w14:paraId="412C3DDA" w14:textId="77777777" w:rsidTr="00937AE2">
        <w:trPr>
          <w:cantSplit/>
        </w:trPr>
        <w:tc>
          <w:tcPr>
            <w:tcW w:w="567" w:type="dxa"/>
            <w:vMerge w:val="restart"/>
            <w:shd w:val="clear" w:color="auto" w:fill="8DB3E2"/>
            <w:vAlign w:val="center"/>
          </w:tcPr>
          <w:p w14:paraId="019BB1D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4D0153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46DFC9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24D791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B3D50E4" w14:textId="77777777" w:rsidTr="00937AE2">
        <w:trPr>
          <w:cantSplit/>
        </w:trPr>
        <w:tc>
          <w:tcPr>
            <w:tcW w:w="567" w:type="dxa"/>
            <w:vMerge/>
            <w:shd w:val="clear" w:color="auto" w:fill="8DB3E2"/>
            <w:vAlign w:val="center"/>
          </w:tcPr>
          <w:p w14:paraId="594DB8BF"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15B56E73"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6C5AFD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 godz. wykładów, 20 godz. ćwiczeń, 5 godz. ćwiczeń terenowych</w:t>
            </w:r>
          </w:p>
        </w:tc>
        <w:tc>
          <w:tcPr>
            <w:tcW w:w="2694" w:type="dxa"/>
            <w:vAlign w:val="center"/>
          </w:tcPr>
          <w:p w14:paraId="79B476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 godz. wykładów, 10 godz. ćwiczeń, 5 godz. ćwiczeń terenowych</w:t>
            </w:r>
          </w:p>
        </w:tc>
      </w:tr>
      <w:tr w:rsidR="00BB6B29" w:rsidRPr="00025527" w14:paraId="0EE9AF1A" w14:textId="77777777" w:rsidTr="00937AE2">
        <w:trPr>
          <w:cantSplit/>
        </w:trPr>
        <w:tc>
          <w:tcPr>
            <w:tcW w:w="567" w:type="dxa"/>
            <w:shd w:val="clear" w:color="auto" w:fill="8DB3E2"/>
            <w:vAlign w:val="center"/>
          </w:tcPr>
          <w:p w14:paraId="1A54EEE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475DF6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7AD88D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p w14:paraId="60AF54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4152F9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p w14:paraId="2733F2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79B4B93C" w14:textId="77777777" w:rsidTr="00937AE2">
        <w:trPr>
          <w:cantSplit/>
        </w:trPr>
        <w:tc>
          <w:tcPr>
            <w:tcW w:w="567" w:type="dxa"/>
            <w:shd w:val="clear" w:color="auto" w:fill="8DB3E2"/>
            <w:vAlign w:val="center"/>
          </w:tcPr>
          <w:p w14:paraId="35EF33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348BA1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6BCD64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z problematykę związaną z użytkowaniem zasobów leśnych w konsekwencji przyjęcia różnych strategii użytkowania zasobów leśnych, a także z systemami certyfikacji leśnictwa w Polsce (PFC, PEFC). Poznanie zasad organizacji prac leśnych w aspekcie obowiązujących przepisów dotyczących organizacji zamówień publicznych i działalności prywatnego sektora usług leśnych.</w:t>
            </w:r>
          </w:p>
          <w:p w14:paraId="4197DA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trakcie ćwiczeń terenowych student  zapoznaje się z metodami pozyskania drewna i użytków ubocznych, a w ramach ćwiczeń laboratoryjnych – z modelami gospodarki leśnej w Polsce i na świecie.</w:t>
            </w:r>
          </w:p>
        </w:tc>
      </w:tr>
      <w:tr w:rsidR="00BB6B29" w:rsidRPr="00025527" w14:paraId="25ABAD29" w14:textId="77777777" w:rsidTr="00937AE2">
        <w:trPr>
          <w:cantSplit/>
          <w:trHeight w:val="673"/>
        </w:trPr>
        <w:tc>
          <w:tcPr>
            <w:tcW w:w="567" w:type="dxa"/>
            <w:shd w:val="clear" w:color="auto" w:fill="8DB3E2"/>
            <w:vAlign w:val="center"/>
          </w:tcPr>
          <w:p w14:paraId="2533284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369D4B2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B597182" w14:textId="77777777" w:rsidR="00BB6B29" w:rsidRPr="00025527" w:rsidRDefault="00BB6B29" w:rsidP="00A7315D">
            <w:pPr>
              <w:numPr>
                <w:ilvl w:val="0"/>
                <w:numId w:val="3"/>
              </w:numPr>
              <w:spacing w:after="0" w:line="240" w:lineRule="auto"/>
              <w:rPr>
                <w:rFonts w:ascii="Times New Roman" w:hAnsi="Times New Roman"/>
                <w:sz w:val="20"/>
                <w:szCs w:val="20"/>
              </w:rPr>
            </w:pPr>
            <w:r w:rsidRPr="00025527">
              <w:rPr>
                <w:rFonts w:ascii="Times New Roman" w:hAnsi="Times New Roman"/>
                <w:sz w:val="20"/>
                <w:szCs w:val="20"/>
              </w:rPr>
              <w:t>Wykład akademicki</w:t>
            </w:r>
          </w:p>
          <w:p w14:paraId="41646D9B" w14:textId="77777777" w:rsidR="00BB6B29" w:rsidRPr="00025527" w:rsidRDefault="00BB6B29" w:rsidP="00A7315D">
            <w:pPr>
              <w:numPr>
                <w:ilvl w:val="0"/>
                <w:numId w:val="3"/>
              </w:numPr>
              <w:spacing w:after="0" w:line="240" w:lineRule="auto"/>
              <w:rPr>
                <w:rFonts w:ascii="Times New Roman" w:hAnsi="Times New Roman"/>
                <w:sz w:val="20"/>
                <w:szCs w:val="20"/>
              </w:rPr>
            </w:pPr>
            <w:r w:rsidRPr="00025527">
              <w:rPr>
                <w:rFonts w:ascii="Times New Roman" w:hAnsi="Times New Roman"/>
                <w:sz w:val="20"/>
                <w:szCs w:val="20"/>
              </w:rPr>
              <w:t>Ćwiczenia laboratoryjne i terenowe</w:t>
            </w:r>
          </w:p>
          <w:p w14:paraId="44CDA3EE" w14:textId="77777777" w:rsidR="00BB6B29" w:rsidRPr="00025527" w:rsidRDefault="00BB6B29" w:rsidP="00A7315D">
            <w:pPr>
              <w:numPr>
                <w:ilvl w:val="0"/>
                <w:numId w:val="3"/>
              </w:numPr>
              <w:spacing w:after="0" w:line="240" w:lineRule="auto"/>
              <w:rPr>
                <w:rFonts w:ascii="Times New Roman" w:hAnsi="Times New Roman"/>
                <w:sz w:val="20"/>
                <w:szCs w:val="20"/>
              </w:rPr>
            </w:pPr>
            <w:r w:rsidRPr="00025527">
              <w:rPr>
                <w:rFonts w:ascii="Times New Roman" w:hAnsi="Times New Roman"/>
                <w:sz w:val="20"/>
                <w:szCs w:val="20"/>
              </w:rPr>
              <w:t>Konsultacje</w:t>
            </w:r>
          </w:p>
          <w:p w14:paraId="2016CC63"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sz w:val="20"/>
                <w:szCs w:val="20"/>
              </w:rPr>
              <w:t>Samodzielne studiowanie przez studentów literatury podstawowej i uzupełniającej.</w:t>
            </w:r>
          </w:p>
        </w:tc>
      </w:tr>
      <w:tr w:rsidR="00BB6B29" w:rsidRPr="00025527" w14:paraId="05DAF8A3" w14:textId="77777777" w:rsidTr="00937AE2">
        <w:trPr>
          <w:cantSplit/>
          <w:trHeight w:val="70"/>
        </w:trPr>
        <w:tc>
          <w:tcPr>
            <w:tcW w:w="567" w:type="dxa"/>
            <w:shd w:val="clear" w:color="auto" w:fill="8DB3E2"/>
            <w:vAlign w:val="center"/>
          </w:tcPr>
          <w:p w14:paraId="461EC46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16.</w:t>
            </w:r>
          </w:p>
        </w:tc>
        <w:tc>
          <w:tcPr>
            <w:tcW w:w="2693" w:type="dxa"/>
            <w:gridSpan w:val="2"/>
            <w:shd w:val="clear" w:color="auto" w:fill="FFFF00"/>
            <w:vAlign w:val="center"/>
          </w:tcPr>
          <w:p w14:paraId="25617A5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279F03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założonych podczas jego realizacji.</w:t>
            </w:r>
          </w:p>
          <w:p w14:paraId="1A5D7DF6" w14:textId="2433860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w:t>
            </w:r>
            <w:r w:rsidR="0008051F">
              <w:rPr>
                <w:rFonts w:ascii="Times New Roman" w:hAnsi="Times New Roman"/>
                <w:sz w:val="20"/>
                <w:szCs w:val="20"/>
              </w:rPr>
              <w:t>Egzamin</w:t>
            </w:r>
          </w:p>
          <w:p w14:paraId="0FB605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551050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ćwiczeń – wygłoszenie referatu</w:t>
            </w:r>
          </w:p>
          <w:p w14:paraId="6DE131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laboratoryjnych</w:t>
            </w:r>
          </w:p>
          <w:p w14:paraId="733E9D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sprawozdawczość z ćwiczeń laboratoryjnych</w:t>
            </w:r>
          </w:p>
          <w:p w14:paraId="443379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pozytywne zaliczenie kolokwium zaliczeniowego .</w:t>
            </w:r>
          </w:p>
        </w:tc>
      </w:tr>
      <w:tr w:rsidR="00BB6B29" w:rsidRPr="00025527" w14:paraId="796E638A" w14:textId="77777777" w:rsidTr="00937AE2">
        <w:trPr>
          <w:cantSplit/>
        </w:trPr>
        <w:tc>
          <w:tcPr>
            <w:tcW w:w="567" w:type="dxa"/>
            <w:shd w:val="clear" w:color="auto" w:fill="8DB3E2"/>
            <w:vAlign w:val="center"/>
          </w:tcPr>
          <w:p w14:paraId="3C813B0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44C1CB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59BA8F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651E55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Teoretyczne podstawy użytkowania lasu w koncepcji zrównoważonego rozwoju i wielofunkcyjność leśnictwa. Podstawy prawne użytkowania lasu w Polsce oraz prawne i ekonomiczne uwarunkowania użytkowania zasobów leśnych. Systemy organizacyjno-produkcyjne i technologiczne wykorzystywane w użytkowaniu lasu.</w:t>
            </w:r>
          </w:p>
          <w:p w14:paraId="57BCE2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Produkty użytkowania lasu: drewno i użytki uboczne (runo leśne, grzyby itp.) Omówienie istniejących systemów certyfikacyjnych mających zastosowanie w leśnictwie – ISO, PFC. PEFC, wdrażania dyrektyw Unii Europejskiej dotyczącej polityki leśnej.</w:t>
            </w:r>
          </w:p>
          <w:p w14:paraId="044F86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79F9A6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Na podstawie definicji zrównoważonej gospodarki leśnej i odpowiednich dokumentów procesu Forest Europe zaprojektowanie instrukcji wdrażania wybranych aspektów zrównoważonego leśnictwa. Projekt oparty jest na analizie tekstów źródłowych, analizie dostępnej wiedzy naukowej i analize zapisów aktów prawnych regulujących zadany zakres opracowania. Możliwości uzyskania dodatkowych przychodów w działaniu LP w poszczególnych działach prowadzonej przez siebie gospodarki leśnej w oparciu o obowiązujące przepisy warunkujące funkcjonowanie PGLLP. Przedstawiono możliwości uzyskania przychodów ze sprzedaży odpowiednio przygotowanego surowca drzewnego wystawianego na portalu leśno drzewnym oraz systemowe aukcje w aplikacji e-drewno z uwzględnieniem submisji drewna cennego. Zasady funkcjonowania zamówień publicznych oraz ogólne wiadomości o tworzeniu przetargów leśnych zgodnie z obowiązującymi przepisami. Organizacja wykonawstwa prac leśnych przez prywatne firmy leśne obejmująca strukturę zatrudnienia oraz ich usprzętowienie, formy organizacyjno - prawne i formy opodatkowania. Wydajność pracy i struktura dnia roboczego oraz czynniki wpływające na wydajność pracy i strukturę dnia roboczego przy pozyskiwaniu drewna i metody normowania pracy (pomiar wydajności, struktury) Podstawowe sposoby użytkowania pozostałości zrębowych obejmujące terminologię, zestawy maszyn do zagospodarowania pozostałości i organizację pracy. Czynniki warunkujące dostępność rekreacyjną lasu oraz podstawy prawne udostępnienia lasu dla celów rekreacyjnych.</w:t>
            </w:r>
          </w:p>
        </w:tc>
      </w:tr>
      <w:tr w:rsidR="00BB6B29" w:rsidRPr="00025527" w14:paraId="5E44BDC3" w14:textId="77777777" w:rsidTr="00937AE2">
        <w:trPr>
          <w:cantSplit/>
          <w:trHeight w:val="693"/>
        </w:trPr>
        <w:tc>
          <w:tcPr>
            <w:tcW w:w="567" w:type="dxa"/>
            <w:vMerge w:val="restart"/>
            <w:shd w:val="clear" w:color="auto" w:fill="8DB3E2"/>
            <w:vAlign w:val="center"/>
          </w:tcPr>
          <w:p w14:paraId="1AED97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27DBBDC9" w14:textId="13908E7F"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08051F">
              <w:rPr>
                <w:rFonts w:ascii="Times New Roman" w:hAnsi="Times New Roman"/>
                <w:b/>
                <w:bCs/>
                <w:sz w:val="20"/>
                <w:szCs w:val="20"/>
              </w:rPr>
              <w:t>uczenia się</w:t>
            </w:r>
          </w:p>
        </w:tc>
        <w:tc>
          <w:tcPr>
            <w:tcW w:w="1417" w:type="dxa"/>
            <w:shd w:val="clear" w:color="auto" w:fill="FFFF00"/>
            <w:vAlign w:val="center"/>
          </w:tcPr>
          <w:p w14:paraId="340C9F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634B6A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W1. Zna podstawowe pojęcia dotyczące gospodarki leśnej.</w:t>
            </w:r>
          </w:p>
          <w:p w14:paraId="5F4F68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 Potrafi przedstawić modele gospodarki leśnej funkcjonujące w Polsce i na świecie.</w:t>
            </w:r>
          </w:p>
          <w:p w14:paraId="045DEE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W3. Zna podstawowe zasady racjonalnej gospodarki leśnej</w:t>
            </w:r>
          </w:p>
          <w:p w14:paraId="228834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W4. Zna podstawowe produkty gospodarki leśnej</w:t>
            </w:r>
          </w:p>
        </w:tc>
      </w:tr>
      <w:tr w:rsidR="00BB6B29" w:rsidRPr="00025527" w14:paraId="690E88F9" w14:textId="77777777" w:rsidTr="00937AE2">
        <w:trPr>
          <w:cantSplit/>
          <w:trHeight w:val="701"/>
        </w:trPr>
        <w:tc>
          <w:tcPr>
            <w:tcW w:w="567" w:type="dxa"/>
            <w:vMerge/>
            <w:shd w:val="clear" w:color="auto" w:fill="8DB3E2"/>
            <w:vAlign w:val="center"/>
          </w:tcPr>
          <w:p w14:paraId="0E30D1A3"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1E70DFF"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81090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E82A1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Potrafi przedstawić wykorzystanie zasobów leśnych.</w:t>
            </w:r>
          </w:p>
          <w:p w14:paraId="04771F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Potrafi przedstawić zasady racjonalnej gospodarki zasobami leśnymi</w:t>
            </w:r>
          </w:p>
        </w:tc>
      </w:tr>
      <w:tr w:rsidR="00BB6B29" w:rsidRPr="00025527" w14:paraId="3F18AEED" w14:textId="77777777" w:rsidTr="00937AE2">
        <w:trPr>
          <w:cantSplit/>
          <w:trHeight w:val="695"/>
        </w:trPr>
        <w:tc>
          <w:tcPr>
            <w:tcW w:w="567" w:type="dxa"/>
            <w:vMerge/>
            <w:shd w:val="clear" w:color="auto" w:fill="8DB3E2"/>
            <w:vAlign w:val="center"/>
          </w:tcPr>
          <w:p w14:paraId="6DA9A5ED"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204F5D66"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FBEE5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79868C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Rozumie potrzebę ciągłego kształcenia się w związku z rozwojem nauk i postępem technologicznym.</w:t>
            </w:r>
          </w:p>
          <w:p w14:paraId="39BDBD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 Rozumie i postępuje w swym życiu w sposób racjonalnie wykorzystujący zasoby leśne</w:t>
            </w:r>
          </w:p>
        </w:tc>
      </w:tr>
      <w:tr w:rsidR="00BB6B29" w:rsidRPr="00025527" w14:paraId="0A13B1EE" w14:textId="77777777" w:rsidTr="00937AE2">
        <w:trPr>
          <w:cantSplit/>
        </w:trPr>
        <w:tc>
          <w:tcPr>
            <w:tcW w:w="567" w:type="dxa"/>
            <w:shd w:val="clear" w:color="auto" w:fill="8DB3E2"/>
            <w:vAlign w:val="center"/>
          </w:tcPr>
          <w:p w14:paraId="30FB9A0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3F5005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7BEB65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109FFF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Obowiązujące akty prawne w Polsce 2. Dokumenty procesu Forest Europe 3. Dokumenty porozumień z Rio de Janeiro 1992, 2012 4. Artykuły naukowe Sylwan, Folia Forestalia Polonica, Prace badawcze IBL, i inne zależnie od zadanego tematu opracowania 5. Instrukcje leśne: Instrukcja Urządzania Lasu, Zasady hodowli Lasu, Instrukcja Ochrony Lasu, 6 sprawozdanie końcowe z wykonania tematu badawczego Certyfikacja gospodarki leśnej w użytkowaniu lasu w Polsce. KUL. Warszawa 2009 http://start.lasy.gov.pl/c/document_library/get_file?p_l_id=580889&amp;folderId=580897&amp;name=DLFE-19701.pdf 7.Radecki W., 2008: Ustawa o lasach. Komentarz. Wydanie III zaktualizowane. Stan prawny na dzień 1 stycznia 2008, Difin, Warszawa 8. Radecki W., Ochrona walorów turystycznych w prawie polskim, Lex, Warszawa, 2011 9. Janeczko E. 2011. Społeczne uwarunkowania rozwoju rekreacji w lasach miejskich. Studia i Materiały Centrum Edukacji Przyrodniczo-Leśnej. Zeszyt 29, red. D. Anderwald, Rogów 10. Janeczko E. 2006. Ocena przydatności rekreacyjnej lasów Mazowieckiego Parku Krajobrazowego (MPK). Problemy Ekologii Krajobrazu, Tom XVI/2, Wyd. Przemysłowe WEMA Sp.zo.o, Warszawa, s. 297-304 11. Paschalis -Jakubowicz P., 2002 Kryteria zrównoważonej gospodarki leśnej w użytkowaniu lasu.Postępy Techniki Leśnictwie Nr 62 12. Paschalis P.J, 2002. Prawo Unii Europejskiej i Polski w zakresie wybranych aspektów leśnictwa. Postępy Techniki w Leśnictwie Nr 81, s. 7-11 13. Paschalis -Jakubowicz P., 2004. Zasady użytkowania lasu w Polsce. Biblioteczka leśniczego, zeszyt 194, SITLiD, Dyrekcja Generalna LP. Wydawnictwo Świat, s. 3 – 13 14. Paschalis P., 1992. Stan i perspektywy trwałego użytkowania lasu w Polsce Redakcja naukowa materiałów wydanych przez KNL PAN oraz IBL w Warszawie s. 1-118 15. Paschalis P., 1996. Użytkowanie lasu w zrównoważonym rozwoju leśnictwa. Problemy realizacji proekologicznego modelu leśnictwa metodami aktywnej gospodarki leśnej. Sylwan 16. Paschalis P. J.,. Leśnictwo polskie w Unii Europejskiej. 2004. Wydawnictwo CILP</w:t>
            </w:r>
          </w:p>
          <w:p w14:paraId="114E2D2F" w14:textId="3B72895E" w:rsidR="00B72890"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Ekologiczne podstawy procesów gospodarowania.2002. ISBN, Bielecka A.,Czaja S.</w:t>
            </w:r>
            <w:r w:rsidR="00B72890">
              <w:rPr>
                <w:rFonts w:ascii="Times New Roman" w:hAnsi="Times New Roman"/>
                <w:sz w:val="20"/>
                <w:szCs w:val="20"/>
              </w:rPr>
              <w:t xml:space="preserve"> </w:t>
            </w:r>
            <w:r w:rsidRPr="00025527">
              <w:rPr>
                <w:rFonts w:ascii="Times New Roman" w:hAnsi="Times New Roman"/>
                <w:sz w:val="20"/>
                <w:szCs w:val="20"/>
              </w:rPr>
              <w:t>Uwarunkowania rozwoju gospodarki leśnej. 2005.DGLP. Praca zbiorowa</w:t>
            </w:r>
            <w:r w:rsidR="00B72890">
              <w:rPr>
                <w:rFonts w:ascii="Times New Roman" w:hAnsi="Times New Roman"/>
                <w:sz w:val="20"/>
                <w:szCs w:val="20"/>
              </w:rPr>
              <w:t xml:space="preserve"> </w:t>
            </w:r>
            <w:r w:rsidRPr="00025527">
              <w:rPr>
                <w:rFonts w:ascii="Times New Roman" w:hAnsi="Times New Roman"/>
                <w:sz w:val="20"/>
                <w:szCs w:val="20"/>
              </w:rPr>
              <w:t>Podstawy ekonom</w:t>
            </w:r>
            <w:r w:rsidR="00B72890">
              <w:rPr>
                <w:rFonts w:ascii="Times New Roman" w:hAnsi="Times New Roman"/>
                <w:sz w:val="20"/>
                <w:szCs w:val="20"/>
              </w:rPr>
              <w:t>i</w:t>
            </w:r>
            <w:r w:rsidRPr="00025527">
              <w:rPr>
                <w:rFonts w:ascii="Times New Roman" w:hAnsi="Times New Roman"/>
                <w:sz w:val="20"/>
                <w:szCs w:val="20"/>
              </w:rPr>
              <w:t>i środowiska i zasobów</w:t>
            </w:r>
            <w:r w:rsidR="00B72890">
              <w:rPr>
                <w:rFonts w:ascii="Times New Roman" w:hAnsi="Times New Roman"/>
                <w:sz w:val="20"/>
                <w:szCs w:val="20"/>
              </w:rPr>
              <w:t xml:space="preserve"> n</w:t>
            </w:r>
            <w:r w:rsidRPr="00025527">
              <w:rPr>
                <w:rFonts w:ascii="Times New Roman" w:hAnsi="Times New Roman"/>
                <w:sz w:val="20"/>
                <w:szCs w:val="20"/>
              </w:rPr>
              <w:t>aturalnych.2002..</w:t>
            </w:r>
          </w:p>
          <w:p w14:paraId="1640D741" w14:textId="340C9CDD" w:rsidR="00B72890"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Fiedor B.</w:t>
            </w:r>
            <w:r w:rsidR="00B72890">
              <w:rPr>
                <w:rFonts w:ascii="Times New Roman" w:hAnsi="Times New Roman"/>
                <w:sz w:val="20"/>
                <w:szCs w:val="20"/>
              </w:rPr>
              <w:t xml:space="preserve"> </w:t>
            </w:r>
            <w:r w:rsidRPr="00025527">
              <w:rPr>
                <w:rFonts w:ascii="Times New Roman" w:hAnsi="Times New Roman"/>
                <w:sz w:val="20"/>
                <w:szCs w:val="20"/>
              </w:rPr>
              <w:t>Zarządzanie Środowiskiem .2007..</w:t>
            </w:r>
          </w:p>
          <w:p w14:paraId="129A105D" w14:textId="77777777" w:rsidR="00B72890" w:rsidRDefault="00BB6B29" w:rsidP="00B72890">
            <w:pPr>
              <w:spacing w:after="0" w:line="240" w:lineRule="auto"/>
              <w:rPr>
                <w:rFonts w:ascii="Times New Roman" w:hAnsi="Times New Roman"/>
                <w:sz w:val="20"/>
                <w:szCs w:val="20"/>
              </w:rPr>
            </w:pPr>
            <w:r w:rsidRPr="00025527">
              <w:rPr>
                <w:rFonts w:ascii="Times New Roman" w:hAnsi="Times New Roman"/>
                <w:sz w:val="20"/>
                <w:szCs w:val="20"/>
              </w:rPr>
              <w:t>Poskrobko B.</w:t>
            </w:r>
            <w:r w:rsidR="00B72890">
              <w:rPr>
                <w:rFonts w:ascii="Times New Roman" w:hAnsi="Times New Roman"/>
                <w:sz w:val="20"/>
                <w:szCs w:val="20"/>
              </w:rPr>
              <w:t xml:space="preserve"> </w:t>
            </w:r>
            <w:r w:rsidRPr="00025527">
              <w:rPr>
                <w:rFonts w:ascii="Times New Roman" w:hAnsi="Times New Roman"/>
                <w:sz w:val="20"/>
                <w:szCs w:val="20"/>
              </w:rPr>
              <w:t>Stan realizacji Polityki Leśnej Państwa.2005.</w:t>
            </w:r>
          </w:p>
          <w:p w14:paraId="590E0647" w14:textId="5A4B376C" w:rsidR="00BB6B29" w:rsidRPr="00025527" w:rsidRDefault="00BB6B29" w:rsidP="00B72890">
            <w:pPr>
              <w:spacing w:after="0" w:line="240" w:lineRule="auto"/>
              <w:rPr>
                <w:rFonts w:ascii="Times New Roman" w:hAnsi="Times New Roman"/>
                <w:sz w:val="20"/>
                <w:szCs w:val="20"/>
              </w:rPr>
            </w:pPr>
            <w:r w:rsidRPr="00025527">
              <w:rPr>
                <w:rFonts w:ascii="Times New Roman" w:hAnsi="Times New Roman"/>
                <w:sz w:val="20"/>
                <w:szCs w:val="20"/>
              </w:rPr>
              <w:t>Raport o stanie zasobów leśnych w Polsce</w:t>
            </w:r>
          </w:p>
        </w:tc>
      </w:tr>
    </w:tbl>
    <w:p w14:paraId="309DACA9"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513"/>
        <w:gridCol w:w="1393"/>
        <w:gridCol w:w="1142"/>
        <w:gridCol w:w="1425"/>
        <w:gridCol w:w="1166"/>
      </w:tblGrid>
      <w:tr w:rsidR="00BB6B29" w:rsidRPr="00025527" w14:paraId="0A3676CD" w14:textId="77777777" w:rsidTr="00937AE2">
        <w:trPr>
          <w:trHeight w:val="398"/>
          <w:jc w:val="center"/>
        </w:trPr>
        <w:tc>
          <w:tcPr>
            <w:tcW w:w="8623" w:type="dxa"/>
            <w:gridSpan w:val="5"/>
            <w:tcBorders>
              <w:top w:val="single" w:sz="12" w:space="0" w:color="auto"/>
            </w:tcBorders>
            <w:shd w:val="clear" w:color="auto" w:fill="8DB3E2"/>
            <w:vAlign w:val="center"/>
          </w:tcPr>
          <w:p w14:paraId="2BF5A7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BILANS PUNKTÓW ECTS (obciążenie pracą studenta)</w:t>
            </w:r>
          </w:p>
        </w:tc>
      </w:tr>
      <w:tr w:rsidR="00BB6B29" w:rsidRPr="00025527" w14:paraId="23A8FD3D" w14:textId="77777777" w:rsidTr="00937AE2">
        <w:trPr>
          <w:trHeight w:val="285"/>
          <w:jc w:val="center"/>
        </w:trPr>
        <w:tc>
          <w:tcPr>
            <w:tcW w:w="4037" w:type="dxa"/>
            <w:vMerge w:val="restart"/>
            <w:shd w:val="clear" w:color="auto" w:fill="FFFF00"/>
            <w:vAlign w:val="center"/>
          </w:tcPr>
          <w:p w14:paraId="667846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2F46C6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492B780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0AAD366B" w14:textId="77777777" w:rsidTr="00937AE2">
        <w:trPr>
          <w:trHeight w:val="285"/>
          <w:jc w:val="center"/>
        </w:trPr>
        <w:tc>
          <w:tcPr>
            <w:tcW w:w="4037" w:type="dxa"/>
            <w:vMerge/>
            <w:shd w:val="clear" w:color="auto" w:fill="FFFF00"/>
            <w:vAlign w:val="center"/>
          </w:tcPr>
          <w:p w14:paraId="2507CC54"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37366AB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3DA8AAC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7212A7C7" w14:textId="77777777" w:rsidTr="00937AE2">
        <w:trPr>
          <w:trHeight w:val="333"/>
          <w:jc w:val="center"/>
        </w:trPr>
        <w:tc>
          <w:tcPr>
            <w:tcW w:w="4037" w:type="dxa"/>
            <w:vAlign w:val="center"/>
          </w:tcPr>
          <w:p w14:paraId="320D66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(wykłady, ćwiczenia)</w:t>
            </w:r>
          </w:p>
        </w:tc>
        <w:tc>
          <w:tcPr>
            <w:tcW w:w="2268" w:type="dxa"/>
            <w:gridSpan w:val="2"/>
            <w:vAlign w:val="center"/>
          </w:tcPr>
          <w:p w14:paraId="471BC55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45</w:t>
            </w:r>
          </w:p>
        </w:tc>
        <w:tc>
          <w:tcPr>
            <w:tcW w:w="2318" w:type="dxa"/>
            <w:gridSpan w:val="2"/>
            <w:vAlign w:val="center"/>
          </w:tcPr>
          <w:p w14:paraId="0F6D604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30</w:t>
            </w:r>
          </w:p>
        </w:tc>
      </w:tr>
      <w:tr w:rsidR="00BB6B29" w:rsidRPr="00025527" w14:paraId="597C8B4B" w14:textId="77777777" w:rsidTr="00937AE2">
        <w:trPr>
          <w:trHeight w:val="333"/>
          <w:jc w:val="center"/>
        </w:trPr>
        <w:tc>
          <w:tcPr>
            <w:tcW w:w="4037" w:type="dxa"/>
            <w:vAlign w:val="center"/>
          </w:tcPr>
          <w:p w14:paraId="50BB7B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(przygotowanie do zajęć w czasie trwania semestru)</w:t>
            </w:r>
          </w:p>
        </w:tc>
        <w:tc>
          <w:tcPr>
            <w:tcW w:w="2268" w:type="dxa"/>
            <w:gridSpan w:val="2"/>
            <w:vAlign w:val="center"/>
          </w:tcPr>
          <w:p w14:paraId="4379C68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15</w:t>
            </w:r>
          </w:p>
        </w:tc>
        <w:tc>
          <w:tcPr>
            <w:tcW w:w="2318" w:type="dxa"/>
            <w:gridSpan w:val="2"/>
            <w:vAlign w:val="center"/>
          </w:tcPr>
          <w:p w14:paraId="31C1238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20</w:t>
            </w:r>
          </w:p>
        </w:tc>
      </w:tr>
      <w:tr w:rsidR="00BB6B29" w:rsidRPr="00025527" w14:paraId="30E98048" w14:textId="77777777" w:rsidTr="00937AE2">
        <w:trPr>
          <w:trHeight w:val="333"/>
          <w:jc w:val="center"/>
        </w:trPr>
        <w:tc>
          <w:tcPr>
            <w:tcW w:w="4037" w:type="dxa"/>
            <w:vAlign w:val="center"/>
          </w:tcPr>
          <w:p w14:paraId="19F89E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 egzaminu</w:t>
            </w:r>
          </w:p>
        </w:tc>
        <w:tc>
          <w:tcPr>
            <w:tcW w:w="2268" w:type="dxa"/>
            <w:gridSpan w:val="2"/>
            <w:vAlign w:val="center"/>
          </w:tcPr>
          <w:p w14:paraId="71DBED9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10</w:t>
            </w:r>
          </w:p>
        </w:tc>
        <w:tc>
          <w:tcPr>
            <w:tcW w:w="2318" w:type="dxa"/>
            <w:gridSpan w:val="2"/>
            <w:vAlign w:val="center"/>
          </w:tcPr>
          <w:p w14:paraId="1D35B83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10</w:t>
            </w:r>
          </w:p>
        </w:tc>
      </w:tr>
      <w:tr w:rsidR="00BB6B29" w:rsidRPr="00025527" w14:paraId="45939691" w14:textId="77777777" w:rsidTr="00937AE2">
        <w:trPr>
          <w:trHeight w:val="333"/>
          <w:jc w:val="center"/>
        </w:trPr>
        <w:tc>
          <w:tcPr>
            <w:tcW w:w="4037" w:type="dxa"/>
            <w:vAlign w:val="center"/>
          </w:tcPr>
          <w:p w14:paraId="08EB23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268" w:type="dxa"/>
            <w:gridSpan w:val="2"/>
            <w:vAlign w:val="center"/>
          </w:tcPr>
          <w:p w14:paraId="3FC25FF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5</w:t>
            </w:r>
          </w:p>
        </w:tc>
        <w:tc>
          <w:tcPr>
            <w:tcW w:w="2318" w:type="dxa"/>
            <w:gridSpan w:val="2"/>
            <w:vAlign w:val="center"/>
          </w:tcPr>
          <w:p w14:paraId="1EE801A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10</w:t>
            </w:r>
          </w:p>
        </w:tc>
      </w:tr>
      <w:tr w:rsidR="00BB6B29" w:rsidRPr="00025527" w14:paraId="048771B6" w14:textId="77777777" w:rsidTr="00937AE2">
        <w:trPr>
          <w:trHeight w:val="410"/>
          <w:jc w:val="center"/>
        </w:trPr>
        <w:tc>
          <w:tcPr>
            <w:tcW w:w="4037" w:type="dxa"/>
            <w:tcBorders>
              <w:bottom w:val="single" w:sz="12" w:space="0" w:color="auto"/>
            </w:tcBorders>
            <w:shd w:val="clear" w:color="auto" w:fill="8DB3E2"/>
            <w:vAlign w:val="center"/>
          </w:tcPr>
          <w:p w14:paraId="4A0416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19CE3D8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75</w:t>
            </w:r>
          </w:p>
        </w:tc>
        <w:tc>
          <w:tcPr>
            <w:tcW w:w="2318" w:type="dxa"/>
            <w:gridSpan w:val="2"/>
            <w:tcBorders>
              <w:bottom w:val="single" w:sz="12" w:space="0" w:color="auto"/>
            </w:tcBorders>
            <w:vAlign w:val="center"/>
          </w:tcPr>
          <w:p w14:paraId="181BFB6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50</w:t>
            </w:r>
          </w:p>
        </w:tc>
      </w:tr>
      <w:tr w:rsidR="00BB6B29" w:rsidRPr="00025527" w14:paraId="65204979" w14:textId="77777777" w:rsidTr="00937AE2">
        <w:trPr>
          <w:trHeight w:val="794"/>
          <w:jc w:val="center"/>
        </w:trPr>
        <w:tc>
          <w:tcPr>
            <w:tcW w:w="4037" w:type="dxa"/>
            <w:vMerge w:val="restart"/>
            <w:tcBorders>
              <w:top w:val="single" w:sz="12" w:space="0" w:color="auto"/>
            </w:tcBorders>
            <w:shd w:val="clear" w:color="auto" w:fill="8DB3E2"/>
            <w:vAlign w:val="center"/>
          </w:tcPr>
          <w:p w14:paraId="5B2212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Punkty ECTS za moduł/przedmiot</w:t>
            </w:r>
          </w:p>
        </w:tc>
        <w:tc>
          <w:tcPr>
            <w:tcW w:w="1246" w:type="dxa"/>
            <w:tcBorders>
              <w:top w:val="single" w:sz="12" w:space="0" w:color="auto"/>
            </w:tcBorders>
            <w:shd w:val="clear" w:color="auto" w:fill="8DB3E2"/>
            <w:vAlign w:val="center"/>
          </w:tcPr>
          <w:p w14:paraId="453851C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1CA75E6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5BDD2D9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4F2BF9F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83D1608" w14:textId="77777777" w:rsidTr="00937AE2">
        <w:trPr>
          <w:trHeight w:val="356"/>
          <w:jc w:val="center"/>
        </w:trPr>
        <w:tc>
          <w:tcPr>
            <w:tcW w:w="4037" w:type="dxa"/>
            <w:vMerge/>
            <w:tcBorders>
              <w:bottom w:val="single" w:sz="12" w:space="0" w:color="auto"/>
            </w:tcBorders>
            <w:shd w:val="clear" w:color="auto" w:fill="8DB3E2"/>
            <w:vAlign w:val="center"/>
          </w:tcPr>
          <w:p w14:paraId="22AF8645"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42BEBA5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1,9</w:t>
            </w:r>
          </w:p>
        </w:tc>
        <w:tc>
          <w:tcPr>
            <w:tcW w:w="1022" w:type="dxa"/>
            <w:tcBorders>
              <w:bottom w:val="single" w:sz="12" w:space="0" w:color="auto"/>
            </w:tcBorders>
            <w:vAlign w:val="center"/>
          </w:tcPr>
          <w:p w14:paraId="29FF7B1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1,1</w:t>
            </w:r>
          </w:p>
        </w:tc>
        <w:tc>
          <w:tcPr>
            <w:tcW w:w="1275" w:type="dxa"/>
            <w:tcBorders>
              <w:bottom w:val="single" w:sz="12" w:space="0" w:color="auto"/>
            </w:tcBorders>
            <w:vAlign w:val="center"/>
          </w:tcPr>
          <w:p w14:paraId="4920FE6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1,6</w:t>
            </w:r>
          </w:p>
        </w:tc>
        <w:tc>
          <w:tcPr>
            <w:tcW w:w="1043" w:type="dxa"/>
            <w:tcBorders>
              <w:bottom w:val="single" w:sz="12" w:space="0" w:color="auto"/>
            </w:tcBorders>
            <w:vAlign w:val="center"/>
          </w:tcPr>
          <w:p w14:paraId="11CBF32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1,4</w:t>
            </w:r>
          </w:p>
        </w:tc>
      </w:tr>
    </w:tbl>
    <w:p w14:paraId="3A832772" w14:textId="77777777" w:rsidR="00BB6B29" w:rsidRDefault="00BB6B29" w:rsidP="00BB6B29">
      <w:pPr>
        <w:spacing w:after="0" w:line="240" w:lineRule="auto"/>
        <w:rPr>
          <w:rFonts w:ascii="Times New Roman" w:hAnsi="Times New Roman"/>
          <w:b/>
          <w:bCs/>
          <w:sz w:val="20"/>
          <w:szCs w:val="20"/>
        </w:rPr>
      </w:pPr>
    </w:p>
    <w:p w14:paraId="548D0187" w14:textId="77777777" w:rsidR="00C40787" w:rsidRDefault="00C40787"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5"/>
        <w:gridCol w:w="4201"/>
        <w:gridCol w:w="1228"/>
        <w:gridCol w:w="1633"/>
        <w:gridCol w:w="1422"/>
      </w:tblGrid>
      <w:tr w:rsidR="00C40787" w:rsidRPr="00025527" w14:paraId="19BAA6FE" w14:textId="77777777" w:rsidTr="00937AE2">
        <w:trPr>
          <w:trHeight w:val="438"/>
          <w:jc w:val="center"/>
        </w:trPr>
        <w:tc>
          <w:tcPr>
            <w:tcW w:w="10051" w:type="dxa"/>
            <w:gridSpan w:val="5"/>
            <w:tcBorders>
              <w:top w:val="single" w:sz="12" w:space="0" w:color="auto"/>
            </w:tcBorders>
            <w:shd w:val="clear" w:color="auto" w:fill="8DB3E2"/>
            <w:vAlign w:val="center"/>
          </w:tcPr>
          <w:p w14:paraId="40806BF7" w14:textId="299E88F6" w:rsidR="00C40787" w:rsidRPr="00C40787" w:rsidRDefault="00C40787" w:rsidP="00EE5233">
            <w:pPr>
              <w:ind w:firstLine="567"/>
              <w:jc w:val="center"/>
              <w:rPr>
                <w:rFonts w:ascii="Times New Roman" w:hAnsi="Times New Roman"/>
                <w:b/>
                <w:sz w:val="18"/>
                <w:szCs w:val="18"/>
              </w:rPr>
            </w:pPr>
            <w:r w:rsidRPr="00C40787">
              <w:rPr>
                <w:rFonts w:ascii="Times New Roman" w:hAnsi="Times New Roman"/>
                <w:b/>
                <w:sz w:val="18"/>
                <w:szCs w:val="18"/>
              </w:rPr>
              <w:t xml:space="preserve">Macierz oraz weryfikacja efektów </w:t>
            </w:r>
            <w:r w:rsidR="0008051F">
              <w:rPr>
                <w:rFonts w:ascii="Times New Roman" w:hAnsi="Times New Roman"/>
                <w:b/>
                <w:sz w:val="18"/>
                <w:szCs w:val="18"/>
              </w:rPr>
              <w:t xml:space="preserve">uczenia się </w:t>
            </w:r>
            <w:r w:rsidRPr="00C40787">
              <w:rPr>
                <w:rFonts w:ascii="Times New Roman" w:hAnsi="Times New Roman"/>
                <w:b/>
                <w:sz w:val="18"/>
                <w:szCs w:val="18"/>
              </w:rPr>
              <w:t>dla modułu (przedmiotu) w odniesieniu do form zajęć</w:t>
            </w:r>
          </w:p>
        </w:tc>
      </w:tr>
      <w:tr w:rsidR="00C40787" w:rsidRPr="00025527" w14:paraId="40C7E605" w14:textId="77777777" w:rsidTr="00937AE2">
        <w:tblPrEx>
          <w:tblLook w:val="01E0" w:firstRow="1" w:lastRow="1" w:firstColumn="1" w:lastColumn="1" w:noHBand="0" w:noVBand="0"/>
        </w:tblPrEx>
        <w:trPr>
          <w:cantSplit/>
          <w:trHeight w:val="578"/>
          <w:jc w:val="center"/>
        </w:trPr>
        <w:tc>
          <w:tcPr>
            <w:tcW w:w="1200" w:type="dxa"/>
            <w:shd w:val="clear" w:color="auto" w:fill="BFBFBF"/>
            <w:vAlign w:val="center"/>
          </w:tcPr>
          <w:p w14:paraId="28A523F5" w14:textId="77777777" w:rsidR="00C40787" w:rsidRPr="00C40787" w:rsidRDefault="00C40787" w:rsidP="00EE5233">
            <w:pPr>
              <w:jc w:val="center"/>
              <w:rPr>
                <w:rFonts w:ascii="Times New Roman" w:hAnsi="Times New Roman"/>
                <w:b/>
                <w:sz w:val="18"/>
                <w:szCs w:val="18"/>
              </w:rPr>
            </w:pPr>
            <w:r w:rsidRPr="00C40787">
              <w:rPr>
                <w:rFonts w:ascii="Times New Roman" w:hAnsi="Times New Roman"/>
                <w:b/>
                <w:sz w:val="18"/>
                <w:szCs w:val="18"/>
              </w:rPr>
              <w:t>Numer efektu kształcenia</w:t>
            </w:r>
          </w:p>
        </w:tc>
        <w:tc>
          <w:tcPr>
            <w:tcW w:w="4394" w:type="dxa"/>
            <w:shd w:val="clear" w:color="auto" w:fill="BFBFBF"/>
            <w:vAlign w:val="center"/>
          </w:tcPr>
          <w:p w14:paraId="626144FE" w14:textId="0BE3EEA3" w:rsidR="00C40787" w:rsidRPr="00C40787" w:rsidRDefault="00C40787" w:rsidP="00EE5233">
            <w:pPr>
              <w:ind w:firstLine="567"/>
              <w:jc w:val="center"/>
              <w:rPr>
                <w:rFonts w:ascii="Times New Roman" w:hAnsi="Times New Roman"/>
                <w:b/>
                <w:sz w:val="18"/>
                <w:szCs w:val="18"/>
              </w:rPr>
            </w:pPr>
            <w:r w:rsidRPr="00C40787">
              <w:rPr>
                <w:rFonts w:ascii="Times New Roman" w:hAnsi="Times New Roman"/>
                <w:b/>
                <w:sz w:val="18"/>
                <w:szCs w:val="18"/>
              </w:rPr>
              <w:t xml:space="preserve">PRZEDMIOTOWY EFEKT </w:t>
            </w:r>
            <w:r w:rsidR="0008051F">
              <w:rPr>
                <w:rFonts w:ascii="Times New Roman" w:hAnsi="Times New Roman"/>
                <w:b/>
                <w:sz w:val="18"/>
                <w:szCs w:val="18"/>
              </w:rPr>
              <w:t>UCZENIA SIĘ</w:t>
            </w:r>
          </w:p>
        </w:tc>
        <w:tc>
          <w:tcPr>
            <w:tcW w:w="1276" w:type="dxa"/>
            <w:tcBorders>
              <w:top w:val="nil"/>
              <w:right w:val="single" w:sz="4" w:space="0" w:color="auto"/>
            </w:tcBorders>
            <w:shd w:val="clear" w:color="auto" w:fill="BFBFBF"/>
            <w:vAlign w:val="center"/>
          </w:tcPr>
          <w:p w14:paraId="48A0C00E" w14:textId="77777777" w:rsidR="00C40787" w:rsidRPr="00C40787" w:rsidRDefault="00C40787" w:rsidP="00EE5233">
            <w:pPr>
              <w:jc w:val="center"/>
              <w:rPr>
                <w:rFonts w:ascii="Times New Roman" w:hAnsi="Times New Roman"/>
                <w:b/>
                <w:sz w:val="18"/>
                <w:szCs w:val="18"/>
              </w:rPr>
            </w:pPr>
            <w:r w:rsidRPr="00C40787">
              <w:rPr>
                <w:rFonts w:ascii="Times New Roman" w:hAnsi="Times New Roman"/>
                <w:b/>
                <w:sz w:val="18"/>
                <w:szCs w:val="18"/>
              </w:rPr>
              <w:t>Forma zajęć</w:t>
            </w:r>
          </w:p>
        </w:tc>
        <w:tc>
          <w:tcPr>
            <w:tcW w:w="1701" w:type="dxa"/>
            <w:tcBorders>
              <w:top w:val="nil"/>
              <w:left w:val="single" w:sz="4" w:space="0" w:color="auto"/>
              <w:right w:val="single" w:sz="4" w:space="0" w:color="auto"/>
            </w:tcBorders>
            <w:shd w:val="clear" w:color="auto" w:fill="BFBFBF"/>
            <w:vAlign w:val="center"/>
          </w:tcPr>
          <w:p w14:paraId="59F4B59F" w14:textId="77777777" w:rsidR="00C40787" w:rsidRPr="00C40787" w:rsidRDefault="00C40787" w:rsidP="00EE5233">
            <w:pPr>
              <w:jc w:val="center"/>
              <w:rPr>
                <w:rFonts w:ascii="Times New Roman" w:hAnsi="Times New Roman"/>
                <w:b/>
                <w:sz w:val="18"/>
                <w:szCs w:val="18"/>
              </w:rPr>
            </w:pPr>
            <w:r w:rsidRPr="00C40787">
              <w:rPr>
                <w:rFonts w:ascii="Times New Roman" w:hAnsi="Times New Roman"/>
                <w:b/>
                <w:sz w:val="18"/>
                <w:szCs w:val="18"/>
              </w:rPr>
              <w:t>Metody weryfikacji</w:t>
            </w:r>
          </w:p>
        </w:tc>
        <w:tc>
          <w:tcPr>
            <w:tcW w:w="1480" w:type="dxa"/>
            <w:tcBorders>
              <w:top w:val="nil"/>
              <w:left w:val="single" w:sz="4" w:space="0" w:color="auto"/>
            </w:tcBorders>
            <w:shd w:val="clear" w:color="auto" w:fill="BFBFBF"/>
            <w:vAlign w:val="center"/>
          </w:tcPr>
          <w:p w14:paraId="1BE87B1E" w14:textId="77777777" w:rsidR="00C40787" w:rsidRPr="00C40787" w:rsidRDefault="00C40787" w:rsidP="00EE5233">
            <w:pPr>
              <w:jc w:val="center"/>
              <w:rPr>
                <w:rFonts w:ascii="Times New Roman" w:hAnsi="Times New Roman"/>
                <w:b/>
                <w:sz w:val="18"/>
                <w:szCs w:val="18"/>
              </w:rPr>
            </w:pPr>
            <w:r w:rsidRPr="00C40787">
              <w:rPr>
                <w:rFonts w:ascii="Times New Roman" w:hAnsi="Times New Roman"/>
                <w:b/>
                <w:sz w:val="18"/>
                <w:szCs w:val="18"/>
              </w:rPr>
              <w:t>Odniesienie do efektu kierunkowego</w:t>
            </w:r>
          </w:p>
        </w:tc>
      </w:tr>
      <w:tr w:rsidR="00C40787" w:rsidRPr="00025527" w14:paraId="7FD60677" w14:textId="77777777" w:rsidTr="00937AE2">
        <w:tblPrEx>
          <w:tblLook w:val="01E0" w:firstRow="1" w:lastRow="1" w:firstColumn="1" w:lastColumn="1" w:noHBand="0" w:noVBand="0"/>
        </w:tblPrEx>
        <w:trPr>
          <w:trHeight w:val="354"/>
          <w:jc w:val="center"/>
        </w:trPr>
        <w:tc>
          <w:tcPr>
            <w:tcW w:w="10051" w:type="dxa"/>
            <w:gridSpan w:val="5"/>
            <w:shd w:val="clear" w:color="auto" w:fill="FFFF00"/>
            <w:vAlign w:val="center"/>
          </w:tcPr>
          <w:p w14:paraId="4FD02987" w14:textId="77777777" w:rsidR="00C40787" w:rsidRPr="00C40787" w:rsidRDefault="00C40787" w:rsidP="00EE5233">
            <w:pPr>
              <w:ind w:firstLine="567"/>
              <w:jc w:val="center"/>
              <w:rPr>
                <w:rFonts w:ascii="Times New Roman" w:hAnsi="Times New Roman"/>
                <w:b/>
                <w:sz w:val="18"/>
                <w:szCs w:val="18"/>
              </w:rPr>
            </w:pPr>
            <w:r w:rsidRPr="00C40787">
              <w:rPr>
                <w:rFonts w:ascii="Times New Roman" w:hAnsi="Times New Roman"/>
                <w:b/>
                <w:sz w:val="18"/>
                <w:szCs w:val="18"/>
              </w:rPr>
              <w:t>WIEDZA</w:t>
            </w:r>
          </w:p>
        </w:tc>
      </w:tr>
      <w:tr w:rsidR="00C40787" w:rsidRPr="00025527" w14:paraId="54B06BD7" w14:textId="77777777" w:rsidTr="00937AE2">
        <w:tblPrEx>
          <w:tblLook w:val="01E0" w:firstRow="1" w:lastRow="1" w:firstColumn="1" w:lastColumn="1" w:noHBand="0" w:noVBand="0"/>
        </w:tblPrEx>
        <w:trPr>
          <w:trHeight w:val="354"/>
          <w:jc w:val="center"/>
        </w:trPr>
        <w:tc>
          <w:tcPr>
            <w:tcW w:w="1200" w:type="dxa"/>
            <w:vAlign w:val="center"/>
          </w:tcPr>
          <w:p w14:paraId="50C30F0C" w14:textId="77777777" w:rsidR="00C40787" w:rsidRPr="00C40787" w:rsidRDefault="00C40787" w:rsidP="00EE5233">
            <w:pPr>
              <w:rPr>
                <w:rFonts w:ascii="Times New Roman" w:hAnsi="Times New Roman"/>
                <w:sz w:val="18"/>
                <w:szCs w:val="18"/>
              </w:rPr>
            </w:pPr>
            <w:r w:rsidRPr="00C40787">
              <w:rPr>
                <w:rFonts w:ascii="Times New Roman" w:hAnsi="Times New Roman"/>
                <w:sz w:val="18"/>
                <w:szCs w:val="18"/>
              </w:rPr>
              <w:t>EK-P_W01</w:t>
            </w:r>
          </w:p>
        </w:tc>
        <w:tc>
          <w:tcPr>
            <w:tcW w:w="4394" w:type="dxa"/>
            <w:vAlign w:val="center"/>
          </w:tcPr>
          <w:p w14:paraId="66251719" w14:textId="77777777" w:rsidR="00C40787" w:rsidRPr="00025527" w:rsidRDefault="00C40787" w:rsidP="00EE5233">
            <w:pPr>
              <w:pStyle w:val="Akapitzlist"/>
              <w:spacing w:line="240" w:lineRule="auto"/>
              <w:ind w:left="0"/>
              <w:rPr>
                <w:rFonts w:ascii="Times New Roman" w:hAnsi="Times New Roman"/>
                <w:sz w:val="18"/>
                <w:szCs w:val="18"/>
              </w:rPr>
            </w:pPr>
            <w:r w:rsidRPr="00025527">
              <w:rPr>
                <w:rFonts w:ascii="Times New Roman" w:hAnsi="Times New Roman"/>
                <w:sz w:val="18"/>
                <w:szCs w:val="18"/>
              </w:rPr>
              <w:t>Zna podstawowe pojęcia dotyczące gospodarki leśnej</w:t>
            </w:r>
          </w:p>
        </w:tc>
        <w:tc>
          <w:tcPr>
            <w:tcW w:w="1276" w:type="dxa"/>
            <w:vMerge w:val="restart"/>
            <w:vAlign w:val="center"/>
          </w:tcPr>
          <w:p w14:paraId="37F40ED2" w14:textId="77777777" w:rsidR="00C40787" w:rsidRPr="00C40787" w:rsidRDefault="00C40787" w:rsidP="00C40787">
            <w:pPr>
              <w:jc w:val="center"/>
              <w:rPr>
                <w:rFonts w:ascii="Times New Roman" w:hAnsi="Times New Roman"/>
                <w:sz w:val="18"/>
                <w:szCs w:val="18"/>
              </w:rPr>
            </w:pPr>
            <w:r w:rsidRPr="00025527">
              <w:rPr>
                <w:rFonts w:ascii="Times New Roman" w:hAnsi="Times New Roman"/>
                <w:sz w:val="18"/>
                <w:szCs w:val="18"/>
              </w:rPr>
              <w:t>Wykłady, ćwiczenia audytoryjne i terenowe</w:t>
            </w:r>
          </w:p>
        </w:tc>
        <w:tc>
          <w:tcPr>
            <w:tcW w:w="1701" w:type="dxa"/>
            <w:vMerge w:val="restart"/>
            <w:vAlign w:val="center"/>
          </w:tcPr>
          <w:p w14:paraId="28E967FB"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 xml:space="preserve">Wykład: egzamin </w:t>
            </w:r>
            <w:r w:rsidRPr="00025527">
              <w:rPr>
                <w:rFonts w:ascii="Times New Roman" w:hAnsi="Times New Roman"/>
                <w:sz w:val="18"/>
                <w:szCs w:val="18"/>
              </w:rPr>
              <w:t>(test komputerowy)</w:t>
            </w:r>
            <w:r w:rsidRPr="00C40787">
              <w:rPr>
                <w:rFonts w:ascii="Times New Roman" w:hAnsi="Times New Roman"/>
                <w:sz w:val="18"/>
                <w:szCs w:val="18"/>
              </w:rPr>
              <w:t xml:space="preserve"> Ćwiczenia: </w:t>
            </w:r>
            <w:r w:rsidRPr="00025527">
              <w:rPr>
                <w:rFonts w:ascii="Times New Roman" w:hAnsi="Times New Roman"/>
                <w:sz w:val="18"/>
                <w:szCs w:val="18"/>
              </w:rPr>
              <w:t>zaliczenie na ocenę</w:t>
            </w:r>
          </w:p>
        </w:tc>
        <w:tc>
          <w:tcPr>
            <w:tcW w:w="1480" w:type="dxa"/>
            <w:vAlign w:val="center"/>
          </w:tcPr>
          <w:p w14:paraId="1D46CBEC"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EK-K_W11</w:t>
            </w:r>
          </w:p>
          <w:p w14:paraId="4009D801"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EK-K_W15</w:t>
            </w:r>
          </w:p>
        </w:tc>
      </w:tr>
      <w:tr w:rsidR="00C40787" w:rsidRPr="00025527" w14:paraId="4E6A813B" w14:textId="77777777" w:rsidTr="00937AE2">
        <w:tblPrEx>
          <w:tblLook w:val="01E0" w:firstRow="1" w:lastRow="1" w:firstColumn="1" w:lastColumn="1" w:noHBand="0" w:noVBand="0"/>
        </w:tblPrEx>
        <w:trPr>
          <w:trHeight w:val="354"/>
          <w:jc w:val="center"/>
        </w:trPr>
        <w:tc>
          <w:tcPr>
            <w:tcW w:w="1200" w:type="dxa"/>
            <w:vAlign w:val="center"/>
          </w:tcPr>
          <w:p w14:paraId="0F25E9E8" w14:textId="77777777" w:rsidR="00C40787" w:rsidRPr="00C40787" w:rsidRDefault="00C40787" w:rsidP="00EE5233">
            <w:pPr>
              <w:rPr>
                <w:rFonts w:ascii="Times New Roman" w:hAnsi="Times New Roman"/>
                <w:sz w:val="18"/>
                <w:szCs w:val="18"/>
              </w:rPr>
            </w:pPr>
            <w:r w:rsidRPr="00C40787">
              <w:rPr>
                <w:rFonts w:ascii="Times New Roman" w:hAnsi="Times New Roman"/>
                <w:sz w:val="18"/>
                <w:szCs w:val="18"/>
              </w:rPr>
              <w:t>EK-P_W02</w:t>
            </w:r>
          </w:p>
        </w:tc>
        <w:tc>
          <w:tcPr>
            <w:tcW w:w="4394" w:type="dxa"/>
            <w:vAlign w:val="center"/>
          </w:tcPr>
          <w:p w14:paraId="3C8B11BE" w14:textId="77777777" w:rsidR="00C40787" w:rsidRPr="00C40787" w:rsidRDefault="00C40787" w:rsidP="00EE5233">
            <w:pPr>
              <w:spacing w:line="240" w:lineRule="auto"/>
              <w:rPr>
                <w:rFonts w:ascii="Times New Roman" w:hAnsi="Times New Roman"/>
                <w:sz w:val="18"/>
                <w:szCs w:val="18"/>
              </w:rPr>
            </w:pPr>
            <w:r w:rsidRPr="00025527">
              <w:rPr>
                <w:rFonts w:ascii="Times New Roman" w:hAnsi="Times New Roman"/>
                <w:sz w:val="18"/>
                <w:szCs w:val="18"/>
              </w:rPr>
              <w:t>Potrafi przedstawić modele gospodarki leśnej funkcjonujące w Polsce i na świecie</w:t>
            </w:r>
          </w:p>
        </w:tc>
        <w:tc>
          <w:tcPr>
            <w:tcW w:w="1276" w:type="dxa"/>
            <w:vMerge/>
            <w:vAlign w:val="center"/>
          </w:tcPr>
          <w:p w14:paraId="3E348329" w14:textId="77777777" w:rsidR="00C40787" w:rsidRPr="00C40787" w:rsidRDefault="00C40787" w:rsidP="00EE5233">
            <w:pPr>
              <w:jc w:val="center"/>
              <w:rPr>
                <w:rFonts w:ascii="Times New Roman" w:hAnsi="Times New Roman"/>
                <w:sz w:val="18"/>
                <w:szCs w:val="18"/>
              </w:rPr>
            </w:pPr>
          </w:p>
        </w:tc>
        <w:tc>
          <w:tcPr>
            <w:tcW w:w="1701" w:type="dxa"/>
            <w:vMerge/>
            <w:vAlign w:val="center"/>
          </w:tcPr>
          <w:p w14:paraId="7F988D43" w14:textId="77777777" w:rsidR="00C40787" w:rsidRPr="00C40787" w:rsidRDefault="00C40787" w:rsidP="00EE5233">
            <w:pPr>
              <w:jc w:val="center"/>
              <w:rPr>
                <w:rFonts w:ascii="Times New Roman" w:hAnsi="Times New Roman"/>
                <w:sz w:val="18"/>
                <w:szCs w:val="18"/>
              </w:rPr>
            </w:pPr>
          </w:p>
        </w:tc>
        <w:tc>
          <w:tcPr>
            <w:tcW w:w="1480" w:type="dxa"/>
            <w:vAlign w:val="center"/>
          </w:tcPr>
          <w:p w14:paraId="1A704D96"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EK-K_W11</w:t>
            </w:r>
          </w:p>
          <w:p w14:paraId="615D2BE9"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EK-K_W15</w:t>
            </w:r>
          </w:p>
        </w:tc>
      </w:tr>
      <w:tr w:rsidR="00C40787" w:rsidRPr="00025527" w14:paraId="23A57CAD" w14:textId="77777777" w:rsidTr="00937AE2">
        <w:tblPrEx>
          <w:tblLook w:val="01E0" w:firstRow="1" w:lastRow="1" w:firstColumn="1" w:lastColumn="1" w:noHBand="0" w:noVBand="0"/>
        </w:tblPrEx>
        <w:trPr>
          <w:trHeight w:val="354"/>
          <w:jc w:val="center"/>
        </w:trPr>
        <w:tc>
          <w:tcPr>
            <w:tcW w:w="1200" w:type="dxa"/>
            <w:vAlign w:val="center"/>
          </w:tcPr>
          <w:p w14:paraId="66EC8A60" w14:textId="77777777" w:rsidR="00C40787" w:rsidRPr="00C40787" w:rsidRDefault="00C40787" w:rsidP="00EE5233">
            <w:pPr>
              <w:rPr>
                <w:rFonts w:ascii="Times New Roman" w:hAnsi="Times New Roman"/>
                <w:sz w:val="18"/>
                <w:szCs w:val="18"/>
              </w:rPr>
            </w:pPr>
            <w:r w:rsidRPr="00C40787">
              <w:rPr>
                <w:rFonts w:ascii="Times New Roman" w:hAnsi="Times New Roman"/>
                <w:sz w:val="18"/>
                <w:szCs w:val="18"/>
              </w:rPr>
              <w:t>EK-P_W03</w:t>
            </w:r>
          </w:p>
        </w:tc>
        <w:tc>
          <w:tcPr>
            <w:tcW w:w="4394" w:type="dxa"/>
            <w:vAlign w:val="center"/>
          </w:tcPr>
          <w:p w14:paraId="1B856BD4" w14:textId="77777777" w:rsidR="00C40787" w:rsidRPr="00C40787" w:rsidRDefault="00C40787" w:rsidP="00EE5233">
            <w:pPr>
              <w:spacing w:line="240" w:lineRule="auto"/>
              <w:rPr>
                <w:rFonts w:ascii="Times New Roman" w:hAnsi="Times New Roman"/>
                <w:sz w:val="18"/>
                <w:szCs w:val="18"/>
              </w:rPr>
            </w:pPr>
            <w:r w:rsidRPr="00025527">
              <w:rPr>
                <w:rFonts w:ascii="Times New Roman" w:hAnsi="Times New Roman"/>
                <w:sz w:val="18"/>
                <w:szCs w:val="18"/>
              </w:rPr>
              <w:t>Zna podstawowe zasady gospodarki leśnej</w:t>
            </w:r>
          </w:p>
        </w:tc>
        <w:tc>
          <w:tcPr>
            <w:tcW w:w="1276" w:type="dxa"/>
            <w:vMerge/>
            <w:vAlign w:val="center"/>
          </w:tcPr>
          <w:p w14:paraId="68866D85" w14:textId="77777777" w:rsidR="00C40787" w:rsidRPr="00C40787" w:rsidRDefault="00C40787" w:rsidP="00EE5233">
            <w:pPr>
              <w:jc w:val="center"/>
              <w:rPr>
                <w:rFonts w:ascii="Times New Roman" w:hAnsi="Times New Roman"/>
                <w:sz w:val="18"/>
                <w:szCs w:val="18"/>
              </w:rPr>
            </w:pPr>
          </w:p>
        </w:tc>
        <w:tc>
          <w:tcPr>
            <w:tcW w:w="1701" w:type="dxa"/>
            <w:vMerge/>
            <w:vAlign w:val="center"/>
          </w:tcPr>
          <w:p w14:paraId="0824686D" w14:textId="77777777" w:rsidR="00C40787" w:rsidRPr="00C40787" w:rsidRDefault="00C40787" w:rsidP="00EE5233">
            <w:pPr>
              <w:jc w:val="center"/>
              <w:rPr>
                <w:rFonts w:ascii="Times New Roman" w:hAnsi="Times New Roman"/>
                <w:sz w:val="18"/>
                <w:szCs w:val="18"/>
              </w:rPr>
            </w:pPr>
          </w:p>
        </w:tc>
        <w:tc>
          <w:tcPr>
            <w:tcW w:w="1480" w:type="dxa"/>
            <w:vAlign w:val="center"/>
          </w:tcPr>
          <w:p w14:paraId="77C6E0A8"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EK-K_W11</w:t>
            </w:r>
          </w:p>
        </w:tc>
      </w:tr>
      <w:tr w:rsidR="00C40787" w:rsidRPr="00025527" w14:paraId="29CD36C9" w14:textId="77777777" w:rsidTr="00937AE2">
        <w:tblPrEx>
          <w:tblLook w:val="01E0" w:firstRow="1" w:lastRow="1" w:firstColumn="1" w:lastColumn="1" w:noHBand="0" w:noVBand="0"/>
        </w:tblPrEx>
        <w:trPr>
          <w:trHeight w:val="354"/>
          <w:jc w:val="center"/>
        </w:trPr>
        <w:tc>
          <w:tcPr>
            <w:tcW w:w="1200" w:type="dxa"/>
            <w:vAlign w:val="center"/>
          </w:tcPr>
          <w:p w14:paraId="1EACC534" w14:textId="77777777" w:rsidR="00C40787" w:rsidRPr="00C40787" w:rsidRDefault="00C40787" w:rsidP="00EE5233">
            <w:pPr>
              <w:rPr>
                <w:rFonts w:ascii="Times New Roman" w:hAnsi="Times New Roman"/>
                <w:sz w:val="18"/>
                <w:szCs w:val="18"/>
              </w:rPr>
            </w:pPr>
            <w:r w:rsidRPr="00C40787">
              <w:rPr>
                <w:rFonts w:ascii="Times New Roman" w:hAnsi="Times New Roman"/>
                <w:sz w:val="18"/>
                <w:szCs w:val="18"/>
              </w:rPr>
              <w:t>EK-P_W04</w:t>
            </w:r>
          </w:p>
        </w:tc>
        <w:tc>
          <w:tcPr>
            <w:tcW w:w="4394" w:type="dxa"/>
            <w:vAlign w:val="center"/>
          </w:tcPr>
          <w:p w14:paraId="651612E3" w14:textId="77777777" w:rsidR="00C40787" w:rsidRPr="00025527" w:rsidRDefault="00C40787" w:rsidP="00EE5233">
            <w:pPr>
              <w:spacing w:line="240" w:lineRule="auto"/>
              <w:rPr>
                <w:rFonts w:ascii="Times New Roman" w:hAnsi="Times New Roman"/>
                <w:sz w:val="18"/>
                <w:szCs w:val="18"/>
              </w:rPr>
            </w:pPr>
            <w:r w:rsidRPr="00025527">
              <w:rPr>
                <w:rFonts w:ascii="Times New Roman" w:hAnsi="Times New Roman"/>
                <w:sz w:val="18"/>
                <w:szCs w:val="18"/>
              </w:rPr>
              <w:t>Zna podstawowe produkty gospodarki leśnej</w:t>
            </w:r>
          </w:p>
        </w:tc>
        <w:tc>
          <w:tcPr>
            <w:tcW w:w="1276" w:type="dxa"/>
            <w:vMerge/>
            <w:vAlign w:val="center"/>
          </w:tcPr>
          <w:p w14:paraId="1ADF74BF" w14:textId="77777777" w:rsidR="00C40787" w:rsidRPr="00C40787" w:rsidRDefault="00C40787" w:rsidP="00EE5233">
            <w:pPr>
              <w:jc w:val="center"/>
              <w:rPr>
                <w:rFonts w:ascii="Times New Roman" w:hAnsi="Times New Roman"/>
                <w:sz w:val="18"/>
                <w:szCs w:val="18"/>
              </w:rPr>
            </w:pPr>
          </w:p>
        </w:tc>
        <w:tc>
          <w:tcPr>
            <w:tcW w:w="1701" w:type="dxa"/>
            <w:vMerge/>
            <w:vAlign w:val="center"/>
          </w:tcPr>
          <w:p w14:paraId="098E748B" w14:textId="77777777" w:rsidR="00C40787" w:rsidRPr="00C40787" w:rsidRDefault="00C40787" w:rsidP="00EE5233">
            <w:pPr>
              <w:jc w:val="center"/>
              <w:rPr>
                <w:rFonts w:ascii="Times New Roman" w:hAnsi="Times New Roman"/>
                <w:sz w:val="18"/>
                <w:szCs w:val="18"/>
              </w:rPr>
            </w:pPr>
          </w:p>
        </w:tc>
        <w:tc>
          <w:tcPr>
            <w:tcW w:w="1480" w:type="dxa"/>
            <w:vAlign w:val="center"/>
          </w:tcPr>
          <w:p w14:paraId="3919B1F8"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EK-K_W11</w:t>
            </w:r>
          </w:p>
        </w:tc>
      </w:tr>
      <w:tr w:rsidR="00C40787" w:rsidRPr="00025527" w14:paraId="741C2FAF" w14:textId="77777777" w:rsidTr="00937AE2">
        <w:tblPrEx>
          <w:tblLook w:val="01E0" w:firstRow="1" w:lastRow="1" w:firstColumn="1" w:lastColumn="1" w:noHBand="0" w:noVBand="0"/>
        </w:tblPrEx>
        <w:trPr>
          <w:trHeight w:val="354"/>
          <w:jc w:val="center"/>
        </w:trPr>
        <w:tc>
          <w:tcPr>
            <w:tcW w:w="10051" w:type="dxa"/>
            <w:gridSpan w:val="5"/>
            <w:shd w:val="clear" w:color="auto" w:fill="FFFF00"/>
            <w:vAlign w:val="center"/>
          </w:tcPr>
          <w:p w14:paraId="40BB7FA2" w14:textId="77777777" w:rsidR="00C40787" w:rsidRPr="00C40787" w:rsidRDefault="00C40787" w:rsidP="00EE5233">
            <w:pPr>
              <w:ind w:firstLine="567"/>
              <w:jc w:val="center"/>
              <w:rPr>
                <w:rFonts w:ascii="Times New Roman" w:hAnsi="Times New Roman"/>
                <w:sz w:val="18"/>
                <w:szCs w:val="18"/>
              </w:rPr>
            </w:pPr>
            <w:r w:rsidRPr="00C40787">
              <w:rPr>
                <w:rFonts w:ascii="Times New Roman" w:hAnsi="Times New Roman"/>
                <w:b/>
                <w:sz w:val="18"/>
                <w:szCs w:val="18"/>
              </w:rPr>
              <w:t>UMIEJĘTNOŚCI</w:t>
            </w:r>
          </w:p>
        </w:tc>
      </w:tr>
      <w:tr w:rsidR="00C40787" w:rsidRPr="00025527" w14:paraId="505319BB" w14:textId="77777777" w:rsidTr="00937AE2">
        <w:tblPrEx>
          <w:tblLook w:val="01E0" w:firstRow="1" w:lastRow="1" w:firstColumn="1" w:lastColumn="1" w:noHBand="0" w:noVBand="0"/>
        </w:tblPrEx>
        <w:trPr>
          <w:trHeight w:val="354"/>
          <w:jc w:val="center"/>
        </w:trPr>
        <w:tc>
          <w:tcPr>
            <w:tcW w:w="1200" w:type="dxa"/>
            <w:vAlign w:val="center"/>
          </w:tcPr>
          <w:p w14:paraId="785E3180" w14:textId="77777777" w:rsidR="00C40787" w:rsidRPr="00C40787" w:rsidRDefault="00C40787" w:rsidP="00EE5233">
            <w:pPr>
              <w:jc w:val="both"/>
              <w:rPr>
                <w:rFonts w:ascii="Times New Roman" w:hAnsi="Times New Roman"/>
                <w:sz w:val="18"/>
                <w:szCs w:val="18"/>
              </w:rPr>
            </w:pPr>
            <w:r w:rsidRPr="00C40787">
              <w:rPr>
                <w:rFonts w:ascii="Times New Roman" w:hAnsi="Times New Roman"/>
                <w:sz w:val="18"/>
                <w:szCs w:val="18"/>
              </w:rPr>
              <w:t>EK-P_U01</w:t>
            </w:r>
          </w:p>
        </w:tc>
        <w:tc>
          <w:tcPr>
            <w:tcW w:w="4394" w:type="dxa"/>
            <w:vAlign w:val="center"/>
          </w:tcPr>
          <w:p w14:paraId="509DEF1D" w14:textId="77777777" w:rsidR="00C40787" w:rsidRPr="00C40787" w:rsidRDefault="00C40787" w:rsidP="00EE5233">
            <w:pPr>
              <w:rPr>
                <w:rFonts w:ascii="Times New Roman" w:hAnsi="Times New Roman"/>
                <w:sz w:val="18"/>
                <w:szCs w:val="18"/>
              </w:rPr>
            </w:pPr>
            <w:r w:rsidRPr="00025527">
              <w:rPr>
                <w:rFonts w:ascii="Times New Roman" w:hAnsi="Times New Roman"/>
                <w:sz w:val="18"/>
                <w:szCs w:val="18"/>
              </w:rPr>
              <w:t>Potrafi przedstawić wykorzystanie zasobów leśnych</w:t>
            </w:r>
          </w:p>
        </w:tc>
        <w:tc>
          <w:tcPr>
            <w:tcW w:w="1276" w:type="dxa"/>
            <w:vAlign w:val="center"/>
          </w:tcPr>
          <w:p w14:paraId="55EB0FDD" w14:textId="77777777" w:rsidR="00C40787" w:rsidRPr="00C40787" w:rsidRDefault="00C40787" w:rsidP="00EE5233">
            <w:pPr>
              <w:jc w:val="center"/>
              <w:rPr>
                <w:rFonts w:ascii="Times New Roman" w:hAnsi="Times New Roman"/>
                <w:sz w:val="18"/>
                <w:szCs w:val="18"/>
              </w:rPr>
            </w:pPr>
            <w:r w:rsidRPr="00025527">
              <w:rPr>
                <w:rFonts w:ascii="Times New Roman" w:hAnsi="Times New Roman"/>
                <w:sz w:val="18"/>
                <w:szCs w:val="18"/>
              </w:rPr>
              <w:t>ćwiczenia audytoryjne i terenowe</w:t>
            </w:r>
          </w:p>
        </w:tc>
        <w:tc>
          <w:tcPr>
            <w:tcW w:w="1701" w:type="dxa"/>
            <w:vAlign w:val="center"/>
          </w:tcPr>
          <w:p w14:paraId="35CC7371"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Bieżąca kontrola na ćwiczeniach laboratoryjnych, sprawozdanie z ćwiczeń</w:t>
            </w:r>
          </w:p>
        </w:tc>
        <w:tc>
          <w:tcPr>
            <w:tcW w:w="1480" w:type="dxa"/>
            <w:vAlign w:val="center"/>
          </w:tcPr>
          <w:p w14:paraId="7F758DF0"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EK-K_U09</w:t>
            </w:r>
          </w:p>
          <w:p w14:paraId="5BD332DC" w14:textId="77777777" w:rsidR="00C40787" w:rsidRPr="00C40787" w:rsidRDefault="00C40787" w:rsidP="00EE5233">
            <w:pPr>
              <w:jc w:val="center"/>
              <w:rPr>
                <w:rFonts w:ascii="Times New Roman" w:hAnsi="Times New Roman"/>
                <w:sz w:val="18"/>
                <w:szCs w:val="18"/>
              </w:rPr>
            </w:pPr>
          </w:p>
        </w:tc>
      </w:tr>
      <w:tr w:rsidR="00C40787" w:rsidRPr="00025527" w14:paraId="71374C12" w14:textId="77777777" w:rsidTr="00937AE2">
        <w:tblPrEx>
          <w:tblLook w:val="01E0" w:firstRow="1" w:lastRow="1" w:firstColumn="1" w:lastColumn="1" w:noHBand="0" w:noVBand="0"/>
        </w:tblPrEx>
        <w:trPr>
          <w:trHeight w:val="354"/>
          <w:jc w:val="center"/>
        </w:trPr>
        <w:tc>
          <w:tcPr>
            <w:tcW w:w="1200" w:type="dxa"/>
            <w:vAlign w:val="center"/>
          </w:tcPr>
          <w:p w14:paraId="1F0F05C9" w14:textId="77777777" w:rsidR="00C40787" w:rsidRPr="00C40787" w:rsidRDefault="00C40787" w:rsidP="00EE5233">
            <w:pPr>
              <w:jc w:val="both"/>
              <w:rPr>
                <w:rFonts w:ascii="Times New Roman" w:hAnsi="Times New Roman"/>
                <w:sz w:val="18"/>
                <w:szCs w:val="18"/>
              </w:rPr>
            </w:pPr>
            <w:r w:rsidRPr="00C40787">
              <w:rPr>
                <w:rFonts w:ascii="Times New Roman" w:hAnsi="Times New Roman"/>
                <w:sz w:val="18"/>
                <w:szCs w:val="18"/>
              </w:rPr>
              <w:t>EK-P_U02</w:t>
            </w:r>
          </w:p>
        </w:tc>
        <w:tc>
          <w:tcPr>
            <w:tcW w:w="4394" w:type="dxa"/>
            <w:vAlign w:val="center"/>
          </w:tcPr>
          <w:p w14:paraId="1E5DA43F" w14:textId="77777777" w:rsidR="00C40787" w:rsidRPr="00025527" w:rsidRDefault="00C40787" w:rsidP="00EE5233">
            <w:pPr>
              <w:rPr>
                <w:rFonts w:ascii="Times New Roman" w:hAnsi="Times New Roman"/>
                <w:sz w:val="18"/>
                <w:szCs w:val="18"/>
              </w:rPr>
            </w:pPr>
            <w:r w:rsidRPr="00025527">
              <w:rPr>
                <w:rFonts w:ascii="Times New Roman" w:hAnsi="Times New Roman"/>
                <w:sz w:val="18"/>
                <w:szCs w:val="18"/>
              </w:rPr>
              <w:t>Potrafi przedstawić zasady racjonalnej gospodarki zasobami leśnymi</w:t>
            </w:r>
          </w:p>
        </w:tc>
        <w:tc>
          <w:tcPr>
            <w:tcW w:w="1276" w:type="dxa"/>
            <w:vAlign w:val="center"/>
          </w:tcPr>
          <w:p w14:paraId="0972CF85" w14:textId="77777777" w:rsidR="00C40787" w:rsidRPr="00C40787" w:rsidRDefault="00C40787" w:rsidP="00EE5233">
            <w:pPr>
              <w:jc w:val="center"/>
              <w:rPr>
                <w:rFonts w:ascii="Times New Roman" w:hAnsi="Times New Roman"/>
                <w:sz w:val="18"/>
                <w:szCs w:val="18"/>
              </w:rPr>
            </w:pPr>
            <w:r w:rsidRPr="00025527">
              <w:rPr>
                <w:rFonts w:ascii="Times New Roman" w:hAnsi="Times New Roman"/>
                <w:sz w:val="18"/>
                <w:szCs w:val="18"/>
              </w:rPr>
              <w:t>ćwiczenia audytoryjne i terenowe</w:t>
            </w:r>
          </w:p>
        </w:tc>
        <w:tc>
          <w:tcPr>
            <w:tcW w:w="1701" w:type="dxa"/>
            <w:vAlign w:val="center"/>
          </w:tcPr>
          <w:p w14:paraId="148FD180"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Bieżąca kontrola na ćwiczeniach laboratoryjnych, sprawozdanie z ćwiczeń</w:t>
            </w:r>
          </w:p>
        </w:tc>
        <w:tc>
          <w:tcPr>
            <w:tcW w:w="1480" w:type="dxa"/>
            <w:vAlign w:val="center"/>
          </w:tcPr>
          <w:p w14:paraId="6C64C71B"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EK-K_U12</w:t>
            </w:r>
          </w:p>
        </w:tc>
      </w:tr>
      <w:tr w:rsidR="00C40787" w:rsidRPr="00025527" w14:paraId="2B9C9124" w14:textId="77777777" w:rsidTr="00937AE2">
        <w:tblPrEx>
          <w:tblLook w:val="01E0" w:firstRow="1" w:lastRow="1" w:firstColumn="1" w:lastColumn="1" w:noHBand="0" w:noVBand="0"/>
        </w:tblPrEx>
        <w:trPr>
          <w:trHeight w:val="354"/>
          <w:jc w:val="center"/>
        </w:trPr>
        <w:tc>
          <w:tcPr>
            <w:tcW w:w="10051" w:type="dxa"/>
            <w:gridSpan w:val="5"/>
            <w:shd w:val="clear" w:color="auto" w:fill="FFFF00"/>
            <w:vAlign w:val="center"/>
          </w:tcPr>
          <w:p w14:paraId="716E32B7" w14:textId="77777777" w:rsidR="00C40787" w:rsidRPr="00C40787" w:rsidRDefault="00C40787" w:rsidP="00EE5233">
            <w:pPr>
              <w:ind w:firstLine="567"/>
              <w:jc w:val="center"/>
              <w:rPr>
                <w:rFonts w:ascii="Times New Roman" w:hAnsi="Times New Roman"/>
                <w:sz w:val="18"/>
                <w:szCs w:val="18"/>
              </w:rPr>
            </w:pPr>
            <w:r w:rsidRPr="00C40787">
              <w:rPr>
                <w:rFonts w:ascii="Times New Roman" w:hAnsi="Times New Roman"/>
                <w:b/>
                <w:sz w:val="18"/>
                <w:szCs w:val="18"/>
              </w:rPr>
              <w:t>KOMPETENCJE SPOŁECZNE</w:t>
            </w:r>
          </w:p>
        </w:tc>
      </w:tr>
      <w:tr w:rsidR="00C40787" w:rsidRPr="00025527" w14:paraId="19DDA6D1" w14:textId="77777777" w:rsidTr="00937AE2">
        <w:tblPrEx>
          <w:tblLook w:val="01E0" w:firstRow="1" w:lastRow="1" w:firstColumn="1" w:lastColumn="1" w:noHBand="0" w:noVBand="0"/>
        </w:tblPrEx>
        <w:trPr>
          <w:trHeight w:val="354"/>
          <w:jc w:val="center"/>
        </w:trPr>
        <w:tc>
          <w:tcPr>
            <w:tcW w:w="1200" w:type="dxa"/>
            <w:vAlign w:val="center"/>
          </w:tcPr>
          <w:p w14:paraId="3078D2E4" w14:textId="77777777" w:rsidR="00C40787" w:rsidRPr="00C40787" w:rsidRDefault="00C40787" w:rsidP="00EE5233">
            <w:pPr>
              <w:jc w:val="both"/>
              <w:rPr>
                <w:rFonts w:ascii="Times New Roman" w:hAnsi="Times New Roman"/>
                <w:sz w:val="18"/>
                <w:szCs w:val="18"/>
              </w:rPr>
            </w:pPr>
            <w:r w:rsidRPr="00C40787">
              <w:rPr>
                <w:rFonts w:ascii="Times New Roman" w:hAnsi="Times New Roman"/>
                <w:sz w:val="18"/>
                <w:szCs w:val="18"/>
              </w:rPr>
              <w:t>EK-P_K01</w:t>
            </w:r>
          </w:p>
        </w:tc>
        <w:tc>
          <w:tcPr>
            <w:tcW w:w="4394" w:type="dxa"/>
            <w:vAlign w:val="center"/>
          </w:tcPr>
          <w:p w14:paraId="263F533D" w14:textId="77777777" w:rsidR="00C40787" w:rsidRPr="00C40787" w:rsidRDefault="00C40787" w:rsidP="00EE5233">
            <w:pPr>
              <w:rPr>
                <w:rFonts w:ascii="Times New Roman" w:hAnsi="Times New Roman"/>
                <w:sz w:val="18"/>
                <w:szCs w:val="18"/>
              </w:rPr>
            </w:pPr>
            <w:r w:rsidRPr="00025527">
              <w:rPr>
                <w:rFonts w:ascii="Times New Roman" w:hAnsi="Times New Roman"/>
                <w:sz w:val="18"/>
                <w:szCs w:val="18"/>
              </w:rPr>
              <w:t>Rozumie potrzebę ciągłego kształcenia się w związku z rozwojem nauk i postępem technologicznym</w:t>
            </w:r>
          </w:p>
        </w:tc>
        <w:tc>
          <w:tcPr>
            <w:tcW w:w="1276" w:type="dxa"/>
            <w:vAlign w:val="center"/>
          </w:tcPr>
          <w:p w14:paraId="66691FE7"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Wykład, ćwiczenia</w:t>
            </w:r>
          </w:p>
        </w:tc>
        <w:tc>
          <w:tcPr>
            <w:tcW w:w="1701" w:type="dxa"/>
            <w:vAlign w:val="center"/>
          </w:tcPr>
          <w:p w14:paraId="69F9CB77"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Bieżąca kontrola na zajęciach</w:t>
            </w:r>
          </w:p>
        </w:tc>
        <w:tc>
          <w:tcPr>
            <w:tcW w:w="1480" w:type="dxa"/>
            <w:vAlign w:val="center"/>
          </w:tcPr>
          <w:p w14:paraId="2EFF794F"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EK-K_K01</w:t>
            </w:r>
          </w:p>
        </w:tc>
      </w:tr>
      <w:tr w:rsidR="00C40787" w:rsidRPr="00025527" w14:paraId="6E0B1558" w14:textId="77777777" w:rsidTr="00937AE2">
        <w:tblPrEx>
          <w:tblLook w:val="01E0" w:firstRow="1" w:lastRow="1" w:firstColumn="1" w:lastColumn="1" w:noHBand="0" w:noVBand="0"/>
        </w:tblPrEx>
        <w:trPr>
          <w:trHeight w:val="354"/>
          <w:jc w:val="center"/>
        </w:trPr>
        <w:tc>
          <w:tcPr>
            <w:tcW w:w="1200" w:type="dxa"/>
            <w:tcBorders>
              <w:bottom w:val="single" w:sz="12" w:space="0" w:color="auto"/>
            </w:tcBorders>
            <w:vAlign w:val="center"/>
          </w:tcPr>
          <w:p w14:paraId="67554E9B" w14:textId="77777777" w:rsidR="00C40787" w:rsidRPr="00C40787" w:rsidRDefault="00C40787" w:rsidP="00EE5233">
            <w:pPr>
              <w:jc w:val="both"/>
              <w:rPr>
                <w:rFonts w:ascii="Times New Roman" w:hAnsi="Times New Roman"/>
                <w:sz w:val="18"/>
                <w:szCs w:val="18"/>
              </w:rPr>
            </w:pPr>
            <w:r w:rsidRPr="00C40787">
              <w:rPr>
                <w:rFonts w:ascii="Times New Roman" w:hAnsi="Times New Roman"/>
                <w:sz w:val="18"/>
                <w:szCs w:val="18"/>
              </w:rPr>
              <w:t>EK-P_K02</w:t>
            </w:r>
          </w:p>
        </w:tc>
        <w:tc>
          <w:tcPr>
            <w:tcW w:w="4394" w:type="dxa"/>
            <w:tcBorders>
              <w:bottom w:val="single" w:sz="12" w:space="0" w:color="auto"/>
            </w:tcBorders>
            <w:vAlign w:val="center"/>
          </w:tcPr>
          <w:p w14:paraId="4EB5705E" w14:textId="77777777" w:rsidR="00C40787" w:rsidRPr="00025527" w:rsidRDefault="00C40787" w:rsidP="00EE5233">
            <w:pPr>
              <w:rPr>
                <w:rFonts w:ascii="Times New Roman" w:hAnsi="Times New Roman"/>
                <w:sz w:val="18"/>
                <w:szCs w:val="18"/>
              </w:rPr>
            </w:pPr>
            <w:r w:rsidRPr="00025527">
              <w:rPr>
                <w:rFonts w:ascii="Times New Roman" w:hAnsi="Times New Roman"/>
                <w:sz w:val="18"/>
                <w:szCs w:val="18"/>
              </w:rPr>
              <w:t>Rozumie i postępuje w swym życiu w sposób racjonalnie wykorzystujący zasoby leśne</w:t>
            </w:r>
          </w:p>
        </w:tc>
        <w:tc>
          <w:tcPr>
            <w:tcW w:w="1276" w:type="dxa"/>
            <w:tcBorders>
              <w:bottom w:val="single" w:sz="12" w:space="0" w:color="auto"/>
            </w:tcBorders>
            <w:vAlign w:val="center"/>
          </w:tcPr>
          <w:p w14:paraId="21A49ABF"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Wykład, ćwiczenia</w:t>
            </w:r>
          </w:p>
        </w:tc>
        <w:tc>
          <w:tcPr>
            <w:tcW w:w="1701" w:type="dxa"/>
            <w:tcBorders>
              <w:bottom w:val="single" w:sz="12" w:space="0" w:color="auto"/>
            </w:tcBorders>
            <w:vAlign w:val="center"/>
          </w:tcPr>
          <w:p w14:paraId="42D147A3"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Bieżąca kontrola na zajęciach</w:t>
            </w:r>
          </w:p>
        </w:tc>
        <w:tc>
          <w:tcPr>
            <w:tcW w:w="1480" w:type="dxa"/>
            <w:tcBorders>
              <w:bottom w:val="single" w:sz="12" w:space="0" w:color="auto"/>
            </w:tcBorders>
            <w:vAlign w:val="center"/>
          </w:tcPr>
          <w:p w14:paraId="71B5FF2B" w14:textId="77777777" w:rsidR="00C40787" w:rsidRPr="00C40787" w:rsidRDefault="00C40787" w:rsidP="00EE5233">
            <w:pPr>
              <w:jc w:val="center"/>
              <w:rPr>
                <w:rFonts w:ascii="Times New Roman" w:hAnsi="Times New Roman"/>
                <w:sz w:val="18"/>
                <w:szCs w:val="18"/>
              </w:rPr>
            </w:pPr>
            <w:r w:rsidRPr="00C40787">
              <w:rPr>
                <w:rFonts w:ascii="Times New Roman" w:hAnsi="Times New Roman"/>
                <w:sz w:val="18"/>
                <w:szCs w:val="18"/>
              </w:rPr>
              <w:t>EK-K_K03</w:t>
            </w:r>
          </w:p>
        </w:tc>
      </w:tr>
    </w:tbl>
    <w:p w14:paraId="3A3ED392" w14:textId="77777777" w:rsidR="00BB6B29" w:rsidRPr="00EA2E4A" w:rsidRDefault="00BB6B29" w:rsidP="00BB6B29">
      <w:pPr>
        <w:spacing w:after="0" w:line="240" w:lineRule="auto"/>
        <w:rPr>
          <w:rFonts w:ascii="Times New Roman" w:hAnsi="Times New Roman"/>
          <w:b/>
          <w:bCs/>
          <w:sz w:val="20"/>
          <w:szCs w:val="20"/>
        </w:rPr>
      </w:pPr>
    </w:p>
    <w:tbl>
      <w:tblPr>
        <w:tblW w:w="9639" w:type="dxa"/>
        <w:tblInd w:w="108" w:type="dxa"/>
        <w:tblLayout w:type="fixed"/>
        <w:tblLook w:val="04A0" w:firstRow="1" w:lastRow="0" w:firstColumn="1" w:lastColumn="0" w:noHBand="0" w:noVBand="1"/>
      </w:tblPr>
      <w:tblGrid>
        <w:gridCol w:w="603"/>
        <w:gridCol w:w="703"/>
        <w:gridCol w:w="1706"/>
        <w:gridCol w:w="3313"/>
        <w:gridCol w:w="3314"/>
      </w:tblGrid>
      <w:tr w:rsidR="00BB6B29" w:rsidRPr="00025527" w14:paraId="26AD03A2"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7475298"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Lp.</w:t>
            </w:r>
          </w:p>
        </w:tc>
        <w:tc>
          <w:tcPr>
            <w:tcW w:w="2268" w:type="dxa"/>
            <w:gridSpan w:val="2"/>
            <w:tcBorders>
              <w:top w:val="single" w:sz="4" w:space="0" w:color="000000"/>
              <w:left w:val="single" w:sz="4" w:space="0" w:color="000000"/>
              <w:bottom w:val="single" w:sz="4" w:space="0" w:color="000000"/>
              <w:right w:val="nil"/>
            </w:tcBorders>
            <w:shd w:val="clear" w:color="auto" w:fill="8DB3E2"/>
            <w:vAlign w:val="center"/>
            <w:hideMark/>
          </w:tcPr>
          <w:p w14:paraId="263860C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5BE621D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Opis</w:t>
            </w:r>
          </w:p>
        </w:tc>
      </w:tr>
      <w:tr w:rsidR="00BB6B29" w:rsidRPr="00025527" w14:paraId="7301D78C"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56711F1D" w14:textId="77777777" w:rsidR="00BB6B29" w:rsidRPr="00025527" w:rsidRDefault="00BB6B29" w:rsidP="00BB6B29">
            <w:pPr>
              <w:tabs>
                <w:tab w:val="left" w:pos="176"/>
              </w:tabs>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4CC37D64"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Nazwa modułu /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02AE47B7" w14:textId="77777777" w:rsidR="00BB6B29" w:rsidRPr="00025527" w:rsidRDefault="00BB6B29" w:rsidP="007910C2">
            <w:pPr>
              <w:pStyle w:val="Nagwek3"/>
              <w:rPr>
                <w:lang w:eastAsia="en-US"/>
              </w:rPr>
            </w:pPr>
            <w:bookmarkStart w:id="11" w:name="_Toc147440766"/>
            <w:r w:rsidRPr="00025527">
              <w:rPr>
                <w:lang w:eastAsia="en-US"/>
              </w:rPr>
              <w:t>Geoinformacja w leśnictwie i rolnictwie</w:t>
            </w:r>
            <w:bookmarkEnd w:id="11"/>
            <w:r w:rsidRPr="00025527">
              <w:rPr>
                <w:lang w:eastAsia="en-US"/>
              </w:rPr>
              <w:t xml:space="preserve"> </w:t>
            </w:r>
          </w:p>
        </w:tc>
      </w:tr>
      <w:tr w:rsidR="00BB6B29" w:rsidRPr="00025527" w14:paraId="2544CB95"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8B70C2D"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115ADD9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Nazwa jednostki prowadzącej przedmiot</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65F28E2A" w14:textId="77777777" w:rsidR="00BB6B29" w:rsidRPr="00025527" w:rsidRDefault="00BB6B29" w:rsidP="001207B0">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w:t>
            </w:r>
            <w:r w:rsidR="001207B0" w:rsidRPr="00025527">
              <w:rPr>
                <w:rFonts w:ascii="Times New Roman" w:hAnsi="Times New Roman"/>
                <w:bCs/>
                <w:sz w:val="20"/>
                <w:szCs w:val="20"/>
                <w:lang w:eastAsia="en-US"/>
              </w:rPr>
              <w:t>Gospodarki Rolnej i Leśnej</w:t>
            </w:r>
          </w:p>
        </w:tc>
      </w:tr>
      <w:tr w:rsidR="00BB6B29" w:rsidRPr="00025527" w14:paraId="134306A5"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5B42E34D"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3.</w:t>
            </w:r>
          </w:p>
        </w:tc>
        <w:tc>
          <w:tcPr>
            <w:tcW w:w="2268" w:type="dxa"/>
            <w:gridSpan w:val="2"/>
            <w:vMerge w:val="restart"/>
            <w:tcBorders>
              <w:top w:val="single" w:sz="4" w:space="0" w:color="000000"/>
              <w:left w:val="single" w:sz="4" w:space="0" w:color="000000"/>
              <w:bottom w:val="single" w:sz="4" w:space="0" w:color="000000"/>
              <w:right w:val="nil"/>
            </w:tcBorders>
            <w:shd w:val="clear" w:color="auto" w:fill="FFFF00"/>
            <w:vAlign w:val="center"/>
            <w:hideMark/>
          </w:tcPr>
          <w:p w14:paraId="3016E87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3118" w:type="dxa"/>
            <w:tcBorders>
              <w:top w:val="single" w:sz="4" w:space="0" w:color="000000"/>
              <w:left w:val="single" w:sz="4" w:space="0" w:color="000000"/>
              <w:bottom w:val="single" w:sz="4" w:space="0" w:color="000000"/>
              <w:right w:val="nil"/>
            </w:tcBorders>
            <w:shd w:val="clear" w:color="auto" w:fill="FFFF00"/>
            <w:vAlign w:val="center"/>
            <w:hideMark/>
          </w:tcPr>
          <w:p w14:paraId="79E057B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31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1324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Studia niestacjonarne</w:t>
            </w:r>
          </w:p>
        </w:tc>
      </w:tr>
      <w:tr w:rsidR="00BB6B29" w:rsidRPr="00025527" w14:paraId="51CB8359"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0D629F8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3874" w:type="dxa"/>
            <w:gridSpan w:val="2"/>
            <w:vMerge/>
            <w:tcBorders>
              <w:top w:val="single" w:sz="4" w:space="0" w:color="000000"/>
              <w:left w:val="single" w:sz="4" w:space="0" w:color="000000"/>
              <w:bottom w:val="single" w:sz="4" w:space="0" w:color="000000"/>
              <w:right w:val="nil"/>
            </w:tcBorders>
            <w:vAlign w:val="center"/>
            <w:hideMark/>
          </w:tcPr>
          <w:p w14:paraId="1B8F426F" w14:textId="77777777" w:rsidR="00BB6B29" w:rsidRPr="00025527" w:rsidRDefault="00BB6B29" w:rsidP="00BB6B29">
            <w:pPr>
              <w:spacing w:after="0" w:line="276" w:lineRule="auto"/>
              <w:rPr>
                <w:rFonts w:ascii="Times New Roman" w:hAnsi="Times New Roman"/>
                <w:b/>
                <w:bCs/>
                <w:sz w:val="20"/>
                <w:szCs w:val="20"/>
                <w:lang w:eastAsia="en-US"/>
              </w:rPr>
            </w:pPr>
          </w:p>
        </w:tc>
        <w:tc>
          <w:tcPr>
            <w:tcW w:w="3118" w:type="dxa"/>
            <w:tcBorders>
              <w:top w:val="single" w:sz="4" w:space="0" w:color="000000"/>
              <w:left w:val="single" w:sz="4" w:space="0" w:color="000000"/>
              <w:bottom w:val="single" w:sz="4" w:space="0" w:color="000000"/>
              <w:right w:val="nil"/>
            </w:tcBorders>
            <w:vAlign w:val="center"/>
            <w:hideMark/>
          </w:tcPr>
          <w:p w14:paraId="61F452DF" w14:textId="77777777" w:rsidR="00BB6B29" w:rsidRPr="00025527" w:rsidRDefault="001207B0"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G.8.1</w:t>
            </w:r>
            <w:r w:rsidR="00BB6B29" w:rsidRPr="00025527">
              <w:rPr>
                <w:rFonts w:ascii="Times New Roman" w:hAnsi="Times New Roman"/>
                <w:bCs/>
                <w:sz w:val="20"/>
                <w:szCs w:val="20"/>
                <w:lang w:eastAsia="en-US"/>
              </w:rPr>
              <w:t>.</w:t>
            </w:r>
            <w:r w:rsidRPr="00025527">
              <w:rPr>
                <w:rFonts w:ascii="Times New Roman" w:hAnsi="Times New Roman"/>
                <w:bCs/>
                <w:sz w:val="20"/>
                <w:szCs w:val="20"/>
                <w:lang w:eastAsia="en-US"/>
              </w:rPr>
              <w:t>C</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51C17D7" w14:textId="77777777" w:rsidR="00BB6B29" w:rsidRPr="00025527" w:rsidRDefault="00EA2E4A"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G.8.1.C</w:t>
            </w:r>
          </w:p>
        </w:tc>
      </w:tr>
      <w:tr w:rsidR="00BB6B29" w:rsidRPr="00025527" w14:paraId="4BF1CA01"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077ACB1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0CCD2DE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Język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3667ECBC"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polski</w:t>
            </w:r>
          </w:p>
        </w:tc>
      </w:tr>
      <w:tr w:rsidR="00BB6B29" w:rsidRPr="00025527" w14:paraId="3BA83804"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5DF5CC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34F83FE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Typ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32B74393"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 ćwiczenia terenowe</w:t>
            </w:r>
          </w:p>
        </w:tc>
      </w:tr>
      <w:tr w:rsidR="00BB6B29" w:rsidRPr="00025527" w14:paraId="6628A535"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F79D495"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3FDD3DE2"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Rok studiów, semestr</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259BD434"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rok studiów I semestr 1</w:t>
            </w:r>
          </w:p>
        </w:tc>
      </w:tr>
      <w:tr w:rsidR="00BB6B29" w:rsidRPr="00025527" w14:paraId="28C1C206"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4056C5A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5BEAA5D6"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Imię i nazwisko osoby (osób) prowadzącej przedmiot</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53E8E5B9" w14:textId="65C8BB3F" w:rsidR="00BB6B29" w:rsidRPr="00025527" w:rsidRDefault="00E86AD3" w:rsidP="009426CA">
            <w:pPr>
              <w:snapToGrid w:val="0"/>
              <w:spacing w:after="0" w:line="276" w:lineRule="auto"/>
              <w:rPr>
                <w:rFonts w:ascii="Times New Roman" w:hAnsi="Times New Roman"/>
                <w:bCs/>
                <w:sz w:val="20"/>
                <w:szCs w:val="20"/>
                <w:lang w:eastAsia="en-US"/>
              </w:rPr>
            </w:pPr>
            <w:r>
              <w:rPr>
                <w:rFonts w:ascii="Times New Roman" w:hAnsi="Times New Roman"/>
                <w:bCs/>
                <w:sz w:val="20"/>
                <w:szCs w:val="20"/>
                <w:lang w:eastAsia="en-US"/>
              </w:rPr>
              <w:t>dr</w:t>
            </w:r>
            <w:r w:rsidR="00BB6B29" w:rsidRPr="00025527">
              <w:rPr>
                <w:rFonts w:ascii="Times New Roman" w:hAnsi="Times New Roman"/>
                <w:bCs/>
                <w:sz w:val="20"/>
                <w:szCs w:val="20"/>
                <w:lang w:eastAsia="en-US"/>
              </w:rPr>
              <w:t xml:space="preserve"> inż. </w:t>
            </w:r>
            <w:r w:rsidR="009426CA" w:rsidRPr="00025527">
              <w:rPr>
                <w:rFonts w:ascii="Times New Roman" w:hAnsi="Times New Roman"/>
                <w:bCs/>
                <w:sz w:val="20"/>
                <w:szCs w:val="20"/>
                <w:lang w:eastAsia="en-US"/>
              </w:rPr>
              <w:t>Anna Bugno - Pogoda</w:t>
            </w:r>
          </w:p>
        </w:tc>
      </w:tr>
      <w:tr w:rsidR="00BB6B29" w:rsidRPr="00025527" w14:paraId="50EF7988"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C3D358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433B2B3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4FF6FA5C"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17B0F36F"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0E1635A5"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0514A94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Formuła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04ADB978"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ćwiczenia, ćwiczenia terenowe</w:t>
            </w:r>
          </w:p>
        </w:tc>
      </w:tr>
      <w:tr w:rsidR="00BB6B29" w:rsidRPr="00025527" w14:paraId="2D93F5C8"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7A779DB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59E9B497"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Wymagania wstępne</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75C1F9AA"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Geografia, technologia informacyjna, fotogrametria i systemy informacji przestrzennej, przedmioty kierunkowe I stopnia</w:t>
            </w:r>
          </w:p>
        </w:tc>
      </w:tr>
      <w:tr w:rsidR="00BB6B29" w:rsidRPr="00025527" w14:paraId="5D9C4DF8" w14:textId="77777777" w:rsidTr="00937AE2">
        <w:trPr>
          <w:cantSplit/>
        </w:trPr>
        <w:tc>
          <w:tcPr>
            <w:tcW w:w="567" w:type="dxa"/>
            <w:vMerge w:val="restart"/>
            <w:tcBorders>
              <w:top w:val="single" w:sz="4" w:space="0" w:color="000000"/>
              <w:left w:val="single" w:sz="4" w:space="0" w:color="000000"/>
              <w:bottom w:val="single" w:sz="4" w:space="0" w:color="000000"/>
              <w:right w:val="nil"/>
            </w:tcBorders>
            <w:shd w:val="clear" w:color="auto" w:fill="8DB3E2"/>
            <w:vAlign w:val="center"/>
            <w:hideMark/>
          </w:tcPr>
          <w:p w14:paraId="2048B96C"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268" w:type="dxa"/>
            <w:gridSpan w:val="2"/>
            <w:vMerge w:val="restart"/>
            <w:tcBorders>
              <w:top w:val="single" w:sz="4" w:space="0" w:color="000000"/>
              <w:left w:val="single" w:sz="4" w:space="0" w:color="000000"/>
              <w:bottom w:val="single" w:sz="4" w:space="0" w:color="000000"/>
              <w:right w:val="nil"/>
            </w:tcBorders>
            <w:shd w:val="clear" w:color="auto" w:fill="FFFF00"/>
            <w:vAlign w:val="center"/>
            <w:hideMark/>
          </w:tcPr>
          <w:p w14:paraId="20FE2DD1"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3118" w:type="dxa"/>
            <w:tcBorders>
              <w:top w:val="single" w:sz="4" w:space="0" w:color="000000"/>
              <w:left w:val="single" w:sz="4" w:space="0" w:color="000000"/>
              <w:bottom w:val="single" w:sz="4" w:space="0" w:color="000000"/>
              <w:right w:val="nil"/>
            </w:tcBorders>
            <w:shd w:val="clear" w:color="auto" w:fill="FFFF00"/>
            <w:vAlign w:val="center"/>
            <w:hideMark/>
          </w:tcPr>
          <w:p w14:paraId="52306CA3"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311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48E8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Studia niestacjonarne</w:t>
            </w:r>
          </w:p>
        </w:tc>
      </w:tr>
      <w:tr w:rsidR="00BB6B29" w:rsidRPr="00025527" w14:paraId="6D2C0C3E" w14:textId="77777777" w:rsidTr="00937AE2">
        <w:trPr>
          <w:cantSplit/>
        </w:trPr>
        <w:tc>
          <w:tcPr>
            <w:tcW w:w="567" w:type="dxa"/>
            <w:vMerge/>
            <w:tcBorders>
              <w:top w:val="single" w:sz="4" w:space="0" w:color="000000"/>
              <w:left w:val="single" w:sz="4" w:space="0" w:color="000000"/>
              <w:bottom w:val="single" w:sz="4" w:space="0" w:color="000000"/>
              <w:right w:val="nil"/>
            </w:tcBorders>
            <w:vAlign w:val="center"/>
            <w:hideMark/>
          </w:tcPr>
          <w:p w14:paraId="50681223" w14:textId="77777777" w:rsidR="00BB6B29" w:rsidRPr="00025527" w:rsidRDefault="00BB6B29" w:rsidP="00BB6B29">
            <w:pPr>
              <w:spacing w:after="0" w:line="276" w:lineRule="auto"/>
              <w:rPr>
                <w:rFonts w:ascii="Times New Roman" w:hAnsi="Times New Roman"/>
                <w:b/>
                <w:bCs/>
                <w:sz w:val="20"/>
                <w:szCs w:val="20"/>
                <w:lang w:eastAsia="en-US"/>
              </w:rPr>
            </w:pPr>
          </w:p>
        </w:tc>
        <w:tc>
          <w:tcPr>
            <w:tcW w:w="3874" w:type="dxa"/>
            <w:gridSpan w:val="2"/>
            <w:vMerge/>
            <w:tcBorders>
              <w:top w:val="single" w:sz="4" w:space="0" w:color="000000"/>
              <w:left w:val="single" w:sz="4" w:space="0" w:color="000000"/>
              <w:bottom w:val="single" w:sz="4" w:space="0" w:color="000000"/>
              <w:right w:val="nil"/>
            </w:tcBorders>
            <w:vAlign w:val="center"/>
            <w:hideMark/>
          </w:tcPr>
          <w:p w14:paraId="438CA9E6" w14:textId="77777777" w:rsidR="00BB6B29" w:rsidRPr="00025527" w:rsidRDefault="00BB6B29" w:rsidP="00BB6B29">
            <w:pPr>
              <w:spacing w:after="0" w:line="276" w:lineRule="auto"/>
              <w:rPr>
                <w:rFonts w:ascii="Times New Roman" w:hAnsi="Times New Roman"/>
                <w:b/>
                <w:bCs/>
                <w:sz w:val="20"/>
                <w:szCs w:val="20"/>
                <w:lang w:eastAsia="en-US"/>
              </w:rPr>
            </w:pPr>
          </w:p>
        </w:tc>
        <w:tc>
          <w:tcPr>
            <w:tcW w:w="3118" w:type="dxa"/>
            <w:tcBorders>
              <w:top w:val="single" w:sz="4" w:space="0" w:color="000000"/>
              <w:left w:val="single" w:sz="4" w:space="0" w:color="000000"/>
              <w:bottom w:val="single" w:sz="4" w:space="0" w:color="000000"/>
              <w:right w:val="nil"/>
            </w:tcBorders>
            <w:vAlign w:val="center"/>
            <w:hideMark/>
          </w:tcPr>
          <w:p w14:paraId="065EA696"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ćwiczenia 10 godz., ćwiczenia terenowe 10 godz.</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8298DA6"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ćwiczenia 5 godz., ćwiczenia terenowe 5 godz.,</w:t>
            </w:r>
          </w:p>
        </w:tc>
      </w:tr>
      <w:tr w:rsidR="00BB6B29" w:rsidRPr="00025527" w14:paraId="5CBF42CD"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4DDE98F0"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13.</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6F9E171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bCs/>
                <w:sz w:val="20"/>
                <w:szCs w:val="20"/>
                <w:lang w:eastAsia="en-US"/>
              </w:rPr>
              <w:t>Liczba punktów ECTS przypisana modułowi / przedmiotowi</w:t>
            </w:r>
          </w:p>
        </w:tc>
        <w:tc>
          <w:tcPr>
            <w:tcW w:w="3118" w:type="dxa"/>
            <w:tcBorders>
              <w:top w:val="single" w:sz="4" w:space="0" w:color="000000"/>
              <w:left w:val="single" w:sz="4" w:space="0" w:color="000000"/>
              <w:bottom w:val="single" w:sz="4" w:space="0" w:color="000000"/>
              <w:right w:val="nil"/>
            </w:tcBorders>
            <w:vAlign w:val="center"/>
            <w:hideMark/>
          </w:tcPr>
          <w:p w14:paraId="1EE98AE7" w14:textId="77777777" w:rsidR="00BB6B29" w:rsidRPr="00025527" w:rsidRDefault="00BB6B29" w:rsidP="00BB6B29">
            <w:pPr>
              <w:snapToGrid w:val="0"/>
              <w:spacing w:after="0" w:line="276" w:lineRule="auto"/>
              <w:jc w:val="center"/>
              <w:rPr>
                <w:rFonts w:ascii="Times New Roman" w:hAnsi="Times New Roman"/>
                <w:sz w:val="20"/>
                <w:szCs w:val="20"/>
                <w:lang w:eastAsia="en-US"/>
              </w:rPr>
            </w:pPr>
          </w:p>
          <w:p w14:paraId="008291F8"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1 ECTS</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C26869A" w14:textId="77777777" w:rsidR="00BB6B29" w:rsidRPr="00025527" w:rsidRDefault="00BB6B29" w:rsidP="00BB6B29">
            <w:pPr>
              <w:snapToGrid w:val="0"/>
              <w:spacing w:after="0" w:line="276" w:lineRule="auto"/>
              <w:rPr>
                <w:rFonts w:ascii="Times New Roman" w:hAnsi="Times New Roman"/>
                <w:sz w:val="20"/>
                <w:szCs w:val="20"/>
                <w:lang w:eastAsia="en-US"/>
              </w:rPr>
            </w:pPr>
          </w:p>
          <w:p w14:paraId="5D067B91"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1 ECTS</w:t>
            </w:r>
          </w:p>
        </w:tc>
      </w:tr>
      <w:tr w:rsidR="00BB6B29" w:rsidRPr="00025527" w14:paraId="649E7EE9"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072A1D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38B6A59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bCs/>
                <w:sz w:val="20"/>
                <w:szCs w:val="20"/>
                <w:lang w:eastAsia="en-US"/>
              </w:rPr>
              <w:t>Założenia i cele modułu /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51FC7E4E"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Praktyczne zastosowanie Systemów Informacji Przestrzennej w planowaniu i zarządzaniu zasobami w leśnictwie i rolnictwie. Pozyskiwanie danych z pomiarów terenowych za pomocą GPS i ich przetwarzanie w programach GIS. Zdalne systemy pozyskiwania danych w rolnictwie i leśnictwie (skaning laserowy i fotogrametria z dronów). WEB-GIS i internetowe usługi OGC udostępniania danych przestrzennych. Łączenie informacji przestrzennych pochodzących z różnych źródeł. </w:t>
            </w:r>
          </w:p>
          <w:p w14:paraId="5E86635B"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Rozszerzenie wiedzy teoretycznej i umiejętności praktycznego korzystania z programów GIS w tym zastosowania analiz przestrzennych w planowaniu i wspomaganiu procesu podejmowania decyzji. </w:t>
            </w:r>
          </w:p>
        </w:tc>
      </w:tr>
      <w:tr w:rsidR="00BB6B29" w:rsidRPr="00025527" w14:paraId="09C9AC5B" w14:textId="77777777" w:rsidTr="00937AE2">
        <w:trPr>
          <w:cantSplit/>
          <w:trHeight w:val="673"/>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F779D38"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1AD7286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bCs/>
                <w:sz w:val="20"/>
                <w:szCs w:val="20"/>
                <w:lang w:eastAsia="en-US"/>
              </w:rPr>
              <w:t>Metody dydaktyczne</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4B353CE6" w14:textId="77777777" w:rsidR="00BB6B29" w:rsidRPr="00025527" w:rsidRDefault="00BB6B29" w:rsidP="00BB6B29">
            <w:pPr>
              <w:snapToGrid w:val="0"/>
              <w:spacing w:after="0" w:line="276" w:lineRule="auto"/>
              <w:rPr>
                <w:rFonts w:ascii="Times New Roman" w:hAnsi="Times New Roman"/>
                <w:sz w:val="20"/>
                <w:szCs w:val="20"/>
                <w:lang w:eastAsia="en-US"/>
              </w:rPr>
            </w:pPr>
          </w:p>
          <w:p w14:paraId="546E22B6" w14:textId="7DB34207" w:rsidR="00BB6B29" w:rsidRPr="00B72890" w:rsidRDefault="00BB6B29">
            <w:pPr>
              <w:pStyle w:val="Akapitzlist"/>
              <w:numPr>
                <w:ilvl w:val="0"/>
                <w:numId w:val="51"/>
              </w:numPr>
              <w:snapToGrid w:val="0"/>
              <w:spacing w:after="0"/>
              <w:rPr>
                <w:rFonts w:ascii="Times New Roman" w:hAnsi="Times New Roman"/>
                <w:sz w:val="20"/>
                <w:szCs w:val="20"/>
              </w:rPr>
            </w:pPr>
            <w:r w:rsidRPr="00B72890">
              <w:rPr>
                <w:rFonts w:ascii="Times New Roman" w:hAnsi="Times New Roman"/>
                <w:sz w:val="20"/>
                <w:szCs w:val="20"/>
              </w:rPr>
              <w:t>Ćwiczenia  audytoryjne</w:t>
            </w:r>
          </w:p>
          <w:p w14:paraId="2036942F" w14:textId="43410A59" w:rsidR="00BB6B29" w:rsidRPr="00B72890" w:rsidRDefault="00BB6B29">
            <w:pPr>
              <w:pStyle w:val="Akapitzlist"/>
              <w:numPr>
                <w:ilvl w:val="0"/>
                <w:numId w:val="51"/>
              </w:numPr>
              <w:snapToGrid w:val="0"/>
              <w:spacing w:after="0"/>
              <w:rPr>
                <w:rFonts w:ascii="Times New Roman" w:hAnsi="Times New Roman"/>
                <w:sz w:val="20"/>
                <w:szCs w:val="20"/>
              </w:rPr>
            </w:pPr>
            <w:r w:rsidRPr="00B72890">
              <w:rPr>
                <w:rFonts w:ascii="Times New Roman" w:hAnsi="Times New Roman"/>
                <w:sz w:val="20"/>
                <w:szCs w:val="20"/>
              </w:rPr>
              <w:t>Ćwiczenia terenowe</w:t>
            </w:r>
          </w:p>
          <w:p w14:paraId="68DF9069" w14:textId="0F03C0B9" w:rsidR="00BB6B29" w:rsidRPr="00B72890" w:rsidRDefault="00BB6B29">
            <w:pPr>
              <w:pStyle w:val="Akapitzlist"/>
              <w:numPr>
                <w:ilvl w:val="0"/>
                <w:numId w:val="51"/>
              </w:numPr>
              <w:snapToGrid w:val="0"/>
              <w:spacing w:after="0"/>
              <w:rPr>
                <w:rFonts w:ascii="Times New Roman" w:hAnsi="Times New Roman"/>
                <w:sz w:val="20"/>
                <w:szCs w:val="20"/>
              </w:rPr>
            </w:pPr>
            <w:r w:rsidRPr="00B72890">
              <w:rPr>
                <w:rFonts w:ascii="Times New Roman" w:hAnsi="Times New Roman"/>
                <w:sz w:val="20"/>
                <w:szCs w:val="20"/>
              </w:rPr>
              <w:t>Konsultacje</w:t>
            </w:r>
          </w:p>
          <w:p w14:paraId="63B3F4F8" w14:textId="75291100" w:rsidR="00BB6B29" w:rsidRPr="00B72890" w:rsidRDefault="00BB6B29">
            <w:pPr>
              <w:pStyle w:val="Akapitzlist"/>
              <w:numPr>
                <w:ilvl w:val="0"/>
                <w:numId w:val="51"/>
              </w:numPr>
              <w:snapToGrid w:val="0"/>
              <w:spacing w:after="0"/>
              <w:rPr>
                <w:rFonts w:ascii="Times New Roman" w:hAnsi="Times New Roman"/>
                <w:sz w:val="20"/>
                <w:szCs w:val="20"/>
              </w:rPr>
            </w:pPr>
            <w:r w:rsidRPr="00B72890">
              <w:rPr>
                <w:rFonts w:ascii="Times New Roman" w:hAnsi="Times New Roman"/>
                <w:sz w:val="20"/>
                <w:szCs w:val="20"/>
              </w:rPr>
              <w:t>Samodzielne studiowanie przez studentów literatury podstawowej i uzupełniającej.</w:t>
            </w:r>
          </w:p>
        </w:tc>
      </w:tr>
      <w:tr w:rsidR="00BB6B29" w:rsidRPr="00025527" w14:paraId="32A7A036"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8E5E5DE"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16.</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46B0421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72E3B73B"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Warunkiem zaliczenia przedmiotu jest opanowanie przez studenta treści merytorycznych założonych podczas jego realizacji.</w:t>
            </w:r>
          </w:p>
          <w:p w14:paraId="24F93497"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Forma zaliczenia ćwiczeń:</w:t>
            </w:r>
          </w:p>
          <w:p w14:paraId="07635CE6"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1.obecność na ćwiczeniach</w:t>
            </w:r>
          </w:p>
          <w:p w14:paraId="09EFA771" w14:textId="77777777" w:rsidR="00BB6B29" w:rsidRPr="00025527" w:rsidRDefault="00BB6B29"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2.pozytywne zaliczenie kolokwium</w:t>
            </w:r>
          </w:p>
          <w:p w14:paraId="49F76341" w14:textId="77777777" w:rsidR="00BB6B29" w:rsidRPr="00025527" w:rsidRDefault="00EA2E4A" w:rsidP="00BB6B29">
            <w:pPr>
              <w:snapToGrid w:val="0"/>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3. wykonanie projektu</w:t>
            </w:r>
          </w:p>
        </w:tc>
      </w:tr>
      <w:tr w:rsidR="00BB6B29" w:rsidRPr="00025527" w14:paraId="5092D0D5"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63BA0B29"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734B1209"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1FFE3EC" w14:textId="77777777" w:rsidR="00BB6B29" w:rsidRPr="00025527" w:rsidRDefault="00BB6B29" w:rsidP="00BB6B29">
            <w:pPr>
              <w:snapToGrid w:val="0"/>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Treści merytoryczne realizow</w:t>
            </w:r>
            <w:r w:rsidR="00EA2E4A" w:rsidRPr="00025527">
              <w:rPr>
                <w:rFonts w:ascii="Times New Roman" w:hAnsi="Times New Roman"/>
                <w:b/>
                <w:sz w:val="20"/>
                <w:szCs w:val="20"/>
                <w:lang w:eastAsia="en-US"/>
              </w:rPr>
              <w:t>ane na ćwiczeniach:</w:t>
            </w:r>
          </w:p>
          <w:p w14:paraId="70D7A9ED"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Wykorzystanie odbiorników GPS w pomiarach bezpośrednich.</w:t>
            </w:r>
          </w:p>
          <w:p w14:paraId="1C9ED718"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Prezentowania danych przestrzennych w technologii serwera mapowego, rodzaje serwisów do pracy z danymi przestrzennymi, analizy z poziomu przeglądarki internetowej. Przykłady wykorzystania Systemów Informacji Przestrzennych w analizach przestrzennych na potrzeby planowaniu i wspomagania procesu podejmowania decyzji.</w:t>
            </w:r>
          </w:p>
          <w:p w14:paraId="14AE8013"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 trakcie ćwiczeń terenowych zebranie danych przestrzennych o lokalizacji obiektów punktowych, liniowych i powierzchniowych za pomocą odbiorników GPS. Zbiór danych atrybutowych w tym przypomnienie informacji o strukturze danych metodyce pozyskiwania. Wykonanie dokumentacji fotograficznej inwentaryzowanych obiektów.</w:t>
            </w:r>
          </w:p>
          <w:p w14:paraId="05740FE7"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 trakcie ćwiczeń kameralnych - przetworzenie i integracja pozyskanych danych w projekcie GIS. Przypomnienie poszerzenie wiedzy o edycji danych przestrzennych. Prezentacja danych przestrzennych - mapa tematyczna. Pomiary obiektów i proste analizy przestrzenne. Publikacja wybranych elementów projektu w sieci Internet (Mapy Google).</w:t>
            </w:r>
          </w:p>
        </w:tc>
      </w:tr>
      <w:tr w:rsidR="00BB6B29" w:rsidRPr="00025527" w14:paraId="7A34B3AD" w14:textId="77777777" w:rsidTr="00937AE2">
        <w:trPr>
          <w:cantSplit/>
          <w:trHeight w:val="693"/>
        </w:trPr>
        <w:tc>
          <w:tcPr>
            <w:tcW w:w="567" w:type="dxa"/>
            <w:vMerge w:val="restart"/>
            <w:tcBorders>
              <w:top w:val="single" w:sz="4" w:space="0" w:color="000000"/>
              <w:left w:val="single" w:sz="4" w:space="0" w:color="000000"/>
              <w:bottom w:val="single" w:sz="4" w:space="0" w:color="000000"/>
              <w:right w:val="nil"/>
            </w:tcBorders>
            <w:shd w:val="clear" w:color="auto" w:fill="8DB3E2"/>
            <w:vAlign w:val="center"/>
            <w:hideMark/>
          </w:tcPr>
          <w:p w14:paraId="2B6252E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18.</w:t>
            </w:r>
          </w:p>
        </w:tc>
        <w:tc>
          <w:tcPr>
            <w:tcW w:w="662" w:type="dxa"/>
            <w:vMerge w:val="restart"/>
            <w:tcBorders>
              <w:top w:val="single" w:sz="4" w:space="0" w:color="000000"/>
              <w:left w:val="single" w:sz="4" w:space="0" w:color="000000"/>
              <w:bottom w:val="single" w:sz="4" w:space="0" w:color="000000"/>
              <w:right w:val="nil"/>
            </w:tcBorders>
            <w:shd w:val="clear" w:color="auto" w:fill="FFFF00"/>
            <w:textDirection w:val="btLr"/>
            <w:vAlign w:val="center"/>
            <w:hideMark/>
          </w:tcPr>
          <w:p w14:paraId="7612FB06" w14:textId="388DB6EA"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E86AD3">
              <w:rPr>
                <w:rFonts w:ascii="Times New Roman" w:hAnsi="Times New Roman"/>
                <w:b/>
                <w:bCs/>
                <w:sz w:val="20"/>
                <w:szCs w:val="20"/>
                <w:lang w:eastAsia="en-US"/>
              </w:rPr>
              <w:t>uczenia się</w:t>
            </w:r>
          </w:p>
        </w:tc>
        <w:tc>
          <w:tcPr>
            <w:tcW w:w="1606" w:type="dxa"/>
            <w:tcBorders>
              <w:top w:val="single" w:sz="4" w:space="0" w:color="000000"/>
              <w:left w:val="single" w:sz="4" w:space="0" w:color="000000"/>
              <w:bottom w:val="single" w:sz="4" w:space="0" w:color="000000"/>
              <w:right w:val="nil"/>
            </w:tcBorders>
            <w:shd w:val="clear" w:color="auto" w:fill="FFFF00"/>
            <w:vAlign w:val="center"/>
            <w:hideMark/>
          </w:tcPr>
          <w:p w14:paraId="5134FB3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Wiedza</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7896EF8E"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W1: Ma podstawową wiedzę z zakresu zdalnych metod zbierania danych przestrzennych na potrzeby gospodarki leśnej i rolnej</w:t>
            </w:r>
          </w:p>
          <w:p w14:paraId="517114B8"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W2: Zna możliwości wykorzystania Systemów Informacji Przestrzennych w analizach przestrzennych na potrzeby planowaniu i wspomagania procesu podejmowania decyzji</w:t>
            </w:r>
          </w:p>
        </w:tc>
      </w:tr>
      <w:tr w:rsidR="00BB6B29" w:rsidRPr="00025527" w14:paraId="4C88377F" w14:textId="77777777" w:rsidTr="00937AE2">
        <w:trPr>
          <w:cantSplit/>
          <w:trHeight w:val="701"/>
        </w:trPr>
        <w:tc>
          <w:tcPr>
            <w:tcW w:w="567" w:type="dxa"/>
            <w:vMerge/>
            <w:tcBorders>
              <w:top w:val="single" w:sz="4" w:space="0" w:color="000000"/>
              <w:left w:val="single" w:sz="4" w:space="0" w:color="000000"/>
              <w:bottom w:val="single" w:sz="4" w:space="0" w:color="000000"/>
              <w:right w:val="nil"/>
            </w:tcBorders>
            <w:vAlign w:val="center"/>
            <w:hideMark/>
          </w:tcPr>
          <w:p w14:paraId="52DDF612" w14:textId="77777777" w:rsidR="00BB6B29" w:rsidRPr="00025527" w:rsidRDefault="00BB6B29" w:rsidP="00BB6B29">
            <w:pPr>
              <w:spacing w:after="0" w:line="276" w:lineRule="auto"/>
              <w:rPr>
                <w:rFonts w:ascii="Times New Roman" w:hAnsi="Times New Roman"/>
                <w:b/>
                <w:bCs/>
                <w:sz w:val="20"/>
                <w:szCs w:val="20"/>
                <w:lang w:eastAsia="en-US"/>
              </w:rPr>
            </w:pPr>
          </w:p>
        </w:tc>
        <w:tc>
          <w:tcPr>
            <w:tcW w:w="2268" w:type="dxa"/>
            <w:vMerge/>
            <w:tcBorders>
              <w:top w:val="single" w:sz="4" w:space="0" w:color="000000"/>
              <w:left w:val="single" w:sz="4" w:space="0" w:color="000000"/>
              <w:bottom w:val="single" w:sz="4" w:space="0" w:color="000000"/>
              <w:right w:val="nil"/>
            </w:tcBorders>
            <w:vAlign w:val="center"/>
            <w:hideMark/>
          </w:tcPr>
          <w:p w14:paraId="2836050E" w14:textId="77777777" w:rsidR="00BB6B29" w:rsidRPr="00025527" w:rsidRDefault="00BB6B29" w:rsidP="00BB6B29">
            <w:pPr>
              <w:spacing w:after="0" w:line="276" w:lineRule="auto"/>
              <w:rPr>
                <w:rFonts w:ascii="Times New Roman" w:hAnsi="Times New Roman"/>
                <w:b/>
                <w:bCs/>
                <w:sz w:val="20"/>
                <w:szCs w:val="20"/>
                <w:lang w:eastAsia="en-US"/>
              </w:rPr>
            </w:pPr>
          </w:p>
        </w:tc>
        <w:tc>
          <w:tcPr>
            <w:tcW w:w="1606" w:type="dxa"/>
            <w:tcBorders>
              <w:top w:val="single" w:sz="4" w:space="0" w:color="000000"/>
              <w:left w:val="single" w:sz="4" w:space="0" w:color="000000"/>
              <w:bottom w:val="single" w:sz="4" w:space="0" w:color="000000"/>
              <w:right w:val="nil"/>
            </w:tcBorders>
            <w:shd w:val="clear" w:color="auto" w:fill="FFFF00"/>
            <w:vAlign w:val="center"/>
            <w:hideMark/>
          </w:tcPr>
          <w:p w14:paraId="3B6CAED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Umiejętności</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537D711C"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U1. Posiada umiejętności w zakresie wykonywania pomiarów terenowych z wykorzystaniem odbiorników GPS. </w:t>
            </w:r>
          </w:p>
          <w:p w14:paraId="0E691FAF"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U2. Umie przetwarzać i integrować pozyskane dane terenowe (przestrzenne, atrybutowe, wizualne) w systemach GIS</w:t>
            </w:r>
          </w:p>
          <w:p w14:paraId="71F12E40"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U3: Umie odszukać źródła potrzebnych danych przestrzennych lub wskazać efektywne metody ich pozyskania</w:t>
            </w:r>
          </w:p>
        </w:tc>
      </w:tr>
      <w:tr w:rsidR="00BB6B29" w:rsidRPr="00025527" w14:paraId="43617121" w14:textId="77777777" w:rsidTr="00937AE2">
        <w:trPr>
          <w:cantSplit/>
          <w:trHeight w:val="695"/>
        </w:trPr>
        <w:tc>
          <w:tcPr>
            <w:tcW w:w="567" w:type="dxa"/>
            <w:vMerge/>
            <w:tcBorders>
              <w:top w:val="single" w:sz="4" w:space="0" w:color="000000"/>
              <w:left w:val="single" w:sz="4" w:space="0" w:color="000000"/>
              <w:bottom w:val="single" w:sz="4" w:space="0" w:color="000000"/>
              <w:right w:val="nil"/>
            </w:tcBorders>
            <w:vAlign w:val="center"/>
            <w:hideMark/>
          </w:tcPr>
          <w:p w14:paraId="20C5F2DB" w14:textId="77777777" w:rsidR="00BB6B29" w:rsidRPr="00025527" w:rsidRDefault="00BB6B29" w:rsidP="00BB6B29">
            <w:pPr>
              <w:spacing w:after="0" w:line="276" w:lineRule="auto"/>
              <w:rPr>
                <w:rFonts w:ascii="Times New Roman" w:hAnsi="Times New Roman"/>
                <w:b/>
                <w:bCs/>
                <w:sz w:val="20"/>
                <w:szCs w:val="20"/>
                <w:lang w:eastAsia="en-US"/>
              </w:rPr>
            </w:pPr>
          </w:p>
        </w:tc>
        <w:tc>
          <w:tcPr>
            <w:tcW w:w="2268" w:type="dxa"/>
            <w:vMerge/>
            <w:tcBorders>
              <w:top w:val="single" w:sz="4" w:space="0" w:color="000000"/>
              <w:left w:val="single" w:sz="4" w:space="0" w:color="000000"/>
              <w:bottom w:val="single" w:sz="4" w:space="0" w:color="000000"/>
              <w:right w:val="nil"/>
            </w:tcBorders>
            <w:vAlign w:val="center"/>
            <w:hideMark/>
          </w:tcPr>
          <w:p w14:paraId="65028EBA" w14:textId="77777777" w:rsidR="00BB6B29" w:rsidRPr="00025527" w:rsidRDefault="00BB6B29" w:rsidP="00BB6B29">
            <w:pPr>
              <w:spacing w:after="0" w:line="276" w:lineRule="auto"/>
              <w:rPr>
                <w:rFonts w:ascii="Times New Roman" w:hAnsi="Times New Roman"/>
                <w:b/>
                <w:bCs/>
                <w:sz w:val="20"/>
                <w:szCs w:val="20"/>
                <w:lang w:eastAsia="en-US"/>
              </w:rPr>
            </w:pPr>
          </w:p>
        </w:tc>
        <w:tc>
          <w:tcPr>
            <w:tcW w:w="1606" w:type="dxa"/>
            <w:tcBorders>
              <w:top w:val="single" w:sz="4" w:space="0" w:color="000000"/>
              <w:left w:val="single" w:sz="4" w:space="0" w:color="000000"/>
              <w:bottom w:val="single" w:sz="4" w:space="0" w:color="000000"/>
              <w:right w:val="nil"/>
            </w:tcBorders>
            <w:shd w:val="clear" w:color="auto" w:fill="FFFF00"/>
            <w:vAlign w:val="center"/>
            <w:hideMark/>
          </w:tcPr>
          <w:p w14:paraId="2E2A673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bCs/>
                <w:sz w:val="20"/>
                <w:szCs w:val="20"/>
                <w:lang w:eastAsia="en-US"/>
              </w:rPr>
              <w:t>Kompetencje społeczne</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2BC757B1"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K1: Rozumie potrzebę ciągłego doskonalenia umiejętności w zakresie nowych technologii.</w:t>
            </w:r>
          </w:p>
          <w:p w14:paraId="197BF48C"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K2: Jest świadomy konieczności ochrony praw własności intelektualnej w zakresie danych przestrzennych</w:t>
            </w:r>
          </w:p>
        </w:tc>
      </w:tr>
      <w:tr w:rsidR="00BB6B29" w:rsidRPr="00025527" w14:paraId="59D8425C" w14:textId="77777777" w:rsidTr="00937AE2">
        <w:trPr>
          <w:cantSplit/>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0C3DE9C4"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19.</w:t>
            </w: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3E3DB176"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FCDCA9D"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Literatura podstawowa:</w:t>
            </w:r>
          </w:p>
          <w:p w14:paraId="74E2E59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sz w:val="20"/>
                <w:szCs w:val="20"/>
              </w:rPr>
              <w:t>Rolnictwo precyzyjne / Dariusz Gozdowski, Stanisław Samborski, Sławomir Sioma.- Warszawa : Wydawnictwo SGGW, 2007.</w:t>
            </w:r>
          </w:p>
          <w:p w14:paraId="3F8DC12B"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sz w:val="20"/>
                <w:szCs w:val="20"/>
              </w:rPr>
              <w:t>Urządzanie lasu / Roman Jaszczak, Konrad Magnuski.- Poznań : Wydawnictwo Uniwersytetu Przyrodniczego, 2012.</w:t>
            </w:r>
          </w:p>
          <w:p w14:paraId="3C387234"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Literatura uzupełniająca:</w:t>
            </w:r>
          </w:p>
          <w:p w14:paraId="5C81F7BA"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Geomatyka w Lasach Państwowych. CILP Warszawa 2010</w:t>
            </w:r>
          </w:p>
          <w:p w14:paraId="0109755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Longley i in. GIS – teoria i praktyka. Warszawa PWN 2008. </w:t>
            </w:r>
          </w:p>
          <w:p w14:paraId="62E63043"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Iwańczak B. Quantum GIS. Tworzenie i analiza map, Helion 2013.</w:t>
            </w:r>
          </w:p>
          <w:p w14:paraId="33D66F01"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Litwin L., Myrda G.: Systemy Informacji Geograficznej. Zarządzanie danymi przestrzennymi w GIS, SIP, SIT, LIS, Helion 2005.</w:t>
            </w:r>
          </w:p>
          <w:p w14:paraId="446D578C"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sz w:val="20"/>
                <w:szCs w:val="20"/>
                <w:lang w:eastAsia="en-US"/>
              </w:rPr>
              <w:t xml:space="preserve">Narkiewicz J. </w:t>
            </w:r>
            <w:r w:rsidRPr="00025527">
              <w:rPr>
                <w:rFonts w:ascii="Times New Roman" w:hAnsi="Times New Roman"/>
                <w:bCs/>
                <w:sz w:val="20"/>
                <w:szCs w:val="20"/>
                <w:lang w:eastAsia="en-US"/>
              </w:rPr>
              <w:t>GPS i inne satelitarne systemy nawigacyjne. Wydawnictwa Komunikacji i Łączności WKŁ 2016.</w:t>
            </w:r>
          </w:p>
          <w:p w14:paraId="31C47C1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Czasopisma i publikacje dostępne w Internecie</w:t>
            </w:r>
          </w:p>
        </w:tc>
      </w:tr>
    </w:tbl>
    <w:p w14:paraId="5876A760" w14:textId="77777777" w:rsidR="00BB6B29" w:rsidRPr="001207B0" w:rsidRDefault="00BB6B29" w:rsidP="00BB6B29">
      <w:pPr>
        <w:spacing w:after="0" w:line="240" w:lineRule="auto"/>
        <w:rPr>
          <w:rFonts w:ascii="Times New Roman" w:hAnsi="Times New Roman"/>
          <w:b/>
          <w:bCs/>
          <w:color w:val="FF0000"/>
          <w:sz w:val="20"/>
          <w:szCs w:val="20"/>
        </w:rPr>
      </w:pPr>
    </w:p>
    <w:tbl>
      <w:tblPr>
        <w:tblW w:w="9639" w:type="dxa"/>
        <w:jc w:val="center"/>
        <w:tblLayout w:type="fixed"/>
        <w:tblLook w:val="04A0" w:firstRow="1" w:lastRow="0" w:firstColumn="1" w:lastColumn="0" w:noHBand="0" w:noVBand="1"/>
      </w:tblPr>
      <w:tblGrid>
        <w:gridCol w:w="4708"/>
        <w:gridCol w:w="1320"/>
        <w:gridCol w:w="1082"/>
        <w:gridCol w:w="1350"/>
        <w:gridCol w:w="1179"/>
      </w:tblGrid>
      <w:tr w:rsidR="00BB6B29" w:rsidRPr="00025527" w14:paraId="282F54B8" w14:textId="77777777" w:rsidTr="00E86AD3">
        <w:trPr>
          <w:trHeight w:val="398"/>
          <w:jc w:val="center"/>
        </w:trPr>
        <w:tc>
          <w:tcPr>
            <w:tcW w:w="9639"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5AFFF38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2EEF28A4" w14:textId="77777777" w:rsidTr="00E86AD3">
        <w:trPr>
          <w:trHeight w:val="285"/>
          <w:jc w:val="center"/>
        </w:trPr>
        <w:tc>
          <w:tcPr>
            <w:tcW w:w="4708" w:type="dxa"/>
            <w:vMerge w:val="restart"/>
            <w:tcBorders>
              <w:top w:val="single" w:sz="4" w:space="0" w:color="000000"/>
              <w:left w:val="single" w:sz="8" w:space="0" w:color="000000"/>
              <w:bottom w:val="single" w:sz="4" w:space="0" w:color="000000"/>
              <w:right w:val="nil"/>
            </w:tcBorders>
            <w:shd w:val="clear" w:color="auto" w:fill="FFFF00"/>
            <w:vAlign w:val="center"/>
            <w:hideMark/>
          </w:tcPr>
          <w:p w14:paraId="3AD1F14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23223A3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931" w:type="dxa"/>
            <w:gridSpan w:val="4"/>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7320086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2D6C5426" w14:textId="77777777" w:rsidTr="00E86AD3">
        <w:trPr>
          <w:trHeight w:val="285"/>
          <w:jc w:val="center"/>
        </w:trPr>
        <w:tc>
          <w:tcPr>
            <w:tcW w:w="4708" w:type="dxa"/>
            <w:vMerge/>
            <w:tcBorders>
              <w:top w:val="single" w:sz="4" w:space="0" w:color="000000"/>
              <w:left w:val="single" w:sz="8" w:space="0" w:color="000000"/>
              <w:bottom w:val="single" w:sz="4" w:space="0" w:color="000000"/>
              <w:right w:val="nil"/>
            </w:tcBorders>
            <w:vAlign w:val="center"/>
            <w:hideMark/>
          </w:tcPr>
          <w:p w14:paraId="27F6F186" w14:textId="77777777" w:rsidR="00BB6B29" w:rsidRPr="00025527" w:rsidRDefault="00BB6B29" w:rsidP="00BB6B29">
            <w:pPr>
              <w:spacing w:after="0" w:line="276" w:lineRule="auto"/>
              <w:rPr>
                <w:rFonts w:ascii="Times New Roman" w:hAnsi="Times New Roman"/>
                <w:sz w:val="20"/>
                <w:szCs w:val="20"/>
                <w:lang w:eastAsia="en-US"/>
              </w:rPr>
            </w:pPr>
          </w:p>
        </w:tc>
        <w:tc>
          <w:tcPr>
            <w:tcW w:w="2402" w:type="dxa"/>
            <w:gridSpan w:val="2"/>
            <w:tcBorders>
              <w:top w:val="single" w:sz="4" w:space="0" w:color="000000"/>
              <w:left w:val="single" w:sz="4" w:space="0" w:color="000000"/>
              <w:bottom w:val="single" w:sz="4" w:space="0" w:color="000000"/>
              <w:right w:val="nil"/>
            </w:tcBorders>
            <w:shd w:val="clear" w:color="auto" w:fill="FFFF00"/>
            <w:vAlign w:val="center"/>
            <w:hideMark/>
          </w:tcPr>
          <w:p w14:paraId="479C624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529" w:type="dxa"/>
            <w:gridSpan w:val="2"/>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5572BA9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03F3441" w14:textId="77777777" w:rsidTr="00E86AD3">
        <w:trPr>
          <w:trHeight w:val="333"/>
          <w:jc w:val="center"/>
        </w:trPr>
        <w:tc>
          <w:tcPr>
            <w:tcW w:w="4708" w:type="dxa"/>
            <w:tcBorders>
              <w:top w:val="single" w:sz="4" w:space="0" w:color="000000"/>
              <w:left w:val="single" w:sz="8" w:space="0" w:color="000000"/>
              <w:bottom w:val="single" w:sz="4" w:space="0" w:color="000000"/>
              <w:right w:val="nil"/>
            </w:tcBorders>
            <w:vAlign w:val="center"/>
            <w:hideMark/>
          </w:tcPr>
          <w:p w14:paraId="2FE4F8DE"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aktywność</w:t>
            </w:r>
          </w:p>
        </w:tc>
        <w:tc>
          <w:tcPr>
            <w:tcW w:w="2402" w:type="dxa"/>
            <w:gridSpan w:val="2"/>
            <w:tcBorders>
              <w:top w:val="single" w:sz="4" w:space="0" w:color="000000"/>
              <w:left w:val="single" w:sz="4" w:space="0" w:color="000000"/>
              <w:bottom w:val="single" w:sz="4" w:space="0" w:color="000000"/>
              <w:right w:val="nil"/>
            </w:tcBorders>
            <w:vAlign w:val="center"/>
            <w:hideMark/>
          </w:tcPr>
          <w:p w14:paraId="7E2C25ED" w14:textId="77777777" w:rsidR="00BB6B29" w:rsidRPr="00025527" w:rsidRDefault="00BB6B29" w:rsidP="00BB6B29">
            <w:pPr>
              <w:snapToGrid w:val="0"/>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30</w:t>
            </w:r>
          </w:p>
        </w:tc>
        <w:tc>
          <w:tcPr>
            <w:tcW w:w="2529" w:type="dxa"/>
            <w:gridSpan w:val="2"/>
            <w:tcBorders>
              <w:top w:val="single" w:sz="4" w:space="0" w:color="000000"/>
              <w:left w:val="single" w:sz="4" w:space="0" w:color="000000"/>
              <w:bottom w:val="single" w:sz="4" w:space="0" w:color="000000"/>
              <w:right w:val="single" w:sz="8" w:space="0" w:color="000000"/>
            </w:tcBorders>
            <w:vAlign w:val="center"/>
            <w:hideMark/>
          </w:tcPr>
          <w:p w14:paraId="7EB7E7A9" w14:textId="77777777" w:rsidR="00BB6B29" w:rsidRPr="00025527" w:rsidRDefault="00BB6B29" w:rsidP="00BB6B29">
            <w:pPr>
              <w:snapToGrid w:val="0"/>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0CA499C9" w14:textId="77777777" w:rsidTr="00E86AD3">
        <w:trPr>
          <w:trHeight w:val="333"/>
          <w:jc w:val="center"/>
        </w:trPr>
        <w:tc>
          <w:tcPr>
            <w:tcW w:w="4708" w:type="dxa"/>
            <w:tcBorders>
              <w:top w:val="single" w:sz="4" w:space="0" w:color="000000"/>
              <w:left w:val="single" w:sz="8" w:space="0" w:color="000000"/>
              <w:bottom w:val="single" w:sz="4" w:space="0" w:color="000000"/>
              <w:right w:val="nil"/>
            </w:tcBorders>
            <w:vAlign w:val="center"/>
            <w:hideMark/>
          </w:tcPr>
          <w:p w14:paraId="43C4972D"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przygotowanie i wykonanie ćwiczeń, studiowanie literatury</w:t>
            </w:r>
          </w:p>
        </w:tc>
        <w:tc>
          <w:tcPr>
            <w:tcW w:w="2402" w:type="dxa"/>
            <w:gridSpan w:val="2"/>
            <w:tcBorders>
              <w:top w:val="single" w:sz="4" w:space="0" w:color="000000"/>
              <w:left w:val="single" w:sz="4" w:space="0" w:color="000000"/>
              <w:bottom w:val="single" w:sz="4" w:space="0" w:color="000000"/>
              <w:right w:val="nil"/>
            </w:tcBorders>
            <w:vAlign w:val="center"/>
            <w:hideMark/>
          </w:tcPr>
          <w:p w14:paraId="67E87309" w14:textId="532F590A" w:rsidR="00BB6B29" w:rsidRPr="00025527" w:rsidRDefault="00E86AD3" w:rsidP="00BB6B29">
            <w:pPr>
              <w:snapToGrid w:val="0"/>
              <w:spacing w:after="0" w:line="276" w:lineRule="auto"/>
              <w:jc w:val="center"/>
              <w:rPr>
                <w:rFonts w:ascii="Times New Roman" w:hAnsi="Times New Roman"/>
                <w:bCs/>
                <w:sz w:val="20"/>
                <w:szCs w:val="20"/>
                <w:lang w:eastAsia="en-US"/>
              </w:rPr>
            </w:pPr>
            <w:r>
              <w:rPr>
                <w:rFonts w:ascii="Times New Roman" w:hAnsi="Times New Roman"/>
                <w:bCs/>
                <w:sz w:val="20"/>
                <w:szCs w:val="20"/>
                <w:lang w:eastAsia="en-US"/>
              </w:rPr>
              <w:t>10</w:t>
            </w:r>
          </w:p>
        </w:tc>
        <w:tc>
          <w:tcPr>
            <w:tcW w:w="2529" w:type="dxa"/>
            <w:gridSpan w:val="2"/>
            <w:tcBorders>
              <w:top w:val="single" w:sz="4" w:space="0" w:color="000000"/>
              <w:left w:val="single" w:sz="4" w:space="0" w:color="000000"/>
              <w:bottom w:val="single" w:sz="4" w:space="0" w:color="000000"/>
              <w:right w:val="single" w:sz="8" w:space="0" w:color="000000"/>
            </w:tcBorders>
            <w:vAlign w:val="center"/>
            <w:hideMark/>
          </w:tcPr>
          <w:p w14:paraId="5B920A5E" w14:textId="18E13AB9" w:rsidR="00BB6B29" w:rsidRPr="00025527" w:rsidRDefault="00E86AD3" w:rsidP="00BB6B29">
            <w:pPr>
              <w:snapToGrid w:val="0"/>
              <w:spacing w:after="0" w:line="276" w:lineRule="auto"/>
              <w:jc w:val="center"/>
              <w:rPr>
                <w:rFonts w:ascii="Times New Roman" w:hAnsi="Times New Roman"/>
                <w:bCs/>
                <w:sz w:val="20"/>
                <w:szCs w:val="20"/>
                <w:lang w:eastAsia="en-US"/>
              </w:rPr>
            </w:pPr>
            <w:r>
              <w:rPr>
                <w:rFonts w:ascii="Times New Roman" w:hAnsi="Times New Roman"/>
                <w:bCs/>
                <w:sz w:val="20"/>
                <w:szCs w:val="20"/>
                <w:lang w:eastAsia="en-US"/>
              </w:rPr>
              <w:t>20</w:t>
            </w:r>
          </w:p>
        </w:tc>
      </w:tr>
      <w:tr w:rsidR="00BB6B29" w:rsidRPr="00025527" w14:paraId="066A6784" w14:textId="77777777" w:rsidTr="00E86AD3">
        <w:trPr>
          <w:trHeight w:val="333"/>
          <w:jc w:val="center"/>
        </w:trPr>
        <w:tc>
          <w:tcPr>
            <w:tcW w:w="4708" w:type="dxa"/>
            <w:tcBorders>
              <w:top w:val="single" w:sz="4" w:space="0" w:color="000000"/>
              <w:left w:val="single" w:sz="8" w:space="0" w:color="000000"/>
              <w:bottom w:val="single" w:sz="4" w:space="0" w:color="000000"/>
              <w:right w:val="nil"/>
            </w:tcBorders>
            <w:vAlign w:val="center"/>
            <w:hideMark/>
          </w:tcPr>
          <w:p w14:paraId="4D6E167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402" w:type="dxa"/>
            <w:gridSpan w:val="2"/>
            <w:tcBorders>
              <w:top w:val="single" w:sz="4" w:space="0" w:color="000000"/>
              <w:left w:val="single" w:sz="4" w:space="0" w:color="000000"/>
              <w:bottom w:val="single" w:sz="4" w:space="0" w:color="000000"/>
              <w:right w:val="nil"/>
            </w:tcBorders>
            <w:vAlign w:val="center"/>
            <w:hideMark/>
          </w:tcPr>
          <w:p w14:paraId="1361EA05" w14:textId="77777777" w:rsidR="00BB6B29" w:rsidRPr="00025527" w:rsidRDefault="00BB6B29" w:rsidP="00BB6B29">
            <w:pPr>
              <w:snapToGrid w:val="0"/>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529" w:type="dxa"/>
            <w:gridSpan w:val="2"/>
            <w:tcBorders>
              <w:top w:val="single" w:sz="4" w:space="0" w:color="000000"/>
              <w:left w:val="single" w:sz="4" w:space="0" w:color="000000"/>
              <w:bottom w:val="single" w:sz="4" w:space="0" w:color="000000"/>
              <w:right w:val="single" w:sz="8" w:space="0" w:color="000000"/>
            </w:tcBorders>
            <w:vAlign w:val="center"/>
            <w:hideMark/>
          </w:tcPr>
          <w:p w14:paraId="2E5B7A2A" w14:textId="77777777" w:rsidR="00BB6B29" w:rsidRPr="00025527" w:rsidRDefault="00BB6B29" w:rsidP="00BB6B29">
            <w:pPr>
              <w:snapToGrid w:val="0"/>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r>
      <w:tr w:rsidR="00BB6B29" w:rsidRPr="00025527" w14:paraId="181B9C5C" w14:textId="77777777" w:rsidTr="00E86AD3">
        <w:trPr>
          <w:trHeight w:val="410"/>
          <w:jc w:val="center"/>
        </w:trPr>
        <w:tc>
          <w:tcPr>
            <w:tcW w:w="4708" w:type="dxa"/>
            <w:tcBorders>
              <w:top w:val="single" w:sz="4" w:space="0" w:color="000000"/>
              <w:left w:val="single" w:sz="8" w:space="0" w:color="000000"/>
              <w:bottom w:val="single" w:sz="8" w:space="0" w:color="000000"/>
              <w:right w:val="nil"/>
            </w:tcBorders>
            <w:shd w:val="clear" w:color="auto" w:fill="8DB3E2"/>
            <w:vAlign w:val="center"/>
            <w:hideMark/>
          </w:tcPr>
          <w:p w14:paraId="3B11E6A7"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402" w:type="dxa"/>
            <w:gridSpan w:val="2"/>
            <w:tcBorders>
              <w:top w:val="single" w:sz="4" w:space="0" w:color="000000"/>
              <w:left w:val="single" w:sz="4" w:space="0" w:color="000000"/>
              <w:bottom w:val="single" w:sz="8" w:space="0" w:color="000000"/>
              <w:right w:val="nil"/>
            </w:tcBorders>
            <w:vAlign w:val="center"/>
            <w:hideMark/>
          </w:tcPr>
          <w:p w14:paraId="38CA7B3F"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529" w:type="dxa"/>
            <w:gridSpan w:val="2"/>
            <w:tcBorders>
              <w:top w:val="single" w:sz="4" w:space="0" w:color="000000"/>
              <w:left w:val="single" w:sz="4" w:space="0" w:color="000000"/>
              <w:bottom w:val="single" w:sz="8" w:space="0" w:color="000000"/>
              <w:right w:val="single" w:sz="8" w:space="0" w:color="000000"/>
            </w:tcBorders>
            <w:vAlign w:val="center"/>
            <w:hideMark/>
          </w:tcPr>
          <w:p w14:paraId="4AE6ECEA"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4CC6DE17" w14:textId="77777777" w:rsidTr="00E86AD3">
        <w:trPr>
          <w:trHeight w:val="285"/>
          <w:jc w:val="center"/>
        </w:trPr>
        <w:tc>
          <w:tcPr>
            <w:tcW w:w="4708" w:type="dxa"/>
            <w:vMerge w:val="restart"/>
            <w:tcBorders>
              <w:top w:val="single" w:sz="8" w:space="0" w:color="000000"/>
              <w:left w:val="single" w:sz="8" w:space="0" w:color="000000"/>
              <w:bottom w:val="single" w:sz="8" w:space="0" w:color="000000"/>
              <w:right w:val="nil"/>
            </w:tcBorders>
            <w:shd w:val="clear" w:color="auto" w:fill="8DB3E2"/>
            <w:vAlign w:val="center"/>
            <w:hideMark/>
          </w:tcPr>
          <w:p w14:paraId="764A369B"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320" w:type="dxa"/>
            <w:tcBorders>
              <w:top w:val="single" w:sz="8" w:space="0" w:color="000000"/>
              <w:left w:val="single" w:sz="4" w:space="0" w:color="000000"/>
              <w:bottom w:val="single" w:sz="4" w:space="0" w:color="000000"/>
              <w:right w:val="nil"/>
            </w:tcBorders>
            <w:shd w:val="clear" w:color="auto" w:fill="8DB3E2"/>
            <w:vAlign w:val="center"/>
            <w:hideMark/>
          </w:tcPr>
          <w:p w14:paraId="181DD99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82" w:type="dxa"/>
            <w:tcBorders>
              <w:top w:val="single" w:sz="8" w:space="0" w:color="000000"/>
              <w:left w:val="single" w:sz="4" w:space="0" w:color="000000"/>
              <w:bottom w:val="single" w:sz="4" w:space="0" w:color="000000"/>
              <w:right w:val="nil"/>
            </w:tcBorders>
            <w:shd w:val="clear" w:color="auto" w:fill="8DB3E2"/>
            <w:vAlign w:val="center"/>
            <w:hideMark/>
          </w:tcPr>
          <w:p w14:paraId="4C30298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350" w:type="dxa"/>
            <w:tcBorders>
              <w:top w:val="single" w:sz="8" w:space="0" w:color="000000"/>
              <w:left w:val="single" w:sz="4" w:space="0" w:color="000000"/>
              <w:bottom w:val="single" w:sz="4" w:space="0" w:color="000000"/>
              <w:right w:val="nil"/>
            </w:tcBorders>
            <w:shd w:val="clear" w:color="auto" w:fill="8DB3E2"/>
            <w:vAlign w:val="center"/>
            <w:hideMark/>
          </w:tcPr>
          <w:p w14:paraId="6EB5ED1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79" w:type="dxa"/>
            <w:tcBorders>
              <w:top w:val="single" w:sz="8" w:space="0" w:color="000000"/>
              <w:left w:val="single" w:sz="4" w:space="0" w:color="000000"/>
              <w:bottom w:val="single" w:sz="4" w:space="0" w:color="000000"/>
              <w:right w:val="single" w:sz="8" w:space="0" w:color="000000"/>
            </w:tcBorders>
            <w:shd w:val="clear" w:color="auto" w:fill="8DB3E2"/>
            <w:vAlign w:val="center"/>
            <w:hideMark/>
          </w:tcPr>
          <w:p w14:paraId="54549AE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0BECDC49" w14:textId="77777777" w:rsidTr="00E86AD3">
        <w:trPr>
          <w:trHeight w:val="356"/>
          <w:jc w:val="center"/>
        </w:trPr>
        <w:tc>
          <w:tcPr>
            <w:tcW w:w="4708" w:type="dxa"/>
            <w:vMerge/>
            <w:tcBorders>
              <w:top w:val="single" w:sz="8" w:space="0" w:color="000000"/>
              <w:left w:val="single" w:sz="8" w:space="0" w:color="000000"/>
              <w:bottom w:val="single" w:sz="8" w:space="0" w:color="000000"/>
              <w:right w:val="nil"/>
            </w:tcBorders>
            <w:vAlign w:val="center"/>
            <w:hideMark/>
          </w:tcPr>
          <w:p w14:paraId="0442FA37" w14:textId="77777777" w:rsidR="00BB6B29" w:rsidRPr="00025527" w:rsidRDefault="00BB6B29" w:rsidP="00BB6B29">
            <w:pPr>
              <w:spacing w:after="0" w:line="276" w:lineRule="auto"/>
              <w:rPr>
                <w:rFonts w:ascii="Times New Roman" w:hAnsi="Times New Roman"/>
                <w:sz w:val="20"/>
                <w:szCs w:val="20"/>
                <w:lang w:eastAsia="en-US"/>
              </w:rPr>
            </w:pPr>
          </w:p>
        </w:tc>
        <w:tc>
          <w:tcPr>
            <w:tcW w:w="1320" w:type="dxa"/>
            <w:tcBorders>
              <w:top w:val="single" w:sz="4" w:space="0" w:color="000000"/>
              <w:left w:val="single" w:sz="4" w:space="0" w:color="000000"/>
              <w:bottom w:val="single" w:sz="8" w:space="0" w:color="000000"/>
              <w:right w:val="nil"/>
            </w:tcBorders>
            <w:vAlign w:val="center"/>
            <w:hideMark/>
          </w:tcPr>
          <w:p w14:paraId="1885CC00"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1082" w:type="dxa"/>
            <w:tcBorders>
              <w:top w:val="single" w:sz="4" w:space="0" w:color="000000"/>
              <w:left w:val="single" w:sz="4" w:space="0" w:color="000000"/>
              <w:bottom w:val="single" w:sz="8" w:space="0" w:color="000000"/>
              <w:right w:val="nil"/>
            </w:tcBorders>
            <w:vAlign w:val="center"/>
            <w:hideMark/>
          </w:tcPr>
          <w:p w14:paraId="5FEFE26E"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350" w:type="dxa"/>
            <w:tcBorders>
              <w:top w:val="single" w:sz="4" w:space="0" w:color="000000"/>
              <w:left w:val="single" w:sz="4" w:space="0" w:color="000000"/>
              <w:bottom w:val="single" w:sz="8" w:space="0" w:color="000000"/>
              <w:right w:val="nil"/>
            </w:tcBorders>
            <w:vAlign w:val="center"/>
            <w:hideMark/>
          </w:tcPr>
          <w:p w14:paraId="10CE8C47"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179" w:type="dxa"/>
            <w:tcBorders>
              <w:top w:val="single" w:sz="4" w:space="0" w:color="000000"/>
              <w:left w:val="single" w:sz="4" w:space="0" w:color="000000"/>
              <w:bottom w:val="single" w:sz="8" w:space="0" w:color="000000"/>
              <w:right w:val="single" w:sz="8" w:space="0" w:color="000000"/>
            </w:tcBorders>
            <w:vAlign w:val="center"/>
            <w:hideMark/>
          </w:tcPr>
          <w:p w14:paraId="5EE82C00"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18CB9FA8" w14:textId="77777777" w:rsidR="00BB6B29" w:rsidRPr="00BB6B29" w:rsidRDefault="00BB6B29" w:rsidP="00BB6B29">
      <w:pPr>
        <w:spacing w:after="0" w:line="240" w:lineRule="auto"/>
        <w:rPr>
          <w:rFonts w:ascii="Times New Roman" w:hAnsi="Times New Roman"/>
          <w:b/>
          <w:bCs/>
          <w:sz w:val="20"/>
          <w:szCs w:val="20"/>
        </w:rPr>
      </w:pPr>
    </w:p>
    <w:tbl>
      <w:tblPr>
        <w:tblpPr w:leftFromText="141" w:rightFromText="141" w:bottomFromText="200" w:vertAnchor="text" w:horzAnchor="margin" w:tblpXSpec="center" w:tblpY="68"/>
        <w:tblW w:w="9639" w:type="dxa"/>
        <w:tblLayout w:type="fixed"/>
        <w:tblLook w:val="04A0" w:firstRow="1" w:lastRow="0" w:firstColumn="1" w:lastColumn="0" w:noHBand="0" w:noVBand="1"/>
      </w:tblPr>
      <w:tblGrid>
        <w:gridCol w:w="1163"/>
        <w:gridCol w:w="4627"/>
        <w:gridCol w:w="944"/>
        <w:gridCol w:w="1446"/>
        <w:gridCol w:w="1459"/>
      </w:tblGrid>
      <w:tr w:rsidR="00BB6B29" w:rsidRPr="00025527" w14:paraId="08B5523E" w14:textId="77777777" w:rsidTr="00937AE2">
        <w:trPr>
          <w:trHeight w:val="436"/>
        </w:trPr>
        <w:tc>
          <w:tcPr>
            <w:tcW w:w="9908"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56B8C047" w14:textId="3EAEAF73"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 xml:space="preserve">Macierz oraz weryfikacja efektów </w:t>
            </w:r>
            <w:r w:rsidR="007E0897">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1C0E179E" w14:textId="77777777" w:rsidTr="00937AE2">
        <w:trPr>
          <w:trHeight w:val="576"/>
        </w:trPr>
        <w:tc>
          <w:tcPr>
            <w:tcW w:w="1193" w:type="dxa"/>
            <w:tcBorders>
              <w:top w:val="single" w:sz="4" w:space="0" w:color="000000"/>
              <w:left w:val="single" w:sz="8" w:space="0" w:color="000000"/>
              <w:bottom w:val="single" w:sz="4" w:space="0" w:color="000000"/>
              <w:right w:val="nil"/>
            </w:tcBorders>
            <w:shd w:val="clear" w:color="auto" w:fill="BFBFBF"/>
            <w:vAlign w:val="center"/>
            <w:hideMark/>
          </w:tcPr>
          <w:p w14:paraId="2F20BDF6"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4767" w:type="dxa"/>
            <w:tcBorders>
              <w:top w:val="single" w:sz="4" w:space="0" w:color="000000"/>
              <w:left w:val="single" w:sz="4" w:space="0" w:color="000000"/>
              <w:bottom w:val="single" w:sz="4" w:space="0" w:color="000000"/>
              <w:right w:val="nil"/>
            </w:tcBorders>
            <w:shd w:val="clear" w:color="auto" w:fill="BFBFBF"/>
            <w:vAlign w:val="center"/>
            <w:hideMark/>
          </w:tcPr>
          <w:p w14:paraId="16244B01" w14:textId="79E7C97B"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7E0897">
              <w:rPr>
                <w:rFonts w:ascii="Times New Roman" w:hAnsi="Times New Roman"/>
                <w:b/>
                <w:sz w:val="20"/>
                <w:szCs w:val="20"/>
                <w:lang w:eastAsia="en-US"/>
              </w:rPr>
              <w:t>UCZENIA SIĘ</w:t>
            </w:r>
          </w:p>
        </w:tc>
        <w:tc>
          <w:tcPr>
            <w:tcW w:w="966" w:type="dxa"/>
            <w:tcBorders>
              <w:top w:val="nil"/>
              <w:left w:val="single" w:sz="4" w:space="0" w:color="000000"/>
              <w:bottom w:val="single" w:sz="4" w:space="0" w:color="000000"/>
              <w:right w:val="nil"/>
            </w:tcBorders>
            <w:shd w:val="clear" w:color="auto" w:fill="BFBFBF"/>
            <w:vAlign w:val="center"/>
            <w:hideMark/>
          </w:tcPr>
          <w:p w14:paraId="095E2787"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484" w:type="dxa"/>
            <w:tcBorders>
              <w:top w:val="nil"/>
              <w:left w:val="single" w:sz="4" w:space="0" w:color="000000"/>
              <w:bottom w:val="single" w:sz="4" w:space="0" w:color="000000"/>
              <w:right w:val="nil"/>
            </w:tcBorders>
            <w:shd w:val="clear" w:color="auto" w:fill="BFBFBF"/>
            <w:vAlign w:val="center"/>
            <w:hideMark/>
          </w:tcPr>
          <w:p w14:paraId="7C1F286D"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497" w:type="dxa"/>
            <w:tcBorders>
              <w:top w:val="nil"/>
              <w:left w:val="single" w:sz="4" w:space="0" w:color="000000"/>
              <w:bottom w:val="single" w:sz="4" w:space="0" w:color="000000"/>
              <w:right w:val="single" w:sz="8" w:space="0" w:color="000000"/>
            </w:tcBorders>
            <w:shd w:val="clear" w:color="auto" w:fill="BFBFBF"/>
            <w:vAlign w:val="center"/>
            <w:hideMark/>
          </w:tcPr>
          <w:p w14:paraId="525EDB4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796A7B99" w14:textId="77777777" w:rsidTr="00937AE2">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63ACDB6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WIEDZA</w:t>
            </w:r>
          </w:p>
        </w:tc>
      </w:tr>
      <w:tr w:rsidR="00BB6B29" w:rsidRPr="00025527" w14:paraId="56BC8424"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051493B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4767" w:type="dxa"/>
            <w:tcBorders>
              <w:top w:val="single" w:sz="4" w:space="0" w:color="000000"/>
              <w:left w:val="single" w:sz="4" w:space="0" w:color="000000"/>
              <w:bottom w:val="single" w:sz="4" w:space="0" w:color="000000"/>
              <w:right w:val="nil"/>
            </w:tcBorders>
            <w:vAlign w:val="center"/>
            <w:hideMark/>
          </w:tcPr>
          <w:p w14:paraId="0173CC7E"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 podstawową wiedzę z zakresu zdalnych metod zbierania danych przestrzennych na potrzeby gospodarki leśnej i rolnej</w:t>
            </w:r>
          </w:p>
        </w:tc>
        <w:tc>
          <w:tcPr>
            <w:tcW w:w="966" w:type="dxa"/>
            <w:tcBorders>
              <w:top w:val="single" w:sz="4" w:space="0" w:color="000000"/>
              <w:left w:val="single" w:sz="4" w:space="0" w:color="000000"/>
              <w:bottom w:val="single" w:sz="4" w:space="0" w:color="000000"/>
              <w:right w:val="nil"/>
            </w:tcBorders>
            <w:vAlign w:val="center"/>
            <w:hideMark/>
          </w:tcPr>
          <w:p w14:paraId="5278BEA9"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7D373EC5" w14:textId="77777777" w:rsidR="00BB6B29" w:rsidRPr="00025527" w:rsidRDefault="00EA2E4A"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Wykonanie projektu.</w:t>
            </w:r>
          </w:p>
        </w:tc>
        <w:tc>
          <w:tcPr>
            <w:tcW w:w="1497" w:type="dxa"/>
            <w:tcBorders>
              <w:top w:val="single" w:sz="4" w:space="0" w:color="000000"/>
              <w:left w:val="single" w:sz="4" w:space="0" w:color="000000"/>
              <w:bottom w:val="single" w:sz="4" w:space="0" w:color="000000"/>
              <w:right w:val="single" w:sz="8" w:space="0" w:color="000000"/>
            </w:tcBorders>
            <w:vAlign w:val="center"/>
          </w:tcPr>
          <w:p w14:paraId="4B700E04"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24D6926F"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EK-K_W10</w:t>
            </w:r>
          </w:p>
        </w:tc>
      </w:tr>
      <w:tr w:rsidR="00BB6B29" w:rsidRPr="00025527" w14:paraId="0926E7EE"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19262E6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4767" w:type="dxa"/>
            <w:tcBorders>
              <w:top w:val="single" w:sz="4" w:space="0" w:color="000000"/>
              <w:left w:val="single" w:sz="4" w:space="0" w:color="000000"/>
              <w:bottom w:val="single" w:sz="4" w:space="0" w:color="000000"/>
              <w:right w:val="nil"/>
            </w:tcBorders>
            <w:vAlign w:val="center"/>
            <w:hideMark/>
          </w:tcPr>
          <w:p w14:paraId="68CFBACD"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Zna możliwości wykorzystania Systemów Informacji Przestrzennych w analizach przestrzennych na potrzeby planowaniu i wspomagania procesu podejmowania decyzji</w:t>
            </w:r>
          </w:p>
        </w:tc>
        <w:tc>
          <w:tcPr>
            <w:tcW w:w="966" w:type="dxa"/>
            <w:tcBorders>
              <w:top w:val="single" w:sz="4" w:space="0" w:color="000000"/>
              <w:left w:val="single" w:sz="4" w:space="0" w:color="000000"/>
              <w:bottom w:val="single" w:sz="4" w:space="0" w:color="000000"/>
              <w:right w:val="nil"/>
            </w:tcBorders>
            <w:vAlign w:val="center"/>
            <w:hideMark/>
          </w:tcPr>
          <w:p w14:paraId="043E34F3" w14:textId="77777777" w:rsidR="00BB6B29" w:rsidRPr="00025527" w:rsidRDefault="00EA2E4A"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61820606" w14:textId="77777777" w:rsidR="00BB6B29" w:rsidRPr="00025527" w:rsidRDefault="00EA2E4A"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Wykonanie projektu.</w:t>
            </w:r>
          </w:p>
        </w:tc>
        <w:tc>
          <w:tcPr>
            <w:tcW w:w="1497" w:type="dxa"/>
            <w:tcBorders>
              <w:top w:val="single" w:sz="4" w:space="0" w:color="000000"/>
              <w:left w:val="single" w:sz="4" w:space="0" w:color="000000"/>
              <w:bottom w:val="single" w:sz="4" w:space="0" w:color="000000"/>
              <w:right w:val="single" w:sz="8" w:space="0" w:color="000000"/>
            </w:tcBorders>
            <w:vAlign w:val="center"/>
          </w:tcPr>
          <w:p w14:paraId="542DF36A"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01DFFE2E"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EK-K_W10</w:t>
            </w:r>
          </w:p>
        </w:tc>
      </w:tr>
      <w:tr w:rsidR="00BB6B29" w:rsidRPr="00025527" w14:paraId="6CF44D57" w14:textId="77777777" w:rsidTr="00937AE2">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349C584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29042906"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7347E93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EK-P _U01</w:t>
            </w:r>
          </w:p>
        </w:tc>
        <w:tc>
          <w:tcPr>
            <w:tcW w:w="4767" w:type="dxa"/>
            <w:tcBorders>
              <w:top w:val="single" w:sz="4" w:space="0" w:color="000000"/>
              <w:left w:val="single" w:sz="4" w:space="0" w:color="000000"/>
              <w:bottom w:val="single" w:sz="4" w:space="0" w:color="000000"/>
              <w:right w:val="nil"/>
            </w:tcBorders>
            <w:vAlign w:val="center"/>
            <w:hideMark/>
          </w:tcPr>
          <w:p w14:paraId="28CAED13"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Posiada umiejętności w zakresie wykonywania pomiarów terenowych z wykorzystaniem odbiorników GPS.</w:t>
            </w:r>
          </w:p>
        </w:tc>
        <w:tc>
          <w:tcPr>
            <w:tcW w:w="966" w:type="dxa"/>
            <w:tcBorders>
              <w:top w:val="single" w:sz="4" w:space="0" w:color="000000"/>
              <w:left w:val="single" w:sz="4" w:space="0" w:color="000000"/>
              <w:bottom w:val="single" w:sz="4" w:space="0" w:color="000000"/>
              <w:right w:val="nil"/>
            </w:tcBorders>
            <w:vAlign w:val="center"/>
            <w:hideMark/>
          </w:tcPr>
          <w:p w14:paraId="0BF5C2C1"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6E3D1936"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Wykonanie projektu.</w:t>
            </w:r>
          </w:p>
        </w:tc>
        <w:tc>
          <w:tcPr>
            <w:tcW w:w="1497" w:type="dxa"/>
            <w:tcBorders>
              <w:top w:val="single" w:sz="4" w:space="0" w:color="000000"/>
              <w:left w:val="single" w:sz="4" w:space="0" w:color="000000"/>
              <w:bottom w:val="single" w:sz="4" w:space="0" w:color="000000"/>
              <w:right w:val="single" w:sz="8" w:space="0" w:color="000000"/>
            </w:tcBorders>
            <w:vAlign w:val="center"/>
          </w:tcPr>
          <w:p w14:paraId="38FD282D"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EK-K_U03</w:t>
            </w:r>
          </w:p>
          <w:p w14:paraId="62FB0E0D"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EK-K_U04</w:t>
            </w:r>
          </w:p>
          <w:p w14:paraId="54570268"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EK-K_U14</w:t>
            </w:r>
          </w:p>
        </w:tc>
      </w:tr>
      <w:tr w:rsidR="00BB6B29" w:rsidRPr="00025527" w14:paraId="0FB3BED3"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1FA68B7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EK-P_U02</w:t>
            </w:r>
          </w:p>
        </w:tc>
        <w:tc>
          <w:tcPr>
            <w:tcW w:w="4767" w:type="dxa"/>
            <w:tcBorders>
              <w:top w:val="single" w:sz="4" w:space="0" w:color="000000"/>
              <w:left w:val="single" w:sz="4" w:space="0" w:color="000000"/>
              <w:bottom w:val="single" w:sz="4" w:space="0" w:color="000000"/>
              <w:right w:val="nil"/>
            </w:tcBorders>
            <w:vAlign w:val="center"/>
            <w:hideMark/>
          </w:tcPr>
          <w:p w14:paraId="53414E96"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Umie przetwarzać i integrować pozyskane dane terenowe (przestrzenne, atrybutowe, wizualne) w systemach GIS .</w:t>
            </w:r>
          </w:p>
        </w:tc>
        <w:tc>
          <w:tcPr>
            <w:tcW w:w="966" w:type="dxa"/>
            <w:tcBorders>
              <w:top w:val="single" w:sz="4" w:space="0" w:color="000000"/>
              <w:left w:val="single" w:sz="4" w:space="0" w:color="000000"/>
              <w:bottom w:val="single" w:sz="4" w:space="0" w:color="000000"/>
              <w:right w:val="nil"/>
            </w:tcBorders>
            <w:vAlign w:val="center"/>
            <w:hideMark/>
          </w:tcPr>
          <w:p w14:paraId="0B70C216"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7FD2878D"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Wykonanie projektu.</w:t>
            </w:r>
          </w:p>
        </w:tc>
        <w:tc>
          <w:tcPr>
            <w:tcW w:w="1497" w:type="dxa"/>
            <w:tcBorders>
              <w:top w:val="single" w:sz="4" w:space="0" w:color="000000"/>
              <w:left w:val="single" w:sz="4" w:space="0" w:color="000000"/>
              <w:bottom w:val="single" w:sz="4" w:space="0" w:color="000000"/>
              <w:right w:val="single" w:sz="8" w:space="0" w:color="000000"/>
            </w:tcBorders>
            <w:vAlign w:val="center"/>
          </w:tcPr>
          <w:p w14:paraId="4AA729F4"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EK-K_U03</w:t>
            </w:r>
          </w:p>
          <w:p w14:paraId="0A0147B1"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EK-K_U04</w:t>
            </w:r>
          </w:p>
          <w:p w14:paraId="6E2800CE"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EK-K_U14</w:t>
            </w:r>
          </w:p>
        </w:tc>
      </w:tr>
      <w:tr w:rsidR="00BB6B29" w:rsidRPr="00025527" w14:paraId="31DA2992"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7DAC4BFC"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 U02</w:t>
            </w:r>
          </w:p>
        </w:tc>
        <w:tc>
          <w:tcPr>
            <w:tcW w:w="4767" w:type="dxa"/>
            <w:tcBorders>
              <w:top w:val="single" w:sz="4" w:space="0" w:color="000000"/>
              <w:left w:val="single" w:sz="4" w:space="0" w:color="000000"/>
              <w:bottom w:val="single" w:sz="4" w:space="0" w:color="000000"/>
              <w:right w:val="nil"/>
            </w:tcBorders>
            <w:vAlign w:val="center"/>
            <w:hideMark/>
          </w:tcPr>
          <w:p w14:paraId="55EC109C"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Umie odszukać źródła potrzebnych danych przestrzennych lub wskazać efektywne metody ich pozyskania</w:t>
            </w:r>
          </w:p>
        </w:tc>
        <w:tc>
          <w:tcPr>
            <w:tcW w:w="966" w:type="dxa"/>
            <w:tcBorders>
              <w:top w:val="single" w:sz="4" w:space="0" w:color="000000"/>
              <w:left w:val="single" w:sz="4" w:space="0" w:color="000000"/>
              <w:bottom w:val="single" w:sz="4" w:space="0" w:color="000000"/>
              <w:right w:val="nil"/>
            </w:tcBorders>
            <w:vAlign w:val="center"/>
            <w:hideMark/>
          </w:tcPr>
          <w:p w14:paraId="5C46197F"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084CFB66"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Wykonanie projektu.</w:t>
            </w:r>
          </w:p>
        </w:tc>
        <w:tc>
          <w:tcPr>
            <w:tcW w:w="1497" w:type="dxa"/>
            <w:tcBorders>
              <w:top w:val="single" w:sz="4" w:space="0" w:color="000000"/>
              <w:left w:val="single" w:sz="4" w:space="0" w:color="000000"/>
              <w:bottom w:val="single" w:sz="4" w:space="0" w:color="000000"/>
              <w:right w:val="single" w:sz="8" w:space="0" w:color="000000"/>
            </w:tcBorders>
            <w:vAlign w:val="center"/>
          </w:tcPr>
          <w:p w14:paraId="0C553EDE"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EK-K_U03</w:t>
            </w:r>
          </w:p>
          <w:p w14:paraId="3D5970B6"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EK-K_U04</w:t>
            </w:r>
          </w:p>
          <w:p w14:paraId="2B45DA73"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EK-K_U14</w:t>
            </w:r>
          </w:p>
        </w:tc>
      </w:tr>
      <w:tr w:rsidR="00BB6B29" w:rsidRPr="00025527" w14:paraId="69AC8FC5" w14:textId="77777777" w:rsidTr="00937AE2">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19799DE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532929DD"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1C14706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 K01</w:t>
            </w:r>
          </w:p>
        </w:tc>
        <w:tc>
          <w:tcPr>
            <w:tcW w:w="4767" w:type="dxa"/>
            <w:tcBorders>
              <w:top w:val="single" w:sz="4" w:space="0" w:color="000000"/>
              <w:left w:val="single" w:sz="4" w:space="0" w:color="000000"/>
              <w:bottom w:val="single" w:sz="4" w:space="0" w:color="000000"/>
              <w:right w:val="nil"/>
            </w:tcBorders>
            <w:vAlign w:val="center"/>
            <w:hideMark/>
          </w:tcPr>
          <w:p w14:paraId="5727FDB9"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Rozumie potrzebę ciągłego doskonalenia umiejętności w zakresie nowych technologii.</w:t>
            </w:r>
          </w:p>
        </w:tc>
        <w:tc>
          <w:tcPr>
            <w:tcW w:w="966" w:type="dxa"/>
            <w:tcBorders>
              <w:top w:val="single" w:sz="4" w:space="0" w:color="000000"/>
              <w:left w:val="single" w:sz="4" w:space="0" w:color="000000"/>
              <w:bottom w:val="single" w:sz="4" w:space="0" w:color="000000"/>
              <w:right w:val="nil"/>
            </w:tcBorders>
            <w:vAlign w:val="center"/>
            <w:hideMark/>
          </w:tcPr>
          <w:p w14:paraId="343D7CCC"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35E968BD"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Prezentacja poglądów w trakcie ćwiczeń.</w:t>
            </w:r>
          </w:p>
        </w:tc>
        <w:tc>
          <w:tcPr>
            <w:tcW w:w="1497" w:type="dxa"/>
            <w:tcBorders>
              <w:top w:val="single" w:sz="4" w:space="0" w:color="000000"/>
              <w:left w:val="single" w:sz="4" w:space="0" w:color="000000"/>
              <w:bottom w:val="single" w:sz="4" w:space="0" w:color="000000"/>
              <w:right w:val="single" w:sz="8" w:space="0" w:color="000000"/>
            </w:tcBorders>
            <w:vAlign w:val="center"/>
          </w:tcPr>
          <w:p w14:paraId="5663F134"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21E5035E" w14:textId="77777777" w:rsidTr="00937AE2">
        <w:trPr>
          <w:trHeight w:val="353"/>
        </w:trPr>
        <w:tc>
          <w:tcPr>
            <w:tcW w:w="1193" w:type="dxa"/>
            <w:tcBorders>
              <w:top w:val="single" w:sz="4" w:space="0" w:color="000000"/>
              <w:left w:val="single" w:sz="8" w:space="0" w:color="000000"/>
              <w:bottom w:val="single" w:sz="4" w:space="0" w:color="000000"/>
              <w:right w:val="nil"/>
            </w:tcBorders>
            <w:vAlign w:val="center"/>
            <w:hideMark/>
          </w:tcPr>
          <w:p w14:paraId="6D37D22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EK-P_K02</w:t>
            </w:r>
          </w:p>
        </w:tc>
        <w:tc>
          <w:tcPr>
            <w:tcW w:w="4767" w:type="dxa"/>
            <w:tcBorders>
              <w:top w:val="single" w:sz="4" w:space="0" w:color="000000"/>
              <w:left w:val="single" w:sz="4" w:space="0" w:color="000000"/>
              <w:bottom w:val="single" w:sz="4" w:space="0" w:color="000000"/>
              <w:right w:val="nil"/>
            </w:tcBorders>
            <w:vAlign w:val="center"/>
            <w:hideMark/>
          </w:tcPr>
          <w:p w14:paraId="1187392E"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Jest świadomy konieczności ochrony praw własności intelektualnej w zakresie danych przestrzennych .</w:t>
            </w:r>
          </w:p>
        </w:tc>
        <w:tc>
          <w:tcPr>
            <w:tcW w:w="966" w:type="dxa"/>
            <w:tcBorders>
              <w:top w:val="single" w:sz="4" w:space="0" w:color="000000"/>
              <w:left w:val="single" w:sz="4" w:space="0" w:color="000000"/>
              <w:bottom w:val="single" w:sz="4" w:space="0" w:color="000000"/>
              <w:right w:val="nil"/>
            </w:tcBorders>
            <w:vAlign w:val="center"/>
            <w:hideMark/>
          </w:tcPr>
          <w:p w14:paraId="0BA966F7"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w:t>
            </w:r>
          </w:p>
        </w:tc>
        <w:tc>
          <w:tcPr>
            <w:tcW w:w="1484" w:type="dxa"/>
            <w:tcBorders>
              <w:top w:val="single" w:sz="4" w:space="0" w:color="000000"/>
              <w:left w:val="single" w:sz="4" w:space="0" w:color="000000"/>
              <w:bottom w:val="single" w:sz="4" w:space="0" w:color="000000"/>
              <w:right w:val="nil"/>
            </w:tcBorders>
            <w:vAlign w:val="center"/>
            <w:hideMark/>
          </w:tcPr>
          <w:p w14:paraId="7CDFCF9E" w14:textId="77777777" w:rsidR="00BB6B29" w:rsidRPr="00025527" w:rsidRDefault="00BB6B29" w:rsidP="00BB6B29">
            <w:pPr>
              <w:snapToGri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Prezentacja poglądów w trakcie ćwiczeń.</w:t>
            </w:r>
          </w:p>
        </w:tc>
        <w:tc>
          <w:tcPr>
            <w:tcW w:w="1497" w:type="dxa"/>
            <w:tcBorders>
              <w:top w:val="single" w:sz="4" w:space="0" w:color="000000"/>
              <w:left w:val="single" w:sz="4" w:space="0" w:color="000000"/>
              <w:bottom w:val="single" w:sz="4" w:space="0" w:color="000000"/>
              <w:right w:val="single" w:sz="8" w:space="0" w:color="000000"/>
            </w:tcBorders>
            <w:vAlign w:val="center"/>
          </w:tcPr>
          <w:p w14:paraId="312CE1F3" w14:textId="77777777" w:rsidR="00BB6B29" w:rsidRPr="00025527" w:rsidRDefault="00BB6B29" w:rsidP="00BB6B29">
            <w:pPr>
              <w:snapToGrid w:val="0"/>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69BEE9B0"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276"/>
        <w:gridCol w:w="1554"/>
        <w:gridCol w:w="2955"/>
        <w:gridCol w:w="3264"/>
      </w:tblGrid>
      <w:tr w:rsidR="00BB6B29" w:rsidRPr="00025527" w14:paraId="478FDCF9" w14:textId="77777777" w:rsidTr="001A228C">
        <w:trPr>
          <w:cantSplit/>
          <w:jc w:val="center"/>
        </w:trPr>
        <w:tc>
          <w:tcPr>
            <w:tcW w:w="538" w:type="dxa"/>
            <w:shd w:val="clear" w:color="auto" w:fill="8DB3E2"/>
            <w:vAlign w:val="center"/>
          </w:tcPr>
          <w:p w14:paraId="5C17FC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80" w:type="dxa"/>
            <w:gridSpan w:val="2"/>
            <w:shd w:val="clear" w:color="auto" w:fill="8DB3E2"/>
            <w:vAlign w:val="center"/>
          </w:tcPr>
          <w:p w14:paraId="1F31174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670" w:type="dxa"/>
            <w:gridSpan w:val="2"/>
            <w:shd w:val="clear" w:color="auto" w:fill="8DB3E2"/>
            <w:vAlign w:val="center"/>
          </w:tcPr>
          <w:p w14:paraId="3956874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82B6666" w14:textId="77777777" w:rsidTr="001A228C">
        <w:trPr>
          <w:jc w:val="center"/>
        </w:trPr>
        <w:tc>
          <w:tcPr>
            <w:tcW w:w="538" w:type="dxa"/>
            <w:shd w:val="clear" w:color="auto" w:fill="8DB3E2"/>
            <w:vAlign w:val="center"/>
          </w:tcPr>
          <w:p w14:paraId="751D08CE"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580" w:type="dxa"/>
            <w:gridSpan w:val="2"/>
            <w:shd w:val="clear" w:color="auto" w:fill="FFFF00"/>
            <w:vAlign w:val="center"/>
          </w:tcPr>
          <w:p w14:paraId="75E7CA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670" w:type="dxa"/>
            <w:gridSpan w:val="2"/>
            <w:vAlign w:val="center"/>
          </w:tcPr>
          <w:p w14:paraId="5852B660" w14:textId="77777777" w:rsidR="00BB6B29" w:rsidRPr="00025527" w:rsidRDefault="00BB6B29" w:rsidP="007910C2">
            <w:pPr>
              <w:pStyle w:val="Nagwek3"/>
            </w:pPr>
            <w:bookmarkStart w:id="12" w:name="_Toc147440767"/>
            <w:r w:rsidRPr="00025527">
              <w:t>Bezpieczeństwo żywności i systemy jakości w rolnictwie</w:t>
            </w:r>
            <w:bookmarkEnd w:id="12"/>
          </w:p>
        </w:tc>
      </w:tr>
      <w:tr w:rsidR="00BB6B29" w:rsidRPr="00025527" w14:paraId="6E291071" w14:textId="77777777" w:rsidTr="001A228C">
        <w:trPr>
          <w:cantSplit/>
          <w:jc w:val="center"/>
        </w:trPr>
        <w:tc>
          <w:tcPr>
            <w:tcW w:w="538" w:type="dxa"/>
            <w:shd w:val="clear" w:color="auto" w:fill="8DB3E2"/>
            <w:vAlign w:val="center"/>
          </w:tcPr>
          <w:p w14:paraId="34045B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80" w:type="dxa"/>
            <w:gridSpan w:val="2"/>
            <w:shd w:val="clear" w:color="auto" w:fill="FFFF00"/>
            <w:vAlign w:val="center"/>
          </w:tcPr>
          <w:p w14:paraId="264968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670" w:type="dxa"/>
            <w:gridSpan w:val="2"/>
            <w:vAlign w:val="center"/>
          </w:tcPr>
          <w:p w14:paraId="6940988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w:t>
            </w:r>
            <w:r w:rsidR="001207B0" w:rsidRPr="00025527">
              <w:rPr>
                <w:rFonts w:ascii="Times New Roman" w:hAnsi="Times New Roman"/>
                <w:bCs/>
                <w:sz w:val="20"/>
                <w:szCs w:val="20"/>
              </w:rPr>
              <w:t xml:space="preserve">arki Rolnej i Leśnej </w:t>
            </w:r>
          </w:p>
        </w:tc>
      </w:tr>
      <w:tr w:rsidR="00BB6B29" w:rsidRPr="00025527" w14:paraId="37533C0B" w14:textId="77777777" w:rsidTr="001A228C">
        <w:trPr>
          <w:cantSplit/>
          <w:jc w:val="center"/>
        </w:trPr>
        <w:tc>
          <w:tcPr>
            <w:tcW w:w="538" w:type="dxa"/>
            <w:shd w:val="clear" w:color="auto" w:fill="8DB3E2"/>
            <w:vAlign w:val="center"/>
          </w:tcPr>
          <w:p w14:paraId="3868BA3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80" w:type="dxa"/>
            <w:gridSpan w:val="2"/>
            <w:vMerge w:val="restart"/>
            <w:shd w:val="clear" w:color="auto" w:fill="FFFF00"/>
            <w:vAlign w:val="center"/>
          </w:tcPr>
          <w:p w14:paraId="24BD5AF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694" w:type="dxa"/>
            <w:shd w:val="clear" w:color="auto" w:fill="FFFF00"/>
            <w:vAlign w:val="center"/>
          </w:tcPr>
          <w:p w14:paraId="0F56FD3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173DC24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9D6CB90" w14:textId="77777777" w:rsidTr="001A228C">
        <w:trPr>
          <w:cantSplit/>
          <w:jc w:val="center"/>
        </w:trPr>
        <w:tc>
          <w:tcPr>
            <w:tcW w:w="538" w:type="dxa"/>
            <w:shd w:val="clear" w:color="auto" w:fill="8DB3E2"/>
            <w:vAlign w:val="center"/>
          </w:tcPr>
          <w:p w14:paraId="0F333D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80" w:type="dxa"/>
            <w:gridSpan w:val="2"/>
            <w:vMerge/>
            <w:shd w:val="clear" w:color="auto" w:fill="FFFF00"/>
            <w:vAlign w:val="center"/>
          </w:tcPr>
          <w:p w14:paraId="3BC93B3F"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31F2AAE4" w14:textId="77777777" w:rsidR="00BB6B29" w:rsidRPr="00025527" w:rsidRDefault="001207B0" w:rsidP="00BB6B29">
            <w:pPr>
              <w:spacing w:after="0" w:line="240" w:lineRule="auto"/>
              <w:rPr>
                <w:rFonts w:ascii="Times New Roman" w:hAnsi="Times New Roman"/>
                <w:sz w:val="20"/>
                <w:szCs w:val="20"/>
              </w:rPr>
            </w:pPr>
            <w:r w:rsidRPr="00025527">
              <w:rPr>
                <w:rFonts w:ascii="Times New Roman" w:hAnsi="Times New Roman"/>
                <w:sz w:val="20"/>
                <w:szCs w:val="20"/>
              </w:rPr>
              <w:t>GE.07.1.W, GE.0</w:t>
            </w:r>
            <w:r w:rsidR="00BB6B29" w:rsidRPr="00025527">
              <w:rPr>
                <w:rFonts w:ascii="Times New Roman" w:hAnsi="Times New Roman"/>
                <w:sz w:val="20"/>
                <w:szCs w:val="20"/>
              </w:rPr>
              <w:t>7.1.C</w:t>
            </w:r>
          </w:p>
        </w:tc>
        <w:tc>
          <w:tcPr>
            <w:tcW w:w="2976" w:type="dxa"/>
            <w:vAlign w:val="center"/>
          </w:tcPr>
          <w:p w14:paraId="4592BFD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GE.46.1.W, GE.46.1.C</w:t>
            </w:r>
          </w:p>
        </w:tc>
      </w:tr>
      <w:tr w:rsidR="00BB6B29" w:rsidRPr="00025527" w14:paraId="4703ACD4" w14:textId="77777777" w:rsidTr="001A228C">
        <w:trPr>
          <w:cantSplit/>
          <w:jc w:val="center"/>
        </w:trPr>
        <w:tc>
          <w:tcPr>
            <w:tcW w:w="538" w:type="dxa"/>
            <w:shd w:val="clear" w:color="auto" w:fill="8DB3E2"/>
            <w:vAlign w:val="center"/>
          </w:tcPr>
          <w:p w14:paraId="304C24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580" w:type="dxa"/>
            <w:gridSpan w:val="2"/>
            <w:shd w:val="clear" w:color="auto" w:fill="FFFF00"/>
            <w:vAlign w:val="center"/>
          </w:tcPr>
          <w:p w14:paraId="741132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670" w:type="dxa"/>
            <w:gridSpan w:val="2"/>
            <w:vAlign w:val="center"/>
          </w:tcPr>
          <w:p w14:paraId="52CABEB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A390EC8" w14:textId="77777777" w:rsidTr="001A228C">
        <w:trPr>
          <w:cantSplit/>
          <w:jc w:val="center"/>
        </w:trPr>
        <w:tc>
          <w:tcPr>
            <w:tcW w:w="538" w:type="dxa"/>
            <w:shd w:val="clear" w:color="auto" w:fill="8DB3E2"/>
            <w:vAlign w:val="center"/>
          </w:tcPr>
          <w:p w14:paraId="730A10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80" w:type="dxa"/>
            <w:gridSpan w:val="2"/>
            <w:shd w:val="clear" w:color="auto" w:fill="FFFF00"/>
            <w:vAlign w:val="center"/>
          </w:tcPr>
          <w:p w14:paraId="6436C66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670" w:type="dxa"/>
            <w:gridSpan w:val="2"/>
            <w:vAlign w:val="center"/>
          </w:tcPr>
          <w:p w14:paraId="24674E7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obowiązkowy do zaliczenia semestru</w:t>
            </w:r>
          </w:p>
        </w:tc>
      </w:tr>
      <w:tr w:rsidR="00BB6B29" w:rsidRPr="00025527" w14:paraId="31CF6281" w14:textId="77777777" w:rsidTr="001A228C">
        <w:trPr>
          <w:cantSplit/>
          <w:jc w:val="center"/>
        </w:trPr>
        <w:tc>
          <w:tcPr>
            <w:tcW w:w="538" w:type="dxa"/>
            <w:shd w:val="clear" w:color="auto" w:fill="8DB3E2"/>
            <w:vAlign w:val="center"/>
          </w:tcPr>
          <w:p w14:paraId="69F8DE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80" w:type="dxa"/>
            <w:gridSpan w:val="2"/>
            <w:shd w:val="clear" w:color="auto" w:fill="FFFF00"/>
            <w:vAlign w:val="center"/>
          </w:tcPr>
          <w:p w14:paraId="0B75336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670" w:type="dxa"/>
            <w:gridSpan w:val="2"/>
            <w:vAlign w:val="center"/>
          </w:tcPr>
          <w:p w14:paraId="2A419A7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I</w:t>
            </w:r>
          </w:p>
        </w:tc>
      </w:tr>
      <w:tr w:rsidR="00BB6B29" w:rsidRPr="00025527" w14:paraId="114C5307" w14:textId="77777777" w:rsidTr="001A228C">
        <w:trPr>
          <w:cantSplit/>
          <w:jc w:val="center"/>
        </w:trPr>
        <w:tc>
          <w:tcPr>
            <w:tcW w:w="538" w:type="dxa"/>
            <w:shd w:val="clear" w:color="auto" w:fill="8DB3E2"/>
            <w:vAlign w:val="center"/>
          </w:tcPr>
          <w:p w14:paraId="7C02CD3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580" w:type="dxa"/>
            <w:gridSpan w:val="2"/>
            <w:shd w:val="clear" w:color="auto" w:fill="FFFF00"/>
            <w:vAlign w:val="center"/>
          </w:tcPr>
          <w:p w14:paraId="1286EB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670" w:type="dxa"/>
            <w:gridSpan w:val="2"/>
            <w:vAlign w:val="center"/>
          </w:tcPr>
          <w:p w14:paraId="5CFDD7CA" w14:textId="7C0C3698" w:rsidR="00BB6B29" w:rsidRPr="00025527" w:rsidRDefault="007E0897" w:rsidP="007910C2">
            <w:pPr>
              <w:spacing w:after="0" w:line="240" w:lineRule="auto"/>
              <w:rPr>
                <w:rFonts w:ascii="Times New Roman" w:hAnsi="Times New Roman"/>
                <w:bCs/>
                <w:sz w:val="20"/>
                <w:szCs w:val="20"/>
              </w:rPr>
            </w:pPr>
            <w:r>
              <w:rPr>
                <w:rFonts w:ascii="Times New Roman" w:hAnsi="Times New Roman"/>
                <w:bCs/>
                <w:sz w:val="20"/>
                <w:szCs w:val="20"/>
              </w:rPr>
              <w:t>dr inż. Janusz Kilar</w:t>
            </w:r>
          </w:p>
        </w:tc>
      </w:tr>
      <w:tr w:rsidR="00BB6B29" w:rsidRPr="00025527" w14:paraId="38933D5F" w14:textId="77777777" w:rsidTr="001A228C">
        <w:trPr>
          <w:cantSplit/>
          <w:jc w:val="center"/>
        </w:trPr>
        <w:tc>
          <w:tcPr>
            <w:tcW w:w="538" w:type="dxa"/>
            <w:shd w:val="clear" w:color="auto" w:fill="8DB3E2"/>
            <w:vAlign w:val="center"/>
          </w:tcPr>
          <w:p w14:paraId="3819E3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80" w:type="dxa"/>
            <w:gridSpan w:val="2"/>
            <w:shd w:val="clear" w:color="auto" w:fill="FFFF00"/>
            <w:vAlign w:val="center"/>
          </w:tcPr>
          <w:p w14:paraId="543C427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670" w:type="dxa"/>
            <w:gridSpan w:val="2"/>
            <w:vAlign w:val="center"/>
          </w:tcPr>
          <w:p w14:paraId="26CD99D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4509995A" w14:textId="77777777" w:rsidTr="001A228C">
        <w:trPr>
          <w:cantSplit/>
          <w:jc w:val="center"/>
        </w:trPr>
        <w:tc>
          <w:tcPr>
            <w:tcW w:w="538" w:type="dxa"/>
            <w:shd w:val="clear" w:color="auto" w:fill="8DB3E2"/>
            <w:vAlign w:val="center"/>
          </w:tcPr>
          <w:p w14:paraId="03A639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80" w:type="dxa"/>
            <w:gridSpan w:val="2"/>
            <w:shd w:val="clear" w:color="auto" w:fill="FFFF00"/>
            <w:vAlign w:val="center"/>
          </w:tcPr>
          <w:p w14:paraId="1B047A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670" w:type="dxa"/>
            <w:gridSpan w:val="2"/>
            <w:vAlign w:val="center"/>
          </w:tcPr>
          <w:p w14:paraId="15ED20A2"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5898297A" w14:textId="77777777" w:rsidTr="001A228C">
        <w:trPr>
          <w:cantSplit/>
          <w:jc w:val="center"/>
        </w:trPr>
        <w:tc>
          <w:tcPr>
            <w:tcW w:w="538" w:type="dxa"/>
            <w:shd w:val="clear" w:color="auto" w:fill="8DB3E2"/>
            <w:vAlign w:val="center"/>
          </w:tcPr>
          <w:p w14:paraId="1C4CFB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580" w:type="dxa"/>
            <w:gridSpan w:val="2"/>
            <w:shd w:val="clear" w:color="auto" w:fill="FFFF00"/>
            <w:vAlign w:val="center"/>
          </w:tcPr>
          <w:p w14:paraId="50675C3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670" w:type="dxa"/>
            <w:gridSpan w:val="2"/>
            <w:vAlign w:val="center"/>
          </w:tcPr>
          <w:p w14:paraId="284ACC9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Chemia z biochemią, mikrobiologia,</w:t>
            </w:r>
          </w:p>
        </w:tc>
      </w:tr>
      <w:tr w:rsidR="00BB6B29" w:rsidRPr="00025527" w14:paraId="59E32D83" w14:textId="77777777" w:rsidTr="001A228C">
        <w:trPr>
          <w:cantSplit/>
          <w:jc w:val="center"/>
        </w:trPr>
        <w:tc>
          <w:tcPr>
            <w:tcW w:w="538" w:type="dxa"/>
            <w:vMerge w:val="restart"/>
            <w:shd w:val="clear" w:color="auto" w:fill="8DB3E2"/>
            <w:vAlign w:val="center"/>
          </w:tcPr>
          <w:p w14:paraId="607C1E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80" w:type="dxa"/>
            <w:gridSpan w:val="2"/>
            <w:vMerge w:val="restart"/>
            <w:shd w:val="clear" w:color="auto" w:fill="FFFF00"/>
            <w:vAlign w:val="center"/>
          </w:tcPr>
          <w:p w14:paraId="14BD98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694" w:type="dxa"/>
            <w:shd w:val="clear" w:color="auto" w:fill="FFFF00"/>
            <w:vAlign w:val="center"/>
          </w:tcPr>
          <w:p w14:paraId="488DFA4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09C807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6BF94EB" w14:textId="77777777" w:rsidTr="001A228C">
        <w:trPr>
          <w:cantSplit/>
          <w:jc w:val="center"/>
        </w:trPr>
        <w:tc>
          <w:tcPr>
            <w:tcW w:w="538" w:type="dxa"/>
            <w:vMerge/>
            <w:shd w:val="clear" w:color="auto" w:fill="8DB3E2"/>
            <w:vAlign w:val="center"/>
          </w:tcPr>
          <w:p w14:paraId="7B55CE35" w14:textId="77777777" w:rsidR="00BB6B29" w:rsidRPr="00025527" w:rsidRDefault="00BB6B29" w:rsidP="00BB6B29">
            <w:pPr>
              <w:spacing w:after="0" w:line="240" w:lineRule="auto"/>
              <w:rPr>
                <w:rFonts w:ascii="Times New Roman" w:hAnsi="Times New Roman"/>
                <w:b/>
                <w:bCs/>
                <w:sz w:val="20"/>
                <w:szCs w:val="20"/>
              </w:rPr>
            </w:pPr>
          </w:p>
        </w:tc>
        <w:tc>
          <w:tcPr>
            <w:tcW w:w="2580" w:type="dxa"/>
            <w:gridSpan w:val="2"/>
            <w:vMerge/>
            <w:shd w:val="clear" w:color="auto" w:fill="FFFF00"/>
            <w:vAlign w:val="center"/>
          </w:tcPr>
          <w:p w14:paraId="25D4BC5E"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6D4B386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10 godz., C: 10 godz.</w:t>
            </w:r>
          </w:p>
        </w:tc>
        <w:tc>
          <w:tcPr>
            <w:tcW w:w="2976" w:type="dxa"/>
            <w:vAlign w:val="center"/>
          </w:tcPr>
          <w:p w14:paraId="79BF30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5 godz., C: 10 godz..</w:t>
            </w:r>
          </w:p>
        </w:tc>
      </w:tr>
      <w:tr w:rsidR="00BB6B29" w:rsidRPr="00025527" w14:paraId="6D2BD0AF" w14:textId="77777777" w:rsidTr="001A228C">
        <w:trPr>
          <w:cantSplit/>
          <w:jc w:val="center"/>
        </w:trPr>
        <w:tc>
          <w:tcPr>
            <w:tcW w:w="538" w:type="dxa"/>
            <w:shd w:val="clear" w:color="auto" w:fill="8DB3E2"/>
            <w:vAlign w:val="center"/>
          </w:tcPr>
          <w:p w14:paraId="6EC0C5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80" w:type="dxa"/>
            <w:gridSpan w:val="2"/>
            <w:shd w:val="clear" w:color="auto" w:fill="FFFF00"/>
            <w:vAlign w:val="center"/>
          </w:tcPr>
          <w:p w14:paraId="746A65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694" w:type="dxa"/>
            <w:vAlign w:val="center"/>
          </w:tcPr>
          <w:p w14:paraId="30B8C92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2976" w:type="dxa"/>
            <w:vAlign w:val="center"/>
          </w:tcPr>
          <w:p w14:paraId="3C0A2B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5457E28B" w14:textId="77777777" w:rsidTr="001A228C">
        <w:trPr>
          <w:cantSplit/>
          <w:jc w:val="center"/>
        </w:trPr>
        <w:tc>
          <w:tcPr>
            <w:tcW w:w="538" w:type="dxa"/>
            <w:shd w:val="clear" w:color="auto" w:fill="8DB3E2"/>
            <w:vAlign w:val="center"/>
          </w:tcPr>
          <w:p w14:paraId="44F1ADC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80" w:type="dxa"/>
            <w:gridSpan w:val="2"/>
            <w:shd w:val="clear" w:color="auto" w:fill="FFFF00"/>
            <w:vAlign w:val="center"/>
          </w:tcPr>
          <w:p w14:paraId="06A399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670" w:type="dxa"/>
            <w:gridSpan w:val="2"/>
            <w:vAlign w:val="center"/>
          </w:tcPr>
          <w:p w14:paraId="4D4111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modułu jest zapoznanie studentów z uwarunkowaniami i wymaganiami niezbędnymi dla zapewnienia bezpieczeństwa oraz odpowiednich właściwości żywności roślinnego i zwierzęcego pochodzenia na wszystkich etapach łańcucha żywnościowego, a także zapoznanie studentów z systemami jakości żywności i ich wdrażaniu w procesie produkcji żywności.</w:t>
            </w:r>
          </w:p>
        </w:tc>
      </w:tr>
      <w:tr w:rsidR="00BB6B29" w:rsidRPr="00025527" w14:paraId="6D092ED6" w14:textId="77777777" w:rsidTr="001A228C">
        <w:trPr>
          <w:cantSplit/>
          <w:trHeight w:val="673"/>
          <w:jc w:val="center"/>
        </w:trPr>
        <w:tc>
          <w:tcPr>
            <w:tcW w:w="538" w:type="dxa"/>
            <w:shd w:val="clear" w:color="auto" w:fill="8DB3E2"/>
            <w:vAlign w:val="center"/>
          </w:tcPr>
          <w:p w14:paraId="4A9AC7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15.</w:t>
            </w:r>
          </w:p>
        </w:tc>
        <w:tc>
          <w:tcPr>
            <w:tcW w:w="2580" w:type="dxa"/>
            <w:gridSpan w:val="2"/>
            <w:shd w:val="clear" w:color="auto" w:fill="FFFF00"/>
            <w:vAlign w:val="center"/>
          </w:tcPr>
          <w:p w14:paraId="2EDEFE9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670" w:type="dxa"/>
            <w:gridSpan w:val="2"/>
            <w:vAlign w:val="center"/>
          </w:tcPr>
          <w:p w14:paraId="3BD9F5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problemowy</w:t>
            </w:r>
          </w:p>
          <w:p w14:paraId="33B842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Wykonywanie zadań projektowych</w:t>
            </w:r>
          </w:p>
          <w:p w14:paraId="3EE187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Obrona i dyskusja zadań projektowych</w:t>
            </w:r>
          </w:p>
        </w:tc>
      </w:tr>
      <w:tr w:rsidR="00BB6B29" w:rsidRPr="00025527" w14:paraId="70BE68A7" w14:textId="77777777" w:rsidTr="001A228C">
        <w:trPr>
          <w:cantSplit/>
          <w:jc w:val="center"/>
        </w:trPr>
        <w:tc>
          <w:tcPr>
            <w:tcW w:w="538" w:type="dxa"/>
            <w:shd w:val="clear" w:color="auto" w:fill="8DB3E2"/>
            <w:vAlign w:val="center"/>
          </w:tcPr>
          <w:p w14:paraId="1456B6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80" w:type="dxa"/>
            <w:gridSpan w:val="2"/>
            <w:shd w:val="clear" w:color="auto" w:fill="FFFF00"/>
            <w:vAlign w:val="center"/>
          </w:tcPr>
          <w:p w14:paraId="5DA95E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670" w:type="dxa"/>
            <w:gridSpan w:val="2"/>
            <w:vAlign w:val="center"/>
          </w:tcPr>
          <w:p w14:paraId="4599A7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przedmiotu przedstawionych podczas wykładów oraz uzyskanych poprzez samodzielne studiowanie wskazanej literatury podstawowej i uzupełniającej.</w:t>
            </w:r>
          </w:p>
          <w:p w14:paraId="32ADD4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zaliczenie pisemne,</w:t>
            </w:r>
          </w:p>
          <w:p w14:paraId="51BD93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pozytywne zaliczenie projektu.</w:t>
            </w:r>
          </w:p>
        </w:tc>
      </w:tr>
      <w:tr w:rsidR="00BB6B29" w:rsidRPr="00025527" w14:paraId="2C81B159" w14:textId="77777777" w:rsidTr="001A228C">
        <w:trPr>
          <w:cantSplit/>
          <w:jc w:val="center"/>
        </w:trPr>
        <w:tc>
          <w:tcPr>
            <w:tcW w:w="538" w:type="dxa"/>
            <w:shd w:val="clear" w:color="auto" w:fill="8DB3E2"/>
            <w:vAlign w:val="center"/>
          </w:tcPr>
          <w:p w14:paraId="53C1CB3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580" w:type="dxa"/>
            <w:gridSpan w:val="2"/>
            <w:shd w:val="clear" w:color="auto" w:fill="FFFF00"/>
            <w:vAlign w:val="center"/>
          </w:tcPr>
          <w:p w14:paraId="4C9D39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670" w:type="dxa"/>
            <w:gridSpan w:val="2"/>
            <w:vAlign w:val="center"/>
          </w:tcPr>
          <w:p w14:paraId="46A718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obejmują:</w:t>
            </w:r>
          </w:p>
          <w:p w14:paraId="1352F7CE"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Dobre praktyki w produkcji pierwotnej, przetwórstwie i obrocie żywnością.</w:t>
            </w:r>
          </w:p>
          <w:p w14:paraId="70F95314"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Zagrożenia biologiczne, chemiczne i fizyczne w produkcji żywności.</w:t>
            </w:r>
          </w:p>
          <w:p w14:paraId="27F51DC7"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Zintegrowany system zarządzania jakością i bezpieczeństwem żywności wg PN-EN ISO 22000:2006;</w:t>
            </w:r>
          </w:p>
          <w:p w14:paraId="01842A59"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Nadzór w zakresie jakości i bezpieczeństwa żywności.</w:t>
            </w:r>
          </w:p>
          <w:p w14:paraId="46593DA5"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Dobre praktyki (GAP, GLP, GMP/GHP) w produkcji i obrocie żywnością.</w:t>
            </w:r>
          </w:p>
          <w:p w14:paraId="689ECE50" w14:textId="77777777" w:rsidR="00BB6B29" w:rsidRPr="00025527" w:rsidRDefault="00BB6B29" w:rsidP="00A7315D">
            <w:pPr>
              <w:numPr>
                <w:ilvl w:val="0"/>
                <w:numId w:val="13"/>
              </w:numPr>
              <w:spacing w:after="0" w:line="240" w:lineRule="auto"/>
              <w:contextualSpacing/>
              <w:rPr>
                <w:rFonts w:ascii="Times New Roman" w:hAnsi="Times New Roman"/>
                <w:bCs/>
                <w:sz w:val="20"/>
                <w:szCs w:val="20"/>
              </w:rPr>
            </w:pPr>
            <w:r w:rsidRPr="00025527">
              <w:rPr>
                <w:rFonts w:ascii="Times New Roman" w:hAnsi="Times New Roman"/>
                <w:sz w:val="20"/>
                <w:szCs w:val="20"/>
              </w:rPr>
              <w:t>Zasady i etapy wdrażania systemu HACCP.</w:t>
            </w:r>
          </w:p>
          <w:p w14:paraId="2F5DC3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obejmują:</w:t>
            </w:r>
          </w:p>
          <w:p w14:paraId="3B230489" w14:textId="77777777" w:rsidR="00BB6B29" w:rsidRPr="00025527" w:rsidRDefault="00BB6B29" w:rsidP="00A7315D">
            <w:pPr>
              <w:numPr>
                <w:ilvl w:val="0"/>
                <w:numId w:val="14"/>
              </w:numPr>
              <w:spacing w:after="0" w:line="240" w:lineRule="auto"/>
              <w:contextualSpacing/>
              <w:rPr>
                <w:rFonts w:ascii="Times New Roman" w:hAnsi="Times New Roman"/>
                <w:sz w:val="20"/>
                <w:szCs w:val="20"/>
              </w:rPr>
            </w:pPr>
            <w:r w:rsidRPr="00025527">
              <w:rPr>
                <w:rFonts w:ascii="Times New Roman" w:hAnsi="Times New Roman"/>
                <w:sz w:val="20"/>
                <w:szCs w:val="20"/>
              </w:rPr>
              <w:t>Podstawy systemów zagwarantowania bezpieczeństwa i jakości w procesach produkcji żywności (Dobra Praktyka Produkcyjna - GMP, Dobra Praktyka Higieniczna – GHP, Dobra Praktyka Laboratoryjna – GLP, system HACCP).</w:t>
            </w:r>
          </w:p>
          <w:p w14:paraId="4971C43A" w14:textId="77777777" w:rsidR="00BB6B29" w:rsidRPr="00025527" w:rsidRDefault="00BB6B29" w:rsidP="00A7315D">
            <w:pPr>
              <w:numPr>
                <w:ilvl w:val="0"/>
                <w:numId w:val="14"/>
              </w:numPr>
              <w:spacing w:after="0" w:line="240" w:lineRule="auto"/>
              <w:contextualSpacing/>
              <w:rPr>
                <w:rFonts w:ascii="Times New Roman" w:hAnsi="Times New Roman"/>
                <w:sz w:val="20"/>
                <w:szCs w:val="20"/>
              </w:rPr>
            </w:pPr>
            <w:r w:rsidRPr="00025527">
              <w:rPr>
                <w:rFonts w:ascii="Times New Roman" w:hAnsi="Times New Roman"/>
                <w:sz w:val="20"/>
                <w:szCs w:val="20"/>
              </w:rPr>
              <w:t>Projekt wdrożenia systemu jakości w przykładowym gospodarstwie rolnym.</w:t>
            </w:r>
          </w:p>
        </w:tc>
      </w:tr>
      <w:tr w:rsidR="00BB6B29" w:rsidRPr="00025527" w14:paraId="415BF2BC" w14:textId="77777777" w:rsidTr="001A228C">
        <w:trPr>
          <w:cantSplit/>
          <w:trHeight w:val="693"/>
          <w:jc w:val="center"/>
        </w:trPr>
        <w:tc>
          <w:tcPr>
            <w:tcW w:w="538" w:type="dxa"/>
            <w:vMerge w:val="restart"/>
            <w:shd w:val="clear" w:color="auto" w:fill="8DB3E2"/>
            <w:vAlign w:val="center"/>
          </w:tcPr>
          <w:p w14:paraId="067D79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63" w:type="dxa"/>
            <w:vMerge w:val="restart"/>
            <w:shd w:val="clear" w:color="auto" w:fill="FFFF00"/>
            <w:vAlign w:val="center"/>
          </w:tcPr>
          <w:p w14:paraId="16B3989C" w14:textId="1F9A85F9"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E0897">
              <w:rPr>
                <w:rFonts w:ascii="Times New Roman" w:hAnsi="Times New Roman"/>
                <w:b/>
                <w:bCs/>
                <w:sz w:val="20"/>
                <w:szCs w:val="20"/>
              </w:rPr>
              <w:t>uczenia się</w:t>
            </w:r>
          </w:p>
        </w:tc>
        <w:tc>
          <w:tcPr>
            <w:tcW w:w="1417" w:type="dxa"/>
            <w:shd w:val="clear" w:color="auto" w:fill="FFFF00"/>
            <w:vAlign w:val="center"/>
          </w:tcPr>
          <w:p w14:paraId="02F249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670" w:type="dxa"/>
            <w:gridSpan w:val="2"/>
            <w:vAlign w:val="center"/>
          </w:tcPr>
          <w:p w14:paraId="23F8A4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W1. Zna zagrożenia związane z surowcami i produktami  rolniczego pochodzenia oraz sposoby ich eliminacji oraz rozumie zasady funkcjonowania systemów zapewnienia bezpieczeństwa oraz jakości na wszystkich etapach produkcji i dystrybucji żywności rolniczego pochodzenia.</w:t>
            </w:r>
          </w:p>
          <w:p w14:paraId="14BD80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 Zna warunki higieniczne pozyskiwania i przetwarzania żywności.</w:t>
            </w:r>
          </w:p>
          <w:p w14:paraId="44FD38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W3. Ma podstawową wiedzę dotyczącą  metod i technik zarządzania bezpieczeństwem żywności.</w:t>
            </w:r>
          </w:p>
        </w:tc>
      </w:tr>
      <w:tr w:rsidR="00BB6B29" w:rsidRPr="00025527" w14:paraId="5E9C3F22" w14:textId="77777777" w:rsidTr="001A228C">
        <w:trPr>
          <w:cantSplit/>
          <w:trHeight w:val="701"/>
          <w:jc w:val="center"/>
        </w:trPr>
        <w:tc>
          <w:tcPr>
            <w:tcW w:w="538" w:type="dxa"/>
            <w:vMerge/>
            <w:shd w:val="clear" w:color="auto" w:fill="8DB3E2"/>
            <w:vAlign w:val="center"/>
          </w:tcPr>
          <w:p w14:paraId="7F7BEFFC"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50B280A5"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AFE1B9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670" w:type="dxa"/>
            <w:gridSpan w:val="2"/>
            <w:vAlign w:val="center"/>
          </w:tcPr>
          <w:p w14:paraId="3174A3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Umie ocenić wpływ nieprawidłowości w zakresie higieny pozyskiwania i przetwarzania surowców na jakość zdrowotną żywności roślinnego pochodzenia.</w:t>
            </w:r>
          </w:p>
          <w:p w14:paraId="62BFC1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Posiada umiejętność planowania, wdrażania i utrzymania wybranych systemów zarządzania jakością w gospodarstwie rolnym.</w:t>
            </w:r>
          </w:p>
          <w:p w14:paraId="717633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Umie zastosować wybrane metody i techniki zarządzania bezpieczeństwem żywności.</w:t>
            </w:r>
          </w:p>
        </w:tc>
      </w:tr>
      <w:tr w:rsidR="00BB6B29" w:rsidRPr="00025527" w14:paraId="086236C1" w14:textId="77777777" w:rsidTr="001A228C">
        <w:trPr>
          <w:cantSplit/>
          <w:trHeight w:val="695"/>
          <w:jc w:val="center"/>
        </w:trPr>
        <w:tc>
          <w:tcPr>
            <w:tcW w:w="538" w:type="dxa"/>
            <w:vMerge/>
            <w:shd w:val="clear" w:color="auto" w:fill="8DB3E2"/>
            <w:vAlign w:val="center"/>
          </w:tcPr>
          <w:p w14:paraId="2B2EF3EA"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43501573"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253B4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670" w:type="dxa"/>
            <w:gridSpan w:val="2"/>
            <w:vAlign w:val="center"/>
          </w:tcPr>
          <w:p w14:paraId="104120B2"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K1. Ma świadomość znaczenia zawodowej odpowiedzialności za produkcję bezpiecznej żywności.</w:t>
            </w:r>
          </w:p>
          <w:p w14:paraId="2D900024"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K2. Rozumie potrzebę stałego uzupełniania wiedzy w zakresie związanym z koniecznością zapewnienia bezpieczeństwa zdrowotnego żywności.</w:t>
            </w:r>
          </w:p>
        </w:tc>
      </w:tr>
      <w:tr w:rsidR="00BB6B29" w:rsidRPr="009E37C0" w14:paraId="0E3585C1" w14:textId="77777777" w:rsidTr="001A228C">
        <w:trPr>
          <w:cantSplit/>
          <w:jc w:val="center"/>
        </w:trPr>
        <w:tc>
          <w:tcPr>
            <w:tcW w:w="538" w:type="dxa"/>
            <w:shd w:val="clear" w:color="auto" w:fill="8DB3E2"/>
            <w:vAlign w:val="center"/>
          </w:tcPr>
          <w:p w14:paraId="3ADB3D2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580" w:type="dxa"/>
            <w:gridSpan w:val="2"/>
            <w:shd w:val="clear" w:color="auto" w:fill="FFFF00"/>
            <w:vAlign w:val="center"/>
          </w:tcPr>
          <w:p w14:paraId="07C55C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670" w:type="dxa"/>
            <w:gridSpan w:val="2"/>
            <w:vAlign w:val="center"/>
          </w:tcPr>
          <w:p w14:paraId="3972E8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Literatura podstawowa:</w:t>
            </w:r>
          </w:p>
          <w:p w14:paraId="083E8656" w14:textId="77777777" w:rsidR="00BB6B29" w:rsidRPr="00025527" w:rsidRDefault="00BB6B29" w:rsidP="00A7315D">
            <w:pPr>
              <w:numPr>
                <w:ilvl w:val="0"/>
                <w:numId w:val="11"/>
              </w:numPr>
              <w:spacing w:after="0" w:line="240" w:lineRule="auto"/>
              <w:rPr>
                <w:rFonts w:ascii="Times New Roman" w:hAnsi="Times New Roman"/>
                <w:sz w:val="20"/>
                <w:szCs w:val="20"/>
              </w:rPr>
            </w:pPr>
            <w:r w:rsidRPr="00025527">
              <w:rPr>
                <w:rFonts w:ascii="Times New Roman" w:hAnsi="Times New Roman"/>
                <w:sz w:val="20"/>
                <w:szCs w:val="20"/>
              </w:rPr>
              <w:t>Kołożyn-Krajewska D., „Higiena produkcji żywności”, wyd. SGGW, Warszawa 2012.</w:t>
            </w:r>
          </w:p>
          <w:p w14:paraId="61B44BC2" w14:textId="77777777" w:rsidR="00BB6B29" w:rsidRPr="00025527" w:rsidRDefault="00BB6B29" w:rsidP="00A7315D">
            <w:pPr>
              <w:numPr>
                <w:ilvl w:val="0"/>
                <w:numId w:val="11"/>
              </w:numPr>
              <w:spacing w:after="0" w:line="240" w:lineRule="auto"/>
              <w:rPr>
                <w:rFonts w:ascii="Times New Roman" w:hAnsi="Times New Roman"/>
                <w:sz w:val="20"/>
                <w:szCs w:val="20"/>
              </w:rPr>
            </w:pPr>
            <w:r w:rsidRPr="00025527">
              <w:rPr>
                <w:rFonts w:ascii="Times New Roman" w:hAnsi="Times New Roman"/>
                <w:sz w:val="20"/>
                <w:szCs w:val="20"/>
              </w:rPr>
              <w:t>Kołożyn-Krajewska D., Sikora T., „Zarządzanie bezpieczeństwem żywności. Teoria i praktyka”, wyd. C.H.Beck, Warszawa 2010.</w:t>
            </w:r>
          </w:p>
          <w:p w14:paraId="5CCB4C5C" w14:textId="77777777" w:rsidR="00BB6B29" w:rsidRPr="00025527" w:rsidRDefault="00BB6B29" w:rsidP="00A7315D">
            <w:pPr>
              <w:numPr>
                <w:ilvl w:val="0"/>
                <w:numId w:val="11"/>
              </w:numPr>
              <w:spacing w:after="0" w:line="240" w:lineRule="auto"/>
              <w:rPr>
                <w:rFonts w:ascii="Times New Roman" w:hAnsi="Times New Roman"/>
                <w:sz w:val="20"/>
                <w:szCs w:val="20"/>
              </w:rPr>
            </w:pPr>
            <w:r w:rsidRPr="00025527">
              <w:rPr>
                <w:rFonts w:ascii="Times New Roman" w:hAnsi="Times New Roman"/>
                <w:sz w:val="20"/>
                <w:szCs w:val="20"/>
              </w:rPr>
              <w:t>Libudzisz Z., Kowal K., Żakowksa Z., „Mikrobiologia techniczna” (tom I i II), wyd. PWN, Warszawa 2007</w:t>
            </w:r>
          </w:p>
          <w:p w14:paraId="7E3D3B10" w14:textId="77777777" w:rsidR="00BB6B29" w:rsidRPr="00025527" w:rsidRDefault="00BB6B29" w:rsidP="00BB6B29">
            <w:pPr>
              <w:autoSpaceDE w:val="0"/>
              <w:autoSpaceDN w:val="0"/>
              <w:adjustRightInd w:val="0"/>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0E0FC642" w14:textId="77777777" w:rsidR="00BB6B29" w:rsidRPr="00025527" w:rsidRDefault="00BB6B29" w:rsidP="00B72890">
            <w:pPr>
              <w:autoSpaceDE w:val="0"/>
              <w:autoSpaceDN w:val="0"/>
              <w:adjustRightInd w:val="0"/>
              <w:spacing w:after="0" w:line="240" w:lineRule="auto"/>
              <w:contextualSpacing/>
              <w:rPr>
                <w:rFonts w:ascii="Times New Roman" w:hAnsi="Times New Roman"/>
                <w:bCs/>
                <w:sz w:val="20"/>
                <w:szCs w:val="20"/>
                <w:lang w:val="en-US"/>
              </w:rPr>
            </w:pPr>
            <w:r w:rsidRPr="00025527">
              <w:rPr>
                <w:rFonts w:ascii="Times New Roman" w:hAnsi="Times New Roman"/>
                <w:sz w:val="20"/>
                <w:szCs w:val="20"/>
                <w:lang w:val="en-US"/>
              </w:rPr>
              <w:t>Strony www FAO, WHO i UNDP.</w:t>
            </w:r>
          </w:p>
        </w:tc>
      </w:tr>
    </w:tbl>
    <w:p w14:paraId="3659044C" w14:textId="77777777" w:rsidR="00BB6B29" w:rsidRPr="00BB6B29" w:rsidRDefault="00BB6B29" w:rsidP="00BB6B29">
      <w:pPr>
        <w:spacing w:after="0" w:line="240" w:lineRule="auto"/>
        <w:rPr>
          <w:rFonts w:ascii="Times New Roman" w:hAnsi="Times New Roman"/>
          <w:bCs/>
          <w:sz w:val="20"/>
          <w:szCs w:val="20"/>
          <w:lang w:val="en-US"/>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4"/>
        <w:gridCol w:w="1368"/>
        <w:gridCol w:w="1122"/>
        <w:gridCol w:w="1400"/>
        <w:gridCol w:w="1145"/>
      </w:tblGrid>
      <w:tr w:rsidR="00BB6B29" w:rsidRPr="00025527" w14:paraId="6948B7AD" w14:textId="77777777" w:rsidTr="001A228C">
        <w:trPr>
          <w:trHeight w:val="398"/>
          <w:jc w:val="center"/>
        </w:trPr>
        <w:tc>
          <w:tcPr>
            <w:tcW w:w="8780" w:type="dxa"/>
            <w:gridSpan w:val="5"/>
            <w:tcBorders>
              <w:top w:val="single" w:sz="12" w:space="0" w:color="auto"/>
            </w:tcBorders>
            <w:shd w:val="clear" w:color="auto" w:fill="8DB3E2"/>
            <w:vAlign w:val="center"/>
          </w:tcPr>
          <w:p w14:paraId="1006A085"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02C19F9E" w14:textId="77777777" w:rsidTr="001A228C">
        <w:trPr>
          <w:trHeight w:val="285"/>
          <w:jc w:val="center"/>
        </w:trPr>
        <w:tc>
          <w:tcPr>
            <w:tcW w:w="4194" w:type="dxa"/>
            <w:vMerge w:val="restart"/>
            <w:shd w:val="clear" w:color="auto" w:fill="FFFF00"/>
            <w:vAlign w:val="center"/>
          </w:tcPr>
          <w:p w14:paraId="25BB4BE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1D5ABD0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3D12513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275836AF" w14:textId="77777777" w:rsidTr="001A228C">
        <w:trPr>
          <w:trHeight w:val="285"/>
          <w:jc w:val="center"/>
        </w:trPr>
        <w:tc>
          <w:tcPr>
            <w:tcW w:w="4194" w:type="dxa"/>
            <w:vMerge/>
            <w:shd w:val="clear" w:color="auto" w:fill="FFFF00"/>
            <w:vAlign w:val="center"/>
          </w:tcPr>
          <w:p w14:paraId="59152991"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1BE8903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43F19E7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1A0AB116" w14:textId="77777777" w:rsidTr="001A228C">
        <w:trPr>
          <w:trHeight w:val="333"/>
          <w:jc w:val="center"/>
        </w:trPr>
        <w:tc>
          <w:tcPr>
            <w:tcW w:w="4194" w:type="dxa"/>
            <w:vAlign w:val="center"/>
          </w:tcPr>
          <w:p w14:paraId="7E36A50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1166B6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2C74DB3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2B783FB2" w14:textId="77777777" w:rsidTr="001A228C">
        <w:trPr>
          <w:trHeight w:val="333"/>
          <w:jc w:val="center"/>
        </w:trPr>
        <w:tc>
          <w:tcPr>
            <w:tcW w:w="4194" w:type="dxa"/>
            <w:vAlign w:val="center"/>
          </w:tcPr>
          <w:p w14:paraId="2738663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samodzielne studiowanie tematyki wykładów</w:t>
            </w:r>
          </w:p>
        </w:tc>
        <w:tc>
          <w:tcPr>
            <w:tcW w:w="2268" w:type="dxa"/>
            <w:gridSpan w:val="2"/>
            <w:vAlign w:val="center"/>
          </w:tcPr>
          <w:p w14:paraId="39B73CC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45A3797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4237D8CC" w14:textId="77777777" w:rsidTr="001A228C">
        <w:trPr>
          <w:trHeight w:val="333"/>
          <w:jc w:val="center"/>
        </w:trPr>
        <w:tc>
          <w:tcPr>
            <w:tcW w:w="4194" w:type="dxa"/>
            <w:vAlign w:val="center"/>
          </w:tcPr>
          <w:p w14:paraId="3F306B9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68" w:type="dxa"/>
            <w:gridSpan w:val="2"/>
            <w:vAlign w:val="center"/>
          </w:tcPr>
          <w:p w14:paraId="3F9CC7E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CAE351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18B44D94" w14:textId="77777777" w:rsidTr="001A228C">
        <w:trPr>
          <w:trHeight w:val="333"/>
          <w:jc w:val="center"/>
        </w:trPr>
        <w:tc>
          <w:tcPr>
            <w:tcW w:w="4194" w:type="dxa"/>
            <w:vAlign w:val="center"/>
          </w:tcPr>
          <w:p w14:paraId="7384E65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4C85AE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3F902A5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D7100B1" w14:textId="77777777" w:rsidTr="001A228C">
        <w:trPr>
          <w:trHeight w:val="410"/>
          <w:jc w:val="center"/>
        </w:trPr>
        <w:tc>
          <w:tcPr>
            <w:tcW w:w="4194" w:type="dxa"/>
            <w:tcBorders>
              <w:bottom w:val="single" w:sz="12" w:space="0" w:color="auto"/>
            </w:tcBorders>
            <w:shd w:val="clear" w:color="auto" w:fill="8DB3E2"/>
            <w:vAlign w:val="center"/>
          </w:tcPr>
          <w:p w14:paraId="5810ECA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1C546E6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6E1B6EA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0161219C" w14:textId="77777777" w:rsidTr="001A228C">
        <w:trPr>
          <w:trHeight w:val="285"/>
          <w:jc w:val="center"/>
        </w:trPr>
        <w:tc>
          <w:tcPr>
            <w:tcW w:w="4194" w:type="dxa"/>
            <w:vMerge w:val="restart"/>
            <w:tcBorders>
              <w:top w:val="single" w:sz="12" w:space="0" w:color="auto"/>
            </w:tcBorders>
            <w:shd w:val="clear" w:color="auto" w:fill="8DB3E2"/>
            <w:vAlign w:val="center"/>
          </w:tcPr>
          <w:p w14:paraId="6334623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6BA9932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637E321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7B54020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60DFB64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9514270" w14:textId="77777777" w:rsidTr="001A228C">
        <w:trPr>
          <w:trHeight w:val="356"/>
          <w:jc w:val="center"/>
        </w:trPr>
        <w:tc>
          <w:tcPr>
            <w:tcW w:w="4194" w:type="dxa"/>
            <w:vMerge/>
            <w:tcBorders>
              <w:bottom w:val="single" w:sz="12" w:space="0" w:color="auto"/>
            </w:tcBorders>
            <w:shd w:val="clear" w:color="auto" w:fill="8DB3E2"/>
            <w:vAlign w:val="center"/>
          </w:tcPr>
          <w:p w14:paraId="0653004B"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393EED9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 ECTS</w:t>
            </w:r>
          </w:p>
        </w:tc>
        <w:tc>
          <w:tcPr>
            <w:tcW w:w="1022" w:type="dxa"/>
            <w:tcBorders>
              <w:bottom w:val="single" w:sz="12" w:space="0" w:color="auto"/>
            </w:tcBorders>
            <w:vAlign w:val="center"/>
          </w:tcPr>
          <w:p w14:paraId="3E2D0BC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 ECTS</w:t>
            </w:r>
          </w:p>
        </w:tc>
        <w:tc>
          <w:tcPr>
            <w:tcW w:w="1275" w:type="dxa"/>
            <w:tcBorders>
              <w:bottom w:val="single" w:sz="12" w:space="0" w:color="auto"/>
            </w:tcBorders>
            <w:vAlign w:val="center"/>
          </w:tcPr>
          <w:p w14:paraId="612AD1E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c>
          <w:tcPr>
            <w:tcW w:w="1043" w:type="dxa"/>
            <w:tcBorders>
              <w:bottom w:val="single" w:sz="12" w:space="0" w:color="auto"/>
            </w:tcBorders>
            <w:vAlign w:val="center"/>
          </w:tcPr>
          <w:p w14:paraId="42C34C4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r>
    </w:tbl>
    <w:p w14:paraId="1D6EA0F3" w14:textId="77777777" w:rsidR="00BB6B29" w:rsidRPr="00BB6B29" w:rsidRDefault="00BB6B29" w:rsidP="00BB6B29">
      <w:pPr>
        <w:spacing w:after="0" w:line="240" w:lineRule="auto"/>
        <w:rPr>
          <w:rFonts w:ascii="Times New Roman" w:hAnsi="Times New Roman"/>
          <w:bCs/>
          <w:sz w:val="20"/>
          <w:szCs w:val="20"/>
        </w:rPr>
      </w:pPr>
    </w:p>
    <w:tbl>
      <w:tblPr>
        <w:tblW w:w="9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2"/>
        <w:gridCol w:w="3932"/>
        <w:gridCol w:w="1652"/>
        <w:gridCol w:w="1238"/>
        <w:gridCol w:w="1677"/>
      </w:tblGrid>
      <w:tr w:rsidR="00BB6B29" w:rsidRPr="00025527" w14:paraId="7130856B" w14:textId="77777777" w:rsidTr="007E0897">
        <w:trPr>
          <w:trHeight w:val="503"/>
          <w:jc w:val="center"/>
        </w:trPr>
        <w:tc>
          <w:tcPr>
            <w:tcW w:w="9881" w:type="dxa"/>
            <w:gridSpan w:val="5"/>
            <w:tcBorders>
              <w:top w:val="single" w:sz="12" w:space="0" w:color="auto"/>
            </w:tcBorders>
            <w:shd w:val="clear" w:color="auto" w:fill="8DB3E2"/>
            <w:vAlign w:val="center"/>
          </w:tcPr>
          <w:p w14:paraId="38215116" w14:textId="69ECACD6"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7E0897">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2FF23AF9" w14:textId="77777777" w:rsidTr="007E0897">
        <w:tblPrEx>
          <w:tblLook w:val="01E0" w:firstRow="1" w:lastRow="1" w:firstColumn="1" w:lastColumn="1" w:noHBand="0" w:noVBand="0"/>
        </w:tblPrEx>
        <w:trPr>
          <w:cantSplit/>
          <w:trHeight w:val="665"/>
          <w:jc w:val="center"/>
        </w:trPr>
        <w:tc>
          <w:tcPr>
            <w:tcW w:w="1382" w:type="dxa"/>
            <w:shd w:val="clear" w:color="auto" w:fill="BFBFBF"/>
            <w:vAlign w:val="center"/>
          </w:tcPr>
          <w:p w14:paraId="6D7B3E3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932" w:type="dxa"/>
            <w:shd w:val="clear" w:color="auto" w:fill="BFBFBF"/>
            <w:vAlign w:val="center"/>
          </w:tcPr>
          <w:p w14:paraId="2C0E0CC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PRZEDMIOTOWY EFEKT KSZTAŁCENIA</w:t>
            </w:r>
          </w:p>
        </w:tc>
        <w:tc>
          <w:tcPr>
            <w:tcW w:w="1652" w:type="dxa"/>
            <w:tcBorders>
              <w:top w:val="nil"/>
              <w:right w:val="single" w:sz="4" w:space="0" w:color="auto"/>
            </w:tcBorders>
            <w:shd w:val="clear" w:color="auto" w:fill="BFBFBF"/>
            <w:vAlign w:val="center"/>
          </w:tcPr>
          <w:p w14:paraId="320C4D6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238" w:type="dxa"/>
            <w:tcBorders>
              <w:top w:val="nil"/>
              <w:left w:val="single" w:sz="4" w:space="0" w:color="auto"/>
              <w:right w:val="single" w:sz="4" w:space="0" w:color="auto"/>
            </w:tcBorders>
            <w:shd w:val="clear" w:color="auto" w:fill="BFBFBF"/>
            <w:vAlign w:val="center"/>
          </w:tcPr>
          <w:p w14:paraId="1D02944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671" w:type="dxa"/>
            <w:tcBorders>
              <w:top w:val="nil"/>
              <w:left w:val="single" w:sz="4" w:space="0" w:color="auto"/>
            </w:tcBorders>
            <w:shd w:val="clear" w:color="auto" w:fill="BFBFBF"/>
            <w:vAlign w:val="center"/>
          </w:tcPr>
          <w:p w14:paraId="0700420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B0E29A2" w14:textId="77777777" w:rsidTr="007E0897">
        <w:tblPrEx>
          <w:tblLook w:val="01E0" w:firstRow="1" w:lastRow="1" w:firstColumn="1" w:lastColumn="1" w:noHBand="0" w:noVBand="0"/>
        </w:tblPrEx>
        <w:trPr>
          <w:trHeight w:val="407"/>
          <w:jc w:val="center"/>
        </w:trPr>
        <w:tc>
          <w:tcPr>
            <w:tcW w:w="9881" w:type="dxa"/>
            <w:gridSpan w:val="5"/>
            <w:shd w:val="clear" w:color="auto" w:fill="FFFF00"/>
            <w:vAlign w:val="center"/>
          </w:tcPr>
          <w:p w14:paraId="7ACD24EA" w14:textId="77777777" w:rsidR="00BB6B29" w:rsidRPr="00025527" w:rsidRDefault="00BB6B29" w:rsidP="00BB6B29">
            <w:pPr>
              <w:spacing w:after="0" w:line="240" w:lineRule="auto"/>
              <w:jc w:val="center"/>
              <w:rPr>
                <w:rFonts w:ascii="Times New Roman" w:hAnsi="Times New Roman"/>
                <w:sz w:val="20"/>
                <w:szCs w:val="20"/>
                <w:highlight w:val="yellow"/>
              </w:rPr>
            </w:pPr>
            <w:r w:rsidRPr="00025527">
              <w:rPr>
                <w:rFonts w:ascii="Times New Roman" w:hAnsi="Times New Roman"/>
                <w:b/>
                <w:sz w:val="20"/>
                <w:szCs w:val="20"/>
                <w:highlight w:val="yellow"/>
              </w:rPr>
              <w:t>WIEDZA</w:t>
            </w:r>
          </w:p>
        </w:tc>
      </w:tr>
      <w:tr w:rsidR="00BB6B29" w:rsidRPr="00025527" w14:paraId="1EA40B4E" w14:textId="77777777" w:rsidTr="007E0897">
        <w:tblPrEx>
          <w:tblLook w:val="01E0" w:firstRow="1" w:lastRow="1" w:firstColumn="1" w:lastColumn="1" w:noHBand="0" w:noVBand="0"/>
        </w:tblPrEx>
        <w:trPr>
          <w:trHeight w:val="407"/>
          <w:jc w:val="center"/>
        </w:trPr>
        <w:tc>
          <w:tcPr>
            <w:tcW w:w="1382" w:type="dxa"/>
            <w:vAlign w:val="center"/>
          </w:tcPr>
          <w:p w14:paraId="595FF2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932" w:type="dxa"/>
            <w:vAlign w:val="center"/>
          </w:tcPr>
          <w:p w14:paraId="50F2C9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zagrożenia związane z surowcami i produktami  rolniczego pochodzenia oraz sposoby ich eliminacji oraz rozumie zasady funkcjonowania systemów zapewnienia bezpieczeństwa oraz jakości na wszystkich etapach produkcji i dystrybucji żywności rolniczego pochodzenia.</w:t>
            </w:r>
          </w:p>
        </w:tc>
        <w:tc>
          <w:tcPr>
            <w:tcW w:w="1652" w:type="dxa"/>
            <w:vAlign w:val="center"/>
          </w:tcPr>
          <w:p w14:paraId="0D2B75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5743AC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671" w:type="dxa"/>
            <w:vAlign w:val="center"/>
          </w:tcPr>
          <w:p w14:paraId="5A4F2A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2A1359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EK-K_W13</w:t>
            </w:r>
          </w:p>
          <w:p w14:paraId="435B3F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tc>
      </w:tr>
      <w:tr w:rsidR="00BB6B29" w:rsidRPr="00025527" w14:paraId="70B39BEE" w14:textId="77777777" w:rsidTr="007E0897">
        <w:tblPrEx>
          <w:tblLook w:val="01E0" w:firstRow="1" w:lastRow="1" w:firstColumn="1" w:lastColumn="1" w:noHBand="0" w:noVBand="0"/>
        </w:tblPrEx>
        <w:trPr>
          <w:trHeight w:val="407"/>
          <w:jc w:val="center"/>
        </w:trPr>
        <w:tc>
          <w:tcPr>
            <w:tcW w:w="1382" w:type="dxa"/>
            <w:vAlign w:val="center"/>
          </w:tcPr>
          <w:p w14:paraId="16527B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932" w:type="dxa"/>
            <w:vAlign w:val="center"/>
          </w:tcPr>
          <w:p w14:paraId="755FEC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warunki higieniczne pozyskiwania i przetwarzania żywności.</w:t>
            </w:r>
          </w:p>
        </w:tc>
        <w:tc>
          <w:tcPr>
            <w:tcW w:w="1652" w:type="dxa"/>
            <w:vAlign w:val="center"/>
          </w:tcPr>
          <w:p w14:paraId="7BF905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238" w:type="dxa"/>
            <w:vAlign w:val="center"/>
          </w:tcPr>
          <w:p w14:paraId="1B63AD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671" w:type="dxa"/>
            <w:vAlign w:val="center"/>
          </w:tcPr>
          <w:p w14:paraId="59F2D8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47A3E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tc>
      </w:tr>
      <w:tr w:rsidR="00BB6B29" w:rsidRPr="00025527" w14:paraId="21C02A3B" w14:textId="77777777" w:rsidTr="007E0897">
        <w:tblPrEx>
          <w:tblLook w:val="01E0" w:firstRow="1" w:lastRow="1" w:firstColumn="1" w:lastColumn="1" w:noHBand="0" w:noVBand="0"/>
        </w:tblPrEx>
        <w:trPr>
          <w:trHeight w:val="407"/>
          <w:jc w:val="center"/>
        </w:trPr>
        <w:tc>
          <w:tcPr>
            <w:tcW w:w="1382" w:type="dxa"/>
            <w:vAlign w:val="center"/>
          </w:tcPr>
          <w:p w14:paraId="3571E2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932" w:type="dxa"/>
            <w:vAlign w:val="center"/>
          </w:tcPr>
          <w:p w14:paraId="6D0B88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podstawową wiedzę dotyczącą  metod i technik zarządzania bezpieczeństwem żywności..</w:t>
            </w:r>
          </w:p>
        </w:tc>
        <w:tc>
          <w:tcPr>
            <w:tcW w:w="1652" w:type="dxa"/>
            <w:vAlign w:val="center"/>
          </w:tcPr>
          <w:p w14:paraId="6E8204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238" w:type="dxa"/>
            <w:vAlign w:val="center"/>
          </w:tcPr>
          <w:p w14:paraId="0D01F1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671" w:type="dxa"/>
            <w:vAlign w:val="center"/>
          </w:tcPr>
          <w:p w14:paraId="1E8EF3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p w14:paraId="6D278F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5CE86FB5" w14:textId="77777777" w:rsidTr="007E0897">
        <w:tblPrEx>
          <w:tblLook w:val="01E0" w:firstRow="1" w:lastRow="1" w:firstColumn="1" w:lastColumn="1" w:noHBand="0" w:noVBand="0"/>
        </w:tblPrEx>
        <w:trPr>
          <w:trHeight w:val="407"/>
          <w:jc w:val="center"/>
        </w:trPr>
        <w:tc>
          <w:tcPr>
            <w:tcW w:w="9881" w:type="dxa"/>
            <w:gridSpan w:val="5"/>
            <w:shd w:val="clear" w:color="auto" w:fill="FFFF00"/>
            <w:vAlign w:val="center"/>
          </w:tcPr>
          <w:p w14:paraId="6420E46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UMIEJĘTNOŚCI</w:t>
            </w:r>
          </w:p>
        </w:tc>
      </w:tr>
      <w:tr w:rsidR="00BB6B29" w:rsidRPr="00025527" w14:paraId="652887B9" w14:textId="77777777" w:rsidTr="007E0897">
        <w:tblPrEx>
          <w:tblLook w:val="01E0" w:firstRow="1" w:lastRow="1" w:firstColumn="1" w:lastColumn="1" w:noHBand="0" w:noVBand="0"/>
        </w:tblPrEx>
        <w:trPr>
          <w:trHeight w:val="407"/>
          <w:jc w:val="center"/>
        </w:trPr>
        <w:tc>
          <w:tcPr>
            <w:tcW w:w="1382" w:type="dxa"/>
            <w:vAlign w:val="center"/>
          </w:tcPr>
          <w:p w14:paraId="5C1256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932" w:type="dxa"/>
            <w:vAlign w:val="center"/>
          </w:tcPr>
          <w:p w14:paraId="468CA3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ocenić wpływ nieprawidłowości w zakresie higieny pozyskiwania i przetwarzania surowców na jakość zdrowotną żywności roślinnego pochodzenia.</w:t>
            </w:r>
          </w:p>
        </w:tc>
        <w:tc>
          <w:tcPr>
            <w:tcW w:w="1652" w:type="dxa"/>
            <w:vAlign w:val="center"/>
          </w:tcPr>
          <w:p w14:paraId="1C7581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6300D5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671" w:type="dxa"/>
            <w:vAlign w:val="center"/>
          </w:tcPr>
          <w:p w14:paraId="32050B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EK-K_U09,</w:t>
            </w:r>
          </w:p>
          <w:p w14:paraId="0696FD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698317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220456EE" w14:textId="77777777" w:rsidTr="007E0897">
        <w:tblPrEx>
          <w:tblLook w:val="01E0" w:firstRow="1" w:lastRow="1" w:firstColumn="1" w:lastColumn="1" w:noHBand="0" w:noVBand="0"/>
        </w:tblPrEx>
        <w:trPr>
          <w:trHeight w:val="407"/>
          <w:jc w:val="center"/>
        </w:trPr>
        <w:tc>
          <w:tcPr>
            <w:tcW w:w="1382" w:type="dxa"/>
            <w:vAlign w:val="center"/>
          </w:tcPr>
          <w:p w14:paraId="5EEBAD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932" w:type="dxa"/>
            <w:vAlign w:val="center"/>
          </w:tcPr>
          <w:p w14:paraId="126569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planowania, wdrażania i utrzymania wybranych systemów zarządzania jakością w gospodarstwie rolnym.</w:t>
            </w:r>
          </w:p>
        </w:tc>
        <w:tc>
          <w:tcPr>
            <w:tcW w:w="1652" w:type="dxa"/>
            <w:vAlign w:val="center"/>
          </w:tcPr>
          <w:p w14:paraId="5792E1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238" w:type="dxa"/>
            <w:vAlign w:val="center"/>
          </w:tcPr>
          <w:p w14:paraId="38F49B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671" w:type="dxa"/>
            <w:vAlign w:val="center"/>
          </w:tcPr>
          <w:p w14:paraId="1AF2C9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6F3367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6691A8B0" w14:textId="77777777" w:rsidTr="007E0897">
        <w:tblPrEx>
          <w:tblLook w:val="01E0" w:firstRow="1" w:lastRow="1" w:firstColumn="1" w:lastColumn="1" w:noHBand="0" w:noVBand="0"/>
        </w:tblPrEx>
        <w:trPr>
          <w:trHeight w:val="407"/>
          <w:jc w:val="center"/>
        </w:trPr>
        <w:tc>
          <w:tcPr>
            <w:tcW w:w="1382" w:type="dxa"/>
            <w:vAlign w:val="center"/>
          </w:tcPr>
          <w:p w14:paraId="1B87A4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932" w:type="dxa"/>
            <w:vAlign w:val="center"/>
          </w:tcPr>
          <w:p w14:paraId="3DC948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zastosować wybrane metody i techniki zarządzania bezpieczeństwem żywności.</w:t>
            </w:r>
          </w:p>
        </w:tc>
        <w:tc>
          <w:tcPr>
            <w:tcW w:w="1652" w:type="dxa"/>
            <w:vAlign w:val="center"/>
          </w:tcPr>
          <w:p w14:paraId="6DF2FB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238" w:type="dxa"/>
            <w:vAlign w:val="center"/>
          </w:tcPr>
          <w:p w14:paraId="1DA3BF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671" w:type="dxa"/>
            <w:vAlign w:val="center"/>
          </w:tcPr>
          <w:p w14:paraId="2DEB73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3CB428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3869F13F" w14:textId="77777777" w:rsidTr="007E0897">
        <w:tblPrEx>
          <w:tblLook w:val="01E0" w:firstRow="1" w:lastRow="1" w:firstColumn="1" w:lastColumn="1" w:noHBand="0" w:noVBand="0"/>
        </w:tblPrEx>
        <w:trPr>
          <w:trHeight w:val="407"/>
          <w:jc w:val="center"/>
        </w:trPr>
        <w:tc>
          <w:tcPr>
            <w:tcW w:w="9881" w:type="dxa"/>
            <w:gridSpan w:val="5"/>
            <w:shd w:val="clear" w:color="auto" w:fill="FFFF00"/>
            <w:vAlign w:val="center"/>
          </w:tcPr>
          <w:p w14:paraId="7D015D6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KOMPETENCJE SPOŁECZNE</w:t>
            </w:r>
          </w:p>
        </w:tc>
      </w:tr>
      <w:tr w:rsidR="00BB6B29" w:rsidRPr="00025527" w14:paraId="3AD57F43" w14:textId="77777777" w:rsidTr="007E0897">
        <w:tblPrEx>
          <w:tblLook w:val="01E0" w:firstRow="1" w:lastRow="1" w:firstColumn="1" w:lastColumn="1" w:noHBand="0" w:noVBand="0"/>
        </w:tblPrEx>
        <w:trPr>
          <w:trHeight w:val="407"/>
          <w:jc w:val="center"/>
        </w:trPr>
        <w:tc>
          <w:tcPr>
            <w:tcW w:w="1382" w:type="dxa"/>
            <w:vAlign w:val="center"/>
          </w:tcPr>
          <w:p w14:paraId="5358BE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EK-P_K01</w:t>
            </w:r>
          </w:p>
        </w:tc>
        <w:tc>
          <w:tcPr>
            <w:tcW w:w="3932" w:type="dxa"/>
            <w:vAlign w:val="center"/>
          </w:tcPr>
          <w:p w14:paraId="0E9E772F"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Ma świadomość znaczenia zawodowej odpowiedzialności za produkcję bezpiecznej żywności.</w:t>
            </w:r>
          </w:p>
        </w:tc>
        <w:tc>
          <w:tcPr>
            <w:tcW w:w="1652" w:type="dxa"/>
            <w:vAlign w:val="center"/>
          </w:tcPr>
          <w:p w14:paraId="704EEC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1EC8BE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671" w:type="dxa"/>
            <w:vAlign w:val="center"/>
          </w:tcPr>
          <w:p w14:paraId="1650F5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41D4B9E7" w14:textId="77777777" w:rsidTr="007E0897">
        <w:tblPrEx>
          <w:tblLook w:val="01E0" w:firstRow="1" w:lastRow="1" w:firstColumn="1" w:lastColumn="1" w:noHBand="0" w:noVBand="0"/>
        </w:tblPrEx>
        <w:trPr>
          <w:trHeight w:val="407"/>
          <w:jc w:val="center"/>
        </w:trPr>
        <w:tc>
          <w:tcPr>
            <w:tcW w:w="1382" w:type="dxa"/>
            <w:tcBorders>
              <w:bottom w:val="single" w:sz="12" w:space="0" w:color="auto"/>
            </w:tcBorders>
            <w:vAlign w:val="center"/>
          </w:tcPr>
          <w:p w14:paraId="2B8006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932" w:type="dxa"/>
            <w:tcBorders>
              <w:bottom w:val="single" w:sz="12" w:space="0" w:color="auto"/>
            </w:tcBorders>
            <w:vAlign w:val="center"/>
          </w:tcPr>
          <w:p w14:paraId="69780331"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Rozumie potrzebę stałego uzupełniania wiedzy w zakresie związanym z koniecznością zapewnienia bezpieczeństwa zdrowotnego żywności.</w:t>
            </w:r>
          </w:p>
        </w:tc>
        <w:tc>
          <w:tcPr>
            <w:tcW w:w="1652" w:type="dxa"/>
            <w:tcBorders>
              <w:bottom w:val="single" w:sz="12" w:space="0" w:color="auto"/>
            </w:tcBorders>
            <w:vAlign w:val="center"/>
          </w:tcPr>
          <w:p w14:paraId="3C1F5B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tcBorders>
              <w:bottom w:val="single" w:sz="12" w:space="0" w:color="auto"/>
            </w:tcBorders>
            <w:vAlign w:val="center"/>
          </w:tcPr>
          <w:p w14:paraId="1A06EC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w:t>
            </w:r>
          </w:p>
        </w:tc>
        <w:tc>
          <w:tcPr>
            <w:tcW w:w="1671" w:type="dxa"/>
            <w:tcBorders>
              <w:bottom w:val="single" w:sz="12" w:space="0" w:color="auto"/>
            </w:tcBorders>
            <w:vAlign w:val="center"/>
          </w:tcPr>
          <w:p w14:paraId="16B1E6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18EC9994"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276"/>
        <w:gridCol w:w="1554"/>
        <w:gridCol w:w="2955"/>
        <w:gridCol w:w="3264"/>
      </w:tblGrid>
      <w:tr w:rsidR="00BB6B29" w:rsidRPr="00025527" w14:paraId="3B78089E" w14:textId="77777777" w:rsidTr="001A228C">
        <w:trPr>
          <w:cantSplit/>
          <w:jc w:val="center"/>
        </w:trPr>
        <w:tc>
          <w:tcPr>
            <w:tcW w:w="538" w:type="dxa"/>
            <w:shd w:val="clear" w:color="auto" w:fill="8DB3E2"/>
            <w:vAlign w:val="center"/>
          </w:tcPr>
          <w:p w14:paraId="47CC81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80" w:type="dxa"/>
            <w:gridSpan w:val="2"/>
            <w:shd w:val="clear" w:color="auto" w:fill="8DB3E2"/>
            <w:vAlign w:val="center"/>
          </w:tcPr>
          <w:p w14:paraId="0B8787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670" w:type="dxa"/>
            <w:gridSpan w:val="2"/>
            <w:shd w:val="clear" w:color="auto" w:fill="8DB3E2"/>
            <w:vAlign w:val="center"/>
          </w:tcPr>
          <w:p w14:paraId="6959F7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D334E2F" w14:textId="77777777" w:rsidTr="001A228C">
        <w:trPr>
          <w:cantSplit/>
          <w:jc w:val="center"/>
        </w:trPr>
        <w:tc>
          <w:tcPr>
            <w:tcW w:w="538" w:type="dxa"/>
            <w:shd w:val="clear" w:color="auto" w:fill="8DB3E2"/>
            <w:vAlign w:val="center"/>
          </w:tcPr>
          <w:p w14:paraId="06EF7490"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580" w:type="dxa"/>
            <w:gridSpan w:val="2"/>
            <w:shd w:val="clear" w:color="auto" w:fill="FFFF00"/>
            <w:vAlign w:val="center"/>
          </w:tcPr>
          <w:p w14:paraId="2B575F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670" w:type="dxa"/>
            <w:gridSpan w:val="2"/>
            <w:vAlign w:val="center"/>
          </w:tcPr>
          <w:p w14:paraId="51FD4B01" w14:textId="77777777" w:rsidR="00BB6B29" w:rsidRPr="00025527" w:rsidRDefault="00BB6B29" w:rsidP="007910C2">
            <w:pPr>
              <w:pStyle w:val="Nagwek3"/>
            </w:pPr>
            <w:bookmarkStart w:id="13" w:name="_Toc147440768"/>
            <w:r w:rsidRPr="00025527">
              <w:rPr>
                <w:shd w:val="clear" w:color="auto" w:fill="FFFFFF"/>
              </w:rPr>
              <w:t>Systemy jakości w leśnictwie</w:t>
            </w:r>
            <w:bookmarkEnd w:id="13"/>
          </w:p>
        </w:tc>
      </w:tr>
      <w:tr w:rsidR="00BB6B29" w:rsidRPr="00025527" w14:paraId="604DE9BB" w14:textId="77777777" w:rsidTr="001A228C">
        <w:trPr>
          <w:cantSplit/>
          <w:jc w:val="center"/>
        </w:trPr>
        <w:tc>
          <w:tcPr>
            <w:tcW w:w="538" w:type="dxa"/>
            <w:shd w:val="clear" w:color="auto" w:fill="8DB3E2"/>
            <w:vAlign w:val="center"/>
          </w:tcPr>
          <w:p w14:paraId="344B65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80" w:type="dxa"/>
            <w:gridSpan w:val="2"/>
            <w:shd w:val="clear" w:color="auto" w:fill="FFFF00"/>
            <w:vAlign w:val="center"/>
          </w:tcPr>
          <w:p w14:paraId="4B894A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670" w:type="dxa"/>
            <w:gridSpan w:val="2"/>
            <w:vAlign w:val="center"/>
          </w:tcPr>
          <w:p w14:paraId="6D0E7FE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w:t>
            </w:r>
            <w:r w:rsidR="0039354E" w:rsidRPr="00025527">
              <w:rPr>
                <w:rFonts w:ascii="Times New Roman" w:hAnsi="Times New Roman"/>
                <w:bCs/>
                <w:sz w:val="20"/>
                <w:szCs w:val="20"/>
              </w:rPr>
              <w:t xml:space="preserve">ki Rolnej i Leśnej </w:t>
            </w:r>
          </w:p>
        </w:tc>
      </w:tr>
      <w:tr w:rsidR="00BB6B29" w:rsidRPr="00025527" w14:paraId="105F015E" w14:textId="77777777" w:rsidTr="001A228C">
        <w:trPr>
          <w:cantSplit/>
          <w:jc w:val="center"/>
        </w:trPr>
        <w:tc>
          <w:tcPr>
            <w:tcW w:w="538" w:type="dxa"/>
            <w:shd w:val="clear" w:color="auto" w:fill="8DB3E2"/>
            <w:vAlign w:val="center"/>
          </w:tcPr>
          <w:p w14:paraId="280C8D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80" w:type="dxa"/>
            <w:gridSpan w:val="2"/>
            <w:vMerge w:val="restart"/>
            <w:shd w:val="clear" w:color="auto" w:fill="FFFF00"/>
            <w:vAlign w:val="center"/>
          </w:tcPr>
          <w:p w14:paraId="04AD21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694" w:type="dxa"/>
            <w:shd w:val="clear" w:color="auto" w:fill="FFFF00"/>
            <w:vAlign w:val="center"/>
          </w:tcPr>
          <w:p w14:paraId="00F771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2FB6BC3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A434E9D" w14:textId="77777777" w:rsidTr="001A228C">
        <w:trPr>
          <w:cantSplit/>
          <w:jc w:val="center"/>
        </w:trPr>
        <w:tc>
          <w:tcPr>
            <w:tcW w:w="538" w:type="dxa"/>
            <w:shd w:val="clear" w:color="auto" w:fill="8DB3E2"/>
            <w:vAlign w:val="center"/>
          </w:tcPr>
          <w:p w14:paraId="27C436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80" w:type="dxa"/>
            <w:gridSpan w:val="2"/>
            <w:vMerge/>
            <w:shd w:val="clear" w:color="auto" w:fill="FFFF00"/>
            <w:vAlign w:val="center"/>
          </w:tcPr>
          <w:p w14:paraId="2D67AE93"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7DA1127B" w14:textId="77777777" w:rsidR="00BB6B29" w:rsidRPr="00025527" w:rsidRDefault="0039354E" w:rsidP="00BB6B29">
            <w:pPr>
              <w:spacing w:after="0" w:line="240" w:lineRule="auto"/>
              <w:rPr>
                <w:rFonts w:ascii="Times New Roman" w:hAnsi="Times New Roman"/>
                <w:sz w:val="20"/>
                <w:szCs w:val="20"/>
              </w:rPr>
            </w:pPr>
            <w:r w:rsidRPr="00025527">
              <w:rPr>
                <w:rFonts w:ascii="Times New Roman" w:hAnsi="Times New Roman"/>
                <w:sz w:val="20"/>
                <w:szCs w:val="20"/>
              </w:rPr>
              <w:t>GE.08.1.W GE.0</w:t>
            </w:r>
            <w:r w:rsidR="00BB6B29" w:rsidRPr="00025527">
              <w:rPr>
                <w:rFonts w:ascii="Times New Roman" w:hAnsi="Times New Roman"/>
                <w:sz w:val="20"/>
                <w:szCs w:val="20"/>
              </w:rPr>
              <w:t>8.1.C</w:t>
            </w:r>
          </w:p>
        </w:tc>
        <w:tc>
          <w:tcPr>
            <w:tcW w:w="2976" w:type="dxa"/>
            <w:vAlign w:val="center"/>
          </w:tcPr>
          <w:p w14:paraId="274EEF6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GE.47.1.W GE.47.1.C</w:t>
            </w:r>
          </w:p>
        </w:tc>
      </w:tr>
      <w:tr w:rsidR="00BB6B29" w:rsidRPr="00025527" w14:paraId="50F2468C" w14:textId="77777777" w:rsidTr="001A228C">
        <w:trPr>
          <w:cantSplit/>
          <w:jc w:val="center"/>
        </w:trPr>
        <w:tc>
          <w:tcPr>
            <w:tcW w:w="538" w:type="dxa"/>
            <w:shd w:val="clear" w:color="auto" w:fill="8DB3E2"/>
            <w:vAlign w:val="center"/>
          </w:tcPr>
          <w:p w14:paraId="232B8AB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580" w:type="dxa"/>
            <w:gridSpan w:val="2"/>
            <w:shd w:val="clear" w:color="auto" w:fill="FFFF00"/>
            <w:vAlign w:val="center"/>
          </w:tcPr>
          <w:p w14:paraId="58766D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670" w:type="dxa"/>
            <w:gridSpan w:val="2"/>
            <w:vAlign w:val="center"/>
          </w:tcPr>
          <w:p w14:paraId="5248E12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56E751F1" w14:textId="77777777" w:rsidTr="001A228C">
        <w:trPr>
          <w:cantSplit/>
          <w:jc w:val="center"/>
        </w:trPr>
        <w:tc>
          <w:tcPr>
            <w:tcW w:w="538" w:type="dxa"/>
            <w:shd w:val="clear" w:color="auto" w:fill="8DB3E2"/>
            <w:vAlign w:val="center"/>
          </w:tcPr>
          <w:p w14:paraId="798937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80" w:type="dxa"/>
            <w:gridSpan w:val="2"/>
            <w:shd w:val="clear" w:color="auto" w:fill="FFFF00"/>
            <w:vAlign w:val="center"/>
          </w:tcPr>
          <w:p w14:paraId="2018D2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670" w:type="dxa"/>
            <w:gridSpan w:val="2"/>
            <w:vAlign w:val="center"/>
          </w:tcPr>
          <w:p w14:paraId="734FC93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obowiązkowy do zaliczenia semestru</w:t>
            </w:r>
          </w:p>
        </w:tc>
      </w:tr>
      <w:tr w:rsidR="00BB6B29" w:rsidRPr="00025527" w14:paraId="1E4FE3C4" w14:textId="77777777" w:rsidTr="001A228C">
        <w:trPr>
          <w:cantSplit/>
          <w:jc w:val="center"/>
        </w:trPr>
        <w:tc>
          <w:tcPr>
            <w:tcW w:w="538" w:type="dxa"/>
            <w:shd w:val="clear" w:color="auto" w:fill="8DB3E2"/>
            <w:vAlign w:val="center"/>
          </w:tcPr>
          <w:p w14:paraId="033F7A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80" w:type="dxa"/>
            <w:gridSpan w:val="2"/>
            <w:shd w:val="clear" w:color="auto" w:fill="FFFF00"/>
            <w:vAlign w:val="center"/>
          </w:tcPr>
          <w:p w14:paraId="35427C3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670" w:type="dxa"/>
            <w:gridSpan w:val="2"/>
            <w:vAlign w:val="center"/>
          </w:tcPr>
          <w:p w14:paraId="52A4FB7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I</w:t>
            </w:r>
          </w:p>
        </w:tc>
      </w:tr>
      <w:tr w:rsidR="00BB6B29" w:rsidRPr="00025527" w14:paraId="74E4A94E" w14:textId="77777777" w:rsidTr="001A228C">
        <w:trPr>
          <w:cantSplit/>
          <w:jc w:val="center"/>
        </w:trPr>
        <w:tc>
          <w:tcPr>
            <w:tcW w:w="538" w:type="dxa"/>
            <w:shd w:val="clear" w:color="auto" w:fill="8DB3E2"/>
            <w:vAlign w:val="center"/>
          </w:tcPr>
          <w:p w14:paraId="79E1A06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580" w:type="dxa"/>
            <w:gridSpan w:val="2"/>
            <w:shd w:val="clear" w:color="auto" w:fill="FFFF00"/>
            <w:vAlign w:val="center"/>
          </w:tcPr>
          <w:p w14:paraId="5FD2A2B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670" w:type="dxa"/>
            <w:gridSpan w:val="2"/>
            <w:vAlign w:val="center"/>
          </w:tcPr>
          <w:p w14:paraId="2EB87170" w14:textId="611C9A2B" w:rsidR="00BB6B29" w:rsidRPr="009E37C0" w:rsidRDefault="007E0897" w:rsidP="007910C2">
            <w:pPr>
              <w:spacing w:after="0" w:line="240" w:lineRule="auto"/>
              <w:rPr>
                <w:rFonts w:ascii="Times New Roman" w:hAnsi="Times New Roman"/>
                <w:bCs/>
                <w:sz w:val="20"/>
                <w:szCs w:val="20"/>
              </w:rPr>
            </w:pPr>
            <w:r w:rsidRPr="009E37C0">
              <w:rPr>
                <w:rFonts w:ascii="Times New Roman" w:hAnsi="Times New Roman"/>
                <w:bCs/>
                <w:sz w:val="20"/>
                <w:szCs w:val="20"/>
              </w:rPr>
              <w:t>d</w:t>
            </w:r>
            <w:r w:rsidR="00BB6B29" w:rsidRPr="009E37C0">
              <w:rPr>
                <w:rFonts w:ascii="Times New Roman" w:hAnsi="Times New Roman"/>
                <w:bCs/>
                <w:sz w:val="20"/>
                <w:szCs w:val="20"/>
              </w:rPr>
              <w:t xml:space="preserve">r inż. </w:t>
            </w:r>
            <w:r w:rsidR="007910C2" w:rsidRPr="009E37C0">
              <w:rPr>
                <w:rFonts w:ascii="Times New Roman" w:hAnsi="Times New Roman"/>
                <w:bCs/>
                <w:sz w:val="20"/>
                <w:szCs w:val="20"/>
              </w:rPr>
              <w:t>Anna Bugno-Pogoda</w:t>
            </w:r>
          </w:p>
        </w:tc>
      </w:tr>
      <w:tr w:rsidR="00BB6B29" w:rsidRPr="00025527" w14:paraId="36279A2E" w14:textId="77777777" w:rsidTr="001A228C">
        <w:trPr>
          <w:cantSplit/>
          <w:jc w:val="center"/>
        </w:trPr>
        <w:tc>
          <w:tcPr>
            <w:tcW w:w="538" w:type="dxa"/>
            <w:shd w:val="clear" w:color="auto" w:fill="8DB3E2"/>
            <w:vAlign w:val="center"/>
          </w:tcPr>
          <w:p w14:paraId="03400A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80" w:type="dxa"/>
            <w:gridSpan w:val="2"/>
            <w:shd w:val="clear" w:color="auto" w:fill="FFFF00"/>
            <w:vAlign w:val="center"/>
          </w:tcPr>
          <w:p w14:paraId="4ADDB4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670" w:type="dxa"/>
            <w:gridSpan w:val="2"/>
            <w:vAlign w:val="center"/>
          </w:tcPr>
          <w:p w14:paraId="3650004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4CBE958B" w14:textId="77777777" w:rsidTr="001A228C">
        <w:trPr>
          <w:cantSplit/>
          <w:jc w:val="center"/>
        </w:trPr>
        <w:tc>
          <w:tcPr>
            <w:tcW w:w="538" w:type="dxa"/>
            <w:shd w:val="clear" w:color="auto" w:fill="8DB3E2"/>
            <w:vAlign w:val="center"/>
          </w:tcPr>
          <w:p w14:paraId="2852B0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80" w:type="dxa"/>
            <w:gridSpan w:val="2"/>
            <w:shd w:val="clear" w:color="auto" w:fill="FFFF00"/>
            <w:vAlign w:val="center"/>
          </w:tcPr>
          <w:p w14:paraId="074063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670" w:type="dxa"/>
            <w:gridSpan w:val="2"/>
            <w:vAlign w:val="center"/>
          </w:tcPr>
          <w:p w14:paraId="4C329D05"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5C757847" w14:textId="77777777" w:rsidTr="001A228C">
        <w:trPr>
          <w:cantSplit/>
          <w:jc w:val="center"/>
        </w:trPr>
        <w:tc>
          <w:tcPr>
            <w:tcW w:w="538" w:type="dxa"/>
            <w:shd w:val="clear" w:color="auto" w:fill="8DB3E2"/>
            <w:vAlign w:val="center"/>
          </w:tcPr>
          <w:p w14:paraId="467BCF5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580" w:type="dxa"/>
            <w:gridSpan w:val="2"/>
            <w:shd w:val="clear" w:color="auto" w:fill="FFFF00"/>
            <w:vAlign w:val="center"/>
          </w:tcPr>
          <w:p w14:paraId="16CDE7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670" w:type="dxa"/>
            <w:gridSpan w:val="2"/>
            <w:vAlign w:val="center"/>
          </w:tcPr>
          <w:p w14:paraId="7446D56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Bez wymagań</w:t>
            </w:r>
          </w:p>
        </w:tc>
      </w:tr>
      <w:tr w:rsidR="00BB6B29" w:rsidRPr="00025527" w14:paraId="37BEB983" w14:textId="77777777" w:rsidTr="001A228C">
        <w:trPr>
          <w:cantSplit/>
          <w:jc w:val="center"/>
        </w:trPr>
        <w:tc>
          <w:tcPr>
            <w:tcW w:w="538" w:type="dxa"/>
            <w:vMerge w:val="restart"/>
            <w:shd w:val="clear" w:color="auto" w:fill="8DB3E2"/>
            <w:vAlign w:val="center"/>
          </w:tcPr>
          <w:p w14:paraId="21942D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80" w:type="dxa"/>
            <w:gridSpan w:val="2"/>
            <w:vMerge w:val="restart"/>
            <w:shd w:val="clear" w:color="auto" w:fill="FFFF00"/>
            <w:vAlign w:val="center"/>
          </w:tcPr>
          <w:p w14:paraId="4CB20F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694" w:type="dxa"/>
            <w:shd w:val="clear" w:color="auto" w:fill="FFFF00"/>
            <w:vAlign w:val="center"/>
          </w:tcPr>
          <w:p w14:paraId="660E27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4813B9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BE9DED0" w14:textId="77777777" w:rsidTr="001A228C">
        <w:trPr>
          <w:cantSplit/>
          <w:jc w:val="center"/>
        </w:trPr>
        <w:tc>
          <w:tcPr>
            <w:tcW w:w="538" w:type="dxa"/>
            <w:vMerge/>
            <w:shd w:val="clear" w:color="auto" w:fill="8DB3E2"/>
            <w:vAlign w:val="center"/>
          </w:tcPr>
          <w:p w14:paraId="2ADFA1AB" w14:textId="77777777" w:rsidR="00BB6B29" w:rsidRPr="00025527" w:rsidRDefault="00BB6B29" w:rsidP="00BB6B29">
            <w:pPr>
              <w:spacing w:after="0" w:line="240" w:lineRule="auto"/>
              <w:rPr>
                <w:rFonts w:ascii="Times New Roman" w:hAnsi="Times New Roman"/>
                <w:b/>
                <w:bCs/>
                <w:sz w:val="20"/>
                <w:szCs w:val="20"/>
              </w:rPr>
            </w:pPr>
          </w:p>
        </w:tc>
        <w:tc>
          <w:tcPr>
            <w:tcW w:w="2580" w:type="dxa"/>
            <w:gridSpan w:val="2"/>
            <w:vMerge/>
            <w:shd w:val="clear" w:color="auto" w:fill="FFFF00"/>
            <w:vAlign w:val="center"/>
          </w:tcPr>
          <w:p w14:paraId="6049F71C"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1099CC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10 godz., C: 10 godz.</w:t>
            </w:r>
          </w:p>
        </w:tc>
        <w:tc>
          <w:tcPr>
            <w:tcW w:w="2976" w:type="dxa"/>
            <w:vAlign w:val="center"/>
          </w:tcPr>
          <w:p w14:paraId="7751E5C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5 godz., C: 10 godz.</w:t>
            </w:r>
          </w:p>
        </w:tc>
      </w:tr>
      <w:tr w:rsidR="00BB6B29" w:rsidRPr="00025527" w14:paraId="24FCF341" w14:textId="77777777" w:rsidTr="001A228C">
        <w:trPr>
          <w:cantSplit/>
          <w:jc w:val="center"/>
        </w:trPr>
        <w:tc>
          <w:tcPr>
            <w:tcW w:w="538" w:type="dxa"/>
            <w:shd w:val="clear" w:color="auto" w:fill="8DB3E2"/>
            <w:vAlign w:val="center"/>
          </w:tcPr>
          <w:p w14:paraId="761596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80" w:type="dxa"/>
            <w:gridSpan w:val="2"/>
            <w:shd w:val="clear" w:color="auto" w:fill="FFFF00"/>
            <w:vAlign w:val="center"/>
          </w:tcPr>
          <w:p w14:paraId="353884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694" w:type="dxa"/>
            <w:vAlign w:val="center"/>
          </w:tcPr>
          <w:p w14:paraId="54385A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2976" w:type="dxa"/>
            <w:vAlign w:val="center"/>
          </w:tcPr>
          <w:p w14:paraId="10F513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5AA7A11E" w14:textId="77777777" w:rsidTr="001A228C">
        <w:trPr>
          <w:cantSplit/>
          <w:jc w:val="center"/>
        </w:trPr>
        <w:tc>
          <w:tcPr>
            <w:tcW w:w="538" w:type="dxa"/>
            <w:shd w:val="clear" w:color="auto" w:fill="8DB3E2"/>
            <w:vAlign w:val="center"/>
          </w:tcPr>
          <w:p w14:paraId="170CB9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80" w:type="dxa"/>
            <w:gridSpan w:val="2"/>
            <w:shd w:val="clear" w:color="auto" w:fill="FFFF00"/>
            <w:vAlign w:val="center"/>
          </w:tcPr>
          <w:p w14:paraId="5E46F8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670" w:type="dxa"/>
            <w:gridSpan w:val="2"/>
            <w:vAlign w:val="center"/>
          </w:tcPr>
          <w:p w14:paraId="63C369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modułu jest zapoznanie studentów z systemami kształtowania i kontroli jakości produkcji w sektorze leśnym. W module prezentuje się wieloaspektowe podejście do systemów jakości produkcji w leśnictwie zarówno w ujęciu historycznym jak i zaktualizowanym. Moduł pozwala studentom na uzyskanie wiedzy na temat bieżącej sytuacji w zakresie certyfikacji gospodarki leśnej w Polsce i na świecie, a także zasad i kryteriów certyfikacji w ujęciu FSC, PEFC, ISO i szeregu innym schematów certyfikacyjnych stosowanych w Europie i na świecie, a także poznać korzyści i wady certyfikacji gospodarki leśnej.</w:t>
            </w:r>
          </w:p>
        </w:tc>
      </w:tr>
      <w:tr w:rsidR="00BB6B29" w:rsidRPr="00025527" w14:paraId="19A227FF" w14:textId="77777777" w:rsidTr="001A228C">
        <w:trPr>
          <w:cantSplit/>
          <w:trHeight w:val="673"/>
          <w:jc w:val="center"/>
        </w:trPr>
        <w:tc>
          <w:tcPr>
            <w:tcW w:w="538" w:type="dxa"/>
            <w:shd w:val="clear" w:color="auto" w:fill="8DB3E2"/>
            <w:vAlign w:val="center"/>
          </w:tcPr>
          <w:p w14:paraId="6BDCE2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580" w:type="dxa"/>
            <w:gridSpan w:val="2"/>
            <w:shd w:val="clear" w:color="auto" w:fill="FFFF00"/>
            <w:vAlign w:val="center"/>
          </w:tcPr>
          <w:p w14:paraId="13F1CEF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670" w:type="dxa"/>
            <w:gridSpan w:val="2"/>
            <w:vAlign w:val="center"/>
          </w:tcPr>
          <w:p w14:paraId="3E9D76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problemowy</w:t>
            </w:r>
          </w:p>
          <w:p w14:paraId="39D523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Wykonywanie zadań projektowych</w:t>
            </w:r>
          </w:p>
          <w:p w14:paraId="40B5CD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obrona i dyskusja zadań projektowych</w:t>
            </w:r>
          </w:p>
        </w:tc>
      </w:tr>
      <w:tr w:rsidR="00BB6B29" w:rsidRPr="00025527" w14:paraId="72C6F953" w14:textId="77777777" w:rsidTr="001A228C">
        <w:trPr>
          <w:cantSplit/>
          <w:jc w:val="center"/>
        </w:trPr>
        <w:tc>
          <w:tcPr>
            <w:tcW w:w="538" w:type="dxa"/>
            <w:shd w:val="clear" w:color="auto" w:fill="8DB3E2"/>
            <w:vAlign w:val="center"/>
          </w:tcPr>
          <w:p w14:paraId="7CE529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80" w:type="dxa"/>
            <w:gridSpan w:val="2"/>
            <w:shd w:val="clear" w:color="auto" w:fill="FFFF00"/>
            <w:vAlign w:val="center"/>
          </w:tcPr>
          <w:p w14:paraId="7E8127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670" w:type="dxa"/>
            <w:gridSpan w:val="2"/>
            <w:vAlign w:val="center"/>
          </w:tcPr>
          <w:p w14:paraId="3BD5B3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przedmiotu przedstawionych podczas wykładów oraz wiadomości uzyskanych poprzez samodzielne studiowanie wskazanej literatury podstawowej i uzupełniającej.</w:t>
            </w:r>
          </w:p>
          <w:p w14:paraId="105884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zaliczenie ustne,</w:t>
            </w:r>
          </w:p>
          <w:p w14:paraId="2EF11B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pozytywne zaliczenie projektu.</w:t>
            </w:r>
          </w:p>
        </w:tc>
      </w:tr>
      <w:tr w:rsidR="00BB6B29" w:rsidRPr="00025527" w14:paraId="5C862654" w14:textId="77777777" w:rsidTr="001A228C">
        <w:trPr>
          <w:cantSplit/>
          <w:jc w:val="center"/>
        </w:trPr>
        <w:tc>
          <w:tcPr>
            <w:tcW w:w="538" w:type="dxa"/>
            <w:shd w:val="clear" w:color="auto" w:fill="8DB3E2"/>
            <w:vAlign w:val="center"/>
          </w:tcPr>
          <w:p w14:paraId="5657D1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580" w:type="dxa"/>
            <w:gridSpan w:val="2"/>
            <w:shd w:val="clear" w:color="auto" w:fill="FFFF00"/>
            <w:vAlign w:val="center"/>
          </w:tcPr>
          <w:p w14:paraId="0212A7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670" w:type="dxa"/>
            <w:gridSpan w:val="2"/>
            <w:vAlign w:val="center"/>
          </w:tcPr>
          <w:p w14:paraId="20BA07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obejmują:</w:t>
            </w:r>
          </w:p>
          <w:p w14:paraId="1BAE690E"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sz w:val="20"/>
                <w:szCs w:val="20"/>
              </w:rPr>
              <w:t xml:space="preserve">Tło, geneza, i terminologia wdrażania systemów jakości </w:t>
            </w:r>
            <w:r w:rsidRPr="00025527">
              <w:rPr>
                <w:rFonts w:ascii="Times New Roman" w:hAnsi="Times New Roman"/>
                <w:sz w:val="20"/>
                <w:szCs w:val="20"/>
              </w:rPr>
              <w:br/>
              <w:t xml:space="preserve">w leśnictwie. </w:t>
            </w:r>
          </w:p>
          <w:p w14:paraId="0D00FFF4"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bCs/>
                <w:sz w:val="20"/>
                <w:szCs w:val="20"/>
              </w:rPr>
              <w:t>Inicjatywy międzynarodowe dotyczące kryteriów</w:t>
            </w:r>
            <w:r w:rsidRPr="00025527">
              <w:rPr>
                <w:rFonts w:ascii="Times New Roman" w:hAnsi="Times New Roman"/>
                <w:bCs/>
                <w:sz w:val="20"/>
                <w:szCs w:val="20"/>
              </w:rPr>
              <w:br/>
              <w:t xml:space="preserve"> i wskaźników w zakresie trwałej i zrównoważonej</w:t>
            </w:r>
            <w:r w:rsidRPr="00025527">
              <w:rPr>
                <w:rFonts w:ascii="Times New Roman" w:hAnsi="Times New Roman"/>
                <w:bCs/>
                <w:sz w:val="20"/>
                <w:szCs w:val="20"/>
              </w:rPr>
              <w:br/>
              <w:t xml:space="preserve"> gospodarki leśnej.</w:t>
            </w:r>
          </w:p>
          <w:p w14:paraId="7A67DA27"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sz w:val="20"/>
                <w:szCs w:val="20"/>
              </w:rPr>
              <w:t xml:space="preserve">Programy certyfikacyjne o zasięgu międzynarodowym oraz  krajowe i regionalne programy certyfikacyjne - historia, ewolucja i zakres certyfikacji. </w:t>
            </w:r>
          </w:p>
          <w:p w14:paraId="7D28F1F1"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sz w:val="20"/>
                <w:szCs w:val="20"/>
              </w:rPr>
              <w:t>Charakterystyka organizacji dokonujących certyfikacji gospodarki leśnej w ujęciu międzynarodowym (FSC, PEFC, ISO 14000 i inne).</w:t>
            </w:r>
          </w:p>
          <w:p w14:paraId="26D69A6C"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bCs/>
                <w:sz w:val="20"/>
                <w:szCs w:val="20"/>
              </w:rPr>
              <w:t>Potencjalne korzyści i wady certyfikacji gospodarki leśnej.</w:t>
            </w:r>
          </w:p>
          <w:p w14:paraId="11EEDC0E"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sz w:val="20"/>
                <w:szCs w:val="20"/>
              </w:rPr>
              <w:t>Zasady i kryteria certyfikacji leśnictwa stosowane przez FSC i PEFC –aktualna sytuacja w leśnictwie krajowym.</w:t>
            </w:r>
          </w:p>
          <w:p w14:paraId="137CCF1E" w14:textId="77777777" w:rsidR="00BB6B29" w:rsidRPr="00025527" w:rsidRDefault="00BB6B29">
            <w:pPr>
              <w:numPr>
                <w:ilvl w:val="0"/>
                <w:numId w:val="52"/>
              </w:numPr>
              <w:spacing w:after="0" w:line="240" w:lineRule="auto"/>
              <w:contextualSpacing/>
              <w:rPr>
                <w:rFonts w:ascii="Times New Roman" w:hAnsi="Times New Roman"/>
                <w:bCs/>
                <w:sz w:val="20"/>
                <w:szCs w:val="20"/>
              </w:rPr>
            </w:pPr>
            <w:r w:rsidRPr="00025527">
              <w:rPr>
                <w:rFonts w:ascii="Times New Roman" w:hAnsi="Times New Roman"/>
                <w:sz w:val="20"/>
                <w:szCs w:val="20"/>
              </w:rPr>
              <w:t>Perspektywy i scenariusze udziału rynkowego przemysłowego drewna certyfikowanego w ujęciu globalnym.</w:t>
            </w:r>
          </w:p>
          <w:p w14:paraId="362277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obejmują:</w:t>
            </w:r>
          </w:p>
          <w:p w14:paraId="633E4706" w14:textId="77777777" w:rsidR="00BB6B29" w:rsidRPr="00025527" w:rsidRDefault="00BB6B29">
            <w:pPr>
              <w:numPr>
                <w:ilvl w:val="0"/>
                <w:numId w:val="53"/>
              </w:numPr>
              <w:spacing w:after="0" w:line="240" w:lineRule="auto"/>
              <w:contextualSpacing/>
              <w:rPr>
                <w:rFonts w:ascii="Times New Roman" w:hAnsi="Times New Roman"/>
                <w:sz w:val="20"/>
                <w:szCs w:val="20"/>
              </w:rPr>
            </w:pPr>
            <w:r w:rsidRPr="00025527">
              <w:rPr>
                <w:rFonts w:ascii="Times New Roman" w:hAnsi="Times New Roman"/>
                <w:sz w:val="20"/>
                <w:szCs w:val="20"/>
              </w:rPr>
              <w:t>Podstawy wdrażania systemów certyfikacji FSC i PEFC.</w:t>
            </w:r>
          </w:p>
          <w:p w14:paraId="6737A371" w14:textId="77777777" w:rsidR="00BB6B29" w:rsidRPr="00025527" w:rsidRDefault="00BB6B29">
            <w:pPr>
              <w:numPr>
                <w:ilvl w:val="0"/>
                <w:numId w:val="53"/>
              </w:numPr>
              <w:spacing w:after="0" w:line="240" w:lineRule="auto"/>
              <w:contextualSpacing/>
              <w:rPr>
                <w:rFonts w:ascii="Times New Roman" w:hAnsi="Times New Roman"/>
                <w:sz w:val="20"/>
                <w:szCs w:val="20"/>
              </w:rPr>
            </w:pPr>
            <w:r w:rsidRPr="00025527">
              <w:rPr>
                <w:rFonts w:ascii="Times New Roman" w:hAnsi="Times New Roman"/>
                <w:sz w:val="20"/>
                <w:szCs w:val="20"/>
              </w:rPr>
              <w:t>Projekt wdrożenia systemu jakości w przykładowej jednostce gospodarczej Lasów Państwowych lub prywatnych.</w:t>
            </w:r>
          </w:p>
        </w:tc>
      </w:tr>
      <w:tr w:rsidR="00BB6B29" w:rsidRPr="00025527" w14:paraId="2B4F0CAA" w14:textId="77777777" w:rsidTr="001A228C">
        <w:trPr>
          <w:cantSplit/>
          <w:trHeight w:val="693"/>
          <w:jc w:val="center"/>
        </w:trPr>
        <w:tc>
          <w:tcPr>
            <w:tcW w:w="538" w:type="dxa"/>
            <w:vMerge w:val="restart"/>
            <w:shd w:val="clear" w:color="auto" w:fill="8DB3E2"/>
            <w:vAlign w:val="center"/>
          </w:tcPr>
          <w:p w14:paraId="21793D2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63" w:type="dxa"/>
            <w:vMerge w:val="restart"/>
            <w:shd w:val="clear" w:color="auto" w:fill="FFFF00"/>
            <w:vAlign w:val="center"/>
          </w:tcPr>
          <w:p w14:paraId="432BFCCD" w14:textId="3A3B3E42"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E0897">
              <w:rPr>
                <w:rFonts w:ascii="Times New Roman" w:hAnsi="Times New Roman"/>
                <w:b/>
                <w:bCs/>
                <w:sz w:val="20"/>
                <w:szCs w:val="20"/>
              </w:rPr>
              <w:t>uczenia się</w:t>
            </w:r>
          </w:p>
        </w:tc>
        <w:tc>
          <w:tcPr>
            <w:tcW w:w="1417" w:type="dxa"/>
            <w:shd w:val="clear" w:color="auto" w:fill="FFFF00"/>
            <w:vAlign w:val="center"/>
          </w:tcPr>
          <w:p w14:paraId="098E13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670" w:type="dxa"/>
            <w:gridSpan w:val="2"/>
            <w:vAlign w:val="center"/>
          </w:tcPr>
          <w:p w14:paraId="2A7E88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W1. Zna podstawowe schematy certyfikacji gospodarki leśnej na świecie oraz rozumie zasady i kryteria stosowane przez organizacje wdrażające certyfikację gospodarki leśnej w Polsce. Rozpoznaje zagrożenia związane z gospodarką leśną i rozumie zasady funkcjonowania systemów zapewnienia jakości w leśnictwie na wszystkich etapach produkcji leśnej i dystrybucji produktów wywodzących się z lasu, a w szczególności  drewna.</w:t>
            </w:r>
          </w:p>
          <w:p w14:paraId="53395E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 Ma podstawową wiedzę z zakresu bezpiecznego pozyskiwania i przetwarzania surowca drzewnego.</w:t>
            </w:r>
          </w:p>
          <w:p w14:paraId="5ADB54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W3. Zna warunki dotyczące  metod i technik zarządzania systemami jakości w leśnictwie.</w:t>
            </w:r>
          </w:p>
        </w:tc>
      </w:tr>
      <w:tr w:rsidR="00BB6B29" w:rsidRPr="00025527" w14:paraId="0A0C099F" w14:textId="77777777" w:rsidTr="001A228C">
        <w:trPr>
          <w:cantSplit/>
          <w:trHeight w:val="701"/>
          <w:jc w:val="center"/>
        </w:trPr>
        <w:tc>
          <w:tcPr>
            <w:tcW w:w="538" w:type="dxa"/>
            <w:vMerge/>
            <w:shd w:val="clear" w:color="auto" w:fill="8DB3E2"/>
            <w:vAlign w:val="center"/>
          </w:tcPr>
          <w:p w14:paraId="12A5911B"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74BC66E3"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AC4078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670" w:type="dxa"/>
            <w:gridSpan w:val="2"/>
            <w:vAlign w:val="center"/>
          </w:tcPr>
          <w:p w14:paraId="4D60AF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Umie ocenić wpływ nieprawidłowości w zakresie gospodarki leśnej, a w szczególności pozyskiwania, zrywki i wywozu drewna.</w:t>
            </w:r>
          </w:p>
          <w:p w14:paraId="112E92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Posiada umiejętność planowania, wdrażania i utrzymania systemów zarządzania jakością w gospodarstwie leśnym.</w:t>
            </w:r>
          </w:p>
          <w:p w14:paraId="42AD36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Rozwiązuje praktyczne zadania z zakresu  wdrażania wybranych metod i technik certyfikacji gospodarki leśnej według schematów FSC i PEFC.</w:t>
            </w:r>
          </w:p>
        </w:tc>
      </w:tr>
      <w:tr w:rsidR="00BB6B29" w:rsidRPr="00025527" w14:paraId="3680F4CF" w14:textId="77777777" w:rsidTr="001A228C">
        <w:trPr>
          <w:cantSplit/>
          <w:trHeight w:val="695"/>
          <w:jc w:val="center"/>
        </w:trPr>
        <w:tc>
          <w:tcPr>
            <w:tcW w:w="538" w:type="dxa"/>
            <w:vMerge/>
            <w:shd w:val="clear" w:color="auto" w:fill="8DB3E2"/>
            <w:vAlign w:val="center"/>
          </w:tcPr>
          <w:p w14:paraId="0AD9DF33"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6354511C"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34B8981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670" w:type="dxa"/>
            <w:gridSpan w:val="2"/>
            <w:vAlign w:val="center"/>
          </w:tcPr>
          <w:p w14:paraId="28B02418"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K1. Ma świadomość znaczenia zawodowej odpowiedzialności za bezpieczną dla środowiska gospodarkę leśną.</w:t>
            </w:r>
          </w:p>
          <w:p w14:paraId="08656FDC"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K2. Rozumie potrzebę nieustannej aktualizacji  wiedzy w zakresie związanym z korzystną dla środowiska gospodarką leśną.</w:t>
            </w:r>
          </w:p>
        </w:tc>
      </w:tr>
      <w:tr w:rsidR="00BB6B29" w:rsidRPr="00025527" w14:paraId="4E5036CB" w14:textId="77777777" w:rsidTr="001A228C">
        <w:trPr>
          <w:cantSplit/>
          <w:jc w:val="center"/>
        </w:trPr>
        <w:tc>
          <w:tcPr>
            <w:tcW w:w="538" w:type="dxa"/>
            <w:shd w:val="clear" w:color="auto" w:fill="8DB3E2"/>
            <w:vAlign w:val="center"/>
          </w:tcPr>
          <w:p w14:paraId="0C3C714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580" w:type="dxa"/>
            <w:gridSpan w:val="2"/>
            <w:shd w:val="clear" w:color="auto" w:fill="FFFF00"/>
            <w:vAlign w:val="center"/>
          </w:tcPr>
          <w:p w14:paraId="05D2A6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670" w:type="dxa"/>
            <w:gridSpan w:val="2"/>
            <w:vAlign w:val="center"/>
          </w:tcPr>
          <w:p w14:paraId="7D5BC9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Literatura podstawowa:</w:t>
            </w:r>
          </w:p>
          <w:p w14:paraId="45535ABD" w14:textId="77777777" w:rsidR="00BB6B29" w:rsidRPr="00025527" w:rsidRDefault="00BB6B29">
            <w:pPr>
              <w:numPr>
                <w:ilvl w:val="0"/>
                <w:numId w:val="54"/>
              </w:numPr>
              <w:spacing w:after="0" w:line="240" w:lineRule="auto"/>
              <w:rPr>
                <w:rFonts w:ascii="Times New Roman" w:hAnsi="Times New Roman"/>
                <w:sz w:val="20"/>
                <w:szCs w:val="20"/>
                <w:lang w:val="fr-FR"/>
              </w:rPr>
            </w:pPr>
            <w:r w:rsidRPr="00025527">
              <w:rPr>
                <w:rFonts w:ascii="Times New Roman" w:hAnsi="Times New Roman"/>
                <w:sz w:val="20"/>
                <w:szCs w:val="20"/>
                <w:lang w:val="en-US"/>
              </w:rPr>
              <w:t xml:space="preserve">Bass S. 1997. Introducing Forest Certification - A report prepared by the Forest Certification Advisory Group (FCAG) for DGVIII of the European Commission. </w:t>
            </w:r>
            <w:r w:rsidRPr="00025527">
              <w:rPr>
                <w:rFonts w:ascii="Times New Roman" w:hAnsi="Times New Roman"/>
                <w:sz w:val="20"/>
                <w:szCs w:val="20"/>
                <w:lang w:val="fr-FR"/>
              </w:rPr>
              <w:t xml:space="preserve">European Forest Institute, Joensuu, Finland, 32 p. </w:t>
            </w:r>
            <w:hyperlink r:id="rId7" w:history="1">
              <w:r w:rsidRPr="00025527">
                <w:rPr>
                  <w:rFonts w:ascii="Times New Roman" w:hAnsi="Times New Roman"/>
                  <w:color w:val="0563C1"/>
                  <w:sz w:val="20"/>
                  <w:szCs w:val="20"/>
                  <w:u w:val="single"/>
                  <w:lang w:val="fr-FR"/>
                </w:rPr>
                <w:t>http://fefr.org/files/attachments/dp_01.pdf</w:t>
              </w:r>
            </w:hyperlink>
          </w:p>
          <w:p w14:paraId="29CCED7D" w14:textId="77777777" w:rsidR="00BB6B29" w:rsidRPr="00025527" w:rsidRDefault="00BB6B29">
            <w:pPr>
              <w:numPr>
                <w:ilvl w:val="0"/>
                <w:numId w:val="54"/>
              </w:numPr>
              <w:spacing w:after="0" w:line="240" w:lineRule="auto"/>
              <w:rPr>
                <w:rFonts w:ascii="Times New Roman" w:hAnsi="Times New Roman"/>
                <w:sz w:val="20"/>
                <w:szCs w:val="20"/>
                <w:lang w:val="fr-FR"/>
              </w:rPr>
            </w:pPr>
            <w:r w:rsidRPr="00025527">
              <w:rPr>
                <w:rFonts w:ascii="Times New Roman" w:hAnsi="Times New Roman"/>
                <w:sz w:val="20"/>
                <w:szCs w:val="20"/>
                <w:lang w:val="fr-FR"/>
              </w:rPr>
              <w:t xml:space="preserve">PEFC Polska 2012. Sustainable forest management – Requirements. PEFC National Standard PEFC PL 1003. </w:t>
            </w:r>
            <w:hyperlink r:id="rId8" w:history="1">
              <w:r w:rsidRPr="00025527">
                <w:rPr>
                  <w:rFonts w:ascii="Times New Roman" w:hAnsi="Times New Roman"/>
                  <w:color w:val="0563C1"/>
                  <w:sz w:val="20"/>
                  <w:szCs w:val="20"/>
                  <w:u w:val="single"/>
                  <w:lang w:val="fr-FR"/>
                </w:rPr>
                <w:t>https://www.pefc.org/images/documents/standards/PEFC_PL_1003.pdf</w:t>
              </w:r>
            </w:hyperlink>
          </w:p>
          <w:p w14:paraId="35BF8C4F" w14:textId="77777777" w:rsidR="00BB6B29" w:rsidRPr="00025527" w:rsidRDefault="00BB6B29">
            <w:pPr>
              <w:numPr>
                <w:ilvl w:val="0"/>
                <w:numId w:val="54"/>
              </w:numPr>
              <w:spacing w:after="0" w:line="240" w:lineRule="auto"/>
              <w:rPr>
                <w:rFonts w:ascii="Times New Roman" w:hAnsi="Times New Roman"/>
                <w:sz w:val="20"/>
                <w:szCs w:val="20"/>
              </w:rPr>
            </w:pPr>
            <w:r w:rsidRPr="00025527">
              <w:rPr>
                <w:rFonts w:ascii="Times New Roman" w:hAnsi="Times New Roman"/>
                <w:sz w:val="20"/>
                <w:szCs w:val="20"/>
              </w:rPr>
              <w:t xml:space="preserve">FSC®  Polska. 2013. Krajowy standard gospodarki leśnej FSC® w POLSCE. FSC-STD-POL-01-01-2013 PL </w:t>
            </w:r>
            <w:hyperlink r:id="rId9" w:history="1">
              <w:r w:rsidRPr="00025527">
                <w:rPr>
                  <w:rFonts w:ascii="Times New Roman" w:hAnsi="Times New Roman"/>
                  <w:color w:val="0563C1"/>
                  <w:sz w:val="20"/>
                  <w:szCs w:val="20"/>
                  <w:u w:val="single"/>
                </w:rPr>
                <w:t>https://pl.fsc.org/pl/dokumenty</w:t>
              </w:r>
            </w:hyperlink>
          </w:p>
          <w:p w14:paraId="10767982" w14:textId="77777777" w:rsidR="00BB6B29" w:rsidRPr="00025527" w:rsidRDefault="00BB6B29">
            <w:pPr>
              <w:numPr>
                <w:ilvl w:val="0"/>
                <w:numId w:val="54"/>
              </w:numPr>
              <w:spacing w:after="0" w:line="240" w:lineRule="auto"/>
              <w:rPr>
                <w:rFonts w:ascii="Times New Roman" w:hAnsi="Times New Roman"/>
                <w:sz w:val="20"/>
                <w:szCs w:val="20"/>
                <w:lang w:val="en-US"/>
              </w:rPr>
            </w:pPr>
            <w:r w:rsidRPr="00025527">
              <w:rPr>
                <w:rFonts w:ascii="Times New Roman" w:hAnsi="Times New Roman"/>
                <w:sz w:val="20"/>
                <w:szCs w:val="20"/>
                <w:lang w:val="en-US"/>
              </w:rPr>
              <w:t>FSC 2017. A review of Forest Stewardship Council® (FSC®) market developments, statistics, and trends.</w:t>
            </w:r>
          </w:p>
          <w:p w14:paraId="2C203CA8" w14:textId="77777777" w:rsidR="00BB6B29" w:rsidRPr="00025527" w:rsidRDefault="00BB6B29" w:rsidP="00BB6B29">
            <w:pPr>
              <w:autoSpaceDE w:val="0"/>
              <w:autoSpaceDN w:val="0"/>
              <w:adjustRightInd w:val="0"/>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6BC3B6FF" w14:textId="77777777" w:rsidR="00BB6B29" w:rsidRPr="00025527" w:rsidRDefault="00BB6B29" w:rsidP="00B72890">
            <w:pPr>
              <w:autoSpaceDE w:val="0"/>
              <w:autoSpaceDN w:val="0"/>
              <w:adjustRightInd w:val="0"/>
              <w:spacing w:after="0" w:line="240" w:lineRule="auto"/>
              <w:contextualSpacing/>
              <w:rPr>
                <w:rFonts w:ascii="Times New Roman" w:hAnsi="Times New Roman"/>
                <w:bCs/>
                <w:sz w:val="20"/>
                <w:szCs w:val="20"/>
              </w:rPr>
            </w:pPr>
            <w:r w:rsidRPr="00025527">
              <w:rPr>
                <w:rFonts w:ascii="Times New Roman" w:hAnsi="Times New Roman"/>
                <w:sz w:val="20"/>
                <w:szCs w:val="20"/>
              </w:rPr>
              <w:t>Strony www FSC, PEFC i FAO.</w:t>
            </w:r>
          </w:p>
        </w:tc>
      </w:tr>
    </w:tbl>
    <w:p w14:paraId="7652E1C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4"/>
        <w:gridCol w:w="1368"/>
        <w:gridCol w:w="1122"/>
        <w:gridCol w:w="1400"/>
        <w:gridCol w:w="1145"/>
      </w:tblGrid>
      <w:tr w:rsidR="00BB6B29" w:rsidRPr="00025527" w14:paraId="533F0E6C" w14:textId="77777777" w:rsidTr="001A228C">
        <w:trPr>
          <w:trHeight w:val="398"/>
          <w:jc w:val="center"/>
        </w:trPr>
        <w:tc>
          <w:tcPr>
            <w:tcW w:w="8780" w:type="dxa"/>
            <w:gridSpan w:val="5"/>
            <w:tcBorders>
              <w:top w:val="single" w:sz="12" w:space="0" w:color="auto"/>
            </w:tcBorders>
            <w:shd w:val="clear" w:color="auto" w:fill="8DB3E2"/>
            <w:vAlign w:val="center"/>
          </w:tcPr>
          <w:p w14:paraId="64ACC644"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5B12CCEC" w14:textId="77777777" w:rsidTr="001A228C">
        <w:trPr>
          <w:trHeight w:val="285"/>
          <w:jc w:val="center"/>
        </w:trPr>
        <w:tc>
          <w:tcPr>
            <w:tcW w:w="4194" w:type="dxa"/>
            <w:vMerge w:val="restart"/>
            <w:shd w:val="clear" w:color="auto" w:fill="FFFF00"/>
            <w:vAlign w:val="center"/>
          </w:tcPr>
          <w:p w14:paraId="3519186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1ECA191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4A31298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71A658AD" w14:textId="77777777" w:rsidTr="001A228C">
        <w:trPr>
          <w:trHeight w:val="285"/>
          <w:jc w:val="center"/>
        </w:trPr>
        <w:tc>
          <w:tcPr>
            <w:tcW w:w="4194" w:type="dxa"/>
            <w:vMerge/>
            <w:shd w:val="clear" w:color="auto" w:fill="FFFF00"/>
            <w:vAlign w:val="center"/>
          </w:tcPr>
          <w:p w14:paraId="7B4C725E"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3ECC6AE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432EB36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1254B1CF" w14:textId="77777777" w:rsidTr="001A228C">
        <w:trPr>
          <w:trHeight w:val="333"/>
          <w:jc w:val="center"/>
        </w:trPr>
        <w:tc>
          <w:tcPr>
            <w:tcW w:w="4194" w:type="dxa"/>
            <w:vAlign w:val="center"/>
          </w:tcPr>
          <w:p w14:paraId="15A4DD4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70C902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6A81D85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289E295D" w14:textId="77777777" w:rsidTr="001A228C">
        <w:trPr>
          <w:trHeight w:val="333"/>
          <w:jc w:val="center"/>
        </w:trPr>
        <w:tc>
          <w:tcPr>
            <w:tcW w:w="4194" w:type="dxa"/>
            <w:vAlign w:val="center"/>
          </w:tcPr>
          <w:p w14:paraId="56361AE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samodzielne studiowanie tematyki wykładów</w:t>
            </w:r>
          </w:p>
        </w:tc>
        <w:tc>
          <w:tcPr>
            <w:tcW w:w="2268" w:type="dxa"/>
            <w:gridSpan w:val="2"/>
            <w:vAlign w:val="center"/>
          </w:tcPr>
          <w:p w14:paraId="74B20A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D59C9C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13F810A" w14:textId="77777777" w:rsidTr="001A228C">
        <w:trPr>
          <w:trHeight w:val="333"/>
          <w:jc w:val="center"/>
        </w:trPr>
        <w:tc>
          <w:tcPr>
            <w:tcW w:w="4194" w:type="dxa"/>
            <w:vAlign w:val="center"/>
          </w:tcPr>
          <w:p w14:paraId="56A5A17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68" w:type="dxa"/>
            <w:gridSpan w:val="2"/>
            <w:vAlign w:val="center"/>
          </w:tcPr>
          <w:p w14:paraId="2B2F188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48CDFBB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6BA3FE10" w14:textId="77777777" w:rsidTr="001A228C">
        <w:trPr>
          <w:trHeight w:val="333"/>
          <w:jc w:val="center"/>
        </w:trPr>
        <w:tc>
          <w:tcPr>
            <w:tcW w:w="4194" w:type="dxa"/>
            <w:vAlign w:val="center"/>
          </w:tcPr>
          <w:p w14:paraId="1C462E6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4B6E1F9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5ABEFAA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37AB7287" w14:textId="77777777" w:rsidTr="001A228C">
        <w:trPr>
          <w:trHeight w:val="410"/>
          <w:jc w:val="center"/>
        </w:trPr>
        <w:tc>
          <w:tcPr>
            <w:tcW w:w="4194" w:type="dxa"/>
            <w:tcBorders>
              <w:bottom w:val="single" w:sz="12" w:space="0" w:color="auto"/>
            </w:tcBorders>
            <w:shd w:val="clear" w:color="auto" w:fill="8DB3E2"/>
            <w:vAlign w:val="center"/>
          </w:tcPr>
          <w:p w14:paraId="0D569AA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4E77053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470F794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0BEA4A23" w14:textId="77777777" w:rsidTr="001A228C">
        <w:trPr>
          <w:trHeight w:val="285"/>
          <w:jc w:val="center"/>
        </w:trPr>
        <w:tc>
          <w:tcPr>
            <w:tcW w:w="4194" w:type="dxa"/>
            <w:vMerge w:val="restart"/>
            <w:tcBorders>
              <w:top w:val="single" w:sz="12" w:space="0" w:color="auto"/>
            </w:tcBorders>
            <w:shd w:val="clear" w:color="auto" w:fill="8DB3E2"/>
            <w:vAlign w:val="center"/>
          </w:tcPr>
          <w:p w14:paraId="47557C8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359859C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30B933B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4C018FB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72F3BEC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1E087A17" w14:textId="77777777" w:rsidTr="001A228C">
        <w:trPr>
          <w:trHeight w:val="356"/>
          <w:jc w:val="center"/>
        </w:trPr>
        <w:tc>
          <w:tcPr>
            <w:tcW w:w="4194" w:type="dxa"/>
            <w:vMerge/>
            <w:tcBorders>
              <w:bottom w:val="single" w:sz="12" w:space="0" w:color="auto"/>
            </w:tcBorders>
            <w:shd w:val="clear" w:color="auto" w:fill="8DB3E2"/>
            <w:vAlign w:val="center"/>
          </w:tcPr>
          <w:p w14:paraId="362AC79B"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2238433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 ECTS</w:t>
            </w:r>
          </w:p>
        </w:tc>
        <w:tc>
          <w:tcPr>
            <w:tcW w:w="1022" w:type="dxa"/>
            <w:tcBorders>
              <w:bottom w:val="single" w:sz="12" w:space="0" w:color="auto"/>
            </w:tcBorders>
            <w:vAlign w:val="center"/>
          </w:tcPr>
          <w:p w14:paraId="6376D6B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 ECTS</w:t>
            </w:r>
          </w:p>
        </w:tc>
        <w:tc>
          <w:tcPr>
            <w:tcW w:w="1275" w:type="dxa"/>
            <w:tcBorders>
              <w:bottom w:val="single" w:sz="12" w:space="0" w:color="auto"/>
            </w:tcBorders>
            <w:vAlign w:val="center"/>
          </w:tcPr>
          <w:p w14:paraId="6118067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c>
          <w:tcPr>
            <w:tcW w:w="1043" w:type="dxa"/>
            <w:tcBorders>
              <w:bottom w:val="single" w:sz="12" w:space="0" w:color="auto"/>
            </w:tcBorders>
            <w:vAlign w:val="center"/>
          </w:tcPr>
          <w:p w14:paraId="71BDEBB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r>
    </w:tbl>
    <w:p w14:paraId="4640773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5"/>
        <w:gridCol w:w="4045"/>
        <w:gridCol w:w="1300"/>
        <w:gridCol w:w="1238"/>
        <w:gridCol w:w="1671"/>
      </w:tblGrid>
      <w:tr w:rsidR="00BB6B29" w:rsidRPr="00025527" w14:paraId="35A294FD" w14:textId="77777777" w:rsidTr="001A228C">
        <w:trPr>
          <w:trHeight w:val="503"/>
          <w:jc w:val="center"/>
        </w:trPr>
        <w:tc>
          <w:tcPr>
            <w:tcW w:w="8783" w:type="dxa"/>
            <w:gridSpan w:val="5"/>
            <w:tcBorders>
              <w:top w:val="single" w:sz="12" w:space="0" w:color="auto"/>
            </w:tcBorders>
            <w:shd w:val="clear" w:color="auto" w:fill="8DB3E2"/>
            <w:vAlign w:val="center"/>
          </w:tcPr>
          <w:p w14:paraId="322AF916" w14:textId="70F3F954"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7E0897">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32D7AB00" w14:textId="77777777" w:rsidTr="001A228C">
        <w:tblPrEx>
          <w:tblLook w:val="01E0" w:firstRow="1" w:lastRow="1" w:firstColumn="1" w:lastColumn="1" w:noHBand="0" w:noVBand="0"/>
        </w:tblPrEx>
        <w:trPr>
          <w:cantSplit/>
          <w:trHeight w:val="665"/>
          <w:jc w:val="center"/>
        </w:trPr>
        <w:tc>
          <w:tcPr>
            <w:tcW w:w="1261" w:type="dxa"/>
            <w:shd w:val="clear" w:color="auto" w:fill="BFBFBF"/>
            <w:vAlign w:val="center"/>
          </w:tcPr>
          <w:p w14:paraId="393A792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686" w:type="dxa"/>
            <w:shd w:val="clear" w:color="auto" w:fill="BFBFBF"/>
            <w:vAlign w:val="center"/>
          </w:tcPr>
          <w:p w14:paraId="13461BA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PRZEDMIOTOWY EFEKT KSZTAŁCENIA</w:t>
            </w:r>
          </w:p>
        </w:tc>
        <w:tc>
          <w:tcPr>
            <w:tcW w:w="1185" w:type="dxa"/>
            <w:tcBorders>
              <w:top w:val="nil"/>
              <w:right w:val="single" w:sz="4" w:space="0" w:color="auto"/>
            </w:tcBorders>
            <w:shd w:val="clear" w:color="auto" w:fill="BFBFBF"/>
            <w:vAlign w:val="center"/>
          </w:tcPr>
          <w:p w14:paraId="039F39F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128" w:type="dxa"/>
            <w:tcBorders>
              <w:top w:val="nil"/>
              <w:left w:val="single" w:sz="4" w:space="0" w:color="auto"/>
              <w:right w:val="single" w:sz="4" w:space="0" w:color="auto"/>
            </w:tcBorders>
            <w:shd w:val="clear" w:color="auto" w:fill="BFBFBF"/>
            <w:vAlign w:val="center"/>
          </w:tcPr>
          <w:p w14:paraId="0E7ECAD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523" w:type="dxa"/>
            <w:tcBorders>
              <w:top w:val="nil"/>
              <w:left w:val="single" w:sz="4" w:space="0" w:color="auto"/>
            </w:tcBorders>
            <w:shd w:val="clear" w:color="auto" w:fill="BFBFBF"/>
            <w:vAlign w:val="center"/>
          </w:tcPr>
          <w:p w14:paraId="3137557F"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EB0D827" w14:textId="77777777" w:rsidTr="001A228C">
        <w:tblPrEx>
          <w:tblLook w:val="01E0" w:firstRow="1" w:lastRow="1" w:firstColumn="1" w:lastColumn="1" w:noHBand="0" w:noVBand="0"/>
        </w:tblPrEx>
        <w:trPr>
          <w:trHeight w:val="407"/>
          <w:jc w:val="center"/>
        </w:trPr>
        <w:tc>
          <w:tcPr>
            <w:tcW w:w="8783" w:type="dxa"/>
            <w:gridSpan w:val="5"/>
            <w:shd w:val="clear" w:color="auto" w:fill="FFFF00"/>
            <w:vAlign w:val="center"/>
          </w:tcPr>
          <w:p w14:paraId="16C7EBE1" w14:textId="77777777" w:rsidR="00BB6B29" w:rsidRPr="00025527" w:rsidRDefault="00BB6B29" w:rsidP="00BB6B29">
            <w:pPr>
              <w:spacing w:after="0" w:line="240" w:lineRule="auto"/>
              <w:rPr>
                <w:rFonts w:ascii="Times New Roman" w:hAnsi="Times New Roman"/>
                <w:sz w:val="20"/>
                <w:szCs w:val="20"/>
                <w:highlight w:val="yellow"/>
              </w:rPr>
            </w:pPr>
            <w:r w:rsidRPr="00025527">
              <w:rPr>
                <w:rFonts w:ascii="Times New Roman" w:hAnsi="Times New Roman"/>
                <w:b/>
                <w:sz w:val="20"/>
                <w:szCs w:val="20"/>
                <w:highlight w:val="yellow"/>
              </w:rPr>
              <w:t>WIEDZA</w:t>
            </w:r>
          </w:p>
        </w:tc>
      </w:tr>
      <w:tr w:rsidR="00BB6B29" w:rsidRPr="00025527" w14:paraId="17540106" w14:textId="77777777" w:rsidTr="001A228C">
        <w:tblPrEx>
          <w:tblLook w:val="01E0" w:firstRow="1" w:lastRow="1" w:firstColumn="1" w:lastColumn="1" w:noHBand="0" w:noVBand="0"/>
        </w:tblPrEx>
        <w:trPr>
          <w:trHeight w:val="407"/>
          <w:jc w:val="center"/>
        </w:trPr>
        <w:tc>
          <w:tcPr>
            <w:tcW w:w="1261" w:type="dxa"/>
            <w:vAlign w:val="center"/>
          </w:tcPr>
          <w:p w14:paraId="316119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86" w:type="dxa"/>
            <w:vAlign w:val="center"/>
          </w:tcPr>
          <w:p w14:paraId="751FDC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Zna podstawowe schematy certyfikacji gospodarki leśnej na świecie oraz rozumie zasady i kryteria stosowane przez organizacje wdrażające certyfikację gospodarki leśnej w Polsce. Rozpoznaje zagrożenia związane z gospodarką leśną i rozumie zasady funkcjonowania systemów zapewnienia jakości w leśnictwie na wszystkich etapach produkcji leśnej i dystrybucji produktów wywodzących się z lasu, a w szczególności  drewna. </w:t>
            </w:r>
          </w:p>
        </w:tc>
        <w:tc>
          <w:tcPr>
            <w:tcW w:w="1185" w:type="dxa"/>
            <w:vAlign w:val="center"/>
          </w:tcPr>
          <w:p w14:paraId="62636C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28" w:type="dxa"/>
            <w:vAlign w:val="center"/>
          </w:tcPr>
          <w:p w14:paraId="1B4201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Projekt</w:t>
            </w:r>
          </w:p>
        </w:tc>
        <w:tc>
          <w:tcPr>
            <w:tcW w:w="1523" w:type="dxa"/>
            <w:vAlign w:val="center"/>
          </w:tcPr>
          <w:p w14:paraId="4E3BEA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6B96E8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tc>
      </w:tr>
      <w:tr w:rsidR="00BB6B29" w:rsidRPr="00025527" w14:paraId="7B95AE18" w14:textId="77777777" w:rsidTr="001A228C">
        <w:tblPrEx>
          <w:tblLook w:val="01E0" w:firstRow="1" w:lastRow="1" w:firstColumn="1" w:lastColumn="1" w:noHBand="0" w:noVBand="0"/>
        </w:tblPrEx>
        <w:trPr>
          <w:trHeight w:val="407"/>
          <w:jc w:val="center"/>
        </w:trPr>
        <w:tc>
          <w:tcPr>
            <w:tcW w:w="1261" w:type="dxa"/>
            <w:vAlign w:val="center"/>
          </w:tcPr>
          <w:p w14:paraId="0CB7FE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686" w:type="dxa"/>
            <w:vAlign w:val="center"/>
          </w:tcPr>
          <w:p w14:paraId="099DCF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podstawową wiedzę z zakresu bezpiecznego pozyskiwania i przetwarzania surowca drzewnego.</w:t>
            </w:r>
          </w:p>
        </w:tc>
        <w:tc>
          <w:tcPr>
            <w:tcW w:w="1185" w:type="dxa"/>
            <w:vAlign w:val="center"/>
          </w:tcPr>
          <w:p w14:paraId="06389B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128" w:type="dxa"/>
            <w:vAlign w:val="center"/>
          </w:tcPr>
          <w:p w14:paraId="44BFA1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w:t>
            </w:r>
          </w:p>
        </w:tc>
        <w:tc>
          <w:tcPr>
            <w:tcW w:w="1523" w:type="dxa"/>
            <w:vAlign w:val="center"/>
          </w:tcPr>
          <w:p w14:paraId="069666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p w14:paraId="52F0D1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tc>
      </w:tr>
      <w:tr w:rsidR="00BB6B29" w:rsidRPr="00025527" w14:paraId="00BCBA5D" w14:textId="77777777" w:rsidTr="001A228C">
        <w:tblPrEx>
          <w:tblLook w:val="01E0" w:firstRow="1" w:lastRow="1" w:firstColumn="1" w:lastColumn="1" w:noHBand="0" w:noVBand="0"/>
        </w:tblPrEx>
        <w:trPr>
          <w:trHeight w:val="407"/>
          <w:jc w:val="center"/>
        </w:trPr>
        <w:tc>
          <w:tcPr>
            <w:tcW w:w="1261" w:type="dxa"/>
            <w:vAlign w:val="center"/>
          </w:tcPr>
          <w:p w14:paraId="3844CD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686" w:type="dxa"/>
            <w:vAlign w:val="center"/>
          </w:tcPr>
          <w:p w14:paraId="428C67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warunki dotyczące  metod i technik zarządzania systemami jakości w leśnictwie.</w:t>
            </w:r>
          </w:p>
        </w:tc>
        <w:tc>
          <w:tcPr>
            <w:tcW w:w="1185" w:type="dxa"/>
            <w:vAlign w:val="center"/>
          </w:tcPr>
          <w:p w14:paraId="1F7964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128" w:type="dxa"/>
            <w:vAlign w:val="center"/>
          </w:tcPr>
          <w:p w14:paraId="0F07B2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w:t>
            </w:r>
          </w:p>
        </w:tc>
        <w:tc>
          <w:tcPr>
            <w:tcW w:w="1523" w:type="dxa"/>
            <w:vAlign w:val="center"/>
          </w:tcPr>
          <w:p w14:paraId="355235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p w14:paraId="2DD5DE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150EF8B1" w14:textId="77777777" w:rsidTr="001A228C">
        <w:tblPrEx>
          <w:tblLook w:val="01E0" w:firstRow="1" w:lastRow="1" w:firstColumn="1" w:lastColumn="1" w:noHBand="0" w:noVBand="0"/>
        </w:tblPrEx>
        <w:trPr>
          <w:trHeight w:val="407"/>
          <w:jc w:val="center"/>
        </w:trPr>
        <w:tc>
          <w:tcPr>
            <w:tcW w:w="8783" w:type="dxa"/>
            <w:gridSpan w:val="5"/>
            <w:shd w:val="clear" w:color="auto" w:fill="FFFF00"/>
            <w:vAlign w:val="center"/>
          </w:tcPr>
          <w:p w14:paraId="6346253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UMIEJĘTNOŚCI</w:t>
            </w:r>
          </w:p>
        </w:tc>
      </w:tr>
      <w:tr w:rsidR="00BB6B29" w:rsidRPr="00025527" w14:paraId="1778168F" w14:textId="77777777" w:rsidTr="001A228C">
        <w:tblPrEx>
          <w:tblLook w:val="01E0" w:firstRow="1" w:lastRow="1" w:firstColumn="1" w:lastColumn="1" w:noHBand="0" w:noVBand="0"/>
        </w:tblPrEx>
        <w:trPr>
          <w:trHeight w:val="407"/>
          <w:jc w:val="center"/>
        </w:trPr>
        <w:tc>
          <w:tcPr>
            <w:tcW w:w="1261" w:type="dxa"/>
            <w:vAlign w:val="center"/>
          </w:tcPr>
          <w:p w14:paraId="7A675C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686" w:type="dxa"/>
            <w:vAlign w:val="center"/>
          </w:tcPr>
          <w:p w14:paraId="6A4E5E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ocenić wpływ nieprawidłowości w zakresie gospodarki leśnej, a w szczególności pozyskiwania, zrywki i wywozu drewna.</w:t>
            </w:r>
          </w:p>
        </w:tc>
        <w:tc>
          <w:tcPr>
            <w:tcW w:w="1185" w:type="dxa"/>
            <w:vAlign w:val="center"/>
          </w:tcPr>
          <w:p w14:paraId="5B94FF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28" w:type="dxa"/>
            <w:vAlign w:val="center"/>
          </w:tcPr>
          <w:p w14:paraId="7E2558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523" w:type="dxa"/>
            <w:vAlign w:val="center"/>
          </w:tcPr>
          <w:p w14:paraId="79D22C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0EF1F8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73D041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13AAAF7F" w14:textId="77777777" w:rsidTr="001A228C">
        <w:tblPrEx>
          <w:tblLook w:val="01E0" w:firstRow="1" w:lastRow="1" w:firstColumn="1" w:lastColumn="1" w:noHBand="0" w:noVBand="0"/>
        </w:tblPrEx>
        <w:trPr>
          <w:trHeight w:val="407"/>
          <w:jc w:val="center"/>
        </w:trPr>
        <w:tc>
          <w:tcPr>
            <w:tcW w:w="1261" w:type="dxa"/>
            <w:vAlign w:val="center"/>
          </w:tcPr>
          <w:p w14:paraId="750626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686" w:type="dxa"/>
            <w:vAlign w:val="center"/>
          </w:tcPr>
          <w:p w14:paraId="07F8DE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planowania, wdrażania i utrzymania systemów zarządzania jakością w gospodarstwie leśnym.</w:t>
            </w:r>
          </w:p>
        </w:tc>
        <w:tc>
          <w:tcPr>
            <w:tcW w:w="1185" w:type="dxa"/>
            <w:vAlign w:val="center"/>
          </w:tcPr>
          <w:p w14:paraId="7177C0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28" w:type="dxa"/>
            <w:vAlign w:val="center"/>
          </w:tcPr>
          <w:p w14:paraId="1A2293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523" w:type="dxa"/>
            <w:vAlign w:val="center"/>
          </w:tcPr>
          <w:p w14:paraId="3B730B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478F84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67D93A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2C56E1D4" w14:textId="77777777" w:rsidTr="001A228C">
        <w:tblPrEx>
          <w:tblLook w:val="01E0" w:firstRow="1" w:lastRow="1" w:firstColumn="1" w:lastColumn="1" w:noHBand="0" w:noVBand="0"/>
        </w:tblPrEx>
        <w:trPr>
          <w:trHeight w:val="407"/>
          <w:jc w:val="center"/>
        </w:trPr>
        <w:tc>
          <w:tcPr>
            <w:tcW w:w="1261" w:type="dxa"/>
            <w:vAlign w:val="center"/>
          </w:tcPr>
          <w:p w14:paraId="161B44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686" w:type="dxa"/>
            <w:vAlign w:val="center"/>
          </w:tcPr>
          <w:p w14:paraId="2F1CC0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Rozwiązuje praktyczne zadania z zakresu  wdrażania wybranych metod i technik certyfikacji gospodarki leśnej według schematów FSC i PEFC..</w:t>
            </w:r>
          </w:p>
        </w:tc>
        <w:tc>
          <w:tcPr>
            <w:tcW w:w="1185" w:type="dxa"/>
            <w:vAlign w:val="center"/>
          </w:tcPr>
          <w:p w14:paraId="7D09EE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28" w:type="dxa"/>
            <w:vAlign w:val="center"/>
          </w:tcPr>
          <w:p w14:paraId="00FCD1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523" w:type="dxa"/>
            <w:vAlign w:val="center"/>
          </w:tcPr>
          <w:p w14:paraId="7DEE3D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37C17D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14E83C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6AC38DE7" w14:textId="77777777" w:rsidTr="001A228C">
        <w:tblPrEx>
          <w:tblLook w:val="01E0" w:firstRow="1" w:lastRow="1" w:firstColumn="1" w:lastColumn="1" w:noHBand="0" w:noVBand="0"/>
        </w:tblPrEx>
        <w:trPr>
          <w:trHeight w:val="407"/>
          <w:jc w:val="center"/>
        </w:trPr>
        <w:tc>
          <w:tcPr>
            <w:tcW w:w="8783" w:type="dxa"/>
            <w:gridSpan w:val="5"/>
            <w:shd w:val="clear" w:color="auto" w:fill="FFFF00"/>
            <w:vAlign w:val="center"/>
          </w:tcPr>
          <w:p w14:paraId="1C224BD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KOMPETENCJE SPOŁECZNE</w:t>
            </w:r>
          </w:p>
        </w:tc>
      </w:tr>
      <w:tr w:rsidR="00BB6B29" w:rsidRPr="00025527" w14:paraId="795EC81F" w14:textId="77777777" w:rsidTr="001A228C">
        <w:tblPrEx>
          <w:tblLook w:val="01E0" w:firstRow="1" w:lastRow="1" w:firstColumn="1" w:lastColumn="1" w:noHBand="0" w:noVBand="0"/>
        </w:tblPrEx>
        <w:trPr>
          <w:trHeight w:val="407"/>
          <w:jc w:val="center"/>
        </w:trPr>
        <w:tc>
          <w:tcPr>
            <w:tcW w:w="1261" w:type="dxa"/>
            <w:vAlign w:val="center"/>
          </w:tcPr>
          <w:p w14:paraId="6B27D6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686" w:type="dxa"/>
            <w:vAlign w:val="center"/>
          </w:tcPr>
          <w:p w14:paraId="7252137C"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Posiada świadomość znaczenia zawodowej odpowiedzialności za bezpieczną dla środowiska gospodarkę leśną.</w:t>
            </w:r>
          </w:p>
        </w:tc>
        <w:tc>
          <w:tcPr>
            <w:tcW w:w="1185" w:type="dxa"/>
            <w:vAlign w:val="center"/>
          </w:tcPr>
          <w:p w14:paraId="51C260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28" w:type="dxa"/>
            <w:vAlign w:val="center"/>
          </w:tcPr>
          <w:p w14:paraId="2903A4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523" w:type="dxa"/>
            <w:vAlign w:val="center"/>
          </w:tcPr>
          <w:p w14:paraId="0BCE03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6701F6C5" w14:textId="77777777" w:rsidTr="001A228C">
        <w:tblPrEx>
          <w:tblLook w:val="01E0" w:firstRow="1" w:lastRow="1" w:firstColumn="1" w:lastColumn="1" w:noHBand="0" w:noVBand="0"/>
        </w:tblPrEx>
        <w:trPr>
          <w:trHeight w:val="407"/>
          <w:jc w:val="center"/>
        </w:trPr>
        <w:tc>
          <w:tcPr>
            <w:tcW w:w="1261" w:type="dxa"/>
            <w:tcBorders>
              <w:bottom w:val="single" w:sz="12" w:space="0" w:color="auto"/>
            </w:tcBorders>
            <w:vAlign w:val="center"/>
          </w:tcPr>
          <w:p w14:paraId="443037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686" w:type="dxa"/>
            <w:tcBorders>
              <w:bottom w:val="single" w:sz="12" w:space="0" w:color="auto"/>
            </w:tcBorders>
            <w:vAlign w:val="center"/>
          </w:tcPr>
          <w:p w14:paraId="08C8A60F"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Rozumie potrzebę nieustannej aktualizacji  wiedzy w zakresie związanym z korzystną dla środowiska gospodarką leśną.</w:t>
            </w:r>
          </w:p>
        </w:tc>
        <w:tc>
          <w:tcPr>
            <w:tcW w:w="1185" w:type="dxa"/>
            <w:tcBorders>
              <w:bottom w:val="single" w:sz="12" w:space="0" w:color="auto"/>
            </w:tcBorders>
            <w:vAlign w:val="center"/>
          </w:tcPr>
          <w:p w14:paraId="149734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128" w:type="dxa"/>
            <w:tcBorders>
              <w:bottom w:val="single" w:sz="12" w:space="0" w:color="auto"/>
            </w:tcBorders>
            <w:vAlign w:val="center"/>
          </w:tcPr>
          <w:p w14:paraId="07C84B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523" w:type="dxa"/>
            <w:tcBorders>
              <w:bottom w:val="single" w:sz="12" w:space="0" w:color="auto"/>
            </w:tcBorders>
            <w:vAlign w:val="center"/>
          </w:tcPr>
          <w:p w14:paraId="29F640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5164DB4D"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602"/>
        <w:gridCol w:w="1807"/>
        <w:gridCol w:w="3313"/>
        <w:gridCol w:w="3314"/>
      </w:tblGrid>
      <w:tr w:rsidR="00BB6B29" w:rsidRPr="00025527" w14:paraId="117774D6" w14:textId="77777777" w:rsidTr="001A228C">
        <w:trPr>
          <w:cantSplit/>
          <w:trHeight w:val="445"/>
          <w:jc w:val="center"/>
        </w:trPr>
        <w:tc>
          <w:tcPr>
            <w:tcW w:w="545" w:type="dxa"/>
            <w:shd w:val="clear" w:color="auto" w:fill="8DB3E2"/>
            <w:vAlign w:val="center"/>
          </w:tcPr>
          <w:p w14:paraId="253DFCD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181" w:type="dxa"/>
            <w:gridSpan w:val="2"/>
            <w:shd w:val="clear" w:color="auto" w:fill="8DB3E2"/>
            <w:vAlign w:val="center"/>
          </w:tcPr>
          <w:p w14:paraId="561A15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999" w:type="dxa"/>
            <w:gridSpan w:val="2"/>
            <w:shd w:val="clear" w:color="auto" w:fill="8DB3E2"/>
            <w:vAlign w:val="center"/>
          </w:tcPr>
          <w:p w14:paraId="41C72F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827CC2B" w14:textId="77777777" w:rsidTr="001A228C">
        <w:trPr>
          <w:cantSplit/>
          <w:trHeight w:val="431"/>
          <w:jc w:val="center"/>
        </w:trPr>
        <w:tc>
          <w:tcPr>
            <w:tcW w:w="545" w:type="dxa"/>
            <w:shd w:val="clear" w:color="auto" w:fill="8DB3E2"/>
            <w:vAlign w:val="center"/>
          </w:tcPr>
          <w:p w14:paraId="2EC9F5F5"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181" w:type="dxa"/>
            <w:gridSpan w:val="2"/>
            <w:shd w:val="clear" w:color="auto" w:fill="FFFF00"/>
            <w:vAlign w:val="center"/>
          </w:tcPr>
          <w:p w14:paraId="14ED85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999" w:type="dxa"/>
            <w:gridSpan w:val="2"/>
            <w:vAlign w:val="center"/>
          </w:tcPr>
          <w:p w14:paraId="77155341" w14:textId="77777777" w:rsidR="00BB6B29" w:rsidRPr="00025527" w:rsidRDefault="00BB6B29" w:rsidP="007910C2">
            <w:pPr>
              <w:pStyle w:val="Nagwek3"/>
            </w:pPr>
            <w:bookmarkStart w:id="14" w:name="_Toc147440769"/>
            <w:r w:rsidRPr="00025527">
              <w:t>Rozwój regionalny</w:t>
            </w:r>
            <w:bookmarkEnd w:id="14"/>
          </w:p>
        </w:tc>
      </w:tr>
      <w:tr w:rsidR="00BB6B29" w:rsidRPr="00025527" w14:paraId="727FCC12" w14:textId="77777777" w:rsidTr="001A228C">
        <w:trPr>
          <w:cantSplit/>
          <w:trHeight w:val="431"/>
          <w:jc w:val="center"/>
        </w:trPr>
        <w:tc>
          <w:tcPr>
            <w:tcW w:w="545" w:type="dxa"/>
            <w:shd w:val="clear" w:color="auto" w:fill="8DB3E2"/>
            <w:vAlign w:val="center"/>
          </w:tcPr>
          <w:p w14:paraId="79D042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181" w:type="dxa"/>
            <w:gridSpan w:val="2"/>
            <w:shd w:val="clear" w:color="auto" w:fill="FFFF00"/>
            <w:vAlign w:val="center"/>
          </w:tcPr>
          <w:p w14:paraId="458C2BA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999" w:type="dxa"/>
            <w:gridSpan w:val="2"/>
            <w:vAlign w:val="center"/>
          </w:tcPr>
          <w:p w14:paraId="2D74BCE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68E5FA6C" w14:textId="77777777" w:rsidTr="001A228C">
        <w:trPr>
          <w:cantSplit/>
          <w:trHeight w:val="215"/>
          <w:jc w:val="center"/>
        </w:trPr>
        <w:tc>
          <w:tcPr>
            <w:tcW w:w="545" w:type="dxa"/>
            <w:shd w:val="clear" w:color="auto" w:fill="8DB3E2"/>
            <w:vAlign w:val="center"/>
          </w:tcPr>
          <w:p w14:paraId="2BC4CC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181" w:type="dxa"/>
            <w:gridSpan w:val="2"/>
            <w:vMerge w:val="restart"/>
            <w:shd w:val="clear" w:color="auto" w:fill="FFFF00"/>
            <w:vAlign w:val="center"/>
          </w:tcPr>
          <w:p w14:paraId="37F1642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99" w:type="dxa"/>
            <w:shd w:val="clear" w:color="auto" w:fill="FFFF00"/>
            <w:vAlign w:val="center"/>
          </w:tcPr>
          <w:p w14:paraId="429B44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000" w:type="dxa"/>
            <w:shd w:val="clear" w:color="auto" w:fill="FFFF00"/>
            <w:vAlign w:val="center"/>
          </w:tcPr>
          <w:p w14:paraId="59A9F9E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AAF18C2" w14:textId="77777777" w:rsidTr="001A228C">
        <w:trPr>
          <w:cantSplit/>
          <w:trHeight w:val="215"/>
          <w:jc w:val="center"/>
        </w:trPr>
        <w:tc>
          <w:tcPr>
            <w:tcW w:w="545" w:type="dxa"/>
            <w:shd w:val="clear" w:color="auto" w:fill="8DB3E2"/>
            <w:vAlign w:val="center"/>
          </w:tcPr>
          <w:p w14:paraId="59C4EEB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181" w:type="dxa"/>
            <w:gridSpan w:val="2"/>
            <w:vMerge/>
            <w:shd w:val="clear" w:color="auto" w:fill="FFFF00"/>
            <w:vAlign w:val="center"/>
          </w:tcPr>
          <w:p w14:paraId="730657B0" w14:textId="77777777" w:rsidR="00BB6B29" w:rsidRPr="00025527" w:rsidRDefault="00BB6B29" w:rsidP="00BB6B29">
            <w:pPr>
              <w:spacing w:after="0" w:line="240" w:lineRule="auto"/>
              <w:rPr>
                <w:rFonts w:ascii="Times New Roman" w:hAnsi="Times New Roman"/>
                <w:b/>
                <w:bCs/>
                <w:sz w:val="20"/>
                <w:szCs w:val="20"/>
              </w:rPr>
            </w:pPr>
          </w:p>
        </w:tc>
        <w:tc>
          <w:tcPr>
            <w:tcW w:w="2999" w:type="dxa"/>
            <w:vAlign w:val="center"/>
          </w:tcPr>
          <w:p w14:paraId="555EF525" w14:textId="77777777" w:rsidR="00BB6B29" w:rsidRPr="00025527" w:rsidRDefault="0039354E" w:rsidP="00BB6B29">
            <w:pPr>
              <w:spacing w:after="0" w:line="240" w:lineRule="auto"/>
              <w:rPr>
                <w:rFonts w:ascii="Times New Roman" w:hAnsi="Times New Roman"/>
                <w:bCs/>
                <w:sz w:val="20"/>
                <w:szCs w:val="20"/>
              </w:rPr>
            </w:pPr>
            <w:r w:rsidRPr="00025527">
              <w:rPr>
                <w:rFonts w:ascii="Times New Roman" w:hAnsi="Times New Roman"/>
                <w:bCs/>
                <w:sz w:val="20"/>
                <w:szCs w:val="20"/>
              </w:rPr>
              <w:t>GE.112.1.W  GE.112.1</w:t>
            </w:r>
            <w:r w:rsidR="00BB6B29" w:rsidRPr="00025527">
              <w:rPr>
                <w:rFonts w:ascii="Times New Roman" w:hAnsi="Times New Roman"/>
                <w:bCs/>
                <w:sz w:val="20"/>
                <w:szCs w:val="20"/>
              </w:rPr>
              <w:t>.C</w:t>
            </w:r>
          </w:p>
        </w:tc>
        <w:tc>
          <w:tcPr>
            <w:tcW w:w="3000" w:type="dxa"/>
            <w:vAlign w:val="center"/>
          </w:tcPr>
          <w:p w14:paraId="36EF702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GE.64.2.W  GE.64.2.C</w:t>
            </w:r>
          </w:p>
        </w:tc>
      </w:tr>
      <w:tr w:rsidR="00BB6B29" w:rsidRPr="00025527" w14:paraId="29C50550" w14:textId="77777777" w:rsidTr="001A228C">
        <w:trPr>
          <w:cantSplit/>
          <w:trHeight w:val="215"/>
          <w:jc w:val="center"/>
        </w:trPr>
        <w:tc>
          <w:tcPr>
            <w:tcW w:w="545" w:type="dxa"/>
            <w:shd w:val="clear" w:color="auto" w:fill="8DB3E2"/>
            <w:vAlign w:val="center"/>
          </w:tcPr>
          <w:p w14:paraId="4A559C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181" w:type="dxa"/>
            <w:gridSpan w:val="2"/>
            <w:shd w:val="clear" w:color="auto" w:fill="FFFF00"/>
            <w:vAlign w:val="center"/>
          </w:tcPr>
          <w:p w14:paraId="5173D5C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999" w:type="dxa"/>
            <w:gridSpan w:val="2"/>
            <w:vAlign w:val="center"/>
          </w:tcPr>
          <w:p w14:paraId="63DCD42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462B7496" w14:textId="77777777" w:rsidTr="001A228C">
        <w:trPr>
          <w:cantSplit/>
          <w:trHeight w:val="215"/>
          <w:jc w:val="center"/>
        </w:trPr>
        <w:tc>
          <w:tcPr>
            <w:tcW w:w="545" w:type="dxa"/>
            <w:shd w:val="clear" w:color="auto" w:fill="8DB3E2"/>
            <w:vAlign w:val="center"/>
          </w:tcPr>
          <w:p w14:paraId="066999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181" w:type="dxa"/>
            <w:gridSpan w:val="2"/>
            <w:shd w:val="clear" w:color="auto" w:fill="FFFF00"/>
            <w:vAlign w:val="center"/>
          </w:tcPr>
          <w:p w14:paraId="1C38F3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999" w:type="dxa"/>
            <w:gridSpan w:val="2"/>
            <w:vAlign w:val="center"/>
          </w:tcPr>
          <w:p w14:paraId="4FD555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fakultatywny</w:t>
            </w:r>
          </w:p>
        </w:tc>
      </w:tr>
      <w:tr w:rsidR="00BB6B29" w:rsidRPr="00025527" w14:paraId="3848E50B" w14:textId="77777777" w:rsidTr="001A228C">
        <w:trPr>
          <w:cantSplit/>
          <w:trHeight w:val="215"/>
          <w:jc w:val="center"/>
        </w:trPr>
        <w:tc>
          <w:tcPr>
            <w:tcW w:w="545" w:type="dxa"/>
            <w:shd w:val="clear" w:color="auto" w:fill="8DB3E2"/>
            <w:vAlign w:val="center"/>
          </w:tcPr>
          <w:p w14:paraId="0C247B2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181" w:type="dxa"/>
            <w:gridSpan w:val="2"/>
            <w:shd w:val="clear" w:color="auto" w:fill="FFFF00"/>
            <w:vAlign w:val="center"/>
          </w:tcPr>
          <w:p w14:paraId="6E9661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999" w:type="dxa"/>
            <w:gridSpan w:val="2"/>
            <w:vAlign w:val="center"/>
          </w:tcPr>
          <w:p w14:paraId="1A2C8076" w14:textId="77777777" w:rsidR="00BB6B29" w:rsidRPr="00025527" w:rsidRDefault="0039354E" w:rsidP="00BB6B29">
            <w:pPr>
              <w:spacing w:after="0" w:line="240" w:lineRule="auto"/>
              <w:rPr>
                <w:rFonts w:ascii="Times New Roman" w:hAnsi="Times New Roman"/>
                <w:sz w:val="20"/>
                <w:szCs w:val="20"/>
              </w:rPr>
            </w:pPr>
            <w:r w:rsidRPr="00025527">
              <w:rPr>
                <w:rFonts w:ascii="Times New Roman" w:hAnsi="Times New Roman"/>
                <w:sz w:val="20"/>
                <w:szCs w:val="20"/>
              </w:rPr>
              <w:t>rok I, sem. 1</w:t>
            </w:r>
          </w:p>
        </w:tc>
      </w:tr>
      <w:tr w:rsidR="00BB6B29" w:rsidRPr="00025527" w14:paraId="0C84C9D4" w14:textId="77777777" w:rsidTr="001A228C">
        <w:trPr>
          <w:cantSplit/>
          <w:trHeight w:val="660"/>
          <w:jc w:val="center"/>
        </w:trPr>
        <w:tc>
          <w:tcPr>
            <w:tcW w:w="545" w:type="dxa"/>
            <w:shd w:val="clear" w:color="auto" w:fill="8DB3E2"/>
            <w:vAlign w:val="center"/>
          </w:tcPr>
          <w:p w14:paraId="5F8796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181" w:type="dxa"/>
            <w:gridSpan w:val="2"/>
            <w:shd w:val="clear" w:color="auto" w:fill="FFFF00"/>
            <w:vAlign w:val="center"/>
          </w:tcPr>
          <w:p w14:paraId="6FB8200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999" w:type="dxa"/>
            <w:gridSpan w:val="2"/>
            <w:vAlign w:val="center"/>
          </w:tcPr>
          <w:p w14:paraId="05B1AE9F" w14:textId="126D93C8" w:rsidR="00BB6B29" w:rsidRPr="00025527" w:rsidRDefault="007E0897" w:rsidP="007910C2">
            <w:pPr>
              <w:spacing w:after="0" w:line="240" w:lineRule="auto"/>
              <w:rPr>
                <w:rFonts w:ascii="Times New Roman" w:hAnsi="Times New Roman"/>
                <w:bCs/>
                <w:sz w:val="20"/>
                <w:szCs w:val="20"/>
              </w:rPr>
            </w:pPr>
            <w:r>
              <w:rPr>
                <w:rFonts w:ascii="Times New Roman" w:hAnsi="Times New Roman"/>
                <w:bCs/>
                <w:sz w:val="20"/>
                <w:szCs w:val="20"/>
              </w:rPr>
              <w:t xml:space="preserve">dr hab. inż. Mateusz Kaczmarski, prof. ucz. </w:t>
            </w:r>
          </w:p>
        </w:tc>
      </w:tr>
      <w:tr w:rsidR="00BB6B29" w:rsidRPr="00025527" w14:paraId="1883AE7E" w14:textId="77777777" w:rsidTr="001A228C">
        <w:trPr>
          <w:cantSplit/>
          <w:trHeight w:val="1752"/>
          <w:jc w:val="center"/>
        </w:trPr>
        <w:tc>
          <w:tcPr>
            <w:tcW w:w="545" w:type="dxa"/>
            <w:shd w:val="clear" w:color="auto" w:fill="8DB3E2"/>
            <w:vAlign w:val="center"/>
          </w:tcPr>
          <w:p w14:paraId="5D3F891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181" w:type="dxa"/>
            <w:gridSpan w:val="2"/>
            <w:shd w:val="clear" w:color="auto" w:fill="FFFF00"/>
            <w:vAlign w:val="center"/>
          </w:tcPr>
          <w:p w14:paraId="697BA8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999" w:type="dxa"/>
            <w:gridSpan w:val="2"/>
            <w:vAlign w:val="center"/>
          </w:tcPr>
          <w:p w14:paraId="47F837D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75D0DD2" w14:textId="77777777" w:rsidTr="001A228C">
        <w:trPr>
          <w:cantSplit/>
          <w:trHeight w:val="215"/>
          <w:jc w:val="center"/>
        </w:trPr>
        <w:tc>
          <w:tcPr>
            <w:tcW w:w="545" w:type="dxa"/>
            <w:shd w:val="clear" w:color="auto" w:fill="8DB3E2"/>
            <w:vAlign w:val="center"/>
          </w:tcPr>
          <w:p w14:paraId="0EC9DA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181" w:type="dxa"/>
            <w:gridSpan w:val="2"/>
            <w:shd w:val="clear" w:color="auto" w:fill="FFFF00"/>
            <w:vAlign w:val="center"/>
          </w:tcPr>
          <w:p w14:paraId="70DA2D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999" w:type="dxa"/>
            <w:gridSpan w:val="2"/>
            <w:vAlign w:val="center"/>
          </w:tcPr>
          <w:p w14:paraId="7D03017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wykłady, ćwiczenia</w:t>
            </w:r>
          </w:p>
        </w:tc>
      </w:tr>
      <w:tr w:rsidR="00BB6B29" w:rsidRPr="00025527" w14:paraId="597626D5" w14:textId="77777777" w:rsidTr="001A228C">
        <w:trPr>
          <w:cantSplit/>
          <w:trHeight w:val="215"/>
          <w:jc w:val="center"/>
        </w:trPr>
        <w:tc>
          <w:tcPr>
            <w:tcW w:w="545" w:type="dxa"/>
            <w:shd w:val="clear" w:color="auto" w:fill="8DB3E2"/>
            <w:vAlign w:val="center"/>
          </w:tcPr>
          <w:p w14:paraId="47E823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181" w:type="dxa"/>
            <w:gridSpan w:val="2"/>
            <w:shd w:val="clear" w:color="auto" w:fill="FFFF00"/>
            <w:vAlign w:val="center"/>
          </w:tcPr>
          <w:p w14:paraId="2FA318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999" w:type="dxa"/>
            <w:gridSpan w:val="2"/>
            <w:vAlign w:val="center"/>
          </w:tcPr>
          <w:p w14:paraId="1EFC8B3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brak</w:t>
            </w:r>
          </w:p>
        </w:tc>
      </w:tr>
      <w:tr w:rsidR="00BB6B29" w:rsidRPr="00025527" w14:paraId="6E7EDF56" w14:textId="77777777" w:rsidTr="001A228C">
        <w:trPr>
          <w:cantSplit/>
          <w:trHeight w:val="215"/>
          <w:jc w:val="center"/>
        </w:trPr>
        <w:tc>
          <w:tcPr>
            <w:tcW w:w="545" w:type="dxa"/>
            <w:vMerge w:val="restart"/>
            <w:shd w:val="clear" w:color="auto" w:fill="8DB3E2"/>
            <w:vAlign w:val="center"/>
          </w:tcPr>
          <w:p w14:paraId="24BC8F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181" w:type="dxa"/>
            <w:gridSpan w:val="2"/>
            <w:vMerge w:val="restart"/>
            <w:shd w:val="clear" w:color="auto" w:fill="FFFF00"/>
            <w:vAlign w:val="center"/>
          </w:tcPr>
          <w:p w14:paraId="70D6039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99" w:type="dxa"/>
            <w:shd w:val="clear" w:color="auto" w:fill="FFFF00"/>
            <w:vAlign w:val="center"/>
          </w:tcPr>
          <w:p w14:paraId="5D5563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000" w:type="dxa"/>
            <w:shd w:val="clear" w:color="auto" w:fill="FFFF00"/>
            <w:vAlign w:val="center"/>
          </w:tcPr>
          <w:p w14:paraId="2FD3E1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FAF8B4A" w14:textId="77777777" w:rsidTr="001A228C">
        <w:trPr>
          <w:cantSplit/>
          <w:trHeight w:val="215"/>
          <w:jc w:val="center"/>
        </w:trPr>
        <w:tc>
          <w:tcPr>
            <w:tcW w:w="545" w:type="dxa"/>
            <w:vMerge/>
            <w:shd w:val="clear" w:color="auto" w:fill="8DB3E2"/>
            <w:vAlign w:val="center"/>
          </w:tcPr>
          <w:p w14:paraId="144ADF67" w14:textId="77777777" w:rsidR="00BB6B29" w:rsidRPr="00025527" w:rsidRDefault="00BB6B29" w:rsidP="00BB6B29">
            <w:pPr>
              <w:spacing w:after="0" w:line="240" w:lineRule="auto"/>
              <w:rPr>
                <w:rFonts w:ascii="Times New Roman" w:hAnsi="Times New Roman"/>
                <w:b/>
                <w:bCs/>
                <w:sz w:val="20"/>
                <w:szCs w:val="20"/>
              </w:rPr>
            </w:pPr>
          </w:p>
        </w:tc>
        <w:tc>
          <w:tcPr>
            <w:tcW w:w="2181" w:type="dxa"/>
            <w:gridSpan w:val="2"/>
            <w:vMerge/>
            <w:shd w:val="clear" w:color="auto" w:fill="FFFF00"/>
            <w:vAlign w:val="center"/>
          </w:tcPr>
          <w:p w14:paraId="17694152" w14:textId="77777777" w:rsidR="00BB6B29" w:rsidRPr="00025527" w:rsidRDefault="00BB6B29" w:rsidP="00BB6B29">
            <w:pPr>
              <w:spacing w:after="0" w:line="240" w:lineRule="auto"/>
              <w:rPr>
                <w:rFonts w:ascii="Times New Roman" w:hAnsi="Times New Roman"/>
                <w:b/>
                <w:bCs/>
                <w:sz w:val="20"/>
                <w:szCs w:val="20"/>
              </w:rPr>
            </w:pPr>
          </w:p>
        </w:tc>
        <w:tc>
          <w:tcPr>
            <w:tcW w:w="2999" w:type="dxa"/>
            <w:vAlign w:val="center"/>
          </w:tcPr>
          <w:p w14:paraId="3BFBA48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W-10, C-10</w:t>
            </w:r>
          </w:p>
        </w:tc>
        <w:tc>
          <w:tcPr>
            <w:tcW w:w="3000" w:type="dxa"/>
            <w:vAlign w:val="center"/>
          </w:tcPr>
          <w:p w14:paraId="3FE3C2A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W-5, C-10</w:t>
            </w:r>
          </w:p>
        </w:tc>
      </w:tr>
      <w:tr w:rsidR="00BB6B29" w:rsidRPr="00025527" w14:paraId="1B925B74" w14:textId="77777777" w:rsidTr="001A228C">
        <w:trPr>
          <w:cantSplit/>
          <w:trHeight w:val="660"/>
          <w:jc w:val="center"/>
        </w:trPr>
        <w:tc>
          <w:tcPr>
            <w:tcW w:w="545" w:type="dxa"/>
            <w:shd w:val="clear" w:color="auto" w:fill="8DB3E2"/>
            <w:vAlign w:val="center"/>
          </w:tcPr>
          <w:p w14:paraId="2C7F4A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181" w:type="dxa"/>
            <w:gridSpan w:val="2"/>
            <w:shd w:val="clear" w:color="auto" w:fill="FFFF00"/>
            <w:vAlign w:val="center"/>
          </w:tcPr>
          <w:p w14:paraId="2A61DD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99" w:type="dxa"/>
            <w:vAlign w:val="center"/>
          </w:tcPr>
          <w:p w14:paraId="078584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3000" w:type="dxa"/>
            <w:vAlign w:val="center"/>
          </w:tcPr>
          <w:p w14:paraId="282B2E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2B81AFA5" w14:textId="77777777" w:rsidTr="001A228C">
        <w:trPr>
          <w:cantSplit/>
          <w:trHeight w:val="876"/>
          <w:jc w:val="center"/>
        </w:trPr>
        <w:tc>
          <w:tcPr>
            <w:tcW w:w="545" w:type="dxa"/>
            <w:shd w:val="clear" w:color="auto" w:fill="8DB3E2"/>
            <w:vAlign w:val="center"/>
          </w:tcPr>
          <w:p w14:paraId="58CB23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181" w:type="dxa"/>
            <w:gridSpan w:val="2"/>
            <w:shd w:val="clear" w:color="auto" w:fill="FFFF00"/>
            <w:vAlign w:val="center"/>
          </w:tcPr>
          <w:p w14:paraId="041D750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999" w:type="dxa"/>
            <w:gridSpan w:val="2"/>
            <w:vAlign w:val="center"/>
          </w:tcPr>
          <w:p w14:paraId="791EBE9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Zapoznanie studentów z istotą i mechanizmami rządzącymi gospodarką lokalną w celu nabycia przez nich praktycznych umiejętności w zakresie budowania instrumentów wspierania jednostki samorządu terytorialnego i sektor MSP.</w:t>
            </w:r>
          </w:p>
        </w:tc>
      </w:tr>
      <w:tr w:rsidR="00BB6B29" w:rsidRPr="00025527" w14:paraId="22CF7C32" w14:textId="77777777" w:rsidTr="001A228C">
        <w:trPr>
          <w:cantSplit/>
          <w:trHeight w:val="644"/>
          <w:jc w:val="center"/>
        </w:trPr>
        <w:tc>
          <w:tcPr>
            <w:tcW w:w="545" w:type="dxa"/>
            <w:shd w:val="clear" w:color="auto" w:fill="8DB3E2"/>
            <w:vAlign w:val="center"/>
          </w:tcPr>
          <w:p w14:paraId="293C27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181" w:type="dxa"/>
            <w:gridSpan w:val="2"/>
            <w:shd w:val="clear" w:color="auto" w:fill="FFFF00"/>
            <w:vAlign w:val="center"/>
          </w:tcPr>
          <w:p w14:paraId="03B9D78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999" w:type="dxa"/>
            <w:gridSpan w:val="2"/>
            <w:vAlign w:val="center"/>
          </w:tcPr>
          <w:p w14:paraId="0B8F23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Metody podające (wykład, dyskusja, objaśnienia).</w:t>
            </w:r>
          </w:p>
          <w:p w14:paraId="0D481E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Metody praktyczne (studium przypadków z zakresu poruszanej tematyki, analiza dokumentów źródłowych, projekt), konsultacje.</w:t>
            </w:r>
          </w:p>
        </w:tc>
      </w:tr>
      <w:tr w:rsidR="00BB6B29" w:rsidRPr="00025527" w14:paraId="27488F01" w14:textId="77777777" w:rsidTr="001A228C">
        <w:trPr>
          <w:cantSplit/>
          <w:trHeight w:val="2629"/>
          <w:jc w:val="center"/>
        </w:trPr>
        <w:tc>
          <w:tcPr>
            <w:tcW w:w="545" w:type="dxa"/>
            <w:shd w:val="clear" w:color="auto" w:fill="8DB3E2"/>
            <w:vAlign w:val="center"/>
          </w:tcPr>
          <w:p w14:paraId="0CDC4D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181" w:type="dxa"/>
            <w:gridSpan w:val="2"/>
            <w:shd w:val="clear" w:color="auto" w:fill="FFFF00"/>
            <w:vAlign w:val="center"/>
          </w:tcPr>
          <w:p w14:paraId="7A99D2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999" w:type="dxa"/>
            <w:gridSpan w:val="2"/>
            <w:vAlign w:val="center"/>
          </w:tcPr>
          <w:p w14:paraId="7A3521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test pisemny,</w:t>
            </w:r>
          </w:p>
          <w:p w14:paraId="634D4B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wykonanie projektu kierunków rozwoju wybranego regionu</w:t>
            </w:r>
          </w:p>
        </w:tc>
      </w:tr>
      <w:tr w:rsidR="00BB6B29" w:rsidRPr="00025527" w14:paraId="71131016" w14:textId="77777777" w:rsidTr="007E0897">
        <w:trPr>
          <w:trHeight w:val="8070"/>
          <w:jc w:val="center"/>
        </w:trPr>
        <w:tc>
          <w:tcPr>
            <w:tcW w:w="545" w:type="dxa"/>
            <w:shd w:val="clear" w:color="auto" w:fill="8DB3E2"/>
            <w:vAlign w:val="center"/>
          </w:tcPr>
          <w:p w14:paraId="25A2D4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181" w:type="dxa"/>
            <w:gridSpan w:val="2"/>
            <w:shd w:val="clear" w:color="auto" w:fill="FFFF00"/>
            <w:vAlign w:val="center"/>
          </w:tcPr>
          <w:p w14:paraId="72C138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w:t>
            </w:r>
          </w:p>
        </w:tc>
        <w:tc>
          <w:tcPr>
            <w:tcW w:w="5999" w:type="dxa"/>
            <w:gridSpan w:val="2"/>
            <w:vAlign w:val="center"/>
          </w:tcPr>
          <w:p w14:paraId="799FB7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7F4C78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Regionalizacja a globalizacja, definicja regionu, kryteria regionalizacji.</w:t>
            </w:r>
          </w:p>
          <w:p w14:paraId="33BEB2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Konkurencyjność regionów, czynniki konkurencyjności (endogeniczne i egzogeniczne).</w:t>
            </w:r>
          </w:p>
          <w:p w14:paraId="35CB47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Rozwój regionalny – czynniki rozwoju regionalnego, cechy rozwoju regionalnego.</w:t>
            </w:r>
          </w:p>
          <w:p w14:paraId="527D52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Wzrost a rozwój regionalny.</w:t>
            </w:r>
          </w:p>
          <w:p w14:paraId="2CE2A1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Strategie rozwoju regionalnego.</w:t>
            </w:r>
          </w:p>
          <w:p w14:paraId="0D4F9C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Podstawy prawne decentralizacji w Polsce, zróżnicowanie regionalne.</w:t>
            </w:r>
          </w:p>
          <w:p w14:paraId="422F60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Mechanizm funkcjonowania gospodarki w regionie.</w:t>
            </w:r>
          </w:p>
          <w:p w14:paraId="2EA536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Polityka regionalna i lokalna.</w:t>
            </w:r>
          </w:p>
          <w:p w14:paraId="1330D8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Finansowanie rozwoju regionalnego.</w:t>
            </w:r>
          </w:p>
          <w:p w14:paraId="53E244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Wykorzystanie funduszy strukturalnych w Polsce.</w:t>
            </w:r>
          </w:p>
          <w:p w14:paraId="2A6758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Główne problemy rozwoju regionalnego Polski.</w:t>
            </w:r>
          </w:p>
          <w:p w14:paraId="59CD00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Źródła informacji o poziomie rozwoju regionalnego na szczeblu krajowym i unijnym.</w:t>
            </w:r>
          </w:p>
          <w:p w14:paraId="289369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Typologia polskich regionów w oparciu o zestaw mierników.</w:t>
            </w:r>
          </w:p>
          <w:p w14:paraId="3A5136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Rozwój endogeniczny i spolaryzowany – prezentacja wybranych przykładów.</w:t>
            </w:r>
          </w:p>
          <w:p w14:paraId="58945B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4E7CC8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Analiza strategii rozwoju regionalnych jednostek samorządu terytorialnego.</w:t>
            </w:r>
          </w:p>
          <w:p w14:paraId="242820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Analiza regionalnych programów operacyjnych.</w:t>
            </w:r>
          </w:p>
          <w:p w14:paraId="327D1B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Wsparcie działań samorządów terytorialnych z wybranych programach operacyjnych.</w:t>
            </w:r>
          </w:p>
          <w:p w14:paraId="049C73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Pozyskiwanie środków z programów operacyjnych na konkretnym przykładzie.</w:t>
            </w:r>
          </w:p>
          <w:p w14:paraId="0106D3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Rozwój zrównoważony w dokumentach strategicznych jednostek samorządu terytorialnego.</w:t>
            </w:r>
          </w:p>
          <w:p w14:paraId="7DF860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Określenie poziomu konkurencyjności wybranych jednostek samorządu terytorialnego.</w:t>
            </w:r>
          </w:p>
          <w:p w14:paraId="3C9800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Analiza przewag konkurencyjnych wybranych jednostek samorządu terytorialnego.</w:t>
            </w:r>
          </w:p>
          <w:p w14:paraId="2E4D93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Zarządzanie marketingowe regionem na przykładzie.</w:t>
            </w:r>
          </w:p>
        </w:tc>
      </w:tr>
      <w:tr w:rsidR="00BB6B29" w:rsidRPr="00025527" w14:paraId="6F86CA31" w14:textId="77777777" w:rsidTr="001A228C">
        <w:trPr>
          <w:cantSplit/>
          <w:trHeight w:val="663"/>
          <w:jc w:val="center"/>
        </w:trPr>
        <w:tc>
          <w:tcPr>
            <w:tcW w:w="545" w:type="dxa"/>
            <w:vMerge w:val="restart"/>
            <w:shd w:val="clear" w:color="auto" w:fill="8DB3E2"/>
            <w:vAlign w:val="center"/>
          </w:tcPr>
          <w:p w14:paraId="035D22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18.</w:t>
            </w:r>
          </w:p>
        </w:tc>
        <w:tc>
          <w:tcPr>
            <w:tcW w:w="545" w:type="dxa"/>
            <w:vMerge w:val="restart"/>
            <w:shd w:val="clear" w:color="auto" w:fill="FFFF00"/>
            <w:textDirection w:val="btLr"/>
            <w:vAlign w:val="center"/>
          </w:tcPr>
          <w:p w14:paraId="270C7088" w14:textId="5F3779F4"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E0897">
              <w:rPr>
                <w:rFonts w:ascii="Times New Roman" w:hAnsi="Times New Roman"/>
                <w:b/>
                <w:bCs/>
                <w:sz w:val="20"/>
                <w:szCs w:val="20"/>
              </w:rPr>
              <w:t>uczenia się</w:t>
            </w:r>
          </w:p>
        </w:tc>
        <w:tc>
          <w:tcPr>
            <w:tcW w:w="1636" w:type="dxa"/>
            <w:shd w:val="clear" w:color="auto" w:fill="FFFF00"/>
            <w:vAlign w:val="center"/>
          </w:tcPr>
          <w:p w14:paraId="2345E0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999" w:type="dxa"/>
            <w:gridSpan w:val="2"/>
            <w:vAlign w:val="center"/>
          </w:tcPr>
          <w:p w14:paraId="4ABDD44F"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Przedstawia strukturę dokumentów strategicznych umożliwiających pozyskiwanie funduszy unijnych oraz regulujących kierunki rozwoju samorządu na każdym poziomie administracji samorządowej.</w:t>
            </w:r>
          </w:p>
        </w:tc>
      </w:tr>
      <w:tr w:rsidR="00BB6B29" w:rsidRPr="00025527" w14:paraId="083048EE" w14:textId="77777777" w:rsidTr="001A228C">
        <w:trPr>
          <w:cantSplit/>
          <w:trHeight w:val="671"/>
          <w:jc w:val="center"/>
        </w:trPr>
        <w:tc>
          <w:tcPr>
            <w:tcW w:w="545" w:type="dxa"/>
            <w:vMerge/>
            <w:shd w:val="clear" w:color="auto" w:fill="8DB3E2"/>
            <w:vAlign w:val="center"/>
          </w:tcPr>
          <w:p w14:paraId="21079E6F"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45" w:type="dxa"/>
            <w:vMerge/>
            <w:shd w:val="clear" w:color="auto" w:fill="FFFF00"/>
            <w:vAlign w:val="center"/>
          </w:tcPr>
          <w:p w14:paraId="3C55B9B4" w14:textId="77777777" w:rsidR="00BB6B29" w:rsidRPr="00025527" w:rsidRDefault="00BB6B29" w:rsidP="00BB6B29">
            <w:pPr>
              <w:spacing w:after="0" w:line="240" w:lineRule="auto"/>
              <w:rPr>
                <w:rFonts w:ascii="Times New Roman" w:hAnsi="Times New Roman"/>
                <w:b/>
                <w:bCs/>
                <w:sz w:val="20"/>
                <w:szCs w:val="20"/>
              </w:rPr>
            </w:pPr>
          </w:p>
        </w:tc>
        <w:tc>
          <w:tcPr>
            <w:tcW w:w="1636" w:type="dxa"/>
            <w:shd w:val="clear" w:color="auto" w:fill="FFFF00"/>
            <w:vAlign w:val="center"/>
          </w:tcPr>
          <w:p w14:paraId="3FC1FC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999" w:type="dxa"/>
            <w:gridSpan w:val="2"/>
            <w:vAlign w:val="center"/>
          </w:tcPr>
          <w:p w14:paraId="100AC4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Buduje programy wsparcia jednostek samorządu w oparciu o analizę dokumentów strategicznych i finansowych wybranych regionów z różnych części kraju.</w:t>
            </w:r>
          </w:p>
        </w:tc>
      </w:tr>
      <w:tr w:rsidR="00BB6B29" w:rsidRPr="00025527" w14:paraId="298995E2" w14:textId="77777777" w:rsidTr="001A228C">
        <w:trPr>
          <w:cantSplit/>
          <w:trHeight w:val="665"/>
          <w:jc w:val="center"/>
        </w:trPr>
        <w:tc>
          <w:tcPr>
            <w:tcW w:w="545" w:type="dxa"/>
            <w:vMerge/>
            <w:shd w:val="clear" w:color="auto" w:fill="8DB3E2"/>
            <w:vAlign w:val="center"/>
          </w:tcPr>
          <w:p w14:paraId="3F6A8DBB"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45" w:type="dxa"/>
            <w:vMerge/>
            <w:shd w:val="clear" w:color="auto" w:fill="FFFF00"/>
            <w:vAlign w:val="center"/>
          </w:tcPr>
          <w:p w14:paraId="75CC0C68" w14:textId="77777777" w:rsidR="00BB6B29" w:rsidRPr="00025527" w:rsidRDefault="00BB6B29" w:rsidP="00BB6B29">
            <w:pPr>
              <w:spacing w:after="0" w:line="240" w:lineRule="auto"/>
              <w:rPr>
                <w:rFonts w:ascii="Times New Roman" w:hAnsi="Times New Roman"/>
                <w:b/>
                <w:bCs/>
                <w:sz w:val="20"/>
                <w:szCs w:val="20"/>
              </w:rPr>
            </w:pPr>
          </w:p>
        </w:tc>
        <w:tc>
          <w:tcPr>
            <w:tcW w:w="1636" w:type="dxa"/>
            <w:shd w:val="clear" w:color="auto" w:fill="FFFF00"/>
            <w:vAlign w:val="center"/>
          </w:tcPr>
          <w:p w14:paraId="3004EA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999" w:type="dxa"/>
            <w:gridSpan w:val="2"/>
            <w:vAlign w:val="center"/>
          </w:tcPr>
          <w:p w14:paraId="47B5EE73"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rPr>
              <w:t>Formułuje wnioski w oparciu o wykonane w grupach projektowych zadania określające konkurencyjność gospodarczą i społeczną poszczególnych regionów.</w:t>
            </w:r>
          </w:p>
        </w:tc>
      </w:tr>
      <w:tr w:rsidR="00BB6B29" w:rsidRPr="00025527" w14:paraId="0E1A4C74" w14:textId="77777777" w:rsidTr="001A228C">
        <w:trPr>
          <w:cantSplit/>
          <w:trHeight w:val="2859"/>
          <w:jc w:val="center"/>
        </w:trPr>
        <w:tc>
          <w:tcPr>
            <w:tcW w:w="545" w:type="dxa"/>
            <w:shd w:val="clear" w:color="auto" w:fill="8DB3E2"/>
            <w:vAlign w:val="center"/>
          </w:tcPr>
          <w:p w14:paraId="1E47CC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181" w:type="dxa"/>
            <w:gridSpan w:val="2"/>
            <w:shd w:val="clear" w:color="auto" w:fill="FFFF00"/>
            <w:vAlign w:val="center"/>
          </w:tcPr>
          <w:p w14:paraId="43777C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999" w:type="dxa"/>
            <w:gridSpan w:val="2"/>
            <w:vAlign w:val="center"/>
          </w:tcPr>
          <w:p w14:paraId="5A0151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54AE09EF" w14:textId="0DB7EF21" w:rsidR="007E089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w:t>
            </w:r>
            <w:r w:rsidR="007E0897">
              <w:rPr>
                <w:rFonts w:ascii="Times New Roman" w:hAnsi="Times New Roman"/>
                <w:sz w:val="20"/>
                <w:szCs w:val="20"/>
              </w:rPr>
              <w:t xml:space="preserve">Kaczmarski M. 2022. Uwarunkowania rozwoju społeczno-gospodarczego regionów w Polsce z uwzględnieniem zrównoważonego rozwoju obszarów wiejskich oraz terenów górskich i podgórskich. </w:t>
            </w:r>
            <w:r w:rsidR="007E0897" w:rsidRPr="007E0897">
              <w:rPr>
                <w:rFonts w:ascii="Times New Roman" w:hAnsi="Times New Roman"/>
                <w:sz w:val="20"/>
                <w:szCs w:val="20"/>
              </w:rPr>
              <w:t>Издателство на Българската академия на науките “Проф. Марин Дринов” Professor Marin Drinov Publishing House  of Bulgarian Academy of Sciences Sofia</w:t>
            </w:r>
            <w:r w:rsidR="007E0897">
              <w:rPr>
                <w:rFonts w:ascii="Times New Roman" w:hAnsi="Times New Roman"/>
                <w:sz w:val="20"/>
                <w:szCs w:val="20"/>
              </w:rPr>
              <w:t>.</w:t>
            </w:r>
          </w:p>
          <w:p w14:paraId="7F9F1E3D" w14:textId="670F0AC5" w:rsidR="00BB6B29" w:rsidRPr="00025527" w:rsidRDefault="007E0897" w:rsidP="00BB6B29">
            <w:pPr>
              <w:spacing w:after="0" w:line="240" w:lineRule="auto"/>
              <w:rPr>
                <w:rFonts w:ascii="Times New Roman" w:hAnsi="Times New Roman"/>
                <w:sz w:val="20"/>
                <w:szCs w:val="20"/>
              </w:rPr>
            </w:pPr>
            <w:r>
              <w:rPr>
                <w:rFonts w:ascii="Times New Roman" w:hAnsi="Times New Roman"/>
                <w:sz w:val="20"/>
                <w:szCs w:val="20"/>
              </w:rPr>
              <w:t>2.</w:t>
            </w:r>
            <w:r w:rsidR="00BB6B29" w:rsidRPr="00025527">
              <w:rPr>
                <w:rFonts w:ascii="Times New Roman" w:hAnsi="Times New Roman"/>
                <w:sz w:val="20"/>
                <w:szCs w:val="20"/>
              </w:rPr>
              <w:t>Strzelecki Z.(red.), Gospodarka regionalna i lokalna, PWN, Warszawa 2008.</w:t>
            </w:r>
          </w:p>
          <w:p w14:paraId="16580C77" w14:textId="429758BE" w:rsidR="00BB6B29" w:rsidRPr="00025527" w:rsidRDefault="007E0897" w:rsidP="00BB6B29">
            <w:pPr>
              <w:spacing w:after="0" w:line="240" w:lineRule="auto"/>
              <w:rPr>
                <w:rFonts w:ascii="Times New Roman" w:hAnsi="Times New Roman"/>
                <w:sz w:val="20"/>
                <w:szCs w:val="20"/>
              </w:rPr>
            </w:pPr>
            <w:r>
              <w:rPr>
                <w:rFonts w:ascii="Times New Roman" w:hAnsi="Times New Roman"/>
                <w:sz w:val="20"/>
                <w:szCs w:val="20"/>
              </w:rPr>
              <w:t>3</w:t>
            </w:r>
            <w:r w:rsidR="00BB6B29" w:rsidRPr="00025527">
              <w:rPr>
                <w:rFonts w:ascii="Times New Roman" w:hAnsi="Times New Roman"/>
                <w:sz w:val="20"/>
                <w:szCs w:val="20"/>
              </w:rPr>
              <w:t>. Stanny M., Przestrzenne zróżnicowanie rozwoju obszarów wiejskich w Polsce, IRWiRPAN, Warszawa, 2013.</w:t>
            </w:r>
          </w:p>
          <w:p w14:paraId="4AE2DFE9" w14:textId="77777777" w:rsidR="00BB6B29" w:rsidRPr="00025527" w:rsidRDefault="00BB6B29" w:rsidP="00BB6B29">
            <w:pPr>
              <w:spacing w:after="0" w:line="240" w:lineRule="auto"/>
              <w:rPr>
                <w:rFonts w:ascii="Times New Roman" w:hAnsi="Times New Roman"/>
                <w:sz w:val="20"/>
                <w:szCs w:val="20"/>
              </w:rPr>
            </w:pPr>
          </w:p>
          <w:p w14:paraId="7CB4CD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uzupełniająca:</w:t>
            </w:r>
          </w:p>
          <w:p w14:paraId="3F4446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Filipiak B., Strategie finansowe jednostek samorządu terytorialnego, PWE, Warszawa, 2008.</w:t>
            </w:r>
          </w:p>
          <w:p w14:paraId="39640E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Smętkowski M., Rozwój regionów i polityka regionalna w krajach Europy Środkowo-Wschodniej w okresie transformacji i globalizacji, Wydawnictwo Naukowe SCHOLAR, Warszawa, 2013.</w:t>
            </w:r>
          </w:p>
          <w:p w14:paraId="4E82E1B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Strony internetowe Regionalnych Programów Operacyjnych.</w:t>
            </w:r>
          </w:p>
        </w:tc>
      </w:tr>
    </w:tbl>
    <w:p w14:paraId="21F3B43E"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70"/>
        <w:gridCol w:w="1401"/>
        <w:gridCol w:w="1091"/>
        <w:gridCol w:w="1361"/>
        <w:gridCol w:w="1116"/>
      </w:tblGrid>
      <w:tr w:rsidR="00BB6B29" w:rsidRPr="00025527" w14:paraId="16CF221B" w14:textId="77777777" w:rsidTr="001A228C">
        <w:trPr>
          <w:trHeight w:val="394"/>
          <w:jc w:val="center"/>
        </w:trPr>
        <w:tc>
          <w:tcPr>
            <w:tcW w:w="8605" w:type="dxa"/>
            <w:gridSpan w:val="5"/>
            <w:tcBorders>
              <w:top w:val="single" w:sz="12" w:space="0" w:color="auto"/>
            </w:tcBorders>
            <w:shd w:val="clear" w:color="auto" w:fill="8DB3E2"/>
            <w:vAlign w:val="center"/>
          </w:tcPr>
          <w:p w14:paraId="1D56678C"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7FDC0614" w14:textId="77777777" w:rsidTr="001A228C">
        <w:trPr>
          <w:trHeight w:val="282"/>
          <w:jc w:val="center"/>
        </w:trPr>
        <w:tc>
          <w:tcPr>
            <w:tcW w:w="4169" w:type="dxa"/>
            <w:vMerge w:val="restart"/>
            <w:shd w:val="clear" w:color="auto" w:fill="FFFF00"/>
            <w:vAlign w:val="center"/>
          </w:tcPr>
          <w:p w14:paraId="235C1AC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1F7C549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436" w:type="dxa"/>
            <w:gridSpan w:val="4"/>
            <w:shd w:val="clear" w:color="auto" w:fill="FFFF00"/>
            <w:vAlign w:val="center"/>
          </w:tcPr>
          <w:p w14:paraId="7FC6920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4D4BB3BF" w14:textId="77777777" w:rsidTr="001A228C">
        <w:trPr>
          <w:trHeight w:val="282"/>
          <w:jc w:val="center"/>
        </w:trPr>
        <w:tc>
          <w:tcPr>
            <w:tcW w:w="4169" w:type="dxa"/>
            <w:vMerge/>
            <w:shd w:val="clear" w:color="auto" w:fill="FFFF00"/>
            <w:vAlign w:val="center"/>
          </w:tcPr>
          <w:p w14:paraId="36E225AD" w14:textId="77777777" w:rsidR="00BB6B29" w:rsidRPr="00025527" w:rsidRDefault="00BB6B29" w:rsidP="00BB6B29">
            <w:pPr>
              <w:spacing w:after="0" w:line="240" w:lineRule="auto"/>
              <w:rPr>
                <w:rFonts w:ascii="Times New Roman" w:hAnsi="Times New Roman"/>
                <w:sz w:val="20"/>
                <w:szCs w:val="20"/>
                <w:lang w:eastAsia="en-US"/>
              </w:rPr>
            </w:pPr>
          </w:p>
        </w:tc>
        <w:tc>
          <w:tcPr>
            <w:tcW w:w="2225" w:type="dxa"/>
            <w:gridSpan w:val="2"/>
            <w:shd w:val="clear" w:color="auto" w:fill="FFFF00"/>
            <w:vAlign w:val="center"/>
          </w:tcPr>
          <w:p w14:paraId="1CCC33C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210" w:type="dxa"/>
            <w:gridSpan w:val="2"/>
            <w:shd w:val="clear" w:color="auto" w:fill="FFFF00"/>
            <w:vAlign w:val="center"/>
          </w:tcPr>
          <w:p w14:paraId="60EBB35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173F5046" w14:textId="77777777" w:rsidTr="001A228C">
        <w:trPr>
          <w:trHeight w:val="329"/>
          <w:jc w:val="center"/>
        </w:trPr>
        <w:tc>
          <w:tcPr>
            <w:tcW w:w="4169" w:type="dxa"/>
            <w:vAlign w:val="center"/>
          </w:tcPr>
          <w:p w14:paraId="6C3B877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25" w:type="dxa"/>
            <w:gridSpan w:val="2"/>
            <w:vAlign w:val="center"/>
          </w:tcPr>
          <w:p w14:paraId="42C9D6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210" w:type="dxa"/>
            <w:gridSpan w:val="2"/>
            <w:vAlign w:val="center"/>
          </w:tcPr>
          <w:p w14:paraId="542B2B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37BA609D" w14:textId="77777777" w:rsidTr="001A228C">
        <w:trPr>
          <w:trHeight w:val="329"/>
          <w:jc w:val="center"/>
        </w:trPr>
        <w:tc>
          <w:tcPr>
            <w:tcW w:w="4169" w:type="dxa"/>
            <w:vAlign w:val="center"/>
          </w:tcPr>
          <w:p w14:paraId="72F758B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i wykonanie ćwiczeń, studiowanie literatury</w:t>
            </w:r>
          </w:p>
        </w:tc>
        <w:tc>
          <w:tcPr>
            <w:tcW w:w="2225" w:type="dxa"/>
            <w:gridSpan w:val="2"/>
            <w:vAlign w:val="center"/>
          </w:tcPr>
          <w:p w14:paraId="1613ECD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210" w:type="dxa"/>
            <w:gridSpan w:val="2"/>
            <w:vAlign w:val="center"/>
          </w:tcPr>
          <w:p w14:paraId="1571544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6EB8E5FB" w14:textId="77777777" w:rsidTr="001A228C">
        <w:trPr>
          <w:trHeight w:val="329"/>
          <w:jc w:val="center"/>
        </w:trPr>
        <w:tc>
          <w:tcPr>
            <w:tcW w:w="4169" w:type="dxa"/>
            <w:vAlign w:val="center"/>
          </w:tcPr>
          <w:p w14:paraId="04192B7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25" w:type="dxa"/>
            <w:gridSpan w:val="2"/>
            <w:vAlign w:val="center"/>
          </w:tcPr>
          <w:p w14:paraId="54A4880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210" w:type="dxa"/>
            <w:gridSpan w:val="2"/>
            <w:vAlign w:val="center"/>
          </w:tcPr>
          <w:p w14:paraId="470390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5DCAD9AA" w14:textId="77777777" w:rsidTr="001A228C">
        <w:trPr>
          <w:trHeight w:val="329"/>
          <w:jc w:val="center"/>
        </w:trPr>
        <w:tc>
          <w:tcPr>
            <w:tcW w:w="4169" w:type="dxa"/>
            <w:vAlign w:val="center"/>
          </w:tcPr>
          <w:p w14:paraId="465BCA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25" w:type="dxa"/>
            <w:gridSpan w:val="2"/>
            <w:vAlign w:val="center"/>
          </w:tcPr>
          <w:p w14:paraId="4A62C53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210" w:type="dxa"/>
            <w:gridSpan w:val="2"/>
            <w:vAlign w:val="center"/>
          </w:tcPr>
          <w:p w14:paraId="4A3491D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A303B23" w14:textId="77777777" w:rsidTr="001A228C">
        <w:trPr>
          <w:trHeight w:val="406"/>
          <w:jc w:val="center"/>
        </w:trPr>
        <w:tc>
          <w:tcPr>
            <w:tcW w:w="4169" w:type="dxa"/>
            <w:tcBorders>
              <w:bottom w:val="single" w:sz="12" w:space="0" w:color="auto"/>
            </w:tcBorders>
            <w:shd w:val="clear" w:color="auto" w:fill="8DB3E2"/>
            <w:vAlign w:val="center"/>
          </w:tcPr>
          <w:p w14:paraId="4A0D275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25" w:type="dxa"/>
            <w:gridSpan w:val="2"/>
            <w:tcBorders>
              <w:bottom w:val="single" w:sz="12" w:space="0" w:color="auto"/>
            </w:tcBorders>
            <w:vAlign w:val="center"/>
          </w:tcPr>
          <w:p w14:paraId="75AA697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210" w:type="dxa"/>
            <w:gridSpan w:val="2"/>
            <w:tcBorders>
              <w:bottom w:val="single" w:sz="12" w:space="0" w:color="auto"/>
            </w:tcBorders>
            <w:vAlign w:val="center"/>
          </w:tcPr>
          <w:p w14:paraId="259C59D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14A4F9EA" w14:textId="77777777" w:rsidTr="001A228C">
        <w:trPr>
          <w:trHeight w:val="282"/>
          <w:jc w:val="center"/>
        </w:trPr>
        <w:tc>
          <w:tcPr>
            <w:tcW w:w="4169" w:type="dxa"/>
            <w:vMerge w:val="restart"/>
            <w:tcBorders>
              <w:top w:val="single" w:sz="12" w:space="0" w:color="auto"/>
            </w:tcBorders>
            <w:shd w:val="clear" w:color="auto" w:fill="8DB3E2"/>
            <w:vAlign w:val="center"/>
          </w:tcPr>
          <w:p w14:paraId="2759B55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51" w:type="dxa"/>
            <w:tcBorders>
              <w:top w:val="single" w:sz="12" w:space="0" w:color="auto"/>
            </w:tcBorders>
            <w:shd w:val="clear" w:color="auto" w:fill="8DB3E2"/>
            <w:vAlign w:val="center"/>
          </w:tcPr>
          <w:p w14:paraId="378E756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974" w:type="dxa"/>
            <w:tcBorders>
              <w:top w:val="single" w:sz="12" w:space="0" w:color="auto"/>
            </w:tcBorders>
            <w:shd w:val="clear" w:color="auto" w:fill="8DB3E2"/>
            <w:vAlign w:val="center"/>
          </w:tcPr>
          <w:p w14:paraId="6F3A4C4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15" w:type="dxa"/>
            <w:tcBorders>
              <w:top w:val="single" w:sz="12" w:space="0" w:color="auto"/>
            </w:tcBorders>
            <w:shd w:val="clear" w:color="auto" w:fill="8DB3E2"/>
            <w:vAlign w:val="center"/>
          </w:tcPr>
          <w:p w14:paraId="2A8E110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994" w:type="dxa"/>
            <w:tcBorders>
              <w:top w:val="single" w:sz="12" w:space="0" w:color="auto"/>
            </w:tcBorders>
            <w:shd w:val="clear" w:color="auto" w:fill="8DB3E2"/>
            <w:vAlign w:val="center"/>
          </w:tcPr>
          <w:p w14:paraId="2730C29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F0648A9" w14:textId="77777777" w:rsidTr="001A228C">
        <w:trPr>
          <w:trHeight w:val="352"/>
          <w:jc w:val="center"/>
        </w:trPr>
        <w:tc>
          <w:tcPr>
            <w:tcW w:w="4169" w:type="dxa"/>
            <w:vMerge/>
            <w:tcBorders>
              <w:bottom w:val="single" w:sz="12" w:space="0" w:color="auto"/>
            </w:tcBorders>
            <w:shd w:val="clear" w:color="auto" w:fill="8DB3E2"/>
            <w:vAlign w:val="center"/>
          </w:tcPr>
          <w:p w14:paraId="18143331" w14:textId="77777777" w:rsidR="00BB6B29" w:rsidRPr="00025527" w:rsidRDefault="00BB6B29" w:rsidP="00BB6B29">
            <w:pPr>
              <w:spacing w:after="0" w:line="240" w:lineRule="auto"/>
              <w:rPr>
                <w:rFonts w:ascii="Times New Roman" w:hAnsi="Times New Roman"/>
                <w:sz w:val="20"/>
                <w:szCs w:val="20"/>
                <w:lang w:eastAsia="en-US"/>
              </w:rPr>
            </w:pPr>
          </w:p>
        </w:tc>
        <w:tc>
          <w:tcPr>
            <w:tcW w:w="1251" w:type="dxa"/>
            <w:tcBorders>
              <w:bottom w:val="single" w:sz="12" w:space="0" w:color="auto"/>
            </w:tcBorders>
            <w:vAlign w:val="center"/>
          </w:tcPr>
          <w:p w14:paraId="59FCA69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974" w:type="dxa"/>
            <w:tcBorders>
              <w:bottom w:val="single" w:sz="12" w:space="0" w:color="auto"/>
            </w:tcBorders>
            <w:vAlign w:val="center"/>
          </w:tcPr>
          <w:p w14:paraId="4C8F7C6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c>
          <w:tcPr>
            <w:tcW w:w="1215" w:type="dxa"/>
            <w:tcBorders>
              <w:bottom w:val="single" w:sz="12" w:space="0" w:color="auto"/>
            </w:tcBorders>
            <w:vAlign w:val="center"/>
          </w:tcPr>
          <w:p w14:paraId="37A4E9F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w:t>
            </w:r>
          </w:p>
        </w:tc>
        <w:tc>
          <w:tcPr>
            <w:tcW w:w="994" w:type="dxa"/>
            <w:tcBorders>
              <w:bottom w:val="single" w:sz="12" w:space="0" w:color="auto"/>
            </w:tcBorders>
            <w:vAlign w:val="center"/>
          </w:tcPr>
          <w:p w14:paraId="4CB175F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w:t>
            </w:r>
          </w:p>
        </w:tc>
      </w:tr>
    </w:tbl>
    <w:p w14:paraId="3F1E5862"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5"/>
        <w:gridCol w:w="3895"/>
        <w:gridCol w:w="1442"/>
        <w:gridCol w:w="1395"/>
        <w:gridCol w:w="1562"/>
      </w:tblGrid>
      <w:tr w:rsidR="00BB6B29" w:rsidRPr="00025527" w14:paraId="24E42465" w14:textId="77777777" w:rsidTr="001A228C">
        <w:trPr>
          <w:trHeight w:val="431"/>
          <w:jc w:val="center"/>
        </w:trPr>
        <w:tc>
          <w:tcPr>
            <w:tcW w:w="8647" w:type="dxa"/>
            <w:gridSpan w:val="5"/>
            <w:tcBorders>
              <w:top w:val="single" w:sz="12" w:space="0" w:color="auto"/>
            </w:tcBorders>
            <w:shd w:val="clear" w:color="auto" w:fill="8DB3E2"/>
            <w:vAlign w:val="center"/>
          </w:tcPr>
          <w:p w14:paraId="0A316B0A" w14:textId="2072C59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EF574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D22B2AC" w14:textId="77777777" w:rsidTr="001A228C">
        <w:tblPrEx>
          <w:tblLook w:val="01E0" w:firstRow="1" w:lastRow="1" w:firstColumn="1" w:lastColumn="1" w:noHBand="0" w:noVBand="0"/>
        </w:tblPrEx>
        <w:trPr>
          <w:cantSplit/>
          <w:trHeight w:val="569"/>
          <w:jc w:val="center"/>
        </w:trPr>
        <w:tc>
          <w:tcPr>
            <w:tcW w:w="1207" w:type="dxa"/>
            <w:shd w:val="clear" w:color="auto" w:fill="BFBFBF"/>
            <w:vAlign w:val="center"/>
          </w:tcPr>
          <w:p w14:paraId="5F54EE4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494" w:type="dxa"/>
            <w:shd w:val="clear" w:color="auto" w:fill="BFBFBF"/>
            <w:vAlign w:val="center"/>
          </w:tcPr>
          <w:p w14:paraId="58465E2E" w14:textId="19E07C6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F5744">
              <w:rPr>
                <w:rFonts w:ascii="Times New Roman" w:hAnsi="Times New Roman"/>
                <w:b/>
                <w:sz w:val="20"/>
                <w:szCs w:val="20"/>
              </w:rPr>
              <w:t>UCZENIA SIĘ</w:t>
            </w:r>
          </w:p>
        </w:tc>
        <w:tc>
          <w:tcPr>
            <w:tcW w:w="1294" w:type="dxa"/>
            <w:tcBorders>
              <w:top w:val="nil"/>
              <w:right w:val="single" w:sz="4" w:space="0" w:color="auto"/>
            </w:tcBorders>
            <w:shd w:val="clear" w:color="auto" w:fill="BFBFBF"/>
            <w:vAlign w:val="center"/>
          </w:tcPr>
          <w:p w14:paraId="1E97E7A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251" w:type="dxa"/>
            <w:tcBorders>
              <w:top w:val="nil"/>
              <w:left w:val="single" w:sz="4" w:space="0" w:color="auto"/>
              <w:right w:val="single" w:sz="4" w:space="0" w:color="auto"/>
            </w:tcBorders>
            <w:shd w:val="clear" w:color="auto" w:fill="BFBFBF"/>
            <w:vAlign w:val="center"/>
          </w:tcPr>
          <w:p w14:paraId="449DA19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401" w:type="dxa"/>
            <w:tcBorders>
              <w:top w:val="nil"/>
              <w:left w:val="single" w:sz="4" w:space="0" w:color="auto"/>
            </w:tcBorders>
            <w:shd w:val="clear" w:color="auto" w:fill="BFBFBF"/>
            <w:vAlign w:val="center"/>
          </w:tcPr>
          <w:p w14:paraId="6E4D0E1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90BAE92" w14:textId="77777777" w:rsidTr="001A228C">
        <w:tblPrEx>
          <w:tblLook w:val="01E0" w:firstRow="1" w:lastRow="1" w:firstColumn="1" w:lastColumn="1" w:noHBand="0" w:noVBand="0"/>
        </w:tblPrEx>
        <w:trPr>
          <w:trHeight w:val="349"/>
          <w:jc w:val="center"/>
        </w:trPr>
        <w:tc>
          <w:tcPr>
            <w:tcW w:w="8647" w:type="dxa"/>
            <w:gridSpan w:val="5"/>
            <w:shd w:val="clear" w:color="auto" w:fill="FFFF00"/>
            <w:vAlign w:val="center"/>
          </w:tcPr>
          <w:p w14:paraId="572D1F0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22BEF663" w14:textId="77777777" w:rsidTr="001A228C">
        <w:tblPrEx>
          <w:tblLook w:val="01E0" w:firstRow="1" w:lastRow="1" w:firstColumn="1" w:lastColumn="1" w:noHBand="0" w:noVBand="0"/>
        </w:tblPrEx>
        <w:trPr>
          <w:trHeight w:val="349"/>
          <w:jc w:val="center"/>
        </w:trPr>
        <w:tc>
          <w:tcPr>
            <w:tcW w:w="1207" w:type="dxa"/>
            <w:vAlign w:val="center"/>
          </w:tcPr>
          <w:p w14:paraId="50351A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EK-P_W01</w:t>
            </w:r>
          </w:p>
        </w:tc>
        <w:tc>
          <w:tcPr>
            <w:tcW w:w="3494" w:type="dxa"/>
            <w:vAlign w:val="center"/>
          </w:tcPr>
          <w:p w14:paraId="203C72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Przedstawia strukturę dokumentów strategicznych umożliwiających pozyskiwanie funduszy unijnych oraz regulujących kierunki rozwoju samorządu na każdym poziomie administracji samorządowej.</w:t>
            </w:r>
          </w:p>
        </w:tc>
        <w:tc>
          <w:tcPr>
            <w:tcW w:w="1294" w:type="dxa"/>
            <w:vAlign w:val="center"/>
          </w:tcPr>
          <w:p w14:paraId="49F1FE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tc>
        <w:tc>
          <w:tcPr>
            <w:tcW w:w="1251" w:type="dxa"/>
            <w:vAlign w:val="center"/>
          </w:tcPr>
          <w:p w14:paraId="63AC11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pisemny</w:t>
            </w:r>
          </w:p>
        </w:tc>
        <w:tc>
          <w:tcPr>
            <w:tcW w:w="1401" w:type="dxa"/>
            <w:vAlign w:val="center"/>
          </w:tcPr>
          <w:p w14:paraId="5B3431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7C534D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5B3206FE" w14:textId="77777777" w:rsidTr="001A228C">
        <w:tblPrEx>
          <w:tblLook w:val="01E0" w:firstRow="1" w:lastRow="1" w:firstColumn="1" w:lastColumn="1" w:noHBand="0" w:noVBand="0"/>
        </w:tblPrEx>
        <w:trPr>
          <w:trHeight w:val="349"/>
          <w:jc w:val="center"/>
        </w:trPr>
        <w:tc>
          <w:tcPr>
            <w:tcW w:w="8647" w:type="dxa"/>
            <w:gridSpan w:val="5"/>
            <w:shd w:val="clear" w:color="auto" w:fill="FFFF00"/>
            <w:vAlign w:val="center"/>
          </w:tcPr>
          <w:p w14:paraId="12FEFC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D81F306" w14:textId="77777777" w:rsidTr="001A228C">
        <w:tblPrEx>
          <w:tblLook w:val="01E0" w:firstRow="1" w:lastRow="1" w:firstColumn="1" w:lastColumn="1" w:noHBand="0" w:noVBand="0"/>
        </w:tblPrEx>
        <w:trPr>
          <w:trHeight w:val="349"/>
          <w:jc w:val="center"/>
        </w:trPr>
        <w:tc>
          <w:tcPr>
            <w:tcW w:w="1207" w:type="dxa"/>
            <w:vAlign w:val="center"/>
          </w:tcPr>
          <w:p w14:paraId="29432A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494" w:type="dxa"/>
            <w:vAlign w:val="center"/>
          </w:tcPr>
          <w:p w14:paraId="10C4026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Buduje programy wsparcia jednostek samorządu w oparciu o analizę dokumentów strategicznych i finansowych wybranych regionów z różnych części kraju.</w:t>
            </w:r>
          </w:p>
        </w:tc>
        <w:tc>
          <w:tcPr>
            <w:tcW w:w="1294" w:type="dxa"/>
            <w:vAlign w:val="center"/>
          </w:tcPr>
          <w:p w14:paraId="4A9CA5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251" w:type="dxa"/>
            <w:vAlign w:val="center"/>
          </w:tcPr>
          <w:p w14:paraId="768F6E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401" w:type="dxa"/>
            <w:vAlign w:val="center"/>
          </w:tcPr>
          <w:p w14:paraId="777D9E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2928DE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p w14:paraId="1FFC79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33BB8F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7FA25784" w14:textId="77777777" w:rsidTr="001A228C">
        <w:tblPrEx>
          <w:tblLook w:val="01E0" w:firstRow="1" w:lastRow="1" w:firstColumn="1" w:lastColumn="1" w:noHBand="0" w:noVBand="0"/>
        </w:tblPrEx>
        <w:trPr>
          <w:trHeight w:val="349"/>
          <w:jc w:val="center"/>
        </w:trPr>
        <w:tc>
          <w:tcPr>
            <w:tcW w:w="8647" w:type="dxa"/>
            <w:gridSpan w:val="5"/>
            <w:shd w:val="clear" w:color="auto" w:fill="FFFF00"/>
            <w:vAlign w:val="center"/>
          </w:tcPr>
          <w:p w14:paraId="3D54F7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26C81EE4" w14:textId="77777777" w:rsidTr="001A228C">
        <w:tblPrEx>
          <w:tblLook w:val="01E0" w:firstRow="1" w:lastRow="1" w:firstColumn="1" w:lastColumn="1" w:noHBand="0" w:noVBand="0"/>
        </w:tblPrEx>
        <w:trPr>
          <w:trHeight w:val="349"/>
          <w:jc w:val="center"/>
        </w:trPr>
        <w:tc>
          <w:tcPr>
            <w:tcW w:w="1207" w:type="dxa"/>
            <w:tcBorders>
              <w:bottom w:val="single" w:sz="12" w:space="0" w:color="auto"/>
            </w:tcBorders>
            <w:vAlign w:val="center"/>
          </w:tcPr>
          <w:p w14:paraId="12044D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494" w:type="dxa"/>
            <w:tcBorders>
              <w:bottom w:val="single" w:sz="12" w:space="0" w:color="auto"/>
            </w:tcBorders>
            <w:vAlign w:val="center"/>
          </w:tcPr>
          <w:p w14:paraId="4A23CC5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Formułuje wnioski w oparciu o wykonane w grupach projektowych zadania określające konkurencyjność gospodarczą i społeczną poszczególnych regionów.</w:t>
            </w:r>
          </w:p>
        </w:tc>
        <w:tc>
          <w:tcPr>
            <w:tcW w:w="1294" w:type="dxa"/>
            <w:tcBorders>
              <w:bottom w:val="single" w:sz="12" w:space="0" w:color="auto"/>
            </w:tcBorders>
            <w:vAlign w:val="center"/>
          </w:tcPr>
          <w:p w14:paraId="5A6238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 ćwiczenia</w:t>
            </w:r>
          </w:p>
        </w:tc>
        <w:tc>
          <w:tcPr>
            <w:tcW w:w="1251" w:type="dxa"/>
            <w:tcBorders>
              <w:bottom w:val="single" w:sz="12" w:space="0" w:color="auto"/>
            </w:tcBorders>
            <w:vAlign w:val="center"/>
          </w:tcPr>
          <w:p w14:paraId="052481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401" w:type="dxa"/>
            <w:tcBorders>
              <w:bottom w:val="single" w:sz="12" w:space="0" w:color="auto"/>
            </w:tcBorders>
            <w:vAlign w:val="center"/>
          </w:tcPr>
          <w:p w14:paraId="647CE7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bl>
    <w:p w14:paraId="6655CAD2"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753"/>
        <w:gridCol w:w="1631"/>
        <w:gridCol w:w="3326"/>
        <w:gridCol w:w="3327"/>
      </w:tblGrid>
      <w:tr w:rsidR="00BB6B29" w:rsidRPr="00025527" w14:paraId="6FBE258D" w14:textId="77777777" w:rsidTr="001A228C">
        <w:trPr>
          <w:cantSplit/>
          <w:trHeight w:val="374"/>
          <w:jc w:val="center"/>
        </w:trPr>
        <w:tc>
          <w:tcPr>
            <w:tcW w:w="552" w:type="dxa"/>
            <w:shd w:val="clear" w:color="auto" w:fill="8DB3E2"/>
            <w:vAlign w:val="center"/>
          </w:tcPr>
          <w:p w14:paraId="0452CA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184" w:type="dxa"/>
            <w:gridSpan w:val="2"/>
            <w:shd w:val="clear" w:color="auto" w:fill="8DB3E2"/>
            <w:vAlign w:val="center"/>
          </w:tcPr>
          <w:p w14:paraId="773940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6095" w:type="dxa"/>
            <w:gridSpan w:val="2"/>
            <w:shd w:val="clear" w:color="auto" w:fill="8DB3E2"/>
            <w:vAlign w:val="center"/>
          </w:tcPr>
          <w:p w14:paraId="6A7042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37DACEA" w14:textId="77777777" w:rsidTr="001A228C">
        <w:trPr>
          <w:cantSplit/>
          <w:trHeight w:val="362"/>
          <w:jc w:val="center"/>
        </w:trPr>
        <w:tc>
          <w:tcPr>
            <w:tcW w:w="552" w:type="dxa"/>
            <w:shd w:val="clear" w:color="auto" w:fill="8DB3E2"/>
            <w:vAlign w:val="center"/>
          </w:tcPr>
          <w:p w14:paraId="6CB395F2"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184" w:type="dxa"/>
            <w:gridSpan w:val="2"/>
            <w:shd w:val="clear" w:color="auto" w:fill="FFFF00"/>
            <w:vAlign w:val="center"/>
          </w:tcPr>
          <w:p w14:paraId="408C4B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095" w:type="dxa"/>
            <w:gridSpan w:val="2"/>
            <w:vAlign w:val="center"/>
          </w:tcPr>
          <w:p w14:paraId="61332E22" w14:textId="77777777" w:rsidR="00BB6B29" w:rsidRPr="00025527" w:rsidRDefault="00BB6B29" w:rsidP="007910C2">
            <w:pPr>
              <w:pStyle w:val="Nagwek3"/>
            </w:pPr>
            <w:bookmarkStart w:id="15" w:name="_Toc147440770"/>
            <w:r w:rsidRPr="00025527">
              <w:t>Agroturystyka</w:t>
            </w:r>
            <w:bookmarkEnd w:id="15"/>
          </w:p>
        </w:tc>
      </w:tr>
      <w:tr w:rsidR="00BB6B29" w:rsidRPr="00025527" w14:paraId="60CB5606" w14:textId="77777777" w:rsidTr="001A228C">
        <w:trPr>
          <w:cantSplit/>
          <w:trHeight w:val="362"/>
          <w:jc w:val="center"/>
        </w:trPr>
        <w:tc>
          <w:tcPr>
            <w:tcW w:w="552" w:type="dxa"/>
            <w:shd w:val="clear" w:color="auto" w:fill="8DB3E2"/>
            <w:vAlign w:val="center"/>
          </w:tcPr>
          <w:p w14:paraId="075F49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184" w:type="dxa"/>
            <w:gridSpan w:val="2"/>
            <w:shd w:val="clear" w:color="auto" w:fill="FFFF00"/>
            <w:vAlign w:val="center"/>
          </w:tcPr>
          <w:p w14:paraId="6D8CD7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095" w:type="dxa"/>
            <w:gridSpan w:val="2"/>
            <w:vAlign w:val="center"/>
          </w:tcPr>
          <w:p w14:paraId="4F32895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4FF58B59" w14:textId="77777777" w:rsidTr="001A228C">
        <w:trPr>
          <w:cantSplit/>
          <w:trHeight w:val="181"/>
          <w:jc w:val="center"/>
        </w:trPr>
        <w:tc>
          <w:tcPr>
            <w:tcW w:w="552" w:type="dxa"/>
            <w:shd w:val="clear" w:color="auto" w:fill="8DB3E2"/>
            <w:vAlign w:val="center"/>
          </w:tcPr>
          <w:p w14:paraId="73AFFD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184" w:type="dxa"/>
            <w:gridSpan w:val="2"/>
            <w:vMerge w:val="restart"/>
            <w:shd w:val="clear" w:color="auto" w:fill="FFFF00"/>
            <w:vAlign w:val="center"/>
          </w:tcPr>
          <w:p w14:paraId="4196F8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047" w:type="dxa"/>
            <w:shd w:val="clear" w:color="auto" w:fill="FFFF00"/>
            <w:vAlign w:val="center"/>
          </w:tcPr>
          <w:p w14:paraId="57CDF6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048" w:type="dxa"/>
            <w:shd w:val="clear" w:color="auto" w:fill="FFFF00"/>
            <w:vAlign w:val="center"/>
          </w:tcPr>
          <w:p w14:paraId="138427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D2CD1C3" w14:textId="77777777" w:rsidTr="001A228C">
        <w:trPr>
          <w:cantSplit/>
          <w:trHeight w:val="181"/>
          <w:jc w:val="center"/>
        </w:trPr>
        <w:tc>
          <w:tcPr>
            <w:tcW w:w="552" w:type="dxa"/>
            <w:shd w:val="clear" w:color="auto" w:fill="8DB3E2"/>
            <w:vAlign w:val="center"/>
          </w:tcPr>
          <w:p w14:paraId="19EFC1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184" w:type="dxa"/>
            <w:gridSpan w:val="2"/>
            <w:vMerge/>
            <w:shd w:val="clear" w:color="auto" w:fill="FFFF00"/>
            <w:vAlign w:val="center"/>
          </w:tcPr>
          <w:p w14:paraId="1DE5FCB7" w14:textId="77777777" w:rsidR="00BB6B29" w:rsidRPr="00025527" w:rsidRDefault="00BB6B29" w:rsidP="00BB6B29">
            <w:pPr>
              <w:spacing w:after="0" w:line="240" w:lineRule="auto"/>
              <w:rPr>
                <w:rFonts w:ascii="Times New Roman" w:hAnsi="Times New Roman"/>
                <w:b/>
                <w:bCs/>
                <w:sz w:val="20"/>
                <w:szCs w:val="20"/>
              </w:rPr>
            </w:pPr>
          </w:p>
        </w:tc>
        <w:tc>
          <w:tcPr>
            <w:tcW w:w="3047" w:type="dxa"/>
            <w:vAlign w:val="center"/>
          </w:tcPr>
          <w:p w14:paraId="1B1CBD6B" w14:textId="77777777" w:rsidR="00BB6B29" w:rsidRPr="00025527" w:rsidRDefault="0039354E" w:rsidP="00BB6B29">
            <w:pPr>
              <w:spacing w:after="0" w:line="240" w:lineRule="auto"/>
              <w:rPr>
                <w:rFonts w:ascii="Times New Roman" w:hAnsi="Times New Roman"/>
                <w:bCs/>
                <w:sz w:val="20"/>
                <w:szCs w:val="20"/>
              </w:rPr>
            </w:pPr>
            <w:r w:rsidRPr="00025527">
              <w:rPr>
                <w:rFonts w:ascii="Times New Roman" w:hAnsi="Times New Roman"/>
                <w:bCs/>
                <w:sz w:val="20"/>
                <w:szCs w:val="20"/>
              </w:rPr>
              <w:t>GE.113.1.W  GE.113.1</w:t>
            </w:r>
            <w:r w:rsidR="00BB6B29" w:rsidRPr="00025527">
              <w:rPr>
                <w:rFonts w:ascii="Times New Roman" w:hAnsi="Times New Roman"/>
                <w:bCs/>
                <w:sz w:val="20"/>
                <w:szCs w:val="20"/>
              </w:rPr>
              <w:t>.C</w:t>
            </w:r>
          </w:p>
        </w:tc>
        <w:tc>
          <w:tcPr>
            <w:tcW w:w="3048" w:type="dxa"/>
            <w:vAlign w:val="center"/>
          </w:tcPr>
          <w:p w14:paraId="389B698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GE.64.2.W  GE.64.2.C</w:t>
            </w:r>
          </w:p>
        </w:tc>
      </w:tr>
      <w:tr w:rsidR="00BB6B29" w:rsidRPr="00025527" w14:paraId="3582C729" w14:textId="77777777" w:rsidTr="001A228C">
        <w:trPr>
          <w:cantSplit/>
          <w:trHeight w:val="181"/>
          <w:jc w:val="center"/>
        </w:trPr>
        <w:tc>
          <w:tcPr>
            <w:tcW w:w="552" w:type="dxa"/>
            <w:shd w:val="clear" w:color="auto" w:fill="8DB3E2"/>
            <w:vAlign w:val="center"/>
          </w:tcPr>
          <w:p w14:paraId="7B77FE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184" w:type="dxa"/>
            <w:gridSpan w:val="2"/>
            <w:shd w:val="clear" w:color="auto" w:fill="FFFF00"/>
            <w:vAlign w:val="center"/>
          </w:tcPr>
          <w:p w14:paraId="457049B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095" w:type="dxa"/>
            <w:gridSpan w:val="2"/>
            <w:vAlign w:val="center"/>
          </w:tcPr>
          <w:p w14:paraId="7FC7F8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371C3E8" w14:textId="77777777" w:rsidTr="001A228C">
        <w:trPr>
          <w:cantSplit/>
          <w:trHeight w:val="181"/>
          <w:jc w:val="center"/>
        </w:trPr>
        <w:tc>
          <w:tcPr>
            <w:tcW w:w="552" w:type="dxa"/>
            <w:shd w:val="clear" w:color="auto" w:fill="8DB3E2"/>
            <w:vAlign w:val="center"/>
          </w:tcPr>
          <w:p w14:paraId="751F46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184" w:type="dxa"/>
            <w:gridSpan w:val="2"/>
            <w:shd w:val="clear" w:color="auto" w:fill="FFFF00"/>
            <w:vAlign w:val="center"/>
          </w:tcPr>
          <w:p w14:paraId="4BE9882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095" w:type="dxa"/>
            <w:gridSpan w:val="2"/>
            <w:vAlign w:val="center"/>
          </w:tcPr>
          <w:p w14:paraId="5918B20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fakultatywny</w:t>
            </w:r>
          </w:p>
        </w:tc>
      </w:tr>
      <w:tr w:rsidR="00BB6B29" w:rsidRPr="00025527" w14:paraId="6D9BBEB7" w14:textId="77777777" w:rsidTr="001A228C">
        <w:trPr>
          <w:cantSplit/>
          <w:trHeight w:val="181"/>
          <w:jc w:val="center"/>
        </w:trPr>
        <w:tc>
          <w:tcPr>
            <w:tcW w:w="552" w:type="dxa"/>
            <w:shd w:val="clear" w:color="auto" w:fill="8DB3E2"/>
            <w:vAlign w:val="center"/>
          </w:tcPr>
          <w:p w14:paraId="5E7552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184" w:type="dxa"/>
            <w:gridSpan w:val="2"/>
            <w:shd w:val="clear" w:color="auto" w:fill="FFFF00"/>
            <w:vAlign w:val="center"/>
          </w:tcPr>
          <w:p w14:paraId="55DF743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095" w:type="dxa"/>
            <w:gridSpan w:val="2"/>
            <w:vAlign w:val="center"/>
          </w:tcPr>
          <w:p w14:paraId="7879A429" w14:textId="77777777" w:rsidR="00BB6B29" w:rsidRPr="00025527" w:rsidRDefault="0039354E" w:rsidP="00BB6B29">
            <w:pPr>
              <w:spacing w:after="0" w:line="240" w:lineRule="auto"/>
              <w:rPr>
                <w:rFonts w:ascii="Times New Roman" w:hAnsi="Times New Roman"/>
                <w:bCs/>
                <w:sz w:val="20"/>
                <w:szCs w:val="20"/>
              </w:rPr>
            </w:pPr>
            <w:r w:rsidRPr="00025527">
              <w:rPr>
                <w:rFonts w:ascii="Times New Roman" w:hAnsi="Times New Roman"/>
                <w:bCs/>
                <w:sz w:val="20"/>
                <w:szCs w:val="20"/>
              </w:rPr>
              <w:t>I rok, 1</w:t>
            </w:r>
            <w:r w:rsidR="00BB6B29" w:rsidRPr="00025527">
              <w:rPr>
                <w:rFonts w:ascii="Times New Roman" w:hAnsi="Times New Roman"/>
                <w:bCs/>
                <w:sz w:val="20"/>
                <w:szCs w:val="20"/>
              </w:rPr>
              <w:t xml:space="preserve"> sem.</w:t>
            </w:r>
          </w:p>
        </w:tc>
      </w:tr>
      <w:tr w:rsidR="00BB6B29" w:rsidRPr="00025527" w14:paraId="318D9E14" w14:textId="77777777" w:rsidTr="001A228C">
        <w:trPr>
          <w:cantSplit/>
          <w:trHeight w:val="555"/>
          <w:jc w:val="center"/>
        </w:trPr>
        <w:tc>
          <w:tcPr>
            <w:tcW w:w="552" w:type="dxa"/>
            <w:shd w:val="clear" w:color="auto" w:fill="8DB3E2"/>
            <w:vAlign w:val="center"/>
          </w:tcPr>
          <w:p w14:paraId="0AF05C3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184" w:type="dxa"/>
            <w:gridSpan w:val="2"/>
            <w:shd w:val="clear" w:color="auto" w:fill="FFFF00"/>
            <w:vAlign w:val="center"/>
          </w:tcPr>
          <w:p w14:paraId="420E1C1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095" w:type="dxa"/>
            <w:gridSpan w:val="2"/>
            <w:vAlign w:val="center"/>
          </w:tcPr>
          <w:p w14:paraId="325993F3" w14:textId="4BED3F8A" w:rsidR="00BB6B29" w:rsidRPr="00025527" w:rsidRDefault="00EF5744" w:rsidP="007910C2">
            <w:pPr>
              <w:spacing w:after="0" w:line="240" w:lineRule="auto"/>
              <w:rPr>
                <w:rFonts w:ascii="Times New Roman" w:hAnsi="Times New Roman"/>
                <w:bCs/>
                <w:sz w:val="20"/>
                <w:szCs w:val="20"/>
              </w:rPr>
            </w:pPr>
            <w:r>
              <w:rPr>
                <w:rFonts w:ascii="Times New Roman" w:hAnsi="Times New Roman"/>
                <w:bCs/>
                <w:sz w:val="20"/>
                <w:szCs w:val="20"/>
              </w:rPr>
              <w:t>dr hab. inż. Mateusz Kaczmarski, prof. ucz</w:t>
            </w:r>
          </w:p>
        </w:tc>
      </w:tr>
      <w:tr w:rsidR="00BB6B29" w:rsidRPr="00025527" w14:paraId="5643B1FC" w14:textId="77777777" w:rsidTr="001A228C">
        <w:trPr>
          <w:cantSplit/>
          <w:trHeight w:val="1472"/>
          <w:jc w:val="center"/>
        </w:trPr>
        <w:tc>
          <w:tcPr>
            <w:tcW w:w="552" w:type="dxa"/>
            <w:shd w:val="clear" w:color="auto" w:fill="8DB3E2"/>
            <w:vAlign w:val="center"/>
          </w:tcPr>
          <w:p w14:paraId="20F646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184" w:type="dxa"/>
            <w:gridSpan w:val="2"/>
            <w:shd w:val="clear" w:color="auto" w:fill="FFFF00"/>
            <w:vAlign w:val="center"/>
          </w:tcPr>
          <w:p w14:paraId="22EB14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095" w:type="dxa"/>
            <w:gridSpan w:val="2"/>
            <w:vAlign w:val="center"/>
          </w:tcPr>
          <w:p w14:paraId="2F7C7FE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30D16157" w14:textId="77777777" w:rsidTr="001A228C">
        <w:trPr>
          <w:cantSplit/>
          <w:trHeight w:val="181"/>
          <w:jc w:val="center"/>
        </w:trPr>
        <w:tc>
          <w:tcPr>
            <w:tcW w:w="552" w:type="dxa"/>
            <w:shd w:val="clear" w:color="auto" w:fill="8DB3E2"/>
            <w:vAlign w:val="center"/>
          </w:tcPr>
          <w:p w14:paraId="7E0FEE0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184" w:type="dxa"/>
            <w:gridSpan w:val="2"/>
            <w:shd w:val="clear" w:color="auto" w:fill="FFFF00"/>
            <w:vAlign w:val="center"/>
          </w:tcPr>
          <w:p w14:paraId="442C83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095" w:type="dxa"/>
            <w:gridSpan w:val="2"/>
            <w:vAlign w:val="center"/>
          </w:tcPr>
          <w:p w14:paraId="7AB5F05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5417B0D0" w14:textId="77777777" w:rsidTr="001A228C">
        <w:trPr>
          <w:cantSplit/>
          <w:trHeight w:val="181"/>
          <w:jc w:val="center"/>
        </w:trPr>
        <w:tc>
          <w:tcPr>
            <w:tcW w:w="552" w:type="dxa"/>
            <w:shd w:val="clear" w:color="auto" w:fill="8DB3E2"/>
            <w:vAlign w:val="center"/>
          </w:tcPr>
          <w:p w14:paraId="6B9021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184" w:type="dxa"/>
            <w:gridSpan w:val="2"/>
            <w:shd w:val="clear" w:color="auto" w:fill="FFFF00"/>
            <w:vAlign w:val="center"/>
          </w:tcPr>
          <w:p w14:paraId="136785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095" w:type="dxa"/>
            <w:gridSpan w:val="2"/>
            <w:vAlign w:val="center"/>
          </w:tcPr>
          <w:p w14:paraId="0566CE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brak</w:t>
            </w:r>
          </w:p>
        </w:tc>
      </w:tr>
      <w:tr w:rsidR="00BB6B29" w:rsidRPr="00025527" w14:paraId="40A93932" w14:textId="77777777" w:rsidTr="001A228C">
        <w:trPr>
          <w:cantSplit/>
          <w:trHeight w:val="181"/>
          <w:jc w:val="center"/>
        </w:trPr>
        <w:tc>
          <w:tcPr>
            <w:tcW w:w="552" w:type="dxa"/>
            <w:vMerge w:val="restart"/>
            <w:shd w:val="clear" w:color="auto" w:fill="8DB3E2"/>
            <w:vAlign w:val="center"/>
          </w:tcPr>
          <w:p w14:paraId="2BE6F3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184" w:type="dxa"/>
            <w:gridSpan w:val="2"/>
            <w:vMerge w:val="restart"/>
            <w:shd w:val="clear" w:color="auto" w:fill="FFFF00"/>
            <w:vAlign w:val="center"/>
          </w:tcPr>
          <w:p w14:paraId="561685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047" w:type="dxa"/>
            <w:shd w:val="clear" w:color="auto" w:fill="FFFF00"/>
            <w:vAlign w:val="center"/>
          </w:tcPr>
          <w:p w14:paraId="390A849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048" w:type="dxa"/>
            <w:shd w:val="clear" w:color="auto" w:fill="FFFF00"/>
            <w:vAlign w:val="center"/>
          </w:tcPr>
          <w:p w14:paraId="638D59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2F38B9C" w14:textId="77777777" w:rsidTr="001A228C">
        <w:trPr>
          <w:cantSplit/>
          <w:trHeight w:val="181"/>
          <w:jc w:val="center"/>
        </w:trPr>
        <w:tc>
          <w:tcPr>
            <w:tcW w:w="552" w:type="dxa"/>
            <w:vMerge/>
            <w:shd w:val="clear" w:color="auto" w:fill="8DB3E2"/>
            <w:vAlign w:val="center"/>
          </w:tcPr>
          <w:p w14:paraId="3703FDCB" w14:textId="77777777" w:rsidR="00BB6B29" w:rsidRPr="00025527" w:rsidRDefault="00BB6B29" w:rsidP="00BB6B29">
            <w:pPr>
              <w:spacing w:after="0" w:line="240" w:lineRule="auto"/>
              <w:rPr>
                <w:rFonts w:ascii="Times New Roman" w:hAnsi="Times New Roman"/>
                <w:b/>
                <w:bCs/>
                <w:sz w:val="20"/>
                <w:szCs w:val="20"/>
              </w:rPr>
            </w:pPr>
          </w:p>
        </w:tc>
        <w:tc>
          <w:tcPr>
            <w:tcW w:w="2184" w:type="dxa"/>
            <w:gridSpan w:val="2"/>
            <w:vMerge/>
            <w:shd w:val="clear" w:color="auto" w:fill="FFFF00"/>
            <w:vAlign w:val="center"/>
          </w:tcPr>
          <w:p w14:paraId="2F2C2B4A" w14:textId="77777777" w:rsidR="00BB6B29" w:rsidRPr="00025527" w:rsidRDefault="00BB6B29" w:rsidP="00BB6B29">
            <w:pPr>
              <w:spacing w:after="0" w:line="240" w:lineRule="auto"/>
              <w:rPr>
                <w:rFonts w:ascii="Times New Roman" w:hAnsi="Times New Roman"/>
                <w:b/>
                <w:bCs/>
                <w:sz w:val="20"/>
                <w:szCs w:val="20"/>
              </w:rPr>
            </w:pPr>
          </w:p>
        </w:tc>
        <w:tc>
          <w:tcPr>
            <w:tcW w:w="3047" w:type="dxa"/>
            <w:vAlign w:val="center"/>
          </w:tcPr>
          <w:p w14:paraId="4C8587D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W-10, C-10</w:t>
            </w:r>
          </w:p>
        </w:tc>
        <w:tc>
          <w:tcPr>
            <w:tcW w:w="3048" w:type="dxa"/>
            <w:vAlign w:val="center"/>
          </w:tcPr>
          <w:p w14:paraId="39B9AB7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W-5, C-10</w:t>
            </w:r>
          </w:p>
        </w:tc>
      </w:tr>
      <w:tr w:rsidR="00BB6B29" w:rsidRPr="00025527" w14:paraId="68DDF56F" w14:textId="77777777" w:rsidTr="001A228C">
        <w:trPr>
          <w:cantSplit/>
          <w:trHeight w:val="555"/>
          <w:jc w:val="center"/>
        </w:trPr>
        <w:tc>
          <w:tcPr>
            <w:tcW w:w="552" w:type="dxa"/>
            <w:shd w:val="clear" w:color="auto" w:fill="8DB3E2"/>
            <w:vAlign w:val="center"/>
          </w:tcPr>
          <w:p w14:paraId="743FAC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184" w:type="dxa"/>
            <w:gridSpan w:val="2"/>
            <w:shd w:val="clear" w:color="auto" w:fill="FFFF00"/>
            <w:vAlign w:val="center"/>
          </w:tcPr>
          <w:p w14:paraId="49D9BDF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047" w:type="dxa"/>
            <w:vAlign w:val="center"/>
          </w:tcPr>
          <w:p w14:paraId="415A6E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3048" w:type="dxa"/>
            <w:vAlign w:val="center"/>
          </w:tcPr>
          <w:p w14:paraId="454450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2362AA16" w14:textId="77777777" w:rsidTr="001A228C">
        <w:trPr>
          <w:cantSplit/>
          <w:trHeight w:val="1653"/>
          <w:jc w:val="center"/>
        </w:trPr>
        <w:tc>
          <w:tcPr>
            <w:tcW w:w="552" w:type="dxa"/>
            <w:shd w:val="clear" w:color="auto" w:fill="8DB3E2"/>
            <w:vAlign w:val="center"/>
          </w:tcPr>
          <w:p w14:paraId="261D9F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184" w:type="dxa"/>
            <w:gridSpan w:val="2"/>
            <w:shd w:val="clear" w:color="auto" w:fill="FFFF00"/>
            <w:vAlign w:val="center"/>
          </w:tcPr>
          <w:p w14:paraId="59792A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095" w:type="dxa"/>
            <w:gridSpan w:val="2"/>
            <w:vAlign w:val="center"/>
          </w:tcPr>
          <w:p w14:paraId="186CDC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 podstawowymi zagadnieniami dotyczącymi agroturystyki, jako formy wypoczynku odbywającego się na terenach wiejskich, opartej o wiejską bazę noclegową związaną z gospodarstwem rolniczym i jego otoczeniem przyrodniczym, produkcyjnym i usługowym. Zdobycie umiejętności związanych z budową produktu turystycznego, wymogami dotyczącymi działalności agroturystycznej, działalności marketingowej, oceny efektywności działalności, oceny walorów turystycznych i zagospodarowania turystycznego regionu.</w:t>
            </w:r>
          </w:p>
        </w:tc>
      </w:tr>
      <w:tr w:rsidR="00BB6B29" w:rsidRPr="00025527" w14:paraId="5FA22572" w14:textId="77777777" w:rsidTr="001A228C">
        <w:trPr>
          <w:cantSplit/>
          <w:trHeight w:val="541"/>
          <w:jc w:val="center"/>
        </w:trPr>
        <w:tc>
          <w:tcPr>
            <w:tcW w:w="552" w:type="dxa"/>
            <w:shd w:val="clear" w:color="auto" w:fill="8DB3E2"/>
            <w:vAlign w:val="center"/>
          </w:tcPr>
          <w:p w14:paraId="1B23DB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15.</w:t>
            </w:r>
          </w:p>
        </w:tc>
        <w:tc>
          <w:tcPr>
            <w:tcW w:w="2184" w:type="dxa"/>
            <w:gridSpan w:val="2"/>
            <w:shd w:val="clear" w:color="auto" w:fill="FFFF00"/>
            <w:vAlign w:val="center"/>
          </w:tcPr>
          <w:p w14:paraId="49AD1D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095" w:type="dxa"/>
            <w:gridSpan w:val="2"/>
            <w:vAlign w:val="center"/>
          </w:tcPr>
          <w:p w14:paraId="114367F0"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xml:space="preserve">Metody podające: wykład akademicki, </w:t>
            </w:r>
            <w:r w:rsidRPr="00025527">
              <w:rPr>
                <w:rFonts w:ascii="Times New Roman" w:hAnsi="Times New Roman"/>
                <w:sz w:val="20"/>
                <w:szCs w:val="20"/>
              </w:rPr>
              <w:t xml:space="preserve">dyskusja, objaśnienia, </w:t>
            </w:r>
            <w:r w:rsidRPr="00025527">
              <w:rPr>
                <w:rFonts w:ascii="Times New Roman" w:hAnsi="Times New Roman"/>
                <w:color w:val="333333"/>
                <w:sz w:val="20"/>
                <w:szCs w:val="20"/>
              </w:rPr>
              <w:t>wykłady informacyjne z wykorzystaniem technik multimedialnych</w:t>
            </w:r>
            <w:r w:rsidRPr="00025527">
              <w:rPr>
                <w:rFonts w:ascii="Times New Roman" w:hAnsi="Times New Roman"/>
                <w:iCs/>
                <w:sz w:val="20"/>
                <w:szCs w:val="20"/>
              </w:rPr>
              <w:t>, samodzielne studiowanie przez studentów literatury podstawowej i uzupełniającej</w:t>
            </w:r>
          </w:p>
          <w:p w14:paraId="61F719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 xml:space="preserve">Metody aktywizujące: analiza przypadku, metoda projektowa, </w:t>
            </w:r>
            <w:r w:rsidRPr="00025527">
              <w:rPr>
                <w:rFonts w:ascii="Times New Roman" w:hAnsi="Times New Roman"/>
                <w:sz w:val="20"/>
                <w:szCs w:val="20"/>
              </w:rPr>
              <w:t>ćwiczenia terenowe, konsultacje.</w:t>
            </w:r>
          </w:p>
        </w:tc>
      </w:tr>
      <w:tr w:rsidR="00BB6B29" w:rsidRPr="00025527" w14:paraId="2E40CE30" w14:textId="77777777" w:rsidTr="001A228C">
        <w:trPr>
          <w:cantSplit/>
          <w:trHeight w:val="2209"/>
          <w:jc w:val="center"/>
        </w:trPr>
        <w:tc>
          <w:tcPr>
            <w:tcW w:w="552" w:type="dxa"/>
            <w:shd w:val="clear" w:color="auto" w:fill="8DB3E2"/>
            <w:vAlign w:val="center"/>
          </w:tcPr>
          <w:p w14:paraId="6A8367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184" w:type="dxa"/>
            <w:gridSpan w:val="2"/>
            <w:shd w:val="clear" w:color="auto" w:fill="FFFF00"/>
            <w:vAlign w:val="center"/>
          </w:tcPr>
          <w:p w14:paraId="4E2462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095" w:type="dxa"/>
            <w:gridSpan w:val="2"/>
            <w:vAlign w:val="center"/>
          </w:tcPr>
          <w:p w14:paraId="64F1D269"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Wykłady: test pisemny, opanowanie przez studenta treści merytorycznych przedmiotu przedstawionych podczas wykładów oraz uzyskanych poprzez samodzielne studiowanie wskazanej literatury podstawowej i uzupełniającej.</w:t>
            </w:r>
          </w:p>
          <w:p w14:paraId="2C21F8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wykonanie projektu bazy agroturystycznej.</w:t>
            </w:r>
          </w:p>
        </w:tc>
      </w:tr>
      <w:tr w:rsidR="00BB6B29" w:rsidRPr="00025527" w14:paraId="3A9A059F" w14:textId="77777777" w:rsidTr="001A228C">
        <w:trPr>
          <w:cantSplit/>
          <w:trHeight w:val="7870"/>
          <w:jc w:val="center"/>
        </w:trPr>
        <w:tc>
          <w:tcPr>
            <w:tcW w:w="552" w:type="dxa"/>
            <w:shd w:val="clear" w:color="auto" w:fill="8DB3E2"/>
            <w:vAlign w:val="center"/>
          </w:tcPr>
          <w:p w14:paraId="0732E4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184" w:type="dxa"/>
            <w:gridSpan w:val="2"/>
            <w:shd w:val="clear" w:color="auto" w:fill="FFFF00"/>
            <w:vAlign w:val="center"/>
          </w:tcPr>
          <w:p w14:paraId="46694D6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w:t>
            </w:r>
          </w:p>
        </w:tc>
        <w:tc>
          <w:tcPr>
            <w:tcW w:w="6095" w:type="dxa"/>
            <w:gridSpan w:val="2"/>
            <w:vAlign w:val="center"/>
          </w:tcPr>
          <w:p w14:paraId="50CBFA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3C5051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Podstawowe pojęcia w turystyce wiejskiej i agroturystyce. Miejsce agroturystyki w turystyce wiejskiej na świecie, w Polsce i regionie.</w:t>
            </w:r>
          </w:p>
          <w:p w14:paraId="70629A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Ekonomiczno-gospodarcze, społeczne i ekologiczne znaczenie agroturystyki.</w:t>
            </w:r>
          </w:p>
          <w:p w14:paraId="11BCD9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Uwarunkowania rozwoju ruchu turystycznego na wsi (geograficzne, przyrodnicze, ekologiczne, historyczno-kulturowe).</w:t>
            </w:r>
          </w:p>
          <w:p w14:paraId="14E0FE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Zagospodarowanie turystyczne wsi i determinanty rozwoju agroturystyki w Polsce.</w:t>
            </w:r>
          </w:p>
          <w:p w14:paraId="1687C9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Uwarunkowania prawne, podatkowe, budowlane, sanitarne i administracyjne prowadzenia działalności agroturystycznej. Odpowiedzialność usługodawcy za świadczone usługi.</w:t>
            </w:r>
          </w:p>
          <w:p w14:paraId="723AC6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Rola personelu i rodziny w prowadzeniu działalności agroturystycznej; przygotowanie do prowadzenia agroturystyki, motywy działania, wiedza,  predyspozycje i niezbędne umiejętności, cechy osobowościowe, znajomość oczekiwań gości, kształtowanie wizerunku otoczenia, obiektu i gospodarstwa</w:t>
            </w:r>
          </w:p>
          <w:p w14:paraId="53CDF3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Rodzaje i specyfika  wiejskiej bazy noclegowej. Wymagania  kategoryzacyjne WBN w Polsce.</w:t>
            </w:r>
          </w:p>
          <w:p w14:paraId="1EF37C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 Źródła finansowania turystyki wiejskiej i  agroturystyki – środki własne, kredyty i dotacje,</w:t>
            </w:r>
          </w:p>
          <w:p w14:paraId="7E045DA1"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9. Instytucjonalne warunki rozwoju turystyki wiejskiej i agroturystyki. Rola władz lokalnych w rozwoju turystyki wiejskiej i agroturystyki.</w:t>
            </w:r>
          </w:p>
          <w:p w14:paraId="0888F1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10</w:t>
            </w:r>
            <w:r w:rsidRPr="00025527">
              <w:rPr>
                <w:rFonts w:ascii="Times New Roman" w:hAnsi="Times New Roman"/>
                <w:sz w:val="20"/>
                <w:szCs w:val="20"/>
              </w:rPr>
              <w:t>. Modele promocji i reklamy w turystyce wiejskiej i agroturystyce. Podstawy analizy ekonomiczno-organizacyjnej działalności turystycznej (planowanie i rezerwacja pobytu,  koszty i przychody, zasady  kształtowania cen). Dokumentacja w obsłudze ruchu turystycznego (rezerwacja, umowy, rachunki, ewidencja działalności, książka meldunkowa, ewidencja opłat i badań sanitarnych).</w:t>
            </w:r>
          </w:p>
          <w:p w14:paraId="08B62E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502F15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Marketing mix i jego elementy w działalności agroturystycznej, rynek usług agroturystycznych, segmentacja rynku, produkt turystyczny, ceny, kanały dystrybucji produktu, Informacja i promocja turystyczna,</w:t>
            </w:r>
          </w:p>
          <w:p w14:paraId="395FF441"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2. Walory i atrakcje przyrodnicze oraz kulturowo-społeczne w agroturystyce. Ocena przydatność gminy i powiatów do prowadzenia działalności agroturystycznej – mierniki atrakcyjności turystycznej WPR,</w:t>
            </w:r>
          </w:p>
          <w:p w14:paraId="312A29FF"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3. Analiza SWOT działalności agroturystycznej wybranych gmin w woj. podkarpackim. Przygotowanie oferty produktów turystycznych w gminie i w gospodarstwie agroturystycznym,</w:t>
            </w:r>
          </w:p>
          <w:p w14:paraId="3999E0F2"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4. Produkt agroturystyczny – porównanie produktów różnych gospodarstw agroturystycznych i obiektów turystyki wiejskiej,</w:t>
            </w:r>
          </w:p>
          <w:p w14:paraId="5F577E6D"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Ćwiczenia terenowe: wizyta studyjna w wybranym gospodarstwie agroturystycznym</w:t>
            </w:r>
          </w:p>
        </w:tc>
      </w:tr>
      <w:tr w:rsidR="00BB6B29" w:rsidRPr="00025527" w14:paraId="2888C6FC" w14:textId="77777777" w:rsidTr="001A228C">
        <w:trPr>
          <w:cantSplit/>
          <w:trHeight w:val="557"/>
          <w:jc w:val="center"/>
        </w:trPr>
        <w:tc>
          <w:tcPr>
            <w:tcW w:w="552" w:type="dxa"/>
            <w:vMerge w:val="restart"/>
            <w:shd w:val="clear" w:color="auto" w:fill="8DB3E2"/>
            <w:vAlign w:val="center"/>
          </w:tcPr>
          <w:p w14:paraId="41D67F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690" w:type="dxa"/>
            <w:vMerge w:val="restart"/>
            <w:shd w:val="clear" w:color="auto" w:fill="FFFF00"/>
            <w:textDirection w:val="btLr"/>
            <w:vAlign w:val="center"/>
          </w:tcPr>
          <w:p w14:paraId="5CE34A31" w14:textId="310FCB63"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EF5744">
              <w:rPr>
                <w:rFonts w:ascii="Times New Roman" w:hAnsi="Times New Roman"/>
                <w:b/>
                <w:bCs/>
                <w:sz w:val="20"/>
                <w:szCs w:val="20"/>
              </w:rPr>
              <w:t xml:space="preserve">uczenia się </w:t>
            </w:r>
          </w:p>
        </w:tc>
        <w:tc>
          <w:tcPr>
            <w:tcW w:w="1494" w:type="dxa"/>
            <w:shd w:val="clear" w:color="auto" w:fill="FFFF00"/>
            <w:vAlign w:val="center"/>
          </w:tcPr>
          <w:p w14:paraId="16A2329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6095" w:type="dxa"/>
            <w:gridSpan w:val="2"/>
            <w:vAlign w:val="center"/>
          </w:tcPr>
          <w:p w14:paraId="677B76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Posiada wiedzę dotyczącą pojęcia, produktu turystyki wiejskiej i usług agroturystycznych.</w:t>
            </w:r>
          </w:p>
          <w:p w14:paraId="068AE1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Zna możliwości wykorzystanie funduszy unijnych w działalności agroturystycznej.</w:t>
            </w:r>
          </w:p>
          <w:p w14:paraId="18F921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Charakteryzuje wymogi formalne i prawne dotyczące WBN i działalności agroturystycznej.</w:t>
            </w:r>
          </w:p>
        </w:tc>
      </w:tr>
      <w:tr w:rsidR="00BB6B29" w:rsidRPr="00025527" w14:paraId="20F89CA4" w14:textId="77777777" w:rsidTr="001A228C">
        <w:trPr>
          <w:cantSplit/>
          <w:trHeight w:val="564"/>
          <w:jc w:val="center"/>
        </w:trPr>
        <w:tc>
          <w:tcPr>
            <w:tcW w:w="552" w:type="dxa"/>
            <w:vMerge/>
            <w:shd w:val="clear" w:color="auto" w:fill="8DB3E2"/>
            <w:vAlign w:val="center"/>
          </w:tcPr>
          <w:p w14:paraId="22468432" w14:textId="77777777" w:rsidR="00BB6B29" w:rsidRPr="00025527" w:rsidRDefault="00BB6B29" w:rsidP="00BB6B29">
            <w:pPr>
              <w:numPr>
                <w:ilvl w:val="0"/>
                <w:numId w:val="1"/>
              </w:numPr>
              <w:spacing w:after="0" w:line="240" w:lineRule="auto"/>
              <w:rPr>
                <w:rFonts w:ascii="Times New Roman" w:hAnsi="Times New Roman"/>
                <w:b/>
                <w:bCs/>
                <w:sz w:val="20"/>
                <w:szCs w:val="20"/>
              </w:rPr>
            </w:pPr>
          </w:p>
        </w:tc>
        <w:tc>
          <w:tcPr>
            <w:tcW w:w="690" w:type="dxa"/>
            <w:vMerge/>
            <w:shd w:val="clear" w:color="auto" w:fill="FFFF00"/>
            <w:vAlign w:val="center"/>
          </w:tcPr>
          <w:p w14:paraId="064A330E" w14:textId="77777777" w:rsidR="00BB6B29" w:rsidRPr="00025527" w:rsidRDefault="00BB6B29" w:rsidP="00BB6B29">
            <w:pPr>
              <w:spacing w:after="0" w:line="240" w:lineRule="auto"/>
              <w:rPr>
                <w:rFonts w:ascii="Times New Roman" w:hAnsi="Times New Roman"/>
                <w:b/>
                <w:bCs/>
                <w:sz w:val="20"/>
                <w:szCs w:val="20"/>
              </w:rPr>
            </w:pPr>
          </w:p>
        </w:tc>
        <w:tc>
          <w:tcPr>
            <w:tcW w:w="1494" w:type="dxa"/>
            <w:shd w:val="clear" w:color="auto" w:fill="FFFF00"/>
            <w:vAlign w:val="center"/>
          </w:tcPr>
          <w:p w14:paraId="67955F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6095" w:type="dxa"/>
            <w:gridSpan w:val="2"/>
            <w:vAlign w:val="center"/>
          </w:tcPr>
          <w:p w14:paraId="686E39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Umie wykonać analizę SWOT wybranej działalności agroturystycznej.</w:t>
            </w:r>
          </w:p>
          <w:p w14:paraId="67902C19"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xml:space="preserve">2. </w:t>
            </w:r>
            <w:r w:rsidRPr="00025527">
              <w:rPr>
                <w:rFonts w:ascii="Times New Roman" w:hAnsi="Times New Roman"/>
                <w:sz w:val="20"/>
                <w:szCs w:val="20"/>
              </w:rPr>
              <w:t>Umie opracować i udostępnić produkt i usługę agroturystyczną oraz potrafi zaplanować i użytkować bazę agroturystyczną.</w:t>
            </w:r>
          </w:p>
        </w:tc>
      </w:tr>
      <w:tr w:rsidR="00BB6B29" w:rsidRPr="00025527" w14:paraId="510EA347" w14:textId="77777777" w:rsidTr="001A228C">
        <w:trPr>
          <w:cantSplit/>
          <w:trHeight w:val="559"/>
          <w:jc w:val="center"/>
        </w:trPr>
        <w:tc>
          <w:tcPr>
            <w:tcW w:w="552" w:type="dxa"/>
            <w:vMerge/>
            <w:shd w:val="clear" w:color="auto" w:fill="8DB3E2"/>
            <w:vAlign w:val="center"/>
          </w:tcPr>
          <w:p w14:paraId="7C9E0615" w14:textId="77777777" w:rsidR="00BB6B29" w:rsidRPr="00025527" w:rsidRDefault="00BB6B29" w:rsidP="00BB6B29">
            <w:pPr>
              <w:numPr>
                <w:ilvl w:val="0"/>
                <w:numId w:val="1"/>
              </w:numPr>
              <w:spacing w:after="0" w:line="240" w:lineRule="auto"/>
              <w:rPr>
                <w:rFonts w:ascii="Times New Roman" w:hAnsi="Times New Roman"/>
                <w:b/>
                <w:bCs/>
                <w:sz w:val="20"/>
                <w:szCs w:val="20"/>
              </w:rPr>
            </w:pPr>
          </w:p>
        </w:tc>
        <w:tc>
          <w:tcPr>
            <w:tcW w:w="690" w:type="dxa"/>
            <w:vMerge/>
            <w:shd w:val="clear" w:color="auto" w:fill="FFFF00"/>
            <w:vAlign w:val="center"/>
          </w:tcPr>
          <w:p w14:paraId="555C50E8" w14:textId="77777777" w:rsidR="00BB6B29" w:rsidRPr="00025527" w:rsidRDefault="00BB6B29" w:rsidP="00BB6B29">
            <w:pPr>
              <w:spacing w:after="0" w:line="240" w:lineRule="auto"/>
              <w:rPr>
                <w:rFonts w:ascii="Times New Roman" w:hAnsi="Times New Roman"/>
                <w:b/>
                <w:bCs/>
                <w:sz w:val="20"/>
                <w:szCs w:val="20"/>
              </w:rPr>
            </w:pPr>
          </w:p>
        </w:tc>
        <w:tc>
          <w:tcPr>
            <w:tcW w:w="1494" w:type="dxa"/>
            <w:shd w:val="clear" w:color="auto" w:fill="FFFF00"/>
            <w:vAlign w:val="center"/>
          </w:tcPr>
          <w:p w14:paraId="5198C91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095" w:type="dxa"/>
            <w:gridSpan w:val="2"/>
            <w:vAlign w:val="center"/>
          </w:tcPr>
          <w:p w14:paraId="6D677E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Wskazuje priorytety służące realizacji powierzonego zadania.</w:t>
            </w:r>
          </w:p>
          <w:p w14:paraId="36680E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Zachowuje ostrożność/krytycyzm w wyrażaniu opinii.</w:t>
            </w:r>
          </w:p>
        </w:tc>
      </w:tr>
      <w:tr w:rsidR="00BB6B29" w:rsidRPr="00025527" w14:paraId="0E49E386" w14:textId="77777777" w:rsidTr="001A228C">
        <w:trPr>
          <w:cantSplit/>
          <w:trHeight w:val="2957"/>
          <w:jc w:val="center"/>
        </w:trPr>
        <w:tc>
          <w:tcPr>
            <w:tcW w:w="552" w:type="dxa"/>
            <w:shd w:val="clear" w:color="auto" w:fill="8DB3E2"/>
            <w:vAlign w:val="center"/>
          </w:tcPr>
          <w:p w14:paraId="399AAB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184" w:type="dxa"/>
            <w:gridSpan w:val="2"/>
            <w:shd w:val="clear" w:color="auto" w:fill="FFFF00"/>
            <w:vAlign w:val="center"/>
          </w:tcPr>
          <w:p w14:paraId="7DBA6B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095" w:type="dxa"/>
            <w:gridSpan w:val="2"/>
            <w:vAlign w:val="center"/>
          </w:tcPr>
          <w:p w14:paraId="73CAC11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445E0AC9" w14:textId="77777777" w:rsidR="00BB6B29" w:rsidRPr="00025527" w:rsidRDefault="00BB6B29">
            <w:pPr>
              <w:numPr>
                <w:ilvl w:val="1"/>
                <w:numId w:val="17"/>
              </w:numPr>
              <w:spacing w:after="0" w:line="240" w:lineRule="auto"/>
              <w:rPr>
                <w:rFonts w:ascii="Times New Roman" w:hAnsi="Times New Roman"/>
                <w:sz w:val="20"/>
                <w:szCs w:val="20"/>
              </w:rPr>
            </w:pPr>
            <w:r w:rsidRPr="00025527">
              <w:rPr>
                <w:rFonts w:ascii="Times New Roman" w:hAnsi="Times New Roman"/>
                <w:iCs/>
                <w:sz w:val="20"/>
                <w:szCs w:val="20"/>
              </w:rPr>
              <w:t>Drzewiecki M.,</w:t>
            </w:r>
            <w:r w:rsidRPr="00025527">
              <w:rPr>
                <w:rFonts w:ascii="Times New Roman" w:hAnsi="Times New Roman"/>
                <w:sz w:val="20"/>
                <w:szCs w:val="20"/>
              </w:rPr>
              <w:t xml:space="preserve"> Podstawy agroturystyki, Bydgoszcz 2005.</w:t>
            </w:r>
          </w:p>
          <w:p w14:paraId="66D097DC" w14:textId="77777777" w:rsidR="00BB6B29" w:rsidRPr="00025527" w:rsidRDefault="00BB6B29">
            <w:pPr>
              <w:numPr>
                <w:ilvl w:val="1"/>
                <w:numId w:val="17"/>
              </w:numPr>
              <w:spacing w:after="0" w:line="240" w:lineRule="auto"/>
              <w:rPr>
                <w:rFonts w:ascii="Times New Roman" w:hAnsi="Times New Roman"/>
                <w:sz w:val="20"/>
                <w:szCs w:val="20"/>
              </w:rPr>
            </w:pPr>
            <w:r w:rsidRPr="00025527">
              <w:rPr>
                <w:rFonts w:ascii="Times New Roman" w:hAnsi="Times New Roman"/>
                <w:iCs/>
                <w:sz w:val="20"/>
                <w:szCs w:val="20"/>
              </w:rPr>
              <w:t>Szarek S.</w:t>
            </w:r>
            <w:r w:rsidRPr="00025527">
              <w:rPr>
                <w:rFonts w:ascii="Times New Roman" w:hAnsi="Times New Roman"/>
                <w:sz w:val="20"/>
                <w:szCs w:val="20"/>
              </w:rPr>
              <w:t xml:space="preserve"> Zarys ekonomiki i organizacji gospodarstwa agroturystycznego, Wyd. Akademia Podlaska, Siedlce 2006.</w:t>
            </w:r>
          </w:p>
          <w:p w14:paraId="6B5EC0C4" w14:textId="77777777" w:rsidR="00BB6B29" w:rsidRPr="00025527" w:rsidRDefault="00BB6B29">
            <w:pPr>
              <w:numPr>
                <w:ilvl w:val="1"/>
                <w:numId w:val="17"/>
              </w:numPr>
              <w:spacing w:after="0" w:line="240" w:lineRule="auto"/>
              <w:rPr>
                <w:rFonts w:ascii="Times New Roman" w:hAnsi="Times New Roman"/>
                <w:sz w:val="20"/>
                <w:szCs w:val="20"/>
              </w:rPr>
            </w:pPr>
            <w:r w:rsidRPr="00025527">
              <w:rPr>
                <w:rFonts w:ascii="Times New Roman" w:hAnsi="Times New Roman"/>
                <w:iCs/>
                <w:sz w:val="20"/>
                <w:szCs w:val="20"/>
              </w:rPr>
              <w:t>Sznajder M., Przezbórska L.,</w:t>
            </w:r>
            <w:r w:rsidRPr="00025527">
              <w:rPr>
                <w:rFonts w:ascii="Times New Roman" w:hAnsi="Times New Roman"/>
                <w:sz w:val="20"/>
                <w:szCs w:val="20"/>
              </w:rPr>
              <w:t xml:space="preserve"> Agroturystyka PWE, Warszawa 2006.</w:t>
            </w:r>
          </w:p>
          <w:p w14:paraId="2D1603FC" w14:textId="77777777" w:rsidR="00BB6B29" w:rsidRPr="00025527" w:rsidRDefault="00BB6B29" w:rsidP="00BB6B29">
            <w:pPr>
              <w:spacing w:after="0" w:line="240" w:lineRule="auto"/>
              <w:rPr>
                <w:rFonts w:ascii="Times New Roman" w:hAnsi="Times New Roman"/>
                <w:sz w:val="20"/>
                <w:szCs w:val="20"/>
                <w:u w:val="single"/>
              </w:rPr>
            </w:pPr>
            <w:r w:rsidRPr="00025527">
              <w:rPr>
                <w:rFonts w:ascii="Times New Roman" w:hAnsi="Times New Roman"/>
                <w:sz w:val="20"/>
                <w:szCs w:val="20"/>
              </w:rPr>
              <w:t>Literatura uzupełniająca</w:t>
            </w:r>
            <w:r w:rsidRPr="00025527">
              <w:rPr>
                <w:rFonts w:ascii="Times New Roman" w:hAnsi="Times New Roman"/>
                <w:sz w:val="20"/>
                <w:szCs w:val="20"/>
                <w:u w:val="single"/>
              </w:rPr>
              <w:t>:</w:t>
            </w:r>
          </w:p>
          <w:p w14:paraId="40A399DD" w14:textId="77777777" w:rsidR="00BB6B29" w:rsidRPr="00025527" w:rsidRDefault="00BB6B29">
            <w:pPr>
              <w:numPr>
                <w:ilvl w:val="0"/>
                <w:numId w:val="18"/>
              </w:numPr>
              <w:spacing w:after="0" w:line="240" w:lineRule="auto"/>
              <w:rPr>
                <w:rFonts w:ascii="Times New Roman" w:hAnsi="Times New Roman"/>
                <w:sz w:val="20"/>
                <w:szCs w:val="20"/>
              </w:rPr>
            </w:pPr>
            <w:r w:rsidRPr="00025527">
              <w:rPr>
                <w:rFonts w:ascii="Times New Roman" w:hAnsi="Times New Roman"/>
                <w:sz w:val="20"/>
                <w:szCs w:val="20"/>
              </w:rPr>
              <w:t>Prawno-finansowe uwarunkowania prowadzenia usług turystycznych na polskiej wsi po akcesji do UE, CDR , Kraków 2005.</w:t>
            </w:r>
          </w:p>
          <w:p w14:paraId="5F52796B" w14:textId="77777777" w:rsidR="00BB6B29" w:rsidRPr="00025527" w:rsidRDefault="00BB6B29">
            <w:pPr>
              <w:numPr>
                <w:ilvl w:val="0"/>
                <w:numId w:val="18"/>
              </w:numPr>
              <w:spacing w:after="0" w:line="240" w:lineRule="auto"/>
              <w:rPr>
                <w:rFonts w:ascii="Times New Roman" w:hAnsi="Times New Roman"/>
                <w:sz w:val="20"/>
                <w:szCs w:val="20"/>
              </w:rPr>
            </w:pPr>
            <w:r w:rsidRPr="00025527">
              <w:rPr>
                <w:rFonts w:ascii="Times New Roman" w:hAnsi="Times New Roman"/>
                <w:iCs/>
                <w:sz w:val="20"/>
                <w:szCs w:val="20"/>
              </w:rPr>
              <w:t>Młynarczyk K., Marks M.,</w:t>
            </w:r>
            <w:r w:rsidRPr="00025527">
              <w:rPr>
                <w:rFonts w:ascii="Times New Roman" w:hAnsi="Times New Roman"/>
                <w:sz w:val="20"/>
                <w:szCs w:val="20"/>
              </w:rPr>
              <w:t xml:space="preserve"> Agroturystyka w teorii praktyce, Olsztyn 2002.</w:t>
            </w:r>
          </w:p>
          <w:p w14:paraId="7A08D84E" w14:textId="77777777" w:rsidR="00BB6B29" w:rsidRPr="00025527" w:rsidRDefault="00BB6B29">
            <w:pPr>
              <w:numPr>
                <w:ilvl w:val="0"/>
                <w:numId w:val="18"/>
              </w:numPr>
              <w:spacing w:after="0" w:line="240" w:lineRule="auto"/>
              <w:rPr>
                <w:rFonts w:ascii="Times New Roman" w:hAnsi="Times New Roman"/>
                <w:sz w:val="20"/>
                <w:szCs w:val="20"/>
              </w:rPr>
            </w:pPr>
            <w:r w:rsidRPr="00025527">
              <w:rPr>
                <w:rFonts w:ascii="Times New Roman" w:hAnsi="Times New Roman"/>
                <w:iCs/>
                <w:sz w:val="20"/>
                <w:szCs w:val="20"/>
              </w:rPr>
              <w:t>Sikora J.</w:t>
            </w:r>
            <w:r w:rsidRPr="00025527">
              <w:rPr>
                <w:rFonts w:ascii="Times New Roman" w:hAnsi="Times New Roman"/>
                <w:sz w:val="20"/>
                <w:szCs w:val="20"/>
              </w:rPr>
              <w:t xml:space="preserve"> Organizacja ruchu turystycznego na wsi WSiP Warszawa 1999.</w:t>
            </w:r>
          </w:p>
          <w:p w14:paraId="405F31C1" w14:textId="77777777" w:rsidR="00BB6B29" w:rsidRPr="00025527" w:rsidRDefault="00BB6B29">
            <w:pPr>
              <w:numPr>
                <w:ilvl w:val="0"/>
                <w:numId w:val="18"/>
              </w:numPr>
              <w:spacing w:after="0" w:line="240" w:lineRule="auto"/>
              <w:rPr>
                <w:rFonts w:ascii="Times New Roman" w:hAnsi="Times New Roman"/>
                <w:sz w:val="20"/>
                <w:szCs w:val="20"/>
              </w:rPr>
            </w:pPr>
            <w:r w:rsidRPr="00025527">
              <w:rPr>
                <w:rFonts w:ascii="Times New Roman" w:hAnsi="Times New Roman"/>
                <w:sz w:val="20"/>
                <w:szCs w:val="20"/>
              </w:rPr>
              <w:t>Panasiuk A. / red. nauk./ Marketing usług turystycznych, Wydawnictwo Naukowe PWN, Warszawa 2007.</w:t>
            </w:r>
          </w:p>
          <w:p w14:paraId="1F04980D" w14:textId="77777777" w:rsidR="00BB6B29" w:rsidRPr="00025527" w:rsidRDefault="00BB6B29">
            <w:pPr>
              <w:numPr>
                <w:ilvl w:val="0"/>
                <w:numId w:val="18"/>
              </w:numPr>
              <w:spacing w:after="0" w:line="240" w:lineRule="auto"/>
              <w:rPr>
                <w:rFonts w:ascii="Times New Roman" w:hAnsi="Times New Roman"/>
                <w:sz w:val="20"/>
                <w:szCs w:val="20"/>
              </w:rPr>
            </w:pPr>
            <w:r w:rsidRPr="00025527">
              <w:rPr>
                <w:rFonts w:ascii="Times New Roman" w:hAnsi="Times New Roman"/>
                <w:bCs/>
                <w:sz w:val="20"/>
                <w:szCs w:val="20"/>
              </w:rPr>
              <w:t>Sawicki B. Agroturystyka w aktywizacji obszarów wiejskich, Lublin 2007.</w:t>
            </w:r>
          </w:p>
        </w:tc>
      </w:tr>
    </w:tbl>
    <w:p w14:paraId="43AA3304"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794"/>
        <w:gridCol w:w="1316"/>
        <w:gridCol w:w="1080"/>
        <w:gridCol w:w="1346"/>
        <w:gridCol w:w="1103"/>
      </w:tblGrid>
      <w:tr w:rsidR="00BB6B29" w:rsidRPr="00025527" w14:paraId="4569A8FE" w14:textId="77777777" w:rsidTr="001A228C">
        <w:trPr>
          <w:trHeight w:val="392"/>
          <w:jc w:val="center"/>
        </w:trPr>
        <w:tc>
          <w:tcPr>
            <w:tcW w:w="8627" w:type="dxa"/>
            <w:gridSpan w:val="5"/>
            <w:tcBorders>
              <w:top w:val="single" w:sz="12" w:space="0" w:color="auto"/>
            </w:tcBorders>
            <w:shd w:val="clear" w:color="auto" w:fill="8DB3E2"/>
            <w:vAlign w:val="center"/>
          </w:tcPr>
          <w:p w14:paraId="7374082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6AB675CB" w14:textId="77777777" w:rsidTr="001A228C">
        <w:trPr>
          <w:trHeight w:val="281"/>
          <w:jc w:val="center"/>
        </w:trPr>
        <w:tc>
          <w:tcPr>
            <w:tcW w:w="4290" w:type="dxa"/>
            <w:vMerge w:val="restart"/>
            <w:shd w:val="clear" w:color="auto" w:fill="FFFF00"/>
            <w:vAlign w:val="center"/>
          </w:tcPr>
          <w:p w14:paraId="0184F6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64F58C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337" w:type="dxa"/>
            <w:gridSpan w:val="4"/>
            <w:shd w:val="clear" w:color="auto" w:fill="FFFF00"/>
            <w:vAlign w:val="center"/>
          </w:tcPr>
          <w:p w14:paraId="3B19E0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41DF1B80" w14:textId="77777777" w:rsidTr="001A228C">
        <w:trPr>
          <w:trHeight w:val="281"/>
          <w:jc w:val="center"/>
        </w:trPr>
        <w:tc>
          <w:tcPr>
            <w:tcW w:w="4290" w:type="dxa"/>
            <w:vMerge/>
            <w:shd w:val="clear" w:color="auto" w:fill="FFFF00"/>
            <w:vAlign w:val="center"/>
          </w:tcPr>
          <w:p w14:paraId="74D1E9B9" w14:textId="77777777" w:rsidR="00BB6B29" w:rsidRPr="00025527" w:rsidRDefault="00BB6B29" w:rsidP="00BB6B29">
            <w:pPr>
              <w:spacing w:after="0" w:line="240" w:lineRule="auto"/>
              <w:rPr>
                <w:rFonts w:ascii="Times New Roman" w:hAnsi="Times New Roman"/>
                <w:sz w:val="20"/>
                <w:szCs w:val="20"/>
              </w:rPr>
            </w:pPr>
          </w:p>
        </w:tc>
        <w:tc>
          <w:tcPr>
            <w:tcW w:w="2145" w:type="dxa"/>
            <w:gridSpan w:val="2"/>
            <w:shd w:val="clear" w:color="auto" w:fill="FFFF00"/>
            <w:vAlign w:val="center"/>
          </w:tcPr>
          <w:p w14:paraId="34005D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192" w:type="dxa"/>
            <w:gridSpan w:val="2"/>
            <w:shd w:val="clear" w:color="auto" w:fill="FFFF00"/>
            <w:vAlign w:val="center"/>
          </w:tcPr>
          <w:p w14:paraId="0D1035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488BD18D" w14:textId="77777777" w:rsidTr="001A228C">
        <w:trPr>
          <w:trHeight w:val="328"/>
          <w:jc w:val="center"/>
        </w:trPr>
        <w:tc>
          <w:tcPr>
            <w:tcW w:w="4290" w:type="dxa"/>
            <w:vAlign w:val="center"/>
          </w:tcPr>
          <w:p w14:paraId="272EC3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145" w:type="dxa"/>
            <w:gridSpan w:val="2"/>
            <w:vAlign w:val="center"/>
          </w:tcPr>
          <w:p w14:paraId="47FFD93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192" w:type="dxa"/>
            <w:gridSpan w:val="2"/>
            <w:vAlign w:val="center"/>
          </w:tcPr>
          <w:p w14:paraId="3D3C2CB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75334F4D" w14:textId="77777777" w:rsidTr="001A228C">
        <w:trPr>
          <w:trHeight w:val="328"/>
          <w:jc w:val="center"/>
        </w:trPr>
        <w:tc>
          <w:tcPr>
            <w:tcW w:w="4290" w:type="dxa"/>
            <w:vAlign w:val="center"/>
          </w:tcPr>
          <w:p w14:paraId="36F2F81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i wykonanie sprawozdania, zadań, przygotowanie do kolokwium, studiowanie literatury przedmiotu</w:t>
            </w:r>
          </w:p>
        </w:tc>
        <w:tc>
          <w:tcPr>
            <w:tcW w:w="2145" w:type="dxa"/>
            <w:gridSpan w:val="2"/>
            <w:vAlign w:val="center"/>
          </w:tcPr>
          <w:p w14:paraId="2224A3D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192" w:type="dxa"/>
            <w:gridSpan w:val="2"/>
            <w:vAlign w:val="center"/>
          </w:tcPr>
          <w:p w14:paraId="72AD160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25</w:t>
            </w:r>
          </w:p>
        </w:tc>
      </w:tr>
      <w:tr w:rsidR="00BB6B29" w:rsidRPr="00025527" w14:paraId="1D73BEB6" w14:textId="77777777" w:rsidTr="001A228C">
        <w:trPr>
          <w:trHeight w:val="328"/>
          <w:jc w:val="center"/>
        </w:trPr>
        <w:tc>
          <w:tcPr>
            <w:tcW w:w="4290" w:type="dxa"/>
            <w:vAlign w:val="center"/>
          </w:tcPr>
          <w:p w14:paraId="4C763CE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145" w:type="dxa"/>
            <w:gridSpan w:val="2"/>
            <w:vAlign w:val="center"/>
          </w:tcPr>
          <w:p w14:paraId="6F0A399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192" w:type="dxa"/>
            <w:gridSpan w:val="2"/>
            <w:vAlign w:val="center"/>
          </w:tcPr>
          <w:p w14:paraId="7651068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476DE03E" w14:textId="77777777" w:rsidTr="001A228C">
        <w:trPr>
          <w:trHeight w:val="404"/>
          <w:jc w:val="center"/>
        </w:trPr>
        <w:tc>
          <w:tcPr>
            <w:tcW w:w="4290" w:type="dxa"/>
            <w:tcBorders>
              <w:bottom w:val="single" w:sz="12" w:space="0" w:color="auto"/>
            </w:tcBorders>
            <w:shd w:val="clear" w:color="auto" w:fill="8DB3E2"/>
            <w:vAlign w:val="center"/>
          </w:tcPr>
          <w:p w14:paraId="7C680D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145" w:type="dxa"/>
            <w:gridSpan w:val="2"/>
            <w:tcBorders>
              <w:bottom w:val="single" w:sz="12" w:space="0" w:color="auto"/>
            </w:tcBorders>
            <w:vAlign w:val="center"/>
          </w:tcPr>
          <w:p w14:paraId="3EED23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50</w:t>
            </w:r>
          </w:p>
        </w:tc>
        <w:tc>
          <w:tcPr>
            <w:tcW w:w="2192" w:type="dxa"/>
            <w:gridSpan w:val="2"/>
            <w:tcBorders>
              <w:bottom w:val="single" w:sz="12" w:space="0" w:color="auto"/>
            </w:tcBorders>
            <w:vAlign w:val="center"/>
          </w:tcPr>
          <w:p w14:paraId="2A66DE6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50</w:t>
            </w:r>
          </w:p>
        </w:tc>
      </w:tr>
      <w:tr w:rsidR="00BB6B29" w:rsidRPr="00025527" w14:paraId="2D291705" w14:textId="77777777" w:rsidTr="001A228C">
        <w:trPr>
          <w:trHeight w:val="281"/>
          <w:jc w:val="center"/>
        </w:trPr>
        <w:tc>
          <w:tcPr>
            <w:tcW w:w="4290" w:type="dxa"/>
            <w:vMerge w:val="restart"/>
            <w:tcBorders>
              <w:top w:val="single" w:sz="12" w:space="0" w:color="auto"/>
            </w:tcBorders>
            <w:shd w:val="clear" w:color="auto" w:fill="8DB3E2"/>
            <w:vAlign w:val="center"/>
          </w:tcPr>
          <w:p w14:paraId="5D407C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178" w:type="dxa"/>
            <w:tcBorders>
              <w:top w:val="single" w:sz="12" w:space="0" w:color="auto"/>
            </w:tcBorders>
            <w:shd w:val="clear" w:color="auto" w:fill="8DB3E2"/>
            <w:vAlign w:val="center"/>
          </w:tcPr>
          <w:p w14:paraId="0DF203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966" w:type="dxa"/>
            <w:tcBorders>
              <w:top w:val="single" w:sz="12" w:space="0" w:color="auto"/>
            </w:tcBorders>
            <w:shd w:val="clear" w:color="auto" w:fill="8DB3E2"/>
            <w:vAlign w:val="center"/>
          </w:tcPr>
          <w:p w14:paraId="18704A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05" w:type="dxa"/>
            <w:tcBorders>
              <w:top w:val="single" w:sz="12" w:space="0" w:color="auto"/>
            </w:tcBorders>
            <w:shd w:val="clear" w:color="auto" w:fill="8DB3E2"/>
            <w:vAlign w:val="center"/>
          </w:tcPr>
          <w:p w14:paraId="26E643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986" w:type="dxa"/>
            <w:tcBorders>
              <w:top w:val="single" w:sz="12" w:space="0" w:color="auto"/>
            </w:tcBorders>
            <w:shd w:val="clear" w:color="auto" w:fill="8DB3E2"/>
            <w:vAlign w:val="center"/>
          </w:tcPr>
          <w:p w14:paraId="6AC89C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E46E029" w14:textId="77777777" w:rsidTr="001A228C">
        <w:trPr>
          <w:trHeight w:val="351"/>
          <w:jc w:val="center"/>
        </w:trPr>
        <w:tc>
          <w:tcPr>
            <w:tcW w:w="4290" w:type="dxa"/>
            <w:vMerge/>
            <w:tcBorders>
              <w:bottom w:val="single" w:sz="12" w:space="0" w:color="auto"/>
            </w:tcBorders>
            <w:shd w:val="clear" w:color="auto" w:fill="8DB3E2"/>
            <w:vAlign w:val="center"/>
          </w:tcPr>
          <w:p w14:paraId="1C64F4F5" w14:textId="77777777" w:rsidR="00BB6B29" w:rsidRPr="00025527" w:rsidRDefault="00BB6B29" w:rsidP="00BB6B29">
            <w:pPr>
              <w:spacing w:after="0" w:line="240" w:lineRule="auto"/>
              <w:rPr>
                <w:rFonts w:ascii="Times New Roman" w:hAnsi="Times New Roman"/>
                <w:sz w:val="20"/>
                <w:szCs w:val="20"/>
              </w:rPr>
            </w:pPr>
          </w:p>
        </w:tc>
        <w:tc>
          <w:tcPr>
            <w:tcW w:w="1178" w:type="dxa"/>
            <w:tcBorders>
              <w:bottom w:val="single" w:sz="12" w:space="0" w:color="auto"/>
            </w:tcBorders>
            <w:vAlign w:val="center"/>
          </w:tcPr>
          <w:p w14:paraId="6816222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966" w:type="dxa"/>
            <w:tcBorders>
              <w:bottom w:val="single" w:sz="12" w:space="0" w:color="auto"/>
            </w:tcBorders>
            <w:vAlign w:val="center"/>
          </w:tcPr>
          <w:p w14:paraId="342A545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c>
          <w:tcPr>
            <w:tcW w:w="1205" w:type="dxa"/>
            <w:tcBorders>
              <w:bottom w:val="single" w:sz="12" w:space="0" w:color="auto"/>
            </w:tcBorders>
            <w:vAlign w:val="center"/>
          </w:tcPr>
          <w:p w14:paraId="56F283B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w:t>
            </w:r>
          </w:p>
        </w:tc>
        <w:tc>
          <w:tcPr>
            <w:tcW w:w="986" w:type="dxa"/>
            <w:tcBorders>
              <w:bottom w:val="single" w:sz="12" w:space="0" w:color="auto"/>
            </w:tcBorders>
            <w:vAlign w:val="center"/>
          </w:tcPr>
          <w:p w14:paraId="30B3015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w:t>
            </w:r>
          </w:p>
        </w:tc>
      </w:tr>
    </w:tbl>
    <w:p w14:paraId="60126D45"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53"/>
        <w:gridCol w:w="3676"/>
        <w:gridCol w:w="1380"/>
        <w:gridCol w:w="1707"/>
        <w:gridCol w:w="1423"/>
      </w:tblGrid>
      <w:tr w:rsidR="00BB6B29" w:rsidRPr="00025527" w14:paraId="3FD1F946" w14:textId="77777777" w:rsidTr="001A228C">
        <w:trPr>
          <w:trHeight w:val="431"/>
          <w:jc w:val="center"/>
        </w:trPr>
        <w:tc>
          <w:tcPr>
            <w:tcW w:w="8897" w:type="dxa"/>
            <w:gridSpan w:val="5"/>
            <w:tcBorders>
              <w:top w:val="single" w:sz="12" w:space="0" w:color="auto"/>
            </w:tcBorders>
            <w:shd w:val="clear" w:color="auto" w:fill="8DB3E2"/>
            <w:vAlign w:val="center"/>
          </w:tcPr>
          <w:p w14:paraId="3DF6CAE1" w14:textId="66D26BEA"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EF574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6956DA5" w14:textId="77777777" w:rsidTr="001A228C">
        <w:tblPrEx>
          <w:tblLook w:val="01E0" w:firstRow="1" w:lastRow="1" w:firstColumn="1" w:lastColumn="1" w:noHBand="0" w:noVBand="0"/>
        </w:tblPrEx>
        <w:trPr>
          <w:cantSplit/>
          <w:trHeight w:val="570"/>
          <w:jc w:val="center"/>
        </w:trPr>
        <w:tc>
          <w:tcPr>
            <w:tcW w:w="1341" w:type="dxa"/>
            <w:shd w:val="clear" w:color="auto" w:fill="BFBFBF"/>
            <w:vAlign w:val="center"/>
          </w:tcPr>
          <w:p w14:paraId="7554BC9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393" w:type="dxa"/>
            <w:shd w:val="clear" w:color="auto" w:fill="BFBFBF"/>
            <w:vAlign w:val="center"/>
          </w:tcPr>
          <w:p w14:paraId="4ED47FC4" w14:textId="1FF04948"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F5744">
              <w:rPr>
                <w:rFonts w:ascii="Times New Roman" w:hAnsi="Times New Roman"/>
                <w:b/>
                <w:sz w:val="20"/>
                <w:szCs w:val="20"/>
              </w:rPr>
              <w:t>UCZENIA SIĘ</w:t>
            </w:r>
          </w:p>
        </w:tc>
        <w:tc>
          <w:tcPr>
            <w:tcW w:w="1274" w:type="dxa"/>
            <w:tcBorders>
              <w:top w:val="nil"/>
              <w:right w:val="single" w:sz="4" w:space="0" w:color="auto"/>
            </w:tcBorders>
            <w:shd w:val="clear" w:color="auto" w:fill="BFBFBF"/>
            <w:vAlign w:val="center"/>
          </w:tcPr>
          <w:p w14:paraId="49366CF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576" w:type="dxa"/>
            <w:tcBorders>
              <w:top w:val="nil"/>
              <w:left w:val="single" w:sz="4" w:space="0" w:color="auto"/>
              <w:right w:val="single" w:sz="4" w:space="0" w:color="auto"/>
            </w:tcBorders>
            <w:shd w:val="clear" w:color="auto" w:fill="BFBFBF"/>
            <w:vAlign w:val="center"/>
          </w:tcPr>
          <w:p w14:paraId="47FF867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13" w:type="dxa"/>
            <w:tcBorders>
              <w:top w:val="nil"/>
              <w:left w:val="single" w:sz="4" w:space="0" w:color="auto"/>
            </w:tcBorders>
            <w:shd w:val="clear" w:color="auto" w:fill="BFBFBF"/>
            <w:vAlign w:val="center"/>
          </w:tcPr>
          <w:p w14:paraId="30D56BC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508500B" w14:textId="77777777" w:rsidTr="001A228C">
        <w:tblPrEx>
          <w:tblLook w:val="01E0" w:firstRow="1" w:lastRow="1" w:firstColumn="1" w:lastColumn="1" w:noHBand="0" w:noVBand="0"/>
        </w:tblPrEx>
        <w:trPr>
          <w:trHeight w:val="349"/>
          <w:jc w:val="center"/>
        </w:trPr>
        <w:tc>
          <w:tcPr>
            <w:tcW w:w="8897" w:type="dxa"/>
            <w:gridSpan w:val="5"/>
            <w:shd w:val="clear" w:color="auto" w:fill="FFFF00"/>
            <w:vAlign w:val="center"/>
          </w:tcPr>
          <w:p w14:paraId="2D9C021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6129AB59" w14:textId="77777777" w:rsidTr="001A228C">
        <w:tblPrEx>
          <w:tblLook w:val="01E0" w:firstRow="1" w:lastRow="1" w:firstColumn="1" w:lastColumn="1" w:noHBand="0" w:noVBand="0"/>
        </w:tblPrEx>
        <w:trPr>
          <w:trHeight w:val="349"/>
          <w:jc w:val="center"/>
        </w:trPr>
        <w:tc>
          <w:tcPr>
            <w:tcW w:w="1341" w:type="dxa"/>
            <w:vAlign w:val="center"/>
          </w:tcPr>
          <w:p w14:paraId="3AF398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393" w:type="dxa"/>
            <w:vAlign w:val="center"/>
          </w:tcPr>
          <w:p w14:paraId="2E23C7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dotyczącą pojęcia, produktu turystyki wiejskiej i usług agroturystycznych.</w:t>
            </w:r>
          </w:p>
        </w:tc>
        <w:tc>
          <w:tcPr>
            <w:tcW w:w="1274" w:type="dxa"/>
            <w:vAlign w:val="center"/>
          </w:tcPr>
          <w:p w14:paraId="2DB9CD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576" w:type="dxa"/>
            <w:vAlign w:val="center"/>
          </w:tcPr>
          <w:p w14:paraId="4C1351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wyboru</w:t>
            </w:r>
          </w:p>
        </w:tc>
        <w:tc>
          <w:tcPr>
            <w:tcW w:w="1313" w:type="dxa"/>
            <w:shd w:val="clear" w:color="auto" w:fill="FFFFFF"/>
            <w:vAlign w:val="center"/>
          </w:tcPr>
          <w:p w14:paraId="1C2A0F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14AA8B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6DBC05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727EEB13" w14:textId="77777777" w:rsidTr="001A228C">
        <w:tblPrEx>
          <w:tblLook w:val="01E0" w:firstRow="1" w:lastRow="1" w:firstColumn="1" w:lastColumn="1" w:noHBand="0" w:noVBand="0"/>
        </w:tblPrEx>
        <w:trPr>
          <w:trHeight w:val="349"/>
          <w:jc w:val="center"/>
        </w:trPr>
        <w:tc>
          <w:tcPr>
            <w:tcW w:w="1341" w:type="dxa"/>
            <w:vAlign w:val="center"/>
          </w:tcPr>
          <w:p w14:paraId="169F53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393" w:type="dxa"/>
            <w:vAlign w:val="center"/>
          </w:tcPr>
          <w:p w14:paraId="794E15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możliwości wykorzystanie funduszy unijnych w działalności agroturystycznej.</w:t>
            </w:r>
          </w:p>
        </w:tc>
        <w:tc>
          <w:tcPr>
            <w:tcW w:w="1274" w:type="dxa"/>
            <w:vAlign w:val="center"/>
          </w:tcPr>
          <w:p w14:paraId="43985C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576" w:type="dxa"/>
            <w:vAlign w:val="center"/>
          </w:tcPr>
          <w:p w14:paraId="4719B2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wyboru</w:t>
            </w:r>
          </w:p>
        </w:tc>
        <w:tc>
          <w:tcPr>
            <w:tcW w:w="1313" w:type="dxa"/>
            <w:shd w:val="clear" w:color="auto" w:fill="FFFFFF"/>
            <w:vAlign w:val="center"/>
          </w:tcPr>
          <w:p w14:paraId="3FF0A2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0D899D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7367DC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55D0B429" w14:textId="77777777" w:rsidTr="001A228C">
        <w:tblPrEx>
          <w:tblLook w:val="01E0" w:firstRow="1" w:lastRow="1" w:firstColumn="1" w:lastColumn="1" w:noHBand="0" w:noVBand="0"/>
        </w:tblPrEx>
        <w:trPr>
          <w:trHeight w:val="349"/>
          <w:jc w:val="center"/>
        </w:trPr>
        <w:tc>
          <w:tcPr>
            <w:tcW w:w="1341" w:type="dxa"/>
            <w:vAlign w:val="center"/>
          </w:tcPr>
          <w:p w14:paraId="0A0D36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393" w:type="dxa"/>
            <w:vAlign w:val="center"/>
          </w:tcPr>
          <w:p w14:paraId="37FA77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Charakteryzuje wymogi formalne i prawne dotyczące WBN i działalności agroturystycznej.</w:t>
            </w:r>
          </w:p>
        </w:tc>
        <w:tc>
          <w:tcPr>
            <w:tcW w:w="1274" w:type="dxa"/>
            <w:vAlign w:val="center"/>
          </w:tcPr>
          <w:p w14:paraId="1ED5F6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576" w:type="dxa"/>
            <w:vAlign w:val="center"/>
          </w:tcPr>
          <w:p w14:paraId="116E32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wyboru</w:t>
            </w:r>
          </w:p>
        </w:tc>
        <w:tc>
          <w:tcPr>
            <w:tcW w:w="1313" w:type="dxa"/>
            <w:shd w:val="clear" w:color="auto" w:fill="FFFFFF"/>
            <w:vAlign w:val="center"/>
          </w:tcPr>
          <w:p w14:paraId="4B8F25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4D96DD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2FAB33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0334471B" w14:textId="77777777" w:rsidTr="001A228C">
        <w:tblPrEx>
          <w:tblLook w:val="01E0" w:firstRow="1" w:lastRow="1" w:firstColumn="1" w:lastColumn="1" w:noHBand="0" w:noVBand="0"/>
        </w:tblPrEx>
        <w:trPr>
          <w:trHeight w:val="349"/>
          <w:jc w:val="center"/>
        </w:trPr>
        <w:tc>
          <w:tcPr>
            <w:tcW w:w="8897" w:type="dxa"/>
            <w:gridSpan w:val="5"/>
            <w:shd w:val="clear" w:color="auto" w:fill="FFFF00"/>
            <w:vAlign w:val="center"/>
          </w:tcPr>
          <w:p w14:paraId="429C59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EB853CC" w14:textId="77777777" w:rsidTr="001A228C">
        <w:tblPrEx>
          <w:tblLook w:val="01E0" w:firstRow="1" w:lastRow="1" w:firstColumn="1" w:lastColumn="1" w:noHBand="0" w:noVBand="0"/>
        </w:tblPrEx>
        <w:trPr>
          <w:trHeight w:val="349"/>
          <w:jc w:val="center"/>
        </w:trPr>
        <w:tc>
          <w:tcPr>
            <w:tcW w:w="1341" w:type="dxa"/>
            <w:vAlign w:val="center"/>
          </w:tcPr>
          <w:p w14:paraId="079879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393" w:type="dxa"/>
            <w:vAlign w:val="center"/>
          </w:tcPr>
          <w:p w14:paraId="7F7161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wykonać analizę SWOT wybranej działalności agroturystycznej.</w:t>
            </w:r>
          </w:p>
        </w:tc>
        <w:tc>
          <w:tcPr>
            <w:tcW w:w="1274" w:type="dxa"/>
            <w:vAlign w:val="center"/>
          </w:tcPr>
          <w:p w14:paraId="3BB837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576" w:type="dxa"/>
            <w:vAlign w:val="center"/>
          </w:tcPr>
          <w:p w14:paraId="2522F5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313" w:type="dxa"/>
            <w:vAlign w:val="center"/>
          </w:tcPr>
          <w:p w14:paraId="492B95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2818E9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2DA990B0" w14:textId="77777777" w:rsidTr="001A228C">
        <w:tblPrEx>
          <w:tblLook w:val="01E0" w:firstRow="1" w:lastRow="1" w:firstColumn="1" w:lastColumn="1" w:noHBand="0" w:noVBand="0"/>
        </w:tblPrEx>
        <w:trPr>
          <w:trHeight w:val="349"/>
          <w:jc w:val="center"/>
        </w:trPr>
        <w:tc>
          <w:tcPr>
            <w:tcW w:w="1341" w:type="dxa"/>
            <w:vAlign w:val="center"/>
          </w:tcPr>
          <w:p w14:paraId="6073B1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EK-P_U02</w:t>
            </w:r>
          </w:p>
        </w:tc>
        <w:tc>
          <w:tcPr>
            <w:tcW w:w="3393" w:type="dxa"/>
            <w:vAlign w:val="center"/>
          </w:tcPr>
          <w:p w14:paraId="51685171"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Umie opracować i udostępnić produkt i usługę agroturystyczną oraz potrafi zaplanować i użytkować bazę agroturystyczną</w:t>
            </w:r>
          </w:p>
        </w:tc>
        <w:tc>
          <w:tcPr>
            <w:tcW w:w="1274" w:type="dxa"/>
            <w:vAlign w:val="center"/>
          </w:tcPr>
          <w:p w14:paraId="2A0944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576" w:type="dxa"/>
            <w:vAlign w:val="center"/>
          </w:tcPr>
          <w:p w14:paraId="408D24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313" w:type="dxa"/>
            <w:vAlign w:val="center"/>
          </w:tcPr>
          <w:p w14:paraId="01C49B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6E9D8F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44F92177" w14:textId="77777777" w:rsidTr="001A228C">
        <w:tblPrEx>
          <w:tblLook w:val="01E0" w:firstRow="1" w:lastRow="1" w:firstColumn="1" w:lastColumn="1" w:noHBand="0" w:noVBand="0"/>
        </w:tblPrEx>
        <w:trPr>
          <w:trHeight w:val="349"/>
          <w:jc w:val="center"/>
        </w:trPr>
        <w:tc>
          <w:tcPr>
            <w:tcW w:w="8897" w:type="dxa"/>
            <w:gridSpan w:val="5"/>
            <w:shd w:val="clear" w:color="auto" w:fill="FFFF00"/>
            <w:vAlign w:val="center"/>
          </w:tcPr>
          <w:p w14:paraId="5D208E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4C2D1145" w14:textId="77777777" w:rsidTr="001A228C">
        <w:tblPrEx>
          <w:tblLook w:val="01E0" w:firstRow="1" w:lastRow="1" w:firstColumn="1" w:lastColumn="1" w:noHBand="0" w:noVBand="0"/>
        </w:tblPrEx>
        <w:trPr>
          <w:trHeight w:val="349"/>
          <w:jc w:val="center"/>
        </w:trPr>
        <w:tc>
          <w:tcPr>
            <w:tcW w:w="1341" w:type="dxa"/>
            <w:vAlign w:val="center"/>
          </w:tcPr>
          <w:p w14:paraId="2485A2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393" w:type="dxa"/>
            <w:vAlign w:val="center"/>
          </w:tcPr>
          <w:p w14:paraId="35C290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Wskazuje priorytety służące realizacji powierzonego zadania.</w:t>
            </w:r>
          </w:p>
        </w:tc>
        <w:tc>
          <w:tcPr>
            <w:tcW w:w="1274" w:type="dxa"/>
            <w:vAlign w:val="center"/>
          </w:tcPr>
          <w:p w14:paraId="0424A6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576" w:type="dxa"/>
            <w:vAlign w:val="center"/>
          </w:tcPr>
          <w:p w14:paraId="0D16CE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313" w:type="dxa"/>
            <w:vAlign w:val="center"/>
          </w:tcPr>
          <w:p w14:paraId="3F08B5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2D0284B0" w14:textId="77777777" w:rsidTr="001A228C">
        <w:tblPrEx>
          <w:tblLook w:val="01E0" w:firstRow="1" w:lastRow="1" w:firstColumn="1" w:lastColumn="1" w:noHBand="0" w:noVBand="0"/>
        </w:tblPrEx>
        <w:trPr>
          <w:trHeight w:val="349"/>
          <w:jc w:val="center"/>
        </w:trPr>
        <w:tc>
          <w:tcPr>
            <w:tcW w:w="1341" w:type="dxa"/>
            <w:tcBorders>
              <w:bottom w:val="single" w:sz="12" w:space="0" w:color="auto"/>
            </w:tcBorders>
            <w:vAlign w:val="center"/>
          </w:tcPr>
          <w:p w14:paraId="77FC62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393" w:type="dxa"/>
            <w:tcBorders>
              <w:bottom w:val="single" w:sz="12" w:space="0" w:color="auto"/>
            </w:tcBorders>
            <w:vAlign w:val="center"/>
          </w:tcPr>
          <w:p w14:paraId="286916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Zachowuje ostrożność/krytycyzm w wyrażaniu opinii.</w:t>
            </w:r>
          </w:p>
        </w:tc>
        <w:tc>
          <w:tcPr>
            <w:tcW w:w="1274" w:type="dxa"/>
            <w:tcBorders>
              <w:bottom w:val="single" w:sz="12" w:space="0" w:color="auto"/>
            </w:tcBorders>
            <w:vAlign w:val="center"/>
          </w:tcPr>
          <w:p w14:paraId="628DDC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576" w:type="dxa"/>
            <w:tcBorders>
              <w:bottom w:val="single" w:sz="12" w:space="0" w:color="auto"/>
            </w:tcBorders>
            <w:vAlign w:val="center"/>
          </w:tcPr>
          <w:p w14:paraId="775CFE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poglądów</w:t>
            </w:r>
          </w:p>
        </w:tc>
        <w:tc>
          <w:tcPr>
            <w:tcW w:w="1313" w:type="dxa"/>
            <w:tcBorders>
              <w:bottom w:val="single" w:sz="12" w:space="0" w:color="auto"/>
            </w:tcBorders>
            <w:vAlign w:val="center"/>
          </w:tcPr>
          <w:p w14:paraId="459CD7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54A91DF7" w14:textId="77777777" w:rsidR="00BB6B29" w:rsidRPr="00BB6B29" w:rsidRDefault="00BB6B29" w:rsidP="00BB6B29">
      <w:pPr>
        <w:spacing w:after="0" w:line="240" w:lineRule="auto"/>
        <w:rPr>
          <w:rFonts w:ascii="Times New Roman" w:hAnsi="Times New Roman"/>
          <w:sz w:val="20"/>
          <w:szCs w:val="20"/>
        </w:rPr>
      </w:pPr>
    </w:p>
    <w:p w14:paraId="76EF7840"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CellMar>
          <w:left w:w="10" w:type="dxa"/>
          <w:right w:w="10" w:type="dxa"/>
        </w:tblCellMar>
        <w:tblLook w:val="04A0" w:firstRow="1" w:lastRow="0" w:firstColumn="1" w:lastColumn="0" w:noHBand="0" w:noVBand="1"/>
      </w:tblPr>
      <w:tblGrid>
        <w:gridCol w:w="614"/>
        <w:gridCol w:w="1382"/>
        <w:gridCol w:w="1534"/>
        <w:gridCol w:w="3070"/>
        <w:gridCol w:w="3039"/>
      </w:tblGrid>
      <w:tr w:rsidR="00BB6B29" w:rsidRPr="00025527" w14:paraId="501F28C2"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BE522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Lp.</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05D7D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Elementy składowe sylabusu</w:t>
            </w:r>
          </w:p>
        </w:tc>
        <w:tc>
          <w:tcPr>
            <w:tcW w:w="6109"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DB1FC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Opis</w:t>
            </w:r>
          </w:p>
        </w:tc>
      </w:tr>
      <w:tr w:rsidR="00BB6B29" w:rsidRPr="00025527" w14:paraId="74F0F5EB"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66B7EE1" w14:textId="77777777" w:rsidR="00BB6B29" w:rsidRPr="00025527" w:rsidRDefault="00BB6B29" w:rsidP="00BB6B29">
            <w:pPr>
              <w:tabs>
                <w:tab w:val="left" w:pos="176"/>
              </w:tabs>
              <w:spacing w:after="0" w:line="240" w:lineRule="auto"/>
              <w:rPr>
                <w:rFonts w:ascii="Times New Roman" w:hAnsi="Times New Roman"/>
                <w:sz w:val="20"/>
                <w:szCs w:val="20"/>
              </w:rPr>
            </w:pPr>
            <w:r w:rsidRPr="00025527">
              <w:rPr>
                <w:rFonts w:ascii="Times New Roman" w:hAnsi="Times New Roman"/>
                <w:b/>
                <w:sz w:val="20"/>
                <w:szCs w:val="20"/>
              </w:rPr>
              <w:t>1.</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4EF66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modułu /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A000F" w14:textId="77777777" w:rsidR="00BB6B29" w:rsidRPr="00025527" w:rsidRDefault="00BB6B29" w:rsidP="007910C2">
            <w:pPr>
              <w:pStyle w:val="Nagwek3"/>
            </w:pPr>
            <w:bookmarkStart w:id="16" w:name="_Toc147440771"/>
            <w:r w:rsidRPr="00025527">
              <w:t>Postęp biologiczny</w:t>
            </w:r>
            <w:bookmarkEnd w:id="16"/>
          </w:p>
        </w:tc>
      </w:tr>
      <w:tr w:rsidR="00BB6B29" w:rsidRPr="00025527" w14:paraId="7C9677B9"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B173A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2.</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52FCD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jednostki prowadzącej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46A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6F67F742"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37BFB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3.</w:t>
            </w:r>
          </w:p>
        </w:tc>
        <w:tc>
          <w:tcPr>
            <w:tcW w:w="2916"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65C06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Kod przedmiotu</w:t>
            </w:r>
          </w:p>
        </w:tc>
        <w:tc>
          <w:tcPr>
            <w:tcW w:w="307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36AC8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3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29DEB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192EE2C2"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28598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4.</w:t>
            </w:r>
          </w:p>
        </w:tc>
        <w:tc>
          <w:tcPr>
            <w:tcW w:w="2916"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A470452" w14:textId="77777777" w:rsidR="00BB6B29" w:rsidRPr="00025527" w:rsidRDefault="00BB6B29" w:rsidP="00BB6B29">
            <w:pPr>
              <w:spacing w:after="200" w:line="276" w:lineRule="auto"/>
              <w:rPr>
                <w:rFonts w:ascii="Times New Roman" w:hAnsi="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7D9F0C" w14:textId="77777777" w:rsidR="00BB6B29" w:rsidRPr="00025527" w:rsidRDefault="0039354E" w:rsidP="00BB6B29">
            <w:pPr>
              <w:spacing w:after="0" w:line="240" w:lineRule="auto"/>
              <w:rPr>
                <w:rFonts w:ascii="Times New Roman" w:hAnsi="Times New Roman"/>
                <w:sz w:val="20"/>
                <w:szCs w:val="20"/>
              </w:rPr>
            </w:pPr>
            <w:r w:rsidRPr="00025527">
              <w:rPr>
                <w:rFonts w:ascii="Times New Roman" w:hAnsi="Times New Roman"/>
                <w:sz w:val="20"/>
                <w:szCs w:val="20"/>
              </w:rPr>
              <w:t>GE.11.1.W GE.11</w:t>
            </w:r>
            <w:r w:rsidR="00BB6B29" w:rsidRPr="00025527">
              <w:rPr>
                <w:rFonts w:ascii="Times New Roman" w:hAnsi="Times New Roman"/>
                <w:sz w:val="20"/>
                <w:szCs w:val="20"/>
              </w:rPr>
              <w:t>.1.C</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7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GE.14.1.W GE.14.1.C</w:t>
            </w:r>
          </w:p>
        </w:tc>
      </w:tr>
      <w:tr w:rsidR="00BB6B29" w:rsidRPr="00025527" w14:paraId="4DE382BD"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6BDFA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5.</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13937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Język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E20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332D9D5B"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C1B72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6.</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40F78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Typ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05D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42E19D09"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7FA75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7.</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E82B6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Rok studiów, semestr</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324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Rok studiów 1, semestr 1</w:t>
            </w:r>
          </w:p>
        </w:tc>
      </w:tr>
      <w:tr w:rsidR="00BB6B29" w:rsidRPr="00025527" w14:paraId="0561C1B3"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45245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8.</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342FF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prowadzącej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28914" w14:textId="77777777" w:rsidR="00BB6B29" w:rsidRPr="00025527" w:rsidRDefault="007910C2" w:rsidP="007910C2">
            <w:pPr>
              <w:spacing w:after="0" w:line="240" w:lineRule="auto"/>
              <w:rPr>
                <w:rFonts w:ascii="Times New Roman" w:hAnsi="Times New Roman"/>
                <w:sz w:val="20"/>
                <w:szCs w:val="20"/>
              </w:rPr>
            </w:pPr>
            <w:r>
              <w:rPr>
                <w:rFonts w:ascii="Times New Roman" w:hAnsi="Times New Roman"/>
                <w:sz w:val="20"/>
                <w:szCs w:val="20"/>
              </w:rPr>
              <w:t>Dr Magdalena Konieczny</w:t>
            </w:r>
          </w:p>
        </w:tc>
      </w:tr>
      <w:tr w:rsidR="00BB6B29" w:rsidRPr="00025527" w14:paraId="778B7C6B"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250A6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9.</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B04D8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egzaminującej bądź udzielającej zaliczenia w przypadku, gdy nie jest nim osoba prowadząca dany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10E39" w14:textId="77777777" w:rsidR="00BB6B29" w:rsidRPr="00025527" w:rsidRDefault="009426CA" w:rsidP="00BB6B29">
            <w:pPr>
              <w:spacing w:after="0" w:line="240" w:lineRule="auto"/>
              <w:rPr>
                <w:rFonts w:ascii="Times New Roman" w:hAnsi="Times New Roman"/>
                <w:sz w:val="20"/>
                <w:szCs w:val="20"/>
              </w:rPr>
            </w:pPr>
            <w:r w:rsidRPr="00025527">
              <w:rPr>
                <w:rFonts w:ascii="Times New Roman" w:hAnsi="Times New Roman"/>
                <w:sz w:val="20"/>
                <w:szCs w:val="20"/>
              </w:rPr>
              <w:t>j.w.</w:t>
            </w:r>
          </w:p>
        </w:tc>
      </w:tr>
      <w:tr w:rsidR="00BB6B29" w:rsidRPr="00025527" w14:paraId="22FD211D"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D30FB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10.</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B2578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Formuła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EB5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 audytoryjne , ćwiczenia terenowe</w:t>
            </w:r>
          </w:p>
        </w:tc>
      </w:tr>
      <w:tr w:rsidR="00BB6B29" w:rsidRPr="00025527" w14:paraId="36FC27B9"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3EC11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11.</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2675B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Wymagania wstępne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094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Genetyka, hodowla roślin i nasiennictwo, chów i hodowla zwierząt,</w:t>
            </w:r>
          </w:p>
        </w:tc>
      </w:tr>
      <w:tr w:rsidR="00BB6B29" w:rsidRPr="00025527" w14:paraId="35E692D3" w14:textId="77777777" w:rsidTr="00B7249C">
        <w:trPr>
          <w:trHeight w:val="1"/>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28CAF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12.</w:t>
            </w:r>
          </w:p>
        </w:tc>
        <w:tc>
          <w:tcPr>
            <w:tcW w:w="2916"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A38F3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godzin zajęć dydaktycznych</w:t>
            </w:r>
          </w:p>
        </w:tc>
        <w:tc>
          <w:tcPr>
            <w:tcW w:w="307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5F543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3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D32EE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25C71C22" w14:textId="77777777" w:rsidTr="00B7249C">
        <w:trPr>
          <w:trHeight w:val="1"/>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99B87E2" w14:textId="77777777" w:rsidR="00BB6B29" w:rsidRPr="00025527" w:rsidRDefault="00BB6B29" w:rsidP="00BB6B29">
            <w:pPr>
              <w:spacing w:after="200" w:line="276" w:lineRule="auto"/>
              <w:rPr>
                <w:rFonts w:ascii="Times New Roman" w:hAnsi="Times New Roman"/>
                <w:sz w:val="20"/>
                <w:szCs w:val="20"/>
              </w:rPr>
            </w:pPr>
          </w:p>
        </w:tc>
        <w:tc>
          <w:tcPr>
            <w:tcW w:w="2916"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EB8E423" w14:textId="77777777" w:rsidR="00BB6B29" w:rsidRPr="00025527" w:rsidRDefault="00BB6B29" w:rsidP="00BB6B29">
            <w:pPr>
              <w:spacing w:after="200" w:line="276" w:lineRule="auto"/>
              <w:rPr>
                <w:rFonts w:ascii="Times New Roman" w:hAnsi="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4CF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15 godz., C: 10 godz.,  5 godz. ćw. terenowych</w:t>
            </w:r>
          </w:p>
        </w:tc>
        <w:tc>
          <w:tcPr>
            <w:tcW w:w="30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79C6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10 godz., C: 5 godz.,  5 godz. ćw. terenowych</w:t>
            </w:r>
          </w:p>
        </w:tc>
      </w:tr>
      <w:tr w:rsidR="00BB6B29" w:rsidRPr="00025527" w14:paraId="32435E6E"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28F1C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13.</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75531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punktów ECTS przypisana modułowi / przedmiotowi</w:t>
            </w:r>
          </w:p>
        </w:tc>
        <w:tc>
          <w:tcPr>
            <w:tcW w:w="3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5F66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 C: 1 ECTS</w:t>
            </w:r>
          </w:p>
        </w:tc>
        <w:tc>
          <w:tcPr>
            <w:tcW w:w="30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E0C7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 C: 1 ECTS</w:t>
            </w:r>
          </w:p>
        </w:tc>
      </w:tr>
      <w:tr w:rsidR="00BB6B29" w:rsidRPr="00025527" w14:paraId="7B63D6AD"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D8A72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14.</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36908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Założenia i cele modułu /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44ABC" w14:textId="2007FA93" w:rsidR="00BB6B29" w:rsidRPr="00025527" w:rsidRDefault="00B7249C" w:rsidP="00BB6B29">
            <w:pPr>
              <w:spacing w:after="0" w:line="240" w:lineRule="auto"/>
              <w:rPr>
                <w:rFonts w:ascii="Times New Roman" w:hAnsi="Times New Roman"/>
                <w:sz w:val="20"/>
                <w:szCs w:val="20"/>
              </w:rPr>
            </w:pPr>
            <w:r w:rsidRPr="00DB45E0">
              <w:rPr>
                <w:rFonts w:ascii="Times New Roman" w:hAnsi="Times New Roman"/>
                <w:sz w:val="20"/>
                <w:szCs w:val="20"/>
              </w:rPr>
              <w:t>Zapoznanie studentów z najważniejszymi o</w:t>
            </w:r>
            <w:r>
              <w:rPr>
                <w:rFonts w:ascii="Times New Roman" w:hAnsi="Times New Roman"/>
                <w:sz w:val="20"/>
                <w:szCs w:val="20"/>
              </w:rPr>
              <w:t xml:space="preserve">siągnięciami z zakresu postępu </w:t>
            </w:r>
            <w:r w:rsidRPr="00DB45E0">
              <w:rPr>
                <w:rFonts w:ascii="Times New Roman" w:hAnsi="Times New Roman"/>
                <w:sz w:val="20"/>
                <w:szCs w:val="20"/>
              </w:rPr>
              <w:t>biologicznego w</w:t>
            </w:r>
            <w:r>
              <w:rPr>
                <w:rFonts w:ascii="Times New Roman" w:hAnsi="Times New Roman"/>
                <w:sz w:val="20"/>
                <w:szCs w:val="20"/>
              </w:rPr>
              <w:t xml:space="preserve"> rolnictwie.</w:t>
            </w:r>
            <w:r w:rsidRPr="00106CCB">
              <w:rPr>
                <w:rFonts w:ascii="Times New Roman" w:hAnsi="Times New Roman"/>
                <w:sz w:val="20"/>
                <w:szCs w:val="20"/>
              </w:rPr>
              <w:t xml:space="preserve"> Studenci zdobywają wiedzę dotyczącą definicji postępu biologicznego i h</w:t>
            </w:r>
            <w:r>
              <w:rPr>
                <w:rFonts w:ascii="Times New Roman" w:hAnsi="Times New Roman"/>
                <w:sz w:val="20"/>
                <w:szCs w:val="20"/>
              </w:rPr>
              <w:t>odowlanego w produkcji rolnej</w:t>
            </w:r>
            <w:r w:rsidRPr="00106CCB">
              <w:rPr>
                <w:rFonts w:ascii="Times New Roman" w:hAnsi="Times New Roman"/>
                <w:sz w:val="20"/>
                <w:szCs w:val="20"/>
              </w:rPr>
              <w:t xml:space="preserve">, roli postępu biologicznego dla współczesnego rolnika, </w:t>
            </w:r>
            <w:r>
              <w:rPr>
                <w:rFonts w:ascii="Times New Roman" w:hAnsi="Times New Roman"/>
                <w:sz w:val="20"/>
                <w:szCs w:val="20"/>
              </w:rPr>
              <w:t xml:space="preserve">wyznaczników postępu biologicznego </w:t>
            </w:r>
            <w:r w:rsidRPr="00106CCB">
              <w:rPr>
                <w:rFonts w:ascii="Times New Roman" w:hAnsi="Times New Roman"/>
                <w:sz w:val="20"/>
                <w:szCs w:val="20"/>
              </w:rPr>
              <w:t xml:space="preserve"> </w:t>
            </w:r>
          </w:p>
        </w:tc>
      </w:tr>
      <w:tr w:rsidR="00BB6B29" w:rsidRPr="00025527" w14:paraId="530D4D30" w14:textId="77777777" w:rsidTr="00B7249C">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02F96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15.</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CAE46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dydaktyczne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2FCE9" w14:textId="0AF6F8FA" w:rsidR="00BB6B29" w:rsidRPr="00025527" w:rsidRDefault="00B7249C" w:rsidP="00BB6B29">
            <w:pPr>
              <w:spacing w:after="0" w:line="240" w:lineRule="auto"/>
              <w:rPr>
                <w:rFonts w:ascii="Times New Roman" w:hAnsi="Times New Roman"/>
                <w:sz w:val="20"/>
                <w:szCs w:val="20"/>
              </w:rPr>
            </w:pPr>
            <w:r w:rsidRPr="00106CCB">
              <w:rPr>
                <w:rFonts w:ascii="Times New Roman" w:hAnsi="Times New Roman"/>
                <w:sz w:val="20"/>
                <w:szCs w:val="20"/>
              </w:rPr>
              <w:t>Wykład aka</w:t>
            </w:r>
            <w:r>
              <w:rPr>
                <w:rFonts w:ascii="Times New Roman" w:hAnsi="Times New Roman"/>
                <w:sz w:val="20"/>
                <w:szCs w:val="20"/>
              </w:rPr>
              <w:t xml:space="preserve">demicki, konsultacje, ćwiczenia, </w:t>
            </w:r>
            <w:r w:rsidRPr="00106CCB">
              <w:rPr>
                <w:rFonts w:ascii="Times New Roman" w:hAnsi="Times New Roman"/>
                <w:sz w:val="20"/>
                <w:szCs w:val="20"/>
              </w:rPr>
              <w:t>samodzielne studiowanie przez studentów literatury podstawowej i uzupełniającej</w:t>
            </w:r>
          </w:p>
        </w:tc>
      </w:tr>
      <w:tr w:rsidR="00B7249C" w:rsidRPr="00025527" w14:paraId="6E95F3AC"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056FC69"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16.</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41E170B"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Forma i warunki zaliczenia przedmiotu, w tym zasady dopuszczenia do egzaminu, zaliczenia z przedmiotu, a także formę i warunki zaliczenia poszczególnych form zajęć wchodzących w zakres danego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3D382" w14:textId="556EFE6F" w:rsidR="00B7249C" w:rsidRPr="00025527" w:rsidRDefault="00B7249C" w:rsidP="00B7249C">
            <w:pPr>
              <w:spacing w:after="0" w:line="240" w:lineRule="auto"/>
              <w:rPr>
                <w:rFonts w:ascii="Times New Roman" w:hAnsi="Times New Roman"/>
                <w:sz w:val="20"/>
                <w:szCs w:val="20"/>
              </w:rPr>
            </w:pPr>
            <w:r w:rsidRPr="00A224A5">
              <w:rPr>
                <w:rFonts w:ascii="Times New Roman" w:hAnsi="Times New Roman"/>
                <w:sz w:val="20"/>
                <w:szCs w:val="20"/>
              </w:rPr>
              <w:t>Warunkiem zaliczenia jest opanowanie przez studenta treści merytorycznych przedmiotu. Forma zaliczenia ćwiczeń: obecność na zajęciach i aktywne wykonywanie zadań podczas zajęć. Forma zaliczenia wykładów- zaliczenie z oceną</w:t>
            </w:r>
          </w:p>
        </w:tc>
      </w:tr>
      <w:tr w:rsidR="00B7249C" w:rsidRPr="00025527" w14:paraId="6DB67A39"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9B1F856"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lastRenderedPageBreak/>
              <w:t>17.</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B90AF9F"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Treści merytoryczne przedmiotu oraz sposób ich realizacji</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6ABB7" w14:textId="3AA8A8E8" w:rsidR="00B7249C" w:rsidRPr="00025527" w:rsidRDefault="00B7249C" w:rsidP="00B7249C">
            <w:pPr>
              <w:spacing w:after="0" w:line="240" w:lineRule="auto"/>
              <w:rPr>
                <w:rFonts w:ascii="Times New Roman" w:hAnsi="Times New Roman"/>
                <w:sz w:val="20"/>
                <w:szCs w:val="20"/>
              </w:rPr>
            </w:pPr>
            <w:r>
              <w:rPr>
                <w:rFonts w:ascii="Times New Roman" w:hAnsi="Times New Roman"/>
                <w:sz w:val="20"/>
                <w:szCs w:val="20"/>
              </w:rPr>
              <w:t xml:space="preserve">Pojęcia i rodzaje postępu w rolnictwie. </w:t>
            </w:r>
            <w:r w:rsidRPr="00106CCB">
              <w:rPr>
                <w:rFonts w:ascii="Times New Roman" w:hAnsi="Times New Roman"/>
                <w:sz w:val="20"/>
                <w:szCs w:val="20"/>
              </w:rPr>
              <w:t>Rola postępu biologic</w:t>
            </w:r>
            <w:r>
              <w:rPr>
                <w:rFonts w:ascii="Times New Roman" w:hAnsi="Times New Roman"/>
                <w:sz w:val="20"/>
                <w:szCs w:val="20"/>
              </w:rPr>
              <w:t xml:space="preserve">znego dla współczesnego rolnika. Postęp biologiczny w produkcji roślinnej. </w:t>
            </w:r>
            <w:r w:rsidRPr="00106CCB">
              <w:rPr>
                <w:rFonts w:ascii="Times New Roman" w:hAnsi="Times New Roman"/>
                <w:sz w:val="20"/>
                <w:szCs w:val="20"/>
              </w:rPr>
              <w:t xml:space="preserve">Metody doskonalenia roślin uprawnych i zwierząt gospodarskich. </w:t>
            </w:r>
            <w:r w:rsidRPr="00CF4B7B">
              <w:rPr>
                <w:rFonts w:ascii="Times New Roman" w:hAnsi="Times New Roman"/>
                <w:sz w:val="20"/>
                <w:szCs w:val="20"/>
              </w:rPr>
              <w:t xml:space="preserve">Znaczenie biotechnologii </w:t>
            </w:r>
            <w:r>
              <w:rPr>
                <w:rFonts w:ascii="Times New Roman" w:hAnsi="Times New Roman"/>
                <w:sz w:val="20"/>
                <w:szCs w:val="20"/>
              </w:rPr>
              <w:t>dla postępu biologicznego.</w:t>
            </w:r>
            <w:r w:rsidRPr="00CF4B7B">
              <w:rPr>
                <w:rFonts w:ascii="Times New Roman" w:hAnsi="Times New Roman"/>
                <w:sz w:val="20"/>
                <w:szCs w:val="20"/>
              </w:rPr>
              <w:t xml:space="preserve"> Prawne aspekty stosowania GMO</w:t>
            </w:r>
            <w:r>
              <w:rPr>
                <w:rFonts w:ascii="Times New Roman" w:hAnsi="Times New Roman"/>
                <w:sz w:val="20"/>
                <w:szCs w:val="20"/>
              </w:rPr>
              <w:t xml:space="preserve">. </w:t>
            </w:r>
            <w:r w:rsidRPr="0099185D">
              <w:rPr>
                <w:rFonts w:ascii="Times New Roman" w:hAnsi="Times New Roman"/>
                <w:sz w:val="20"/>
                <w:szCs w:val="20"/>
              </w:rPr>
              <w:t>GMO – uzyskiwanie, ekonomiczne i społeczne efekty uprawy roślin transgenicznych</w:t>
            </w:r>
            <w:r>
              <w:rPr>
                <w:rFonts w:ascii="Times New Roman" w:hAnsi="Times New Roman"/>
                <w:sz w:val="20"/>
                <w:szCs w:val="20"/>
              </w:rPr>
              <w:t xml:space="preserve">. Postęp biologiczny w produkcji zwierzęcej. </w:t>
            </w:r>
            <w:r w:rsidRPr="00106CCB">
              <w:rPr>
                <w:rFonts w:ascii="Times New Roman" w:hAnsi="Times New Roman"/>
                <w:sz w:val="20"/>
                <w:szCs w:val="20"/>
              </w:rPr>
              <w:t xml:space="preserve">Kryteria wyboru zwierząt do hodowli. Kontrola użytkowości zwierząt gospodarskich. </w:t>
            </w:r>
            <w:r>
              <w:rPr>
                <w:rFonts w:ascii="Times New Roman" w:hAnsi="Times New Roman"/>
                <w:sz w:val="20"/>
                <w:szCs w:val="20"/>
              </w:rPr>
              <w:t>P</w:t>
            </w:r>
            <w:r w:rsidRPr="00106CCB">
              <w:rPr>
                <w:rFonts w:ascii="Times New Roman" w:hAnsi="Times New Roman"/>
                <w:sz w:val="20"/>
                <w:szCs w:val="20"/>
              </w:rPr>
              <w:t>ostęp</w:t>
            </w:r>
            <w:r>
              <w:rPr>
                <w:rFonts w:ascii="Times New Roman" w:hAnsi="Times New Roman"/>
                <w:sz w:val="20"/>
                <w:szCs w:val="20"/>
              </w:rPr>
              <w:t xml:space="preserve"> hodowlany. Podstawy selekcji. </w:t>
            </w:r>
            <w:r w:rsidRPr="00106CCB">
              <w:rPr>
                <w:rFonts w:ascii="Times New Roman" w:hAnsi="Times New Roman"/>
                <w:sz w:val="20"/>
                <w:szCs w:val="20"/>
              </w:rPr>
              <w:t>Metody selekcji i ich skuteczność - selekcja z udziałem markerów. Metody kojarzenia i kr</w:t>
            </w:r>
            <w:r>
              <w:rPr>
                <w:rFonts w:ascii="Times New Roman" w:hAnsi="Times New Roman"/>
                <w:sz w:val="20"/>
                <w:szCs w:val="20"/>
              </w:rPr>
              <w:t xml:space="preserve">zyżowania. Programy hodowlane, </w:t>
            </w:r>
            <w:r w:rsidRPr="00106CCB">
              <w:rPr>
                <w:rFonts w:ascii="Times New Roman" w:hAnsi="Times New Roman"/>
                <w:sz w:val="20"/>
                <w:szCs w:val="20"/>
              </w:rPr>
              <w:t>a postęp hodowlany - podstawowe składowe programów.</w:t>
            </w:r>
            <w:r>
              <w:rPr>
                <w:rFonts w:ascii="Times New Roman" w:hAnsi="Times New Roman"/>
                <w:sz w:val="20"/>
                <w:szCs w:val="20"/>
              </w:rPr>
              <w:t xml:space="preserve"> </w:t>
            </w:r>
            <w:r w:rsidRPr="00106CCB">
              <w:rPr>
                <w:rFonts w:ascii="Times New Roman" w:hAnsi="Times New Roman"/>
                <w:sz w:val="20"/>
                <w:szCs w:val="20"/>
              </w:rPr>
              <w:t>Wsparcie państwa do metod uzyskiwania postępu biologiczn</w:t>
            </w:r>
            <w:r>
              <w:rPr>
                <w:rFonts w:ascii="Times New Roman" w:hAnsi="Times New Roman"/>
                <w:sz w:val="20"/>
                <w:szCs w:val="20"/>
              </w:rPr>
              <w:t xml:space="preserve">ego w hodowli roślin i zwierzą. Analiza wyników prowadzonych badań na rzecz postępu biologicznego </w:t>
            </w:r>
            <w:r w:rsidRPr="007F5F38">
              <w:rPr>
                <w:rFonts w:ascii="Times New Roman" w:hAnsi="Times New Roman"/>
                <w:sz w:val="20"/>
                <w:szCs w:val="20"/>
              </w:rPr>
              <w:t>w produkcji roślinnej</w:t>
            </w:r>
            <w:r>
              <w:rPr>
                <w:rFonts w:ascii="Times New Roman" w:hAnsi="Times New Roman"/>
                <w:sz w:val="20"/>
                <w:szCs w:val="20"/>
              </w:rPr>
              <w:t xml:space="preserve"> i zwierzęcej.</w:t>
            </w:r>
          </w:p>
        </w:tc>
      </w:tr>
      <w:tr w:rsidR="00B7249C" w:rsidRPr="00025527" w14:paraId="7AD003E4" w14:textId="77777777" w:rsidTr="00B7249C">
        <w:trPr>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C7BC888"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18.</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3C8CB92" w14:textId="00171BC8"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 xml:space="preserve">Zamierzone efekty </w:t>
            </w:r>
            <w:r>
              <w:rPr>
                <w:rFonts w:ascii="Times New Roman" w:hAnsi="Times New Roman"/>
                <w:b/>
                <w:sz w:val="20"/>
                <w:szCs w:val="20"/>
              </w:rPr>
              <w:t>uczenia się</w:t>
            </w: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936626D"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Wiedza</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61967" w14:textId="77777777" w:rsidR="00B7249C" w:rsidRPr="00106CCB" w:rsidRDefault="00B7249C" w:rsidP="00B7249C">
            <w:pPr>
              <w:spacing w:after="0" w:line="240" w:lineRule="auto"/>
              <w:rPr>
                <w:rFonts w:ascii="Times New Roman" w:hAnsi="Times New Roman"/>
                <w:sz w:val="20"/>
                <w:szCs w:val="20"/>
              </w:rPr>
            </w:pPr>
            <w:r>
              <w:rPr>
                <w:rFonts w:ascii="Times New Roman" w:hAnsi="Times New Roman"/>
                <w:sz w:val="20"/>
                <w:szCs w:val="20"/>
              </w:rPr>
              <w:t xml:space="preserve">1.Zna definicję i rolę </w:t>
            </w:r>
            <w:r w:rsidRPr="00106CCB">
              <w:rPr>
                <w:rFonts w:ascii="Times New Roman" w:hAnsi="Times New Roman"/>
                <w:sz w:val="20"/>
                <w:szCs w:val="20"/>
              </w:rPr>
              <w:t>postępu biologicznego w hodowli roślin i zwierząt.</w:t>
            </w:r>
          </w:p>
          <w:p w14:paraId="64F935B8" w14:textId="77777777" w:rsidR="00B7249C" w:rsidRPr="00106CCB"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2. Zna metody doskonalenia roślin uprawnych i zwierząt gospodarskich, kontroli ich użytkowości oraz oceny wartości użytkowej i hodowlanej.</w:t>
            </w:r>
          </w:p>
          <w:p w14:paraId="4B9A5587" w14:textId="478EC19D" w:rsidR="00B7249C" w:rsidRPr="00025527"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 xml:space="preserve">3. Zna strukturę programów hodowlanych </w:t>
            </w:r>
          </w:p>
        </w:tc>
      </w:tr>
      <w:tr w:rsidR="00B7249C" w:rsidRPr="00025527" w14:paraId="59B9AA78" w14:textId="77777777" w:rsidTr="00B7249C">
        <w:trPr>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9323898" w14:textId="77777777" w:rsidR="00B7249C" w:rsidRPr="00025527" w:rsidRDefault="00B7249C" w:rsidP="00B7249C">
            <w:pPr>
              <w:spacing w:after="200" w:line="276" w:lineRule="auto"/>
              <w:rPr>
                <w:rFonts w:ascii="Times New Roman" w:hAnsi="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6B1CEF3" w14:textId="77777777" w:rsidR="00B7249C" w:rsidRPr="00025527" w:rsidRDefault="00B7249C" w:rsidP="00B7249C">
            <w:pPr>
              <w:spacing w:after="200" w:line="276" w:lineRule="auto"/>
              <w:rPr>
                <w:rFonts w:ascii="Times New Roman" w:hAnsi="Times New Roman"/>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E5D0ECD"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Umiejętności</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7F167" w14:textId="77777777" w:rsidR="00B7249C" w:rsidRDefault="00B7249C" w:rsidP="00B7249C">
            <w:pPr>
              <w:spacing w:after="0" w:line="240" w:lineRule="auto"/>
              <w:rPr>
                <w:rFonts w:ascii="Times New Roman" w:hAnsi="Times New Roman"/>
                <w:sz w:val="20"/>
                <w:szCs w:val="20"/>
              </w:rPr>
            </w:pPr>
            <w:r>
              <w:rPr>
                <w:rFonts w:ascii="Times New Roman" w:hAnsi="Times New Roman"/>
                <w:sz w:val="20"/>
                <w:szCs w:val="20"/>
              </w:rPr>
              <w:t xml:space="preserve">1. </w:t>
            </w:r>
            <w:r w:rsidRPr="009C1A36">
              <w:rPr>
                <w:rFonts w:ascii="Times New Roman" w:hAnsi="Times New Roman"/>
                <w:sz w:val="20"/>
                <w:szCs w:val="20"/>
              </w:rPr>
              <w:t>Wykazuje umiejętność wdrażania i wykorzystania postępu biologicznego w praktyce rolniczej</w:t>
            </w:r>
          </w:p>
          <w:p w14:paraId="6444F739" w14:textId="77777777" w:rsidR="00B7249C" w:rsidRPr="00106CCB"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2.</w:t>
            </w:r>
            <w:r>
              <w:rPr>
                <w:rFonts w:ascii="Times New Roman" w:hAnsi="Times New Roman"/>
                <w:sz w:val="20"/>
                <w:szCs w:val="20"/>
              </w:rPr>
              <w:t xml:space="preserve"> Analizuje </w:t>
            </w:r>
            <w:r w:rsidRPr="009C1A36">
              <w:rPr>
                <w:rFonts w:ascii="Times New Roman" w:hAnsi="Times New Roman"/>
                <w:sz w:val="20"/>
                <w:szCs w:val="20"/>
              </w:rPr>
              <w:t>wyników prowadzonych badań na rzecz postępu biologicznego w produkcji roślinnej i zwierzęcej.</w:t>
            </w:r>
          </w:p>
          <w:p w14:paraId="671CDF91" w14:textId="44CD3AD2" w:rsidR="00B7249C" w:rsidRPr="00025527"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3. Potrafi opisać i określić zastosowanie w hodowli najważniejszych metod krzyżowania, selekcji oraz metod hodowlanych.</w:t>
            </w:r>
          </w:p>
        </w:tc>
      </w:tr>
      <w:tr w:rsidR="00B7249C" w:rsidRPr="00025527" w14:paraId="4523FB37" w14:textId="77777777" w:rsidTr="00B7249C">
        <w:trPr>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2CDB3E8" w14:textId="77777777" w:rsidR="00B7249C" w:rsidRPr="00025527" w:rsidRDefault="00B7249C" w:rsidP="00B7249C">
            <w:pPr>
              <w:spacing w:after="200" w:line="276" w:lineRule="auto"/>
              <w:rPr>
                <w:rFonts w:ascii="Times New Roman" w:hAnsi="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87B9DDA" w14:textId="77777777" w:rsidR="00B7249C" w:rsidRPr="00025527" w:rsidRDefault="00B7249C" w:rsidP="00B7249C">
            <w:pPr>
              <w:spacing w:after="200" w:line="276" w:lineRule="auto"/>
              <w:rPr>
                <w:rFonts w:ascii="Times New Roman" w:hAnsi="Times New Roman"/>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963947A"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F3DFF" w14:textId="77777777" w:rsidR="00B7249C" w:rsidRPr="00106CCB"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1. Rozumie rolę postępu biologicznego dla współczesnego rolnika i w działalności rolniczej.</w:t>
            </w:r>
          </w:p>
          <w:p w14:paraId="463A498A" w14:textId="2FBA4325" w:rsidR="00B7249C" w:rsidRPr="00025527" w:rsidRDefault="00B7249C" w:rsidP="00B7249C">
            <w:pPr>
              <w:spacing w:after="0" w:line="240" w:lineRule="auto"/>
              <w:rPr>
                <w:rFonts w:ascii="Times New Roman" w:hAnsi="Times New Roman"/>
                <w:sz w:val="20"/>
                <w:szCs w:val="20"/>
              </w:rPr>
            </w:pPr>
            <w:r w:rsidRPr="00106CCB">
              <w:rPr>
                <w:rFonts w:ascii="Times New Roman" w:hAnsi="Times New Roman"/>
                <w:sz w:val="20"/>
                <w:szCs w:val="20"/>
              </w:rPr>
              <w:t>2. Ma świadomość ograniczeń w kreowaniu postępu biologicznego organizmów roślinnych i zwierzęcych i jego związku z jakością uzyskiwanego produktu.</w:t>
            </w:r>
          </w:p>
        </w:tc>
      </w:tr>
      <w:tr w:rsidR="00BB6B29" w:rsidRPr="00025527" w14:paraId="673BC59B" w14:textId="77777777" w:rsidTr="00B7249C">
        <w:trPr>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0693C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19.</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04D89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Wykaz literatury podstawowej i uzupełniającej, obowiązującej do zaliczenia danego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E0630"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Podstawowa:</w:t>
            </w:r>
          </w:p>
          <w:p w14:paraId="11B04245"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1. Genetyka zwierząt w teorii i praktyce, Autorzy: Zuzanna Nowak Wydawca: SGGW  ISBN: 9788375835649, 2015</w:t>
            </w:r>
          </w:p>
          <w:p w14:paraId="31EB1AF2"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2. Genetyka i genomika zwierząt (Miękka,  Druk: Warszawa, 2022, Autor: Charon Krystyna M., Marek Świtoński, Wydawca: Wydawnictwo Naukowe PWN</w:t>
            </w:r>
          </w:p>
          <w:p w14:paraId="23759380"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3. Genetyka i hodowla roślin z elementami biotechnologii, Wydawnictwo: Wydawnictwo Uniwersytetu Przyrodniczego w Lublinie, Autor: Jadwiga Żebrowska</w:t>
            </w:r>
          </w:p>
          <w:p w14:paraId="70A86A51"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Wydawca, rok wydania: Wydawnictwo Uniwersytetu Przyrodniczego w Lublinie, 2018, ISBN: 978-83-7259-265-1</w:t>
            </w:r>
          </w:p>
          <w:p w14:paraId="080396F2" w14:textId="77777777" w:rsidR="00B7249C" w:rsidRPr="00B7249C" w:rsidRDefault="00B7249C" w:rsidP="00B7249C">
            <w:pPr>
              <w:spacing w:after="0" w:line="240" w:lineRule="auto"/>
              <w:rPr>
                <w:rFonts w:ascii="Times New Roman" w:hAnsi="Times New Roman"/>
                <w:color w:val="FF0000"/>
                <w:sz w:val="20"/>
                <w:szCs w:val="20"/>
              </w:rPr>
            </w:pPr>
          </w:p>
          <w:p w14:paraId="0CC27C96"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Literatura uzupełniająca:</w:t>
            </w:r>
          </w:p>
          <w:p w14:paraId="1C324296"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1. Hodowla roślin z elementami genetyki i biotechnologii / red. Barbara Michalik- Poznań : PWRiL, 2009</w:t>
            </w:r>
          </w:p>
          <w:p w14:paraId="4F3141E4"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2. Postęp biologiczny w rolnictwie, H.Rumowski, wyd. SGGW, Warszawa 1997</w:t>
            </w:r>
          </w:p>
          <w:p w14:paraId="43D89793" w14:textId="3EC5CBF3" w:rsidR="00BB6B29" w:rsidRPr="00025527" w:rsidRDefault="00BB6B29" w:rsidP="00BB6B29">
            <w:pPr>
              <w:spacing w:after="0" w:line="240" w:lineRule="auto"/>
              <w:rPr>
                <w:rFonts w:ascii="Times New Roman" w:hAnsi="Times New Roman"/>
                <w:sz w:val="20"/>
                <w:szCs w:val="20"/>
              </w:rPr>
            </w:pPr>
          </w:p>
        </w:tc>
      </w:tr>
    </w:tbl>
    <w:p w14:paraId="7B18B807"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71"/>
        <w:gridCol w:w="1530"/>
        <w:gridCol w:w="1304"/>
        <w:gridCol w:w="1530"/>
        <w:gridCol w:w="1304"/>
      </w:tblGrid>
      <w:tr w:rsidR="00BB6B29" w:rsidRPr="00025527" w14:paraId="30C5824F" w14:textId="77777777" w:rsidTr="007A5BC8">
        <w:trPr>
          <w:trHeight w:val="220"/>
          <w:jc w:val="center"/>
        </w:trPr>
        <w:tc>
          <w:tcPr>
            <w:tcW w:w="8889" w:type="dxa"/>
            <w:gridSpan w:val="5"/>
            <w:shd w:val="clear" w:color="auto" w:fill="8DB3E2"/>
            <w:tcMar>
              <w:left w:w="108" w:type="dxa"/>
              <w:right w:w="108" w:type="dxa"/>
            </w:tcMar>
            <w:vAlign w:val="center"/>
          </w:tcPr>
          <w:p w14:paraId="7E58D3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05232ED3" w14:textId="77777777" w:rsidTr="007A5BC8">
        <w:trPr>
          <w:trHeight w:val="235"/>
          <w:jc w:val="center"/>
        </w:trPr>
        <w:tc>
          <w:tcPr>
            <w:tcW w:w="3702" w:type="dxa"/>
            <w:vMerge w:val="restart"/>
            <w:shd w:val="clear" w:color="auto" w:fill="FFFF00"/>
            <w:tcMar>
              <w:left w:w="108" w:type="dxa"/>
              <w:right w:w="108" w:type="dxa"/>
            </w:tcMar>
            <w:vAlign w:val="center"/>
          </w:tcPr>
          <w:p w14:paraId="2424D8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48921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5187" w:type="dxa"/>
            <w:gridSpan w:val="4"/>
            <w:shd w:val="clear" w:color="auto" w:fill="FFFF00"/>
            <w:tcMar>
              <w:left w:w="108" w:type="dxa"/>
              <w:right w:w="108" w:type="dxa"/>
            </w:tcMar>
            <w:vAlign w:val="center"/>
          </w:tcPr>
          <w:p w14:paraId="0BD1A7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09672F7E" w14:textId="77777777" w:rsidTr="007A5BC8">
        <w:trPr>
          <w:trHeight w:val="426"/>
          <w:jc w:val="center"/>
        </w:trPr>
        <w:tc>
          <w:tcPr>
            <w:tcW w:w="3702" w:type="dxa"/>
            <w:vMerge/>
            <w:shd w:val="clear" w:color="auto" w:fill="FFFF00"/>
            <w:tcMar>
              <w:left w:w="108" w:type="dxa"/>
              <w:right w:w="108" w:type="dxa"/>
            </w:tcMar>
            <w:vAlign w:val="center"/>
          </w:tcPr>
          <w:p w14:paraId="31C80954" w14:textId="77777777" w:rsidR="00BB6B29" w:rsidRPr="00025527" w:rsidRDefault="00BB6B29" w:rsidP="00BB6B29">
            <w:pPr>
              <w:spacing w:after="200" w:line="276" w:lineRule="auto"/>
              <w:rPr>
                <w:rFonts w:ascii="Times New Roman" w:hAnsi="Times New Roman"/>
                <w:sz w:val="20"/>
                <w:szCs w:val="20"/>
              </w:rPr>
            </w:pPr>
          </w:p>
        </w:tc>
        <w:tc>
          <w:tcPr>
            <w:tcW w:w="2643" w:type="dxa"/>
            <w:gridSpan w:val="2"/>
            <w:shd w:val="clear" w:color="auto" w:fill="FFFF00"/>
            <w:tcMar>
              <w:left w:w="108" w:type="dxa"/>
              <w:right w:w="108" w:type="dxa"/>
            </w:tcMar>
            <w:vAlign w:val="center"/>
          </w:tcPr>
          <w:p w14:paraId="621AA9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544" w:type="dxa"/>
            <w:gridSpan w:val="2"/>
            <w:shd w:val="clear" w:color="auto" w:fill="FFFF00"/>
            <w:tcMar>
              <w:left w:w="108" w:type="dxa"/>
              <w:right w:w="108" w:type="dxa"/>
            </w:tcMar>
            <w:vAlign w:val="center"/>
          </w:tcPr>
          <w:p w14:paraId="33E8EA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3455D5E2" w14:textId="77777777" w:rsidTr="007A5BC8">
        <w:trPr>
          <w:trHeight w:val="220"/>
          <w:jc w:val="center"/>
        </w:trPr>
        <w:tc>
          <w:tcPr>
            <w:tcW w:w="3702" w:type="dxa"/>
            <w:shd w:val="clear" w:color="000000" w:fill="FFFFFF"/>
            <w:tcMar>
              <w:left w:w="108" w:type="dxa"/>
              <w:right w:w="108" w:type="dxa"/>
            </w:tcMar>
            <w:vAlign w:val="center"/>
          </w:tcPr>
          <w:p w14:paraId="5695AE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(wykłady, ćwiczenia)</w:t>
            </w:r>
          </w:p>
        </w:tc>
        <w:tc>
          <w:tcPr>
            <w:tcW w:w="2643" w:type="dxa"/>
            <w:gridSpan w:val="2"/>
            <w:shd w:val="clear" w:color="000000" w:fill="FFFFFF"/>
            <w:tcMar>
              <w:left w:w="108" w:type="dxa"/>
              <w:right w:w="108" w:type="dxa"/>
            </w:tcMar>
            <w:vAlign w:val="center"/>
          </w:tcPr>
          <w:p w14:paraId="4755E6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30</w:t>
            </w:r>
          </w:p>
        </w:tc>
        <w:tc>
          <w:tcPr>
            <w:tcW w:w="2544" w:type="dxa"/>
            <w:gridSpan w:val="2"/>
            <w:shd w:val="clear" w:color="000000" w:fill="FFFFFF"/>
            <w:tcMar>
              <w:left w:w="108" w:type="dxa"/>
              <w:right w:w="108" w:type="dxa"/>
            </w:tcMar>
            <w:vAlign w:val="center"/>
          </w:tcPr>
          <w:p w14:paraId="4567A5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r>
      <w:tr w:rsidR="00BB6B29" w:rsidRPr="00025527" w14:paraId="24477833" w14:textId="77777777" w:rsidTr="007A5BC8">
        <w:trPr>
          <w:trHeight w:val="456"/>
          <w:jc w:val="center"/>
        </w:trPr>
        <w:tc>
          <w:tcPr>
            <w:tcW w:w="3702" w:type="dxa"/>
            <w:shd w:val="clear" w:color="000000" w:fill="FFFFFF"/>
            <w:tcMar>
              <w:left w:w="108" w:type="dxa"/>
              <w:right w:w="108" w:type="dxa"/>
            </w:tcMar>
            <w:vAlign w:val="center"/>
          </w:tcPr>
          <w:p w14:paraId="5BFB15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(przygotowanie do zajęć w czasie trwania semestru)</w:t>
            </w:r>
          </w:p>
        </w:tc>
        <w:tc>
          <w:tcPr>
            <w:tcW w:w="2643" w:type="dxa"/>
            <w:gridSpan w:val="2"/>
            <w:shd w:val="clear" w:color="000000" w:fill="FFFFFF"/>
            <w:tcMar>
              <w:left w:w="108" w:type="dxa"/>
              <w:right w:w="108" w:type="dxa"/>
            </w:tcMar>
            <w:vAlign w:val="center"/>
          </w:tcPr>
          <w:p w14:paraId="4A85AC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c>
          <w:tcPr>
            <w:tcW w:w="2544" w:type="dxa"/>
            <w:gridSpan w:val="2"/>
            <w:shd w:val="clear" w:color="000000" w:fill="FFFFFF"/>
            <w:tcMar>
              <w:left w:w="108" w:type="dxa"/>
              <w:right w:w="108" w:type="dxa"/>
            </w:tcMar>
            <w:vAlign w:val="center"/>
          </w:tcPr>
          <w:p w14:paraId="053383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39489341" w14:textId="77777777" w:rsidTr="007A5BC8">
        <w:trPr>
          <w:trHeight w:val="220"/>
          <w:jc w:val="center"/>
        </w:trPr>
        <w:tc>
          <w:tcPr>
            <w:tcW w:w="3702" w:type="dxa"/>
            <w:shd w:val="clear" w:color="000000" w:fill="FFFFFF"/>
            <w:tcMar>
              <w:left w:w="108" w:type="dxa"/>
              <w:right w:w="108" w:type="dxa"/>
            </w:tcMar>
            <w:vAlign w:val="center"/>
          </w:tcPr>
          <w:p w14:paraId="64DAFBB1" w14:textId="4681248E"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w:t>
            </w:r>
          </w:p>
        </w:tc>
        <w:tc>
          <w:tcPr>
            <w:tcW w:w="2643" w:type="dxa"/>
            <w:gridSpan w:val="2"/>
            <w:shd w:val="clear" w:color="000000" w:fill="FFFFFF"/>
            <w:tcMar>
              <w:left w:w="108" w:type="dxa"/>
              <w:right w:w="108" w:type="dxa"/>
            </w:tcMar>
            <w:vAlign w:val="center"/>
          </w:tcPr>
          <w:p w14:paraId="3FF693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w:t>
            </w:r>
          </w:p>
        </w:tc>
        <w:tc>
          <w:tcPr>
            <w:tcW w:w="2544" w:type="dxa"/>
            <w:gridSpan w:val="2"/>
            <w:shd w:val="clear" w:color="000000" w:fill="FFFFFF"/>
            <w:tcMar>
              <w:left w:w="108" w:type="dxa"/>
              <w:right w:w="108" w:type="dxa"/>
            </w:tcMar>
            <w:vAlign w:val="center"/>
          </w:tcPr>
          <w:p w14:paraId="719341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r>
      <w:tr w:rsidR="00BB6B29" w:rsidRPr="00025527" w14:paraId="17038C7F" w14:textId="77777777" w:rsidTr="007A5BC8">
        <w:trPr>
          <w:trHeight w:val="220"/>
          <w:jc w:val="center"/>
        </w:trPr>
        <w:tc>
          <w:tcPr>
            <w:tcW w:w="3702" w:type="dxa"/>
            <w:shd w:val="clear" w:color="000000" w:fill="FFFFFF"/>
            <w:tcMar>
              <w:left w:w="108" w:type="dxa"/>
              <w:right w:w="108" w:type="dxa"/>
            </w:tcMar>
            <w:vAlign w:val="center"/>
          </w:tcPr>
          <w:p w14:paraId="3045E4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Konsultacje</w:t>
            </w:r>
          </w:p>
        </w:tc>
        <w:tc>
          <w:tcPr>
            <w:tcW w:w="2643" w:type="dxa"/>
            <w:gridSpan w:val="2"/>
            <w:shd w:val="clear" w:color="000000" w:fill="FFFFFF"/>
            <w:tcMar>
              <w:left w:w="108" w:type="dxa"/>
              <w:right w:w="108" w:type="dxa"/>
            </w:tcMar>
            <w:vAlign w:val="center"/>
          </w:tcPr>
          <w:p w14:paraId="044BA7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c>
          <w:tcPr>
            <w:tcW w:w="2544" w:type="dxa"/>
            <w:gridSpan w:val="2"/>
            <w:shd w:val="clear" w:color="000000" w:fill="FFFFFF"/>
            <w:tcMar>
              <w:left w:w="108" w:type="dxa"/>
              <w:right w:w="108" w:type="dxa"/>
            </w:tcMar>
            <w:vAlign w:val="center"/>
          </w:tcPr>
          <w:p w14:paraId="655F60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01ABD3BC" w14:textId="77777777" w:rsidTr="007A5BC8">
        <w:trPr>
          <w:trHeight w:val="235"/>
          <w:jc w:val="center"/>
        </w:trPr>
        <w:tc>
          <w:tcPr>
            <w:tcW w:w="3702" w:type="dxa"/>
            <w:shd w:val="clear" w:color="auto" w:fill="8DB3E2"/>
            <w:tcMar>
              <w:left w:w="108" w:type="dxa"/>
              <w:right w:w="108" w:type="dxa"/>
            </w:tcMar>
            <w:vAlign w:val="center"/>
          </w:tcPr>
          <w:p w14:paraId="7E3195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643" w:type="dxa"/>
            <w:gridSpan w:val="2"/>
            <w:shd w:val="clear" w:color="000000" w:fill="FFFFFF"/>
            <w:tcMar>
              <w:left w:w="108" w:type="dxa"/>
              <w:right w:w="108" w:type="dxa"/>
            </w:tcMar>
            <w:vAlign w:val="center"/>
          </w:tcPr>
          <w:p w14:paraId="4F41B7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75</w:t>
            </w:r>
          </w:p>
        </w:tc>
        <w:tc>
          <w:tcPr>
            <w:tcW w:w="2544" w:type="dxa"/>
            <w:gridSpan w:val="2"/>
            <w:shd w:val="clear" w:color="000000" w:fill="FFFFFF"/>
            <w:tcMar>
              <w:left w:w="108" w:type="dxa"/>
              <w:right w:w="108" w:type="dxa"/>
            </w:tcMar>
            <w:vAlign w:val="center"/>
          </w:tcPr>
          <w:p w14:paraId="2722EB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75</w:t>
            </w:r>
          </w:p>
        </w:tc>
      </w:tr>
      <w:tr w:rsidR="00BB6B29" w:rsidRPr="00025527" w14:paraId="0B72BF20" w14:textId="77777777" w:rsidTr="007A5BC8">
        <w:trPr>
          <w:trHeight w:val="1118"/>
          <w:jc w:val="center"/>
        </w:trPr>
        <w:tc>
          <w:tcPr>
            <w:tcW w:w="3702" w:type="dxa"/>
            <w:vMerge w:val="restart"/>
            <w:shd w:val="clear" w:color="auto" w:fill="8DB3E2"/>
            <w:tcMar>
              <w:left w:w="108" w:type="dxa"/>
              <w:right w:w="108" w:type="dxa"/>
            </w:tcMar>
            <w:vAlign w:val="center"/>
          </w:tcPr>
          <w:p w14:paraId="37E686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427" w:type="dxa"/>
            <w:shd w:val="clear" w:color="auto" w:fill="8DB3E2"/>
            <w:tcMar>
              <w:left w:w="108" w:type="dxa"/>
              <w:right w:w="108" w:type="dxa"/>
            </w:tcMar>
            <w:vAlign w:val="center"/>
          </w:tcPr>
          <w:p w14:paraId="21BBEC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16" w:type="dxa"/>
            <w:shd w:val="clear" w:color="auto" w:fill="8DB3E2"/>
            <w:tcMar>
              <w:left w:w="108" w:type="dxa"/>
              <w:right w:w="108" w:type="dxa"/>
            </w:tcMar>
            <w:vAlign w:val="center"/>
          </w:tcPr>
          <w:p w14:paraId="416827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427" w:type="dxa"/>
            <w:shd w:val="clear" w:color="auto" w:fill="8DB3E2"/>
            <w:tcMar>
              <w:left w:w="108" w:type="dxa"/>
              <w:right w:w="108" w:type="dxa"/>
            </w:tcMar>
            <w:vAlign w:val="center"/>
          </w:tcPr>
          <w:p w14:paraId="53D324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17" w:type="dxa"/>
            <w:shd w:val="clear" w:color="auto" w:fill="8DB3E2"/>
            <w:tcMar>
              <w:left w:w="108" w:type="dxa"/>
              <w:right w:w="108" w:type="dxa"/>
            </w:tcMar>
            <w:vAlign w:val="center"/>
          </w:tcPr>
          <w:p w14:paraId="662DF0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34744DF6" w14:textId="77777777" w:rsidTr="007A5BC8">
        <w:trPr>
          <w:trHeight w:val="235"/>
          <w:jc w:val="center"/>
        </w:trPr>
        <w:tc>
          <w:tcPr>
            <w:tcW w:w="3702" w:type="dxa"/>
            <w:vMerge/>
            <w:shd w:val="clear" w:color="auto" w:fill="8DB3E2"/>
            <w:tcMar>
              <w:left w:w="108" w:type="dxa"/>
              <w:right w:w="108" w:type="dxa"/>
            </w:tcMar>
            <w:vAlign w:val="center"/>
          </w:tcPr>
          <w:p w14:paraId="4C1AD6F0" w14:textId="77777777" w:rsidR="00BB6B29" w:rsidRPr="00025527" w:rsidRDefault="00BB6B29" w:rsidP="00BB6B29">
            <w:pPr>
              <w:spacing w:after="200" w:line="276" w:lineRule="auto"/>
              <w:rPr>
                <w:rFonts w:ascii="Times New Roman" w:hAnsi="Times New Roman"/>
                <w:sz w:val="20"/>
                <w:szCs w:val="20"/>
              </w:rPr>
            </w:pPr>
          </w:p>
        </w:tc>
        <w:tc>
          <w:tcPr>
            <w:tcW w:w="1427" w:type="dxa"/>
            <w:shd w:val="clear" w:color="000000" w:fill="FFFFFF"/>
            <w:tcMar>
              <w:left w:w="108" w:type="dxa"/>
              <w:right w:w="108" w:type="dxa"/>
            </w:tcMar>
            <w:vAlign w:val="center"/>
          </w:tcPr>
          <w:p w14:paraId="3CB484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w:t>
            </w:r>
          </w:p>
        </w:tc>
        <w:tc>
          <w:tcPr>
            <w:tcW w:w="1216" w:type="dxa"/>
            <w:shd w:val="clear" w:color="000000" w:fill="FFFFFF"/>
            <w:tcMar>
              <w:left w:w="108" w:type="dxa"/>
              <w:right w:w="108" w:type="dxa"/>
            </w:tcMar>
            <w:vAlign w:val="center"/>
          </w:tcPr>
          <w:p w14:paraId="7447A3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w:t>
            </w:r>
          </w:p>
        </w:tc>
        <w:tc>
          <w:tcPr>
            <w:tcW w:w="1427" w:type="dxa"/>
            <w:shd w:val="clear" w:color="000000" w:fill="FFFFFF"/>
            <w:tcMar>
              <w:left w:w="108" w:type="dxa"/>
              <w:right w:w="108" w:type="dxa"/>
            </w:tcMar>
            <w:vAlign w:val="center"/>
          </w:tcPr>
          <w:p w14:paraId="7B5B47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1,3</w:t>
            </w:r>
          </w:p>
        </w:tc>
        <w:tc>
          <w:tcPr>
            <w:tcW w:w="1117" w:type="dxa"/>
            <w:shd w:val="clear" w:color="000000" w:fill="FFFFFF"/>
            <w:tcMar>
              <w:left w:w="108" w:type="dxa"/>
              <w:right w:w="108" w:type="dxa"/>
            </w:tcMar>
            <w:vAlign w:val="center"/>
          </w:tcPr>
          <w:p w14:paraId="77E202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1,7</w:t>
            </w:r>
          </w:p>
        </w:tc>
      </w:tr>
    </w:tbl>
    <w:p w14:paraId="6CDFAF9B" w14:textId="77777777" w:rsidR="00BB6B29" w:rsidRPr="00BB6B29" w:rsidRDefault="00BB6B29" w:rsidP="00BB6B29">
      <w:pPr>
        <w:spacing w:after="0" w:line="240" w:lineRule="auto"/>
        <w:rPr>
          <w:rFonts w:ascii="Times New Roman" w:hAnsi="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1"/>
        <w:gridCol w:w="3336"/>
        <w:gridCol w:w="1260"/>
        <w:gridCol w:w="1833"/>
        <w:gridCol w:w="1939"/>
      </w:tblGrid>
      <w:tr w:rsidR="00BB6B29" w:rsidRPr="00025527" w14:paraId="04E4B884" w14:textId="77777777" w:rsidTr="0008168B">
        <w:trPr>
          <w:trHeight w:val="448"/>
        </w:trPr>
        <w:tc>
          <w:tcPr>
            <w:tcW w:w="8931" w:type="dxa"/>
            <w:gridSpan w:val="5"/>
            <w:shd w:val="clear" w:color="auto" w:fill="8DB3E2"/>
            <w:tcMar>
              <w:left w:w="108" w:type="dxa"/>
              <w:right w:w="108" w:type="dxa"/>
            </w:tcMar>
            <w:vAlign w:val="center"/>
          </w:tcPr>
          <w:p w14:paraId="5C60B3F5" w14:textId="3157EED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Macierz oraz weryfikacja efektów </w:t>
            </w:r>
            <w:r w:rsidR="00EF574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4149FB0" w14:textId="77777777" w:rsidTr="0008168B">
        <w:trPr>
          <w:trHeight w:val="687"/>
        </w:trPr>
        <w:tc>
          <w:tcPr>
            <w:tcW w:w="1178" w:type="dxa"/>
            <w:shd w:val="clear" w:color="auto" w:fill="BFBFBF"/>
            <w:tcMar>
              <w:left w:w="108" w:type="dxa"/>
              <w:right w:w="108" w:type="dxa"/>
            </w:tcMar>
            <w:vAlign w:val="center"/>
          </w:tcPr>
          <w:p w14:paraId="558752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Numer efektu kształcenia</w:t>
            </w:r>
          </w:p>
        </w:tc>
        <w:tc>
          <w:tcPr>
            <w:tcW w:w="3091" w:type="dxa"/>
            <w:shd w:val="clear" w:color="auto" w:fill="BFBFBF"/>
            <w:tcMar>
              <w:left w:w="108" w:type="dxa"/>
              <w:right w:w="108" w:type="dxa"/>
            </w:tcMar>
            <w:vAlign w:val="center"/>
          </w:tcPr>
          <w:p w14:paraId="437E95CC" w14:textId="3634A0B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PRZEDMIOTOWY EFEKT </w:t>
            </w:r>
            <w:r w:rsidR="00EF5744">
              <w:rPr>
                <w:rFonts w:ascii="Times New Roman" w:hAnsi="Times New Roman"/>
                <w:b/>
                <w:sz w:val="20"/>
                <w:szCs w:val="20"/>
              </w:rPr>
              <w:t>UCZENIA SIĘ</w:t>
            </w:r>
          </w:p>
        </w:tc>
        <w:tc>
          <w:tcPr>
            <w:tcW w:w="1167" w:type="dxa"/>
            <w:shd w:val="clear" w:color="auto" w:fill="BFBFBF"/>
            <w:tcMar>
              <w:left w:w="108" w:type="dxa"/>
              <w:right w:w="108" w:type="dxa"/>
            </w:tcMar>
            <w:vAlign w:val="center"/>
          </w:tcPr>
          <w:p w14:paraId="6A458B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Forma zajęć</w:t>
            </w:r>
          </w:p>
        </w:tc>
        <w:tc>
          <w:tcPr>
            <w:tcW w:w="1698" w:type="dxa"/>
            <w:shd w:val="clear" w:color="auto" w:fill="BFBFBF"/>
            <w:tcMar>
              <w:left w:w="108" w:type="dxa"/>
              <w:right w:w="108" w:type="dxa"/>
            </w:tcMar>
            <w:vAlign w:val="center"/>
          </w:tcPr>
          <w:p w14:paraId="08FAFA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weryfikacji</w:t>
            </w:r>
          </w:p>
        </w:tc>
        <w:tc>
          <w:tcPr>
            <w:tcW w:w="1797" w:type="dxa"/>
            <w:shd w:val="clear" w:color="auto" w:fill="BFBFBF"/>
            <w:tcMar>
              <w:left w:w="108" w:type="dxa"/>
              <w:right w:w="108" w:type="dxa"/>
            </w:tcMar>
            <w:vAlign w:val="center"/>
          </w:tcPr>
          <w:p w14:paraId="1F791B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Odniesienie do efektu kierunkowego</w:t>
            </w:r>
          </w:p>
        </w:tc>
      </w:tr>
      <w:tr w:rsidR="00BB6B29" w:rsidRPr="00025527" w14:paraId="523BE31F" w14:textId="77777777" w:rsidTr="0008168B">
        <w:trPr>
          <w:trHeight w:val="224"/>
        </w:trPr>
        <w:tc>
          <w:tcPr>
            <w:tcW w:w="8931" w:type="dxa"/>
            <w:gridSpan w:val="5"/>
            <w:shd w:val="clear" w:color="auto" w:fill="FFFF00"/>
            <w:tcMar>
              <w:left w:w="108" w:type="dxa"/>
              <w:right w:w="108" w:type="dxa"/>
            </w:tcMar>
            <w:vAlign w:val="center"/>
          </w:tcPr>
          <w:p w14:paraId="263ECC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WIEDZA</w:t>
            </w:r>
          </w:p>
        </w:tc>
      </w:tr>
      <w:tr w:rsidR="00BB6B29" w:rsidRPr="00025527" w14:paraId="70B05427" w14:textId="77777777" w:rsidTr="0008168B">
        <w:trPr>
          <w:trHeight w:val="687"/>
        </w:trPr>
        <w:tc>
          <w:tcPr>
            <w:tcW w:w="1178" w:type="dxa"/>
            <w:tcMar>
              <w:left w:w="108" w:type="dxa"/>
              <w:right w:w="108" w:type="dxa"/>
            </w:tcMar>
            <w:vAlign w:val="center"/>
          </w:tcPr>
          <w:p w14:paraId="5E84F8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91" w:type="dxa"/>
            <w:shd w:val="clear" w:color="000000" w:fill="FFFFFF"/>
            <w:tcMar>
              <w:left w:w="108" w:type="dxa"/>
              <w:right w:w="108" w:type="dxa"/>
            </w:tcMar>
            <w:vAlign w:val="center"/>
          </w:tcPr>
          <w:p w14:paraId="2E3B31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definicję, rolę i metody oceny postępu biologicznego w hodowli roślin i zwierząt.</w:t>
            </w:r>
          </w:p>
        </w:tc>
        <w:tc>
          <w:tcPr>
            <w:tcW w:w="1167" w:type="dxa"/>
            <w:tcMar>
              <w:left w:w="108" w:type="dxa"/>
              <w:right w:w="108" w:type="dxa"/>
            </w:tcMar>
            <w:vAlign w:val="center"/>
          </w:tcPr>
          <w:p w14:paraId="2FD7CB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1698" w:type="dxa"/>
            <w:tcMar>
              <w:left w:w="108" w:type="dxa"/>
              <w:right w:w="108" w:type="dxa"/>
            </w:tcMar>
            <w:vAlign w:val="center"/>
          </w:tcPr>
          <w:p w14:paraId="04B610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797" w:type="dxa"/>
            <w:tcMar>
              <w:left w:w="108" w:type="dxa"/>
              <w:right w:w="108" w:type="dxa"/>
            </w:tcMar>
            <w:vAlign w:val="center"/>
          </w:tcPr>
          <w:p w14:paraId="579FC4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273CFD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69C975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5B5B9BBB" w14:textId="77777777" w:rsidTr="0008168B">
        <w:trPr>
          <w:trHeight w:val="448"/>
        </w:trPr>
        <w:tc>
          <w:tcPr>
            <w:tcW w:w="1178" w:type="dxa"/>
            <w:tcMar>
              <w:left w:w="108" w:type="dxa"/>
              <w:right w:w="108" w:type="dxa"/>
            </w:tcMar>
            <w:vAlign w:val="center"/>
          </w:tcPr>
          <w:p w14:paraId="37994E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91" w:type="dxa"/>
            <w:shd w:val="clear" w:color="000000" w:fill="FFFFFF"/>
            <w:tcMar>
              <w:left w:w="108" w:type="dxa"/>
              <w:right w:w="108" w:type="dxa"/>
            </w:tcMar>
            <w:vAlign w:val="center"/>
          </w:tcPr>
          <w:p w14:paraId="0F65B2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metody doskonalenia roślin uprawnych i zwierząt gospodarskich, kontroli ich użytkowości oraz oceny wartości użytkowej i hodowlanej.</w:t>
            </w:r>
          </w:p>
        </w:tc>
        <w:tc>
          <w:tcPr>
            <w:tcW w:w="1167" w:type="dxa"/>
            <w:tcMar>
              <w:left w:w="108" w:type="dxa"/>
              <w:right w:w="108" w:type="dxa"/>
            </w:tcMar>
            <w:vAlign w:val="center"/>
          </w:tcPr>
          <w:p w14:paraId="4B7470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1698" w:type="dxa"/>
            <w:tcMar>
              <w:left w:w="108" w:type="dxa"/>
              <w:right w:w="108" w:type="dxa"/>
            </w:tcMar>
            <w:vAlign w:val="center"/>
          </w:tcPr>
          <w:p w14:paraId="4D0A1F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797" w:type="dxa"/>
            <w:tcMar>
              <w:left w:w="108" w:type="dxa"/>
              <w:right w:w="108" w:type="dxa"/>
            </w:tcMar>
            <w:vAlign w:val="center"/>
          </w:tcPr>
          <w:p w14:paraId="186FEE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191992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0502E6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5C14B379" w14:textId="77777777" w:rsidTr="0008168B">
        <w:trPr>
          <w:trHeight w:val="224"/>
        </w:trPr>
        <w:tc>
          <w:tcPr>
            <w:tcW w:w="1178" w:type="dxa"/>
            <w:tcMar>
              <w:left w:w="108" w:type="dxa"/>
              <w:right w:w="108" w:type="dxa"/>
            </w:tcMar>
            <w:vAlign w:val="center"/>
          </w:tcPr>
          <w:p w14:paraId="64724D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3091" w:type="dxa"/>
            <w:shd w:val="clear" w:color="000000" w:fill="FFFFFF"/>
            <w:tcMar>
              <w:left w:w="108" w:type="dxa"/>
              <w:right w:w="108" w:type="dxa"/>
            </w:tcMar>
            <w:vAlign w:val="center"/>
          </w:tcPr>
          <w:p w14:paraId="1010DE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strukturę programów hodowlanych roślin i zwierząt.</w:t>
            </w:r>
          </w:p>
        </w:tc>
        <w:tc>
          <w:tcPr>
            <w:tcW w:w="1167" w:type="dxa"/>
            <w:tcMar>
              <w:left w:w="108" w:type="dxa"/>
              <w:right w:w="108" w:type="dxa"/>
            </w:tcMar>
            <w:vAlign w:val="center"/>
          </w:tcPr>
          <w:p w14:paraId="723CA1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1698" w:type="dxa"/>
            <w:tcMar>
              <w:left w:w="108" w:type="dxa"/>
              <w:right w:w="108" w:type="dxa"/>
            </w:tcMar>
            <w:vAlign w:val="center"/>
          </w:tcPr>
          <w:p w14:paraId="1B10F8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797" w:type="dxa"/>
            <w:tcMar>
              <w:left w:w="108" w:type="dxa"/>
              <w:right w:w="108" w:type="dxa"/>
            </w:tcMar>
            <w:vAlign w:val="center"/>
          </w:tcPr>
          <w:p w14:paraId="75163E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71626E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6845E2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337D1699" w14:textId="77777777" w:rsidTr="0008168B">
        <w:trPr>
          <w:trHeight w:val="224"/>
        </w:trPr>
        <w:tc>
          <w:tcPr>
            <w:tcW w:w="8931" w:type="dxa"/>
            <w:gridSpan w:val="5"/>
            <w:shd w:val="clear" w:color="auto" w:fill="FFFF00"/>
            <w:tcMar>
              <w:left w:w="108" w:type="dxa"/>
              <w:right w:w="108" w:type="dxa"/>
            </w:tcMar>
            <w:vAlign w:val="center"/>
          </w:tcPr>
          <w:p w14:paraId="213619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95664F2" w14:textId="77777777" w:rsidTr="0008168B">
        <w:trPr>
          <w:trHeight w:val="687"/>
        </w:trPr>
        <w:tc>
          <w:tcPr>
            <w:tcW w:w="1178" w:type="dxa"/>
            <w:tcMar>
              <w:left w:w="108" w:type="dxa"/>
              <w:right w:w="108" w:type="dxa"/>
            </w:tcMar>
            <w:vAlign w:val="center"/>
          </w:tcPr>
          <w:p w14:paraId="60D8AF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91" w:type="dxa"/>
            <w:shd w:val="clear" w:color="000000" w:fill="FFFFFF"/>
            <w:tcMar>
              <w:left w:w="108" w:type="dxa"/>
              <w:right w:w="108" w:type="dxa"/>
            </w:tcMar>
            <w:vAlign w:val="center"/>
          </w:tcPr>
          <w:p w14:paraId="73E197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Potrafi dobrać metody oceny jakości plonu i ocenić wpływ postępu hodowlanego na odporność materiałów hodowlanych na stresy biotyczne i abiotyczne. </w:t>
            </w:r>
          </w:p>
        </w:tc>
        <w:tc>
          <w:tcPr>
            <w:tcW w:w="1167" w:type="dxa"/>
            <w:tcMar>
              <w:left w:w="108" w:type="dxa"/>
              <w:right w:w="108" w:type="dxa"/>
            </w:tcMar>
            <w:vAlign w:val="center"/>
          </w:tcPr>
          <w:p w14:paraId="306B94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1698" w:type="dxa"/>
            <w:tcMar>
              <w:left w:w="108" w:type="dxa"/>
              <w:right w:w="108" w:type="dxa"/>
            </w:tcMar>
            <w:vAlign w:val="center"/>
          </w:tcPr>
          <w:p w14:paraId="2A1B8C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sprawozdania z ćwiczeń</w:t>
            </w:r>
          </w:p>
        </w:tc>
        <w:tc>
          <w:tcPr>
            <w:tcW w:w="1797" w:type="dxa"/>
            <w:tcMar>
              <w:left w:w="108" w:type="dxa"/>
              <w:right w:w="108" w:type="dxa"/>
            </w:tcMar>
            <w:vAlign w:val="center"/>
          </w:tcPr>
          <w:p w14:paraId="7DF03C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455DB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6CD743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07A3C978" w14:textId="77777777" w:rsidTr="0008168B">
        <w:trPr>
          <w:trHeight w:val="672"/>
        </w:trPr>
        <w:tc>
          <w:tcPr>
            <w:tcW w:w="1178" w:type="dxa"/>
            <w:tcMar>
              <w:left w:w="108" w:type="dxa"/>
              <w:right w:w="108" w:type="dxa"/>
            </w:tcMar>
            <w:vAlign w:val="center"/>
          </w:tcPr>
          <w:p w14:paraId="226B5D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91" w:type="dxa"/>
            <w:shd w:val="clear" w:color="000000" w:fill="FFFFFF"/>
            <w:tcMar>
              <w:left w:w="108" w:type="dxa"/>
              <w:right w:w="108" w:type="dxa"/>
            </w:tcMar>
            <w:vAlign w:val="center"/>
          </w:tcPr>
          <w:p w14:paraId="0BDE6E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Analizuje wyniki z kontroli użytkowości zwierząt gospodarskich( bydło, świnie) i wyciąga wnioski.</w:t>
            </w:r>
          </w:p>
        </w:tc>
        <w:tc>
          <w:tcPr>
            <w:tcW w:w="1167" w:type="dxa"/>
            <w:tcMar>
              <w:left w:w="108" w:type="dxa"/>
              <w:right w:w="108" w:type="dxa"/>
            </w:tcMar>
            <w:vAlign w:val="center"/>
          </w:tcPr>
          <w:p w14:paraId="6F4130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1698" w:type="dxa"/>
            <w:tcMar>
              <w:left w:w="108" w:type="dxa"/>
              <w:right w:w="108" w:type="dxa"/>
            </w:tcMar>
            <w:vAlign w:val="center"/>
          </w:tcPr>
          <w:p w14:paraId="32F1C4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sprawozdania z ćwiczeń</w:t>
            </w:r>
          </w:p>
        </w:tc>
        <w:tc>
          <w:tcPr>
            <w:tcW w:w="1797" w:type="dxa"/>
            <w:tcMar>
              <w:left w:w="108" w:type="dxa"/>
              <w:right w:w="108" w:type="dxa"/>
            </w:tcMar>
            <w:vAlign w:val="center"/>
          </w:tcPr>
          <w:p w14:paraId="0008A2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664BDE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3C9575D1" w14:textId="77777777" w:rsidTr="0008168B">
        <w:trPr>
          <w:trHeight w:val="687"/>
        </w:trPr>
        <w:tc>
          <w:tcPr>
            <w:tcW w:w="1178" w:type="dxa"/>
            <w:tcMar>
              <w:left w:w="108" w:type="dxa"/>
              <w:right w:w="108" w:type="dxa"/>
            </w:tcMar>
            <w:vAlign w:val="center"/>
          </w:tcPr>
          <w:p w14:paraId="3174B0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3091" w:type="dxa"/>
            <w:shd w:val="clear" w:color="000000" w:fill="FFFFFF"/>
            <w:tcMar>
              <w:left w:w="108" w:type="dxa"/>
              <w:right w:w="108" w:type="dxa"/>
            </w:tcMar>
            <w:vAlign w:val="center"/>
          </w:tcPr>
          <w:p w14:paraId="64948F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opisać i określić zastosowanie w hodowli najważniejszych metod krzyżowania, selekcji oraz metod hodowlanych.</w:t>
            </w:r>
          </w:p>
        </w:tc>
        <w:tc>
          <w:tcPr>
            <w:tcW w:w="1167" w:type="dxa"/>
            <w:tcMar>
              <w:left w:w="108" w:type="dxa"/>
              <w:right w:w="108" w:type="dxa"/>
            </w:tcMar>
            <w:vAlign w:val="center"/>
          </w:tcPr>
          <w:p w14:paraId="32414C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1698" w:type="dxa"/>
            <w:tcMar>
              <w:left w:w="108" w:type="dxa"/>
              <w:right w:w="108" w:type="dxa"/>
            </w:tcMar>
            <w:vAlign w:val="center"/>
          </w:tcPr>
          <w:p w14:paraId="0E2C35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sprawozdania z ćwiczeń</w:t>
            </w:r>
          </w:p>
        </w:tc>
        <w:tc>
          <w:tcPr>
            <w:tcW w:w="1797" w:type="dxa"/>
            <w:tcMar>
              <w:left w:w="108" w:type="dxa"/>
              <w:right w:w="108" w:type="dxa"/>
            </w:tcMar>
            <w:vAlign w:val="center"/>
          </w:tcPr>
          <w:p w14:paraId="5101F8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53B407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3D65A076" w14:textId="77777777" w:rsidTr="0008168B">
        <w:trPr>
          <w:trHeight w:val="224"/>
        </w:trPr>
        <w:tc>
          <w:tcPr>
            <w:tcW w:w="8931" w:type="dxa"/>
            <w:gridSpan w:val="5"/>
            <w:shd w:val="clear" w:color="auto" w:fill="FFFF00"/>
            <w:tcMar>
              <w:left w:w="108" w:type="dxa"/>
              <w:right w:w="108" w:type="dxa"/>
            </w:tcMar>
            <w:vAlign w:val="center"/>
          </w:tcPr>
          <w:p w14:paraId="4CD5B3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3A8AE1B" w14:textId="77777777" w:rsidTr="0008168B">
        <w:trPr>
          <w:trHeight w:val="926"/>
        </w:trPr>
        <w:tc>
          <w:tcPr>
            <w:tcW w:w="1178" w:type="dxa"/>
            <w:tcMar>
              <w:left w:w="108" w:type="dxa"/>
              <w:right w:w="108" w:type="dxa"/>
            </w:tcMar>
            <w:vAlign w:val="center"/>
          </w:tcPr>
          <w:p w14:paraId="7EC99C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91" w:type="dxa"/>
            <w:shd w:val="clear" w:color="000000" w:fill="FFFFFF"/>
            <w:tcMar>
              <w:left w:w="108" w:type="dxa"/>
              <w:right w:w="108" w:type="dxa"/>
            </w:tcMar>
            <w:vAlign w:val="center"/>
          </w:tcPr>
          <w:p w14:paraId="177CCE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rolę postępu biologicznego dla współczesnego rolnika i w działalności rolniczej.</w:t>
            </w:r>
          </w:p>
        </w:tc>
        <w:tc>
          <w:tcPr>
            <w:tcW w:w="1167" w:type="dxa"/>
            <w:tcMar>
              <w:left w:w="108" w:type="dxa"/>
              <w:right w:w="108" w:type="dxa"/>
            </w:tcMar>
            <w:vAlign w:val="center"/>
          </w:tcPr>
          <w:p w14:paraId="2A19FA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1698" w:type="dxa"/>
            <w:tcMar>
              <w:left w:w="108" w:type="dxa"/>
              <w:right w:w="108" w:type="dxa"/>
            </w:tcMar>
            <w:vAlign w:val="center"/>
          </w:tcPr>
          <w:p w14:paraId="419DED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sprawozdania z ćwiczeń / bieżąca kontrola podczas zajęć</w:t>
            </w:r>
          </w:p>
        </w:tc>
        <w:tc>
          <w:tcPr>
            <w:tcW w:w="1797" w:type="dxa"/>
            <w:tcMar>
              <w:left w:w="108" w:type="dxa"/>
              <w:right w:w="108" w:type="dxa"/>
            </w:tcMar>
            <w:vAlign w:val="center"/>
          </w:tcPr>
          <w:p w14:paraId="62AC36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6A60BA3F" w14:textId="77777777" w:rsidTr="0008168B">
        <w:trPr>
          <w:trHeight w:val="1150"/>
        </w:trPr>
        <w:tc>
          <w:tcPr>
            <w:tcW w:w="1178" w:type="dxa"/>
            <w:tcMar>
              <w:left w:w="108" w:type="dxa"/>
              <w:right w:w="108" w:type="dxa"/>
            </w:tcMar>
            <w:vAlign w:val="center"/>
          </w:tcPr>
          <w:p w14:paraId="792BF8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91" w:type="dxa"/>
            <w:shd w:val="clear" w:color="000000" w:fill="FFFFFF"/>
            <w:tcMar>
              <w:left w:w="108" w:type="dxa"/>
              <w:right w:w="108" w:type="dxa"/>
            </w:tcMar>
            <w:vAlign w:val="center"/>
          </w:tcPr>
          <w:p w14:paraId="26E0BE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ograniczeń w kreowaniu postępu biologicznego organizmów roślinnych i zwierzęcych i jego związku z jakością uzyskiwanego produktu.</w:t>
            </w:r>
          </w:p>
        </w:tc>
        <w:tc>
          <w:tcPr>
            <w:tcW w:w="1167" w:type="dxa"/>
            <w:tcMar>
              <w:left w:w="108" w:type="dxa"/>
              <w:right w:w="108" w:type="dxa"/>
            </w:tcMar>
            <w:vAlign w:val="center"/>
          </w:tcPr>
          <w:p w14:paraId="16E693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1698" w:type="dxa"/>
            <w:tcMar>
              <w:left w:w="108" w:type="dxa"/>
              <w:right w:w="108" w:type="dxa"/>
            </w:tcMar>
            <w:vAlign w:val="center"/>
          </w:tcPr>
          <w:p w14:paraId="26C755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sprawozdania z ćwiczeń / bieżąca kontrola podczas zajęć</w:t>
            </w:r>
          </w:p>
        </w:tc>
        <w:tc>
          <w:tcPr>
            <w:tcW w:w="1797" w:type="dxa"/>
            <w:tcMar>
              <w:left w:w="108" w:type="dxa"/>
              <w:right w:w="108" w:type="dxa"/>
            </w:tcMar>
            <w:vAlign w:val="center"/>
          </w:tcPr>
          <w:p w14:paraId="483668D6" w14:textId="77777777" w:rsidR="00BB6B29" w:rsidRPr="00025527" w:rsidRDefault="00BB6B29" w:rsidP="00BB6B29">
            <w:pPr>
              <w:tabs>
                <w:tab w:val="left" w:pos="9940"/>
              </w:tabs>
              <w:spacing w:after="0" w:line="240" w:lineRule="auto"/>
              <w:ind w:right="-1784"/>
              <w:rPr>
                <w:rFonts w:ascii="Times New Roman" w:hAnsi="Times New Roman"/>
                <w:sz w:val="20"/>
                <w:szCs w:val="20"/>
              </w:rPr>
            </w:pPr>
            <w:r w:rsidRPr="00025527">
              <w:rPr>
                <w:rFonts w:ascii="Times New Roman" w:hAnsi="Times New Roman"/>
                <w:sz w:val="20"/>
                <w:szCs w:val="20"/>
              </w:rPr>
              <w:t>EK-K_K03</w:t>
            </w:r>
          </w:p>
        </w:tc>
      </w:tr>
    </w:tbl>
    <w:p w14:paraId="1BD6014B" w14:textId="77777777" w:rsidR="00BB6B29" w:rsidRPr="00BB6B29" w:rsidRDefault="00BB6B29" w:rsidP="00BB6B29">
      <w:pPr>
        <w:spacing w:after="0" w:line="240" w:lineRule="auto"/>
        <w:rPr>
          <w:rFonts w:ascii="Times New Roman" w:hAnsi="Times New Roman"/>
          <w:sz w:val="20"/>
          <w:szCs w:val="20"/>
        </w:rPr>
      </w:pPr>
    </w:p>
    <w:p w14:paraId="7BFC5E21"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CellMar>
          <w:left w:w="10" w:type="dxa"/>
          <w:right w:w="10" w:type="dxa"/>
        </w:tblCellMar>
        <w:tblLook w:val="04A0" w:firstRow="1" w:lastRow="0" w:firstColumn="1" w:lastColumn="0" w:noHBand="0" w:noVBand="1"/>
      </w:tblPr>
      <w:tblGrid>
        <w:gridCol w:w="614"/>
        <w:gridCol w:w="1382"/>
        <w:gridCol w:w="1534"/>
        <w:gridCol w:w="3070"/>
        <w:gridCol w:w="3039"/>
      </w:tblGrid>
      <w:tr w:rsidR="00BB6B29" w:rsidRPr="00025527" w14:paraId="6213D96F"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1BB407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Lp.</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492BE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Elementy składowe sylabusu</w:t>
            </w:r>
          </w:p>
        </w:tc>
        <w:tc>
          <w:tcPr>
            <w:tcW w:w="6109"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C99C4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Opis</w:t>
            </w:r>
          </w:p>
        </w:tc>
      </w:tr>
      <w:tr w:rsidR="00BB6B29" w:rsidRPr="00025527" w14:paraId="0B7663DB" w14:textId="77777777" w:rsidTr="00B7249C">
        <w:trPr>
          <w:cantSplit/>
          <w:trHeight w:val="428"/>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E895210" w14:textId="77777777" w:rsidR="00BB6B29" w:rsidRPr="00025527" w:rsidRDefault="00BB6B29" w:rsidP="00BB6B29">
            <w:pPr>
              <w:tabs>
                <w:tab w:val="left" w:pos="176"/>
              </w:tabs>
              <w:spacing w:after="0" w:line="240" w:lineRule="auto"/>
              <w:rPr>
                <w:rFonts w:ascii="Times New Roman" w:hAnsi="Times New Roman"/>
                <w:sz w:val="20"/>
                <w:szCs w:val="20"/>
              </w:rPr>
            </w:pPr>
            <w:r w:rsidRPr="00025527">
              <w:rPr>
                <w:rFonts w:ascii="Times New Roman" w:hAnsi="Times New Roman"/>
                <w:b/>
                <w:sz w:val="20"/>
                <w:szCs w:val="20"/>
              </w:rPr>
              <w:t>1.</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51E08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modułu /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43F8A" w14:textId="77777777" w:rsidR="00BB6B29" w:rsidRPr="00025527" w:rsidRDefault="00BB6B29" w:rsidP="007910C2">
            <w:pPr>
              <w:pStyle w:val="Nagwek3"/>
            </w:pPr>
            <w:bookmarkStart w:id="17" w:name="_Toc147440772"/>
            <w:r w:rsidRPr="00025527">
              <w:t>Genetyka populacji i postęp w hodowli roślin i zwierząt</w:t>
            </w:r>
            <w:bookmarkEnd w:id="17"/>
            <w:r w:rsidRPr="00025527">
              <w:t xml:space="preserve"> </w:t>
            </w:r>
          </w:p>
        </w:tc>
      </w:tr>
      <w:tr w:rsidR="00BB6B29" w:rsidRPr="00025527" w14:paraId="5EFBE6ED"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7E190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lastRenderedPageBreak/>
              <w:t>2.</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36E13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Nazwa jednostki prowadzącej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917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0E0E534F"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0D705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3.</w:t>
            </w:r>
          </w:p>
        </w:tc>
        <w:tc>
          <w:tcPr>
            <w:tcW w:w="2916"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3F77B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Kod przedmiotu</w:t>
            </w:r>
          </w:p>
        </w:tc>
        <w:tc>
          <w:tcPr>
            <w:tcW w:w="307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8589F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3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ADDE7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69C87222"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69EC7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4.</w:t>
            </w:r>
          </w:p>
        </w:tc>
        <w:tc>
          <w:tcPr>
            <w:tcW w:w="2916"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45E3639" w14:textId="77777777" w:rsidR="00BB6B29" w:rsidRPr="00025527" w:rsidRDefault="00BB6B29" w:rsidP="00BB6B29">
            <w:pPr>
              <w:spacing w:after="200" w:line="276" w:lineRule="auto"/>
              <w:rPr>
                <w:rFonts w:ascii="Times New Roman" w:hAnsi="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52F968" w14:textId="77777777" w:rsidR="00BB6B29" w:rsidRPr="00025527" w:rsidRDefault="0039354E" w:rsidP="00BB6B29">
            <w:pPr>
              <w:spacing w:after="0" w:line="240" w:lineRule="auto"/>
              <w:rPr>
                <w:rFonts w:ascii="Times New Roman" w:hAnsi="Times New Roman"/>
                <w:sz w:val="20"/>
                <w:szCs w:val="20"/>
              </w:rPr>
            </w:pPr>
            <w:r w:rsidRPr="00025527">
              <w:rPr>
                <w:rFonts w:ascii="Times New Roman" w:hAnsi="Times New Roman"/>
                <w:sz w:val="20"/>
                <w:szCs w:val="20"/>
              </w:rPr>
              <w:t>GE.12.1.W GE.12</w:t>
            </w:r>
            <w:r w:rsidR="00BB6B29" w:rsidRPr="00025527">
              <w:rPr>
                <w:rFonts w:ascii="Times New Roman" w:hAnsi="Times New Roman"/>
                <w:sz w:val="20"/>
                <w:szCs w:val="20"/>
              </w:rPr>
              <w:t>.1.C</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6D6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GE.50.1.W GE.50.1.C</w:t>
            </w:r>
          </w:p>
        </w:tc>
      </w:tr>
      <w:tr w:rsidR="00BB6B29" w:rsidRPr="00025527" w14:paraId="24497182"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9CF6F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5.</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5F92A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Język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2B6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61A43EED"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0945C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6.</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6AE41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Typ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07D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2F577B7E"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50EF4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7.</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9BDE3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Rok studiów, semestr</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3E0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Rok studiów 1, semestr 1</w:t>
            </w:r>
          </w:p>
        </w:tc>
      </w:tr>
      <w:tr w:rsidR="00BB6B29" w:rsidRPr="00025527" w14:paraId="5FD93154"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A295C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8.</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FBE33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prowadzącej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5EC5B" w14:textId="77777777" w:rsidR="00BB6B29" w:rsidRPr="00025527" w:rsidRDefault="00B72E35" w:rsidP="007910C2">
            <w:pPr>
              <w:spacing w:after="0" w:line="240" w:lineRule="auto"/>
              <w:rPr>
                <w:rFonts w:ascii="Times New Roman" w:hAnsi="Times New Roman"/>
                <w:sz w:val="20"/>
                <w:szCs w:val="20"/>
              </w:rPr>
            </w:pPr>
            <w:r w:rsidRPr="00025527">
              <w:rPr>
                <w:rFonts w:ascii="Times New Roman" w:hAnsi="Times New Roman"/>
                <w:sz w:val="20"/>
                <w:szCs w:val="20"/>
              </w:rPr>
              <w:t xml:space="preserve">dr </w:t>
            </w:r>
            <w:r w:rsidR="007910C2">
              <w:rPr>
                <w:rFonts w:ascii="Times New Roman" w:hAnsi="Times New Roman"/>
                <w:sz w:val="20"/>
                <w:szCs w:val="20"/>
              </w:rPr>
              <w:t>Magdalena Konieczny</w:t>
            </w:r>
          </w:p>
        </w:tc>
      </w:tr>
      <w:tr w:rsidR="00BB6B29" w:rsidRPr="00025527" w14:paraId="48DB5434"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A464E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9.</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63640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Imię i nazwisko osoby (osób) egzaminującej bądź udzielającej zaliczenia w przypadku, gdy nie jest nim osoba prowadząca dany przedmiot</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5639D" w14:textId="77777777" w:rsidR="00BB6B29" w:rsidRPr="00025527" w:rsidRDefault="00BB6B29" w:rsidP="00B72E35">
            <w:pPr>
              <w:spacing w:after="0" w:line="240" w:lineRule="auto"/>
              <w:rPr>
                <w:rFonts w:ascii="Times New Roman" w:hAnsi="Times New Roman"/>
                <w:sz w:val="20"/>
                <w:szCs w:val="20"/>
              </w:rPr>
            </w:pPr>
          </w:p>
        </w:tc>
      </w:tr>
      <w:tr w:rsidR="00BB6B29" w:rsidRPr="00025527" w14:paraId="02F8F37F"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13A24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10.</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E92A7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Formuła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199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 audytoryjne , ćwiczenia terenowe</w:t>
            </w:r>
          </w:p>
        </w:tc>
      </w:tr>
      <w:tr w:rsidR="00BB6B29" w:rsidRPr="00025527" w14:paraId="5F4524E8"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3A201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11.</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91195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Wymagania wstępne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954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Genetyka</w:t>
            </w:r>
          </w:p>
        </w:tc>
      </w:tr>
      <w:tr w:rsidR="00BB6B29" w:rsidRPr="00025527" w14:paraId="159EC685" w14:textId="77777777" w:rsidTr="00B7249C">
        <w:trPr>
          <w:cantSplit/>
          <w:trHeight w:val="1"/>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7AA5C4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12.</w:t>
            </w:r>
          </w:p>
        </w:tc>
        <w:tc>
          <w:tcPr>
            <w:tcW w:w="2916"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480A0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godzin zajęć dydaktycznych</w:t>
            </w:r>
          </w:p>
        </w:tc>
        <w:tc>
          <w:tcPr>
            <w:tcW w:w="307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5991C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stacjonarne</w:t>
            </w:r>
          </w:p>
        </w:tc>
        <w:tc>
          <w:tcPr>
            <w:tcW w:w="303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DF470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Studia niestacjonarne</w:t>
            </w:r>
          </w:p>
        </w:tc>
      </w:tr>
      <w:tr w:rsidR="00BB6B29" w:rsidRPr="00025527" w14:paraId="0BEEDE24" w14:textId="77777777" w:rsidTr="00B7249C">
        <w:trPr>
          <w:cantSplit/>
          <w:trHeight w:val="1"/>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0732896D" w14:textId="77777777" w:rsidR="00BB6B29" w:rsidRPr="00025527" w:rsidRDefault="00BB6B29" w:rsidP="00BB6B29">
            <w:pPr>
              <w:spacing w:after="200" w:line="276" w:lineRule="auto"/>
              <w:rPr>
                <w:rFonts w:ascii="Times New Roman" w:hAnsi="Times New Roman"/>
                <w:sz w:val="20"/>
                <w:szCs w:val="20"/>
              </w:rPr>
            </w:pPr>
          </w:p>
        </w:tc>
        <w:tc>
          <w:tcPr>
            <w:tcW w:w="2916" w:type="dxa"/>
            <w:gridSpan w:val="2"/>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8CEDB69" w14:textId="77777777" w:rsidR="00BB6B29" w:rsidRPr="00025527" w:rsidRDefault="00BB6B29" w:rsidP="00BB6B29">
            <w:pPr>
              <w:spacing w:after="200" w:line="276" w:lineRule="auto"/>
              <w:rPr>
                <w:rFonts w:ascii="Times New Roman" w:hAnsi="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429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15 godz., C: 10 godz.,  5 godz. ćw. terenowych</w:t>
            </w:r>
          </w:p>
        </w:tc>
        <w:tc>
          <w:tcPr>
            <w:tcW w:w="30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7B01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10 godz., C: 5 godz.,  5 godz. ćw. terenowych</w:t>
            </w:r>
          </w:p>
        </w:tc>
      </w:tr>
      <w:tr w:rsidR="00BB6B29" w:rsidRPr="00025527" w14:paraId="5093714B"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5CCD0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13.</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D719F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Liczba punktów ECTS przypisana modułowi / przedmiotowi</w:t>
            </w:r>
          </w:p>
        </w:tc>
        <w:tc>
          <w:tcPr>
            <w:tcW w:w="3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0D83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 C: 1 ECTS</w:t>
            </w:r>
          </w:p>
        </w:tc>
        <w:tc>
          <w:tcPr>
            <w:tcW w:w="30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8605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 C: 1 ECTS</w:t>
            </w:r>
          </w:p>
        </w:tc>
      </w:tr>
      <w:tr w:rsidR="00BB6B29" w:rsidRPr="00025527" w14:paraId="46228CAD"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436E28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14.</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41D69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Założenia i cele modułu /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AC5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przedstawienie najważniejszych elementów genetyki populacji. Podczas wykładów studenci nabywają wiedzę z zakresu genetycznej struktury populacji, frekwencji genu, prawa Hardy'ego - Weinberga, czynników zmieniających frekwencji genów w populacji. Ponadto uzyskują informację o podobieństwie genetycznym wynikającym z kojarzeń w pokrewieństwie i jego miarami (współczynnik pokrewieństwa i inbredu), zmienności w populacji i jej podziale oraz odziedziczalności.</w:t>
            </w:r>
          </w:p>
        </w:tc>
      </w:tr>
      <w:tr w:rsidR="00BB6B29" w:rsidRPr="00025527" w14:paraId="2488A5D0" w14:textId="77777777" w:rsidTr="00B7249C">
        <w:trPr>
          <w:cantSplit/>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367BA7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15.</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0D223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dydaktyczne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748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akademicki, konsultacje, ćwiczenia audytoryjne, samodzielne studiowanie, ćwiczenia terenowe</w:t>
            </w:r>
          </w:p>
        </w:tc>
      </w:tr>
      <w:tr w:rsidR="00BB6B29" w:rsidRPr="00025527" w14:paraId="7ABFC3FE"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94DF0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16.</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E1549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Forma i warunki zaliczenia przedmiotu, w tym zasady dopuszczenia do egzaminu, zaliczenia z przedmiotu, a także formę i warunki zaliczenia poszczególnych form zajęć wchodzących w zakres danego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035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jest opanowanie przez studenta treści merytorycznych przedmiotu .</w:t>
            </w:r>
          </w:p>
          <w:p w14:paraId="7A2463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611D22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Obecność</w:t>
            </w:r>
          </w:p>
          <w:p w14:paraId="35BCA2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Wykonanie samodzielne zadań w oparciu o przykłady rozwiązywane na ćwiczeniach</w:t>
            </w:r>
          </w:p>
          <w:p w14:paraId="20A3A8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Sprawozdanie z ćwiczeń terenowych</w:t>
            </w:r>
          </w:p>
          <w:p w14:paraId="4183DC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Forma zaliczenia wykładów- zaliczenie pisemne z oceną</w:t>
            </w:r>
          </w:p>
        </w:tc>
      </w:tr>
      <w:tr w:rsidR="00BB6B29" w:rsidRPr="00025527" w14:paraId="446B0845"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29CEDB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lastRenderedPageBreak/>
              <w:t>17.</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FBB9A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Treści merytoryczne przedmiotu oraz sposób ich realizacji</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A67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Populacja w sensie statystycznym, biologicznym i genetycznym.</w:t>
            </w:r>
          </w:p>
          <w:p w14:paraId="1F0019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Genetyczna struktura populacji</w:t>
            </w:r>
          </w:p>
          <w:p w14:paraId="61E976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Frekwencja genu</w:t>
            </w:r>
          </w:p>
          <w:p w14:paraId="547CA7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Prawo Hardy'ego- Weinberga</w:t>
            </w:r>
          </w:p>
          <w:p w14:paraId="4D308D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Czynniki zmieniające frekwencje genów w populacji :</w:t>
            </w:r>
          </w:p>
          <w:p w14:paraId="5AA377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selekcja, migracja, mutacja,dryf genetyczny,</w:t>
            </w:r>
          </w:p>
          <w:p w14:paraId="4C3C44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genetyczna homeostaza,</w:t>
            </w:r>
          </w:p>
          <w:p w14:paraId="3F0B33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genetyczne podobieństwo wynikające z kojarzeń w pokrewieństwie,</w:t>
            </w:r>
          </w:p>
          <w:p w14:paraId="2BBF2B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współczynniki pokrewieństwa i inpredu,</w:t>
            </w:r>
          </w:p>
          <w:p w14:paraId="5FE8C2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zmienność w populacji i jej podział,</w:t>
            </w:r>
          </w:p>
          <w:p w14:paraId="7F7C8D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odziedziczalność i metody jej szacowania.</w:t>
            </w:r>
          </w:p>
          <w:p w14:paraId="684FAE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53DA88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rozwiązywanie zadań dotyczących obliczania:</w:t>
            </w:r>
          </w:p>
          <w:p w14:paraId="01BD57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frekwencji genów i genotypów</w:t>
            </w:r>
          </w:p>
          <w:p w14:paraId="57C2D4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współczynnika inbredu</w:t>
            </w:r>
          </w:p>
          <w:p w14:paraId="6857DB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współczynnika pokrewieństwa (spokrewnienia w linii prostej i linii bocznej)</w:t>
            </w:r>
          </w:p>
          <w:p w14:paraId="0D89D7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rysowanie konstruowanie i analiza rodowodów tabelarycznych i strzałkowych.</w:t>
            </w:r>
          </w:p>
          <w:p w14:paraId="7C2454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p w14:paraId="18D527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zapoznanie się z praktycznym wykorzystaniem elementów genetyki populacji w pracach hodowlanych w Zakładzie Doświadczalnym w Odrzechowej.</w:t>
            </w:r>
          </w:p>
        </w:tc>
      </w:tr>
      <w:tr w:rsidR="00B7249C" w:rsidRPr="00025527" w14:paraId="7D23FB6E" w14:textId="77777777" w:rsidTr="00B7249C">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59291B3A"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18.</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90669F2" w14:textId="0C28E69F"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 xml:space="preserve">Zamierzone efekty </w:t>
            </w:r>
            <w:r>
              <w:rPr>
                <w:rFonts w:ascii="Times New Roman" w:hAnsi="Times New Roman"/>
                <w:b/>
                <w:sz w:val="20"/>
                <w:szCs w:val="20"/>
              </w:rPr>
              <w:t xml:space="preserve">uczenia się </w:t>
            </w: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61B35A4"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Wiedza</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F177E" w14:textId="77777777" w:rsidR="00B7249C" w:rsidRPr="003A3C54"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1.Zna strukturę populacji.</w:t>
            </w:r>
          </w:p>
          <w:p w14:paraId="52C54824" w14:textId="77777777" w:rsidR="00B7249C" w:rsidRPr="003A3C54"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2.Charakteryzuje czynniki zmieniające frekwencję genów w populacji .</w:t>
            </w:r>
          </w:p>
          <w:p w14:paraId="30C47E09" w14:textId="756D6138" w:rsidR="00B7249C" w:rsidRPr="00025527"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3. Zna uwarunkowania podobieństw genetycznych i ich miary.</w:t>
            </w:r>
          </w:p>
        </w:tc>
      </w:tr>
      <w:tr w:rsidR="00B7249C" w:rsidRPr="00025527" w14:paraId="0F55DE1F" w14:textId="77777777" w:rsidTr="00B7249C">
        <w:trPr>
          <w:cantSplit/>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87194D5" w14:textId="77777777" w:rsidR="00B7249C" w:rsidRPr="00025527" w:rsidRDefault="00B7249C" w:rsidP="00B7249C">
            <w:pPr>
              <w:spacing w:after="200" w:line="276" w:lineRule="auto"/>
              <w:rPr>
                <w:rFonts w:ascii="Times New Roman" w:hAnsi="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867A28B" w14:textId="77777777" w:rsidR="00B7249C" w:rsidRPr="00025527" w:rsidRDefault="00B7249C" w:rsidP="00B7249C">
            <w:pPr>
              <w:spacing w:after="200" w:line="276" w:lineRule="auto"/>
              <w:rPr>
                <w:rFonts w:ascii="Times New Roman" w:hAnsi="Times New Roman"/>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AD38F4D"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Umiejętności</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36AD8" w14:textId="77777777" w:rsidR="00B7249C" w:rsidRPr="003A3C54"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1. Potrafi obliczyć frekwencje genu w populacji.</w:t>
            </w:r>
          </w:p>
          <w:p w14:paraId="76C6C685" w14:textId="77777777" w:rsidR="00B7249C" w:rsidRPr="003A3C54"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2.analizuje rodowody i wyciąga wnioski.</w:t>
            </w:r>
          </w:p>
          <w:p w14:paraId="48701802" w14:textId="42BAD3AD" w:rsidR="00B7249C" w:rsidRPr="00025527"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3. Potrafi oszacować podobieństwo genetyczne osobników wynikające z kojarzeń w pokrewieństwie.</w:t>
            </w:r>
          </w:p>
        </w:tc>
      </w:tr>
      <w:tr w:rsidR="00B7249C" w:rsidRPr="00025527" w14:paraId="3E3063AF" w14:textId="77777777" w:rsidTr="00B7249C">
        <w:trPr>
          <w:cantSplit/>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C36F31F" w14:textId="77777777" w:rsidR="00B7249C" w:rsidRPr="00025527" w:rsidRDefault="00B7249C" w:rsidP="00B7249C">
            <w:pPr>
              <w:spacing w:after="200" w:line="276" w:lineRule="auto"/>
              <w:rPr>
                <w:rFonts w:ascii="Times New Roman" w:hAnsi="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319DE61" w14:textId="77777777" w:rsidR="00B7249C" w:rsidRPr="00025527" w:rsidRDefault="00B7249C" w:rsidP="00B7249C">
            <w:pPr>
              <w:spacing w:after="200" w:line="276" w:lineRule="auto"/>
              <w:rPr>
                <w:rFonts w:ascii="Times New Roman" w:hAnsi="Times New Roman"/>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274FB4A" w14:textId="77777777" w:rsidR="00B7249C" w:rsidRPr="00025527" w:rsidRDefault="00B7249C" w:rsidP="00B7249C">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2F312" w14:textId="77777777" w:rsidR="00B7249C" w:rsidRPr="003A3C54"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1. Rozumie potrzebę ciągłego uzupełniania i aktualizowania posiadanej wiedzy.</w:t>
            </w:r>
          </w:p>
          <w:p w14:paraId="72BC55B1" w14:textId="06D3E42A" w:rsidR="00B7249C" w:rsidRPr="00025527" w:rsidRDefault="00B7249C" w:rsidP="00B7249C">
            <w:pPr>
              <w:spacing w:after="0" w:line="240" w:lineRule="auto"/>
              <w:rPr>
                <w:rFonts w:ascii="Times New Roman" w:hAnsi="Times New Roman"/>
                <w:sz w:val="20"/>
                <w:szCs w:val="20"/>
              </w:rPr>
            </w:pPr>
            <w:r w:rsidRPr="003A3C54">
              <w:rPr>
                <w:rFonts w:ascii="Times New Roman" w:hAnsi="Times New Roman"/>
                <w:sz w:val="20"/>
                <w:szCs w:val="20"/>
              </w:rPr>
              <w:t>2. Ma świadomość zagrożeń w hodowli wywołanych nadmiernym wzrostem podobieństwa genetycznego osobników.</w:t>
            </w:r>
          </w:p>
        </w:tc>
      </w:tr>
      <w:tr w:rsidR="00BB6B29" w:rsidRPr="00025527" w14:paraId="6B3E58F6" w14:textId="77777777" w:rsidTr="00B7249C">
        <w:trPr>
          <w:cantSplit/>
          <w:trHeight w:val="1"/>
          <w:jc w:val="center"/>
        </w:trPr>
        <w:tc>
          <w:tcPr>
            <w:tcW w:w="61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14:paraId="616CF8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19.</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C77F5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Wykaz literatury podstawowej i uzupełniającej, obowiązującej do zaliczenia danego przedmiotu</w:t>
            </w:r>
          </w:p>
        </w:tc>
        <w:tc>
          <w:tcPr>
            <w:tcW w:w="6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E18B7"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Podstawowa:</w:t>
            </w:r>
          </w:p>
          <w:p w14:paraId="07271BC5"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1. Genetyka zwierząt w teorii i praktyce, Autorzy: Zuzanna Nowak Wydawca: SGGW  ISBN: 9788375835649, 2015</w:t>
            </w:r>
          </w:p>
          <w:p w14:paraId="02610EA4"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2. Genetyka i genomika zwierząt (Miękka,  Druk: Warszawa, 2022, Autor: Charon Krystyna M., Marek Świtoński, Wydawca: Wydawnictwo Naukowe PWN</w:t>
            </w:r>
          </w:p>
          <w:p w14:paraId="607B5449"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3. Genetyka i hodowla roślin z elementami biotechnologii, Wydawnictwo: Wydawnictwo Uniwersytetu Przyrodniczego w Lublinie, Autor: Jadwiga Żebrowska</w:t>
            </w:r>
          </w:p>
          <w:p w14:paraId="765D62E3"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Wydawca, rok wydania: Wydawnictwo Uniwersytetu Przyrodniczego w Lublinie, 2018, ISBN: 978-83-7259-265-1</w:t>
            </w:r>
          </w:p>
          <w:p w14:paraId="77A7A4A9" w14:textId="77777777" w:rsidR="00B7249C" w:rsidRPr="00B7249C" w:rsidRDefault="00B7249C" w:rsidP="00B7249C">
            <w:pPr>
              <w:spacing w:after="0" w:line="240" w:lineRule="auto"/>
              <w:rPr>
                <w:rFonts w:ascii="Times New Roman" w:hAnsi="Times New Roman"/>
                <w:sz w:val="20"/>
                <w:szCs w:val="20"/>
              </w:rPr>
            </w:pPr>
          </w:p>
          <w:p w14:paraId="7564CD85"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Literatura uzupełniająca:</w:t>
            </w:r>
          </w:p>
          <w:p w14:paraId="372D5756"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1. Hodowla roślin z elementami genetyki i biotechnologii / red. Barbara Michalik- Poznań : PWRiL, 2009</w:t>
            </w:r>
          </w:p>
          <w:p w14:paraId="617C46FF" w14:textId="77777777" w:rsidR="00B7249C" w:rsidRPr="00B7249C" w:rsidRDefault="00B7249C" w:rsidP="00B7249C">
            <w:pPr>
              <w:spacing w:after="0" w:line="240" w:lineRule="auto"/>
              <w:rPr>
                <w:rFonts w:ascii="Times New Roman" w:hAnsi="Times New Roman"/>
                <w:sz w:val="20"/>
                <w:szCs w:val="20"/>
              </w:rPr>
            </w:pPr>
            <w:r w:rsidRPr="00B7249C">
              <w:rPr>
                <w:rFonts w:ascii="Times New Roman" w:hAnsi="Times New Roman"/>
                <w:sz w:val="20"/>
                <w:szCs w:val="20"/>
              </w:rPr>
              <w:t>2. Postęp biologiczny w rolnictwie, H.Rumowski, wyd. SGGW, Warszawa 1997</w:t>
            </w:r>
          </w:p>
          <w:p w14:paraId="2D1A766F" w14:textId="1771E74B" w:rsidR="00BB6B29" w:rsidRPr="00025527" w:rsidRDefault="00BB6B29" w:rsidP="00BB6B29">
            <w:pPr>
              <w:spacing w:after="0" w:line="240" w:lineRule="auto"/>
              <w:rPr>
                <w:rFonts w:ascii="Times New Roman" w:hAnsi="Times New Roman"/>
                <w:sz w:val="20"/>
                <w:szCs w:val="20"/>
              </w:rPr>
            </w:pPr>
          </w:p>
        </w:tc>
      </w:tr>
    </w:tbl>
    <w:p w14:paraId="51E7D100" w14:textId="77777777" w:rsidR="00BB6B29" w:rsidRPr="00BB6B29" w:rsidRDefault="00BB6B29" w:rsidP="00BB6B29">
      <w:pPr>
        <w:spacing w:after="0" w:line="240" w:lineRule="auto"/>
        <w:rPr>
          <w:rFonts w:ascii="Times New Roman" w:hAnsi="Times New Roman"/>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17"/>
        <w:gridCol w:w="1545"/>
        <w:gridCol w:w="1316"/>
        <w:gridCol w:w="1545"/>
        <w:gridCol w:w="1316"/>
      </w:tblGrid>
      <w:tr w:rsidR="00BB6B29" w:rsidRPr="00025527" w14:paraId="38B48AEB" w14:textId="77777777" w:rsidTr="0008168B">
        <w:trPr>
          <w:trHeight w:val="220"/>
        </w:trPr>
        <w:tc>
          <w:tcPr>
            <w:tcW w:w="8714" w:type="dxa"/>
            <w:gridSpan w:val="5"/>
            <w:shd w:val="clear" w:color="auto" w:fill="8DB3E2"/>
            <w:tcMar>
              <w:left w:w="108" w:type="dxa"/>
              <w:right w:w="108" w:type="dxa"/>
            </w:tcMar>
            <w:vAlign w:val="center"/>
          </w:tcPr>
          <w:p w14:paraId="4549BB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12B24B5D" w14:textId="77777777" w:rsidTr="0008168B">
        <w:trPr>
          <w:trHeight w:val="235"/>
        </w:trPr>
        <w:tc>
          <w:tcPr>
            <w:tcW w:w="3619" w:type="dxa"/>
            <w:vMerge w:val="restart"/>
            <w:shd w:val="clear" w:color="auto" w:fill="FFFF00"/>
            <w:tcMar>
              <w:left w:w="108" w:type="dxa"/>
              <w:right w:w="108" w:type="dxa"/>
            </w:tcMar>
            <w:vAlign w:val="center"/>
          </w:tcPr>
          <w:p w14:paraId="01422E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630CB7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(udział w zajęciach, aktywność, przygotowanie sprawozdania, itp.)</w:t>
            </w:r>
          </w:p>
        </w:tc>
        <w:tc>
          <w:tcPr>
            <w:tcW w:w="5095" w:type="dxa"/>
            <w:gridSpan w:val="4"/>
            <w:shd w:val="clear" w:color="auto" w:fill="FFFF00"/>
            <w:tcMar>
              <w:left w:w="108" w:type="dxa"/>
              <w:right w:w="108" w:type="dxa"/>
            </w:tcMar>
            <w:vAlign w:val="center"/>
          </w:tcPr>
          <w:p w14:paraId="79F3A2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Obciążenie studenta [h]</w:t>
            </w:r>
          </w:p>
        </w:tc>
      </w:tr>
      <w:tr w:rsidR="00BB6B29" w:rsidRPr="00025527" w14:paraId="1B0BE4F5" w14:textId="77777777" w:rsidTr="0008168B">
        <w:trPr>
          <w:trHeight w:val="426"/>
        </w:trPr>
        <w:tc>
          <w:tcPr>
            <w:tcW w:w="3619" w:type="dxa"/>
            <w:vMerge/>
            <w:shd w:val="clear" w:color="auto" w:fill="FFFF00"/>
            <w:tcMar>
              <w:left w:w="108" w:type="dxa"/>
              <w:right w:w="108" w:type="dxa"/>
            </w:tcMar>
            <w:vAlign w:val="center"/>
          </w:tcPr>
          <w:p w14:paraId="5D01D8AB" w14:textId="77777777" w:rsidR="00BB6B29" w:rsidRPr="00025527" w:rsidRDefault="00BB6B29" w:rsidP="00BB6B29">
            <w:pPr>
              <w:spacing w:after="200" w:line="276" w:lineRule="auto"/>
              <w:rPr>
                <w:rFonts w:ascii="Times New Roman" w:hAnsi="Times New Roman"/>
                <w:sz w:val="20"/>
                <w:szCs w:val="20"/>
              </w:rPr>
            </w:pPr>
          </w:p>
        </w:tc>
        <w:tc>
          <w:tcPr>
            <w:tcW w:w="2643" w:type="dxa"/>
            <w:gridSpan w:val="2"/>
            <w:shd w:val="clear" w:color="auto" w:fill="FFFF00"/>
            <w:tcMar>
              <w:left w:w="108" w:type="dxa"/>
              <w:right w:w="108" w:type="dxa"/>
            </w:tcMar>
            <w:vAlign w:val="center"/>
          </w:tcPr>
          <w:p w14:paraId="2AE206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452" w:type="dxa"/>
            <w:gridSpan w:val="2"/>
            <w:shd w:val="clear" w:color="auto" w:fill="FFFF00"/>
            <w:tcMar>
              <w:left w:w="108" w:type="dxa"/>
              <w:right w:w="108" w:type="dxa"/>
            </w:tcMar>
            <w:vAlign w:val="center"/>
          </w:tcPr>
          <w:p w14:paraId="3C22B8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6493F3D1" w14:textId="77777777" w:rsidTr="0008168B">
        <w:trPr>
          <w:trHeight w:val="220"/>
        </w:trPr>
        <w:tc>
          <w:tcPr>
            <w:tcW w:w="3619" w:type="dxa"/>
            <w:shd w:val="clear" w:color="000000" w:fill="FFFFFF"/>
            <w:tcMar>
              <w:left w:w="108" w:type="dxa"/>
              <w:right w:w="108" w:type="dxa"/>
            </w:tcMar>
            <w:vAlign w:val="center"/>
          </w:tcPr>
          <w:p w14:paraId="325B4D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udział w zajęciach (wykłady, ćwiczenia)</w:t>
            </w:r>
          </w:p>
        </w:tc>
        <w:tc>
          <w:tcPr>
            <w:tcW w:w="2643" w:type="dxa"/>
            <w:gridSpan w:val="2"/>
            <w:shd w:val="clear" w:color="000000" w:fill="FFFFFF"/>
            <w:tcMar>
              <w:left w:w="108" w:type="dxa"/>
              <w:right w:w="108" w:type="dxa"/>
            </w:tcMar>
            <w:vAlign w:val="center"/>
          </w:tcPr>
          <w:p w14:paraId="73AC2D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30</w:t>
            </w:r>
          </w:p>
        </w:tc>
        <w:tc>
          <w:tcPr>
            <w:tcW w:w="2452" w:type="dxa"/>
            <w:gridSpan w:val="2"/>
            <w:shd w:val="clear" w:color="000000" w:fill="FFFFFF"/>
            <w:tcMar>
              <w:left w:w="108" w:type="dxa"/>
              <w:right w:w="108" w:type="dxa"/>
            </w:tcMar>
            <w:vAlign w:val="center"/>
          </w:tcPr>
          <w:p w14:paraId="2F477D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r>
      <w:tr w:rsidR="00BB6B29" w:rsidRPr="00025527" w14:paraId="12D57ECC" w14:textId="77777777" w:rsidTr="0008168B">
        <w:trPr>
          <w:trHeight w:val="456"/>
        </w:trPr>
        <w:tc>
          <w:tcPr>
            <w:tcW w:w="3619" w:type="dxa"/>
            <w:shd w:val="clear" w:color="000000" w:fill="FFFFFF"/>
            <w:tcMar>
              <w:left w:w="108" w:type="dxa"/>
              <w:right w:w="108" w:type="dxa"/>
            </w:tcMar>
            <w:vAlign w:val="center"/>
          </w:tcPr>
          <w:p w14:paraId="1AFD92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(przygotowanie do zajęć w czasie trwania semestru)</w:t>
            </w:r>
          </w:p>
        </w:tc>
        <w:tc>
          <w:tcPr>
            <w:tcW w:w="2643" w:type="dxa"/>
            <w:gridSpan w:val="2"/>
            <w:shd w:val="clear" w:color="000000" w:fill="FFFFFF"/>
            <w:tcMar>
              <w:left w:w="108" w:type="dxa"/>
              <w:right w:w="108" w:type="dxa"/>
            </w:tcMar>
            <w:vAlign w:val="center"/>
          </w:tcPr>
          <w:p w14:paraId="0CE2C4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c>
          <w:tcPr>
            <w:tcW w:w="2452" w:type="dxa"/>
            <w:gridSpan w:val="2"/>
            <w:shd w:val="clear" w:color="000000" w:fill="FFFFFF"/>
            <w:tcMar>
              <w:left w:w="108" w:type="dxa"/>
              <w:right w:w="108" w:type="dxa"/>
            </w:tcMar>
            <w:vAlign w:val="center"/>
          </w:tcPr>
          <w:p w14:paraId="729680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0138C451" w14:textId="77777777" w:rsidTr="0008168B">
        <w:trPr>
          <w:trHeight w:val="220"/>
        </w:trPr>
        <w:tc>
          <w:tcPr>
            <w:tcW w:w="3619" w:type="dxa"/>
            <w:shd w:val="clear" w:color="000000" w:fill="FFFFFF"/>
            <w:tcMar>
              <w:left w:w="108" w:type="dxa"/>
              <w:right w:w="108" w:type="dxa"/>
            </w:tcMar>
            <w:vAlign w:val="center"/>
          </w:tcPr>
          <w:p w14:paraId="236E0B23" w14:textId="5D4A6DC3"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w:t>
            </w:r>
          </w:p>
        </w:tc>
        <w:tc>
          <w:tcPr>
            <w:tcW w:w="2643" w:type="dxa"/>
            <w:gridSpan w:val="2"/>
            <w:shd w:val="clear" w:color="000000" w:fill="FFFFFF"/>
            <w:tcMar>
              <w:left w:w="108" w:type="dxa"/>
              <w:right w:w="108" w:type="dxa"/>
            </w:tcMar>
            <w:vAlign w:val="center"/>
          </w:tcPr>
          <w:p w14:paraId="4FAE0B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w:t>
            </w:r>
          </w:p>
        </w:tc>
        <w:tc>
          <w:tcPr>
            <w:tcW w:w="2452" w:type="dxa"/>
            <w:gridSpan w:val="2"/>
            <w:shd w:val="clear" w:color="000000" w:fill="FFFFFF"/>
            <w:tcMar>
              <w:left w:w="108" w:type="dxa"/>
              <w:right w:w="108" w:type="dxa"/>
            </w:tcMar>
            <w:vAlign w:val="center"/>
          </w:tcPr>
          <w:p w14:paraId="630CE8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r>
      <w:tr w:rsidR="00BB6B29" w:rsidRPr="00025527" w14:paraId="47E70941" w14:textId="77777777" w:rsidTr="0008168B">
        <w:trPr>
          <w:trHeight w:val="220"/>
        </w:trPr>
        <w:tc>
          <w:tcPr>
            <w:tcW w:w="3619" w:type="dxa"/>
            <w:shd w:val="clear" w:color="000000" w:fill="FFFFFF"/>
            <w:tcMar>
              <w:left w:w="108" w:type="dxa"/>
              <w:right w:w="108" w:type="dxa"/>
            </w:tcMar>
            <w:vAlign w:val="center"/>
          </w:tcPr>
          <w:p w14:paraId="79D011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643" w:type="dxa"/>
            <w:gridSpan w:val="2"/>
            <w:shd w:val="clear" w:color="000000" w:fill="FFFFFF"/>
            <w:tcMar>
              <w:left w:w="108" w:type="dxa"/>
              <w:right w:w="108" w:type="dxa"/>
            </w:tcMar>
            <w:vAlign w:val="center"/>
          </w:tcPr>
          <w:p w14:paraId="3E4D45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c>
          <w:tcPr>
            <w:tcW w:w="2452" w:type="dxa"/>
            <w:gridSpan w:val="2"/>
            <w:shd w:val="clear" w:color="000000" w:fill="FFFFFF"/>
            <w:tcMar>
              <w:left w:w="108" w:type="dxa"/>
              <w:right w:w="108" w:type="dxa"/>
            </w:tcMar>
            <w:vAlign w:val="center"/>
          </w:tcPr>
          <w:p w14:paraId="356D94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1B2419B9" w14:textId="77777777" w:rsidTr="0008168B">
        <w:trPr>
          <w:trHeight w:val="235"/>
        </w:trPr>
        <w:tc>
          <w:tcPr>
            <w:tcW w:w="3619" w:type="dxa"/>
            <w:shd w:val="clear" w:color="auto" w:fill="8DB3E2"/>
            <w:tcMar>
              <w:left w:w="108" w:type="dxa"/>
              <w:right w:w="108" w:type="dxa"/>
            </w:tcMar>
            <w:vAlign w:val="center"/>
          </w:tcPr>
          <w:p w14:paraId="055AEE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643" w:type="dxa"/>
            <w:gridSpan w:val="2"/>
            <w:shd w:val="clear" w:color="000000" w:fill="FFFFFF"/>
            <w:tcMar>
              <w:left w:w="108" w:type="dxa"/>
              <w:right w:w="108" w:type="dxa"/>
            </w:tcMar>
            <w:vAlign w:val="center"/>
          </w:tcPr>
          <w:p w14:paraId="0C6E81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75</w:t>
            </w:r>
          </w:p>
        </w:tc>
        <w:tc>
          <w:tcPr>
            <w:tcW w:w="2452" w:type="dxa"/>
            <w:gridSpan w:val="2"/>
            <w:shd w:val="clear" w:color="000000" w:fill="FFFFFF"/>
            <w:tcMar>
              <w:left w:w="108" w:type="dxa"/>
              <w:right w:w="108" w:type="dxa"/>
            </w:tcMar>
            <w:vAlign w:val="center"/>
          </w:tcPr>
          <w:p w14:paraId="0662E6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75</w:t>
            </w:r>
          </w:p>
        </w:tc>
      </w:tr>
      <w:tr w:rsidR="00BB6B29" w:rsidRPr="00025527" w14:paraId="70FD5983" w14:textId="77777777" w:rsidTr="0008168B">
        <w:trPr>
          <w:trHeight w:val="1118"/>
        </w:trPr>
        <w:tc>
          <w:tcPr>
            <w:tcW w:w="3619" w:type="dxa"/>
            <w:vMerge w:val="restart"/>
            <w:shd w:val="clear" w:color="auto" w:fill="8DB3E2"/>
            <w:tcMar>
              <w:left w:w="108" w:type="dxa"/>
              <w:right w:w="108" w:type="dxa"/>
            </w:tcMar>
            <w:vAlign w:val="center"/>
          </w:tcPr>
          <w:p w14:paraId="52FB80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427" w:type="dxa"/>
            <w:shd w:val="clear" w:color="auto" w:fill="8DB3E2"/>
            <w:tcMar>
              <w:left w:w="108" w:type="dxa"/>
              <w:right w:w="108" w:type="dxa"/>
            </w:tcMar>
            <w:vAlign w:val="center"/>
          </w:tcPr>
          <w:p w14:paraId="157CEA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16" w:type="dxa"/>
            <w:shd w:val="clear" w:color="auto" w:fill="8DB3E2"/>
            <w:tcMar>
              <w:left w:w="108" w:type="dxa"/>
              <w:right w:w="108" w:type="dxa"/>
            </w:tcMar>
            <w:vAlign w:val="center"/>
          </w:tcPr>
          <w:p w14:paraId="7435F4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427" w:type="dxa"/>
            <w:shd w:val="clear" w:color="auto" w:fill="8DB3E2"/>
            <w:tcMar>
              <w:left w:w="108" w:type="dxa"/>
              <w:right w:w="108" w:type="dxa"/>
            </w:tcMar>
            <w:vAlign w:val="center"/>
          </w:tcPr>
          <w:p w14:paraId="54DF78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5" w:type="dxa"/>
            <w:shd w:val="clear" w:color="auto" w:fill="8DB3E2"/>
            <w:tcMar>
              <w:left w:w="108" w:type="dxa"/>
              <w:right w:w="108" w:type="dxa"/>
            </w:tcMar>
            <w:vAlign w:val="center"/>
          </w:tcPr>
          <w:p w14:paraId="1C2921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0ECF60F1" w14:textId="77777777" w:rsidTr="0008168B">
        <w:trPr>
          <w:trHeight w:val="235"/>
        </w:trPr>
        <w:tc>
          <w:tcPr>
            <w:tcW w:w="3619" w:type="dxa"/>
            <w:vMerge/>
            <w:shd w:val="clear" w:color="auto" w:fill="8DB3E2"/>
            <w:tcMar>
              <w:left w:w="108" w:type="dxa"/>
              <w:right w:w="108" w:type="dxa"/>
            </w:tcMar>
            <w:vAlign w:val="center"/>
          </w:tcPr>
          <w:p w14:paraId="425FDFDD" w14:textId="77777777" w:rsidR="00BB6B29" w:rsidRPr="00025527" w:rsidRDefault="00BB6B29" w:rsidP="00BB6B29">
            <w:pPr>
              <w:spacing w:after="200" w:line="276" w:lineRule="auto"/>
              <w:rPr>
                <w:rFonts w:ascii="Times New Roman" w:hAnsi="Times New Roman"/>
                <w:sz w:val="20"/>
                <w:szCs w:val="20"/>
              </w:rPr>
            </w:pPr>
          </w:p>
        </w:tc>
        <w:tc>
          <w:tcPr>
            <w:tcW w:w="1427" w:type="dxa"/>
            <w:shd w:val="clear" w:color="000000" w:fill="FFFFFF"/>
            <w:tcMar>
              <w:left w:w="108" w:type="dxa"/>
              <w:right w:w="108" w:type="dxa"/>
            </w:tcMar>
            <w:vAlign w:val="center"/>
          </w:tcPr>
          <w:p w14:paraId="731C03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w:t>
            </w:r>
          </w:p>
        </w:tc>
        <w:tc>
          <w:tcPr>
            <w:tcW w:w="1216" w:type="dxa"/>
            <w:shd w:val="clear" w:color="000000" w:fill="FFFFFF"/>
            <w:tcMar>
              <w:left w:w="108" w:type="dxa"/>
              <w:right w:w="108" w:type="dxa"/>
            </w:tcMar>
            <w:vAlign w:val="center"/>
          </w:tcPr>
          <w:p w14:paraId="14AE7E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w:t>
            </w:r>
          </w:p>
        </w:tc>
        <w:tc>
          <w:tcPr>
            <w:tcW w:w="1427" w:type="dxa"/>
            <w:shd w:val="clear" w:color="000000" w:fill="FFFFFF"/>
            <w:tcMar>
              <w:left w:w="108" w:type="dxa"/>
              <w:right w:w="108" w:type="dxa"/>
            </w:tcMar>
            <w:vAlign w:val="center"/>
          </w:tcPr>
          <w:p w14:paraId="053B31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1,3</w:t>
            </w:r>
          </w:p>
        </w:tc>
        <w:tc>
          <w:tcPr>
            <w:tcW w:w="1025" w:type="dxa"/>
            <w:shd w:val="clear" w:color="000000" w:fill="FFFFFF"/>
            <w:tcMar>
              <w:left w:w="108" w:type="dxa"/>
              <w:right w:w="108" w:type="dxa"/>
            </w:tcMar>
            <w:vAlign w:val="center"/>
          </w:tcPr>
          <w:p w14:paraId="4AE358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1,7</w:t>
            </w:r>
          </w:p>
        </w:tc>
      </w:tr>
    </w:tbl>
    <w:p w14:paraId="44C6A5B6"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31"/>
        <w:gridCol w:w="3313"/>
        <w:gridCol w:w="867"/>
        <w:gridCol w:w="2235"/>
        <w:gridCol w:w="1593"/>
      </w:tblGrid>
      <w:tr w:rsidR="00BB6B29" w:rsidRPr="00025527" w14:paraId="323840E2" w14:textId="77777777" w:rsidTr="0008168B">
        <w:trPr>
          <w:trHeight w:val="447"/>
          <w:jc w:val="center"/>
        </w:trPr>
        <w:tc>
          <w:tcPr>
            <w:tcW w:w="8830" w:type="dxa"/>
            <w:gridSpan w:val="5"/>
            <w:shd w:val="clear" w:color="auto" w:fill="8DB3E2"/>
            <w:tcMar>
              <w:left w:w="108" w:type="dxa"/>
              <w:right w:w="108" w:type="dxa"/>
            </w:tcMar>
            <w:vAlign w:val="center"/>
          </w:tcPr>
          <w:p w14:paraId="13D01EBF" w14:textId="02059845"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Macierz oraz weryfikacja efektów </w:t>
            </w:r>
            <w:r w:rsidR="00EF5744">
              <w:rPr>
                <w:rFonts w:ascii="Times New Roman" w:hAnsi="Times New Roman"/>
                <w:b/>
                <w:sz w:val="20"/>
                <w:szCs w:val="20"/>
              </w:rPr>
              <w:t xml:space="preserve">uczenia się </w:t>
            </w:r>
            <w:r w:rsidRPr="00025527">
              <w:rPr>
                <w:rFonts w:ascii="Times New Roman" w:hAnsi="Times New Roman"/>
                <w:b/>
                <w:sz w:val="20"/>
                <w:szCs w:val="20"/>
              </w:rPr>
              <w:t>dla modułu (przedmiotu) w odniesieniu do form zajęć</w:t>
            </w:r>
          </w:p>
        </w:tc>
      </w:tr>
      <w:tr w:rsidR="00BB6B29" w:rsidRPr="00025527" w14:paraId="5A01765A" w14:textId="77777777" w:rsidTr="0008168B">
        <w:trPr>
          <w:cantSplit/>
          <w:trHeight w:val="685"/>
          <w:jc w:val="center"/>
        </w:trPr>
        <w:tc>
          <w:tcPr>
            <w:tcW w:w="1495" w:type="dxa"/>
            <w:shd w:val="clear" w:color="auto" w:fill="BFBFBF"/>
            <w:tcMar>
              <w:left w:w="108" w:type="dxa"/>
              <w:right w:w="108" w:type="dxa"/>
            </w:tcMar>
            <w:vAlign w:val="center"/>
          </w:tcPr>
          <w:p w14:paraId="331DDA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Numer efektu kształcenia</w:t>
            </w:r>
          </w:p>
        </w:tc>
        <w:tc>
          <w:tcPr>
            <w:tcW w:w="3035" w:type="dxa"/>
            <w:shd w:val="clear" w:color="auto" w:fill="BFBFBF"/>
            <w:tcMar>
              <w:left w:w="108" w:type="dxa"/>
              <w:right w:w="108" w:type="dxa"/>
            </w:tcMar>
            <w:vAlign w:val="center"/>
          </w:tcPr>
          <w:p w14:paraId="1B459DB2" w14:textId="1F778FB1"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 xml:space="preserve">PRZEDMIOTOWY EFEKT </w:t>
            </w:r>
            <w:r w:rsidR="00EF5744">
              <w:rPr>
                <w:rFonts w:ascii="Times New Roman" w:hAnsi="Times New Roman"/>
                <w:b/>
                <w:sz w:val="20"/>
                <w:szCs w:val="20"/>
              </w:rPr>
              <w:t>UCZENIA SIĘ</w:t>
            </w:r>
          </w:p>
        </w:tc>
        <w:tc>
          <w:tcPr>
            <w:tcW w:w="794" w:type="dxa"/>
            <w:shd w:val="clear" w:color="auto" w:fill="BFBFBF"/>
            <w:tcMar>
              <w:left w:w="108" w:type="dxa"/>
              <w:right w:w="108" w:type="dxa"/>
            </w:tcMar>
            <w:vAlign w:val="center"/>
          </w:tcPr>
          <w:p w14:paraId="58BF85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Forma zajęć</w:t>
            </w:r>
          </w:p>
        </w:tc>
        <w:tc>
          <w:tcPr>
            <w:tcW w:w="2047" w:type="dxa"/>
            <w:shd w:val="clear" w:color="auto" w:fill="BFBFBF"/>
            <w:tcMar>
              <w:left w:w="108" w:type="dxa"/>
              <w:right w:w="108" w:type="dxa"/>
            </w:tcMar>
            <w:vAlign w:val="center"/>
          </w:tcPr>
          <w:p w14:paraId="4675AA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Metody weryfikacji</w:t>
            </w:r>
          </w:p>
        </w:tc>
        <w:tc>
          <w:tcPr>
            <w:tcW w:w="1459" w:type="dxa"/>
            <w:shd w:val="clear" w:color="auto" w:fill="BFBFBF"/>
            <w:tcMar>
              <w:left w:w="108" w:type="dxa"/>
              <w:right w:w="108" w:type="dxa"/>
            </w:tcMar>
            <w:vAlign w:val="center"/>
          </w:tcPr>
          <w:p w14:paraId="2B1EDC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Odniesienie do efektu kierunkowego</w:t>
            </w:r>
          </w:p>
        </w:tc>
      </w:tr>
      <w:tr w:rsidR="00BB6B29" w:rsidRPr="00025527" w14:paraId="2A0A0BC8" w14:textId="77777777" w:rsidTr="0008168B">
        <w:trPr>
          <w:trHeight w:val="223"/>
          <w:jc w:val="center"/>
        </w:trPr>
        <w:tc>
          <w:tcPr>
            <w:tcW w:w="8830" w:type="dxa"/>
            <w:gridSpan w:val="5"/>
            <w:shd w:val="clear" w:color="auto" w:fill="FFFF00"/>
            <w:tcMar>
              <w:left w:w="108" w:type="dxa"/>
              <w:right w:w="108" w:type="dxa"/>
            </w:tcMar>
            <w:vAlign w:val="center"/>
          </w:tcPr>
          <w:p w14:paraId="052651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WIEDZA</w:t>
            </w:r>
          </w:p>
        </w:tc>
      </w:tr>
      <w:tr w:rsidR="00BB6B29" w:rsidRPr="00025527" w14:paraId="5AEDE17F" w14:textId="77777777" w:rsidTr="0008168B">
        <w:trPr>
          <w:trHeight w:val="447"/>
          <w:jc w:val="center"/>
        </w:trPr>
        <w:tc>
          <w:tcPr>
            <w:tcW w:w="1495" w:type="dxa"/>
            <w:tcMar>
              <w:left w:w="108" w:type="dxa"/>
              <w:right w:w="108" w:type="dxa"/>
            </w:tcMar>
            <w:vAlign w:val="center"/>
          </w:tcPr>
          <w:p w14:paraId="5E72C7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35" w:type="dxa"/>
            <w:shd w:val="clear" w:color="000000" w:fill="FFFFFF"/>
            <w:tcMar>
              <w:left w:w="108" w:type="dxa"/>
              <w:right w:w="108" w:type="dxa"/>
            </w:tcMar>
            <w:vAlign w:val="center"/>
          </w:tcPr>
          <w:p w14:paraId="745A98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strukturę populacji</w:t>
            </w:r>
          </w:p>
          <w:p w14:paraId="528B5F3D" w14:textId="77777777" w:rsidR="00BB6B29" w:rsidRPr="00025527" w:rsidRDefault="00BB6B29" w:rsidP="00BB6B29">
            <w:pPr>
              <w:spacing w:after="0" w:line="240" w:lineRule="auto"/>
              <w:rPr>
                <w:rFonts w:ascii="Times New Roman" w:hAnsi="Times New Roman"/>
                <w:sz w:val="20"/>
                <w:szCs w:val="20"/>
              </w:rPr>
            </w:pPr>
          </w:p>
        </w:tc>
        <w:tc>
          <w:tcPr>
            <w:tcW w:w="794" w:type="dxa"/>
            <w:tcMar>
              <w:left w:w="108" w:type="dxa"/>
              <w:right w:w="108" w:type="dxa"/>
            </w:tcMar>
            <w:vAlign w:val="center"/>
          </w:tcPr>
          <w:p w14:paraId="47D18F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2047" w:type="dxa"/>
            <w:tcMar>
              <w:left w:w="108" w:type="dxa"/>
              <w:right w:w="108" w:type="dxa"/>
            </w:tcMar>
            <w:vAlign w:val="center"/>
          </w:tcPr>
          <w:p w14:paraId="4D8D94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459" w:type="dxa"/>
            <w:tcMar>
              <w:left w:w="108" w:type="dxa"/>
              <w:right w:w="108" w:type="dxa"/>
            </w:tcMar>
            <w:vAlign w:val="center"/>
          </w:tcPr>
          <w:p w14:paraId="4B9290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50AB69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1AFFD72D" w14:textId="77777777" w:rsidTr="0008168B">
        <w:trPr>
          <w:trHeight w:val="447"/>
          <w:jc w:val="center"/>
        </w:trPr>
        <w:tc>
          <w:tcPr>
            <w:tcW w:w="1495" w:type="dxa"/>
            <w:tcMar>
              <w:left w:w="108" w:type="dxa"/>
              <w:right w:w="108" w:type="dxa"/>
            </w:tcMar>
            <w:vAlign w:val="center"/>
          </w:tcPr>
          <w:p w14:paraId="72F0A7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35" w:type="dxa"/>
            <w:shd w:val="clear" w:color="000000" w:fill="FFFFFF"/>
            <w:tcMar>
              <w:left w:w="108" w:type="dxa"/>
              <w:right w:w="108" w:type="dxa"/>
            </w:tcMar>
            <w:vAlign w:val="center"/>
          </w:tcPr>
          <w:p w14:paraId="154EC0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Charakteryzuje czynniki zmieniające frekwencję genów w populacji</w:t>
            </w:r>
          </w:p>
        </w:tc>
        <w:tc>
          <w:tcPr>
            <w:tcW w:w="794" w:type="dxa"/>
            <w:tcMar>
              <w:left w:w="108" w:type="dxa"/>
              <w:right w:w="108" w:type="dxa"/>
            </w:tcMar>
            <w:vAlign w:val="center"/>
          </w:tcPr>
          <w:p w14:paraId="092DDB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2047" w:type="dxa"/>
            <w:tcMar>
              <w:left w:w="108" w:type="dxa"/>
              <w:right w:w="108" w:type="dxa"/>
            </w:tcMar>
            <w:vAlign w:val="center"/>
          </w:tcPr>
          <w:p w14:paraId="3F3B4C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459" w:type="dxa"/>
            <w:tcMar>
              <w:left w:w="108" w:type="dxa"/>
              <w:right w:w="108" w:type="dxa"/>
            </w:tcMar>
            <w:vAlign w:val="center"/>
          </w:tcPr>
          <w:p w14:paraId="61007A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6A6E0D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tc>
      </w:tr>
      <w:tr w:rsidR="00BB6B29" w:rsidRPr="00025527" w14:paraId="58CE16BC" w14:textId="77777777" w:rsidTr="0008168B">
        <w:trPr>
          <w:trHeight w:val="685"/>
          <w:jc w:val="center"/>
        </w:trPr>
        <w:tc>
          <w:tcPr>
            <w:tcW w:w="1495" w:type="dxa"/>
            <w:tcMar>
              <w:left w:w="108" w:type="dxa"/>
              <w:right w:w="108" w:type="dxa"/>
            </w:tcMar>
            <w:vAlign w:val="center"/>
          </w:tcPr>
          <w:p w14:paraId="63EE9B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3035" w:type="dxa"/>
            <w:shd w:val="clear" w:color="000000" w:fill="FFFFFF"/>
            <w:tcMar>
              <w:left w:w="108" w:type="dxa"/>
              <w:right w:w="108" w:type="dxa"/>
            </w:tcMar>
            <w:vAlign w:val="center"/>
          </w:tcPr>
          <w:p w14:paraId="53C813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uwarunkowania prawdopodobieństw genetycznych i ich miary</w:t>
            </w:r>
          </w:p>
        </w:tc>
        <w:tc>
          <w:tcPr>
            <w:tcW w:w="794" w:type="dxa"/>
            <w:tcMar>
              <w:left w:w="108" w:type="dxa"/>
              <w:right w:w="108" w:type="dxa"/>
            </w:tcMar>
            <w:vAlign w:val="center"/>
          </w:tcPr>
          <w:p w14:paraId="3D9BBA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w:t>
            </w:r>
          </w:p>
        </w:tc>
        <w:tc>
          <w:tcPr>
            <w:tcW w:w="2047" w:type="dxa"/>
            <w:tcMar>
              <w:left w:w="108" w:type="dxa"/>
              <w:right w:w="108" w:type="dxa"/>
            </w:tcMar>
            <w:vAlign w:val="center"/>
          </w:tcPr>
          <w:p w14:paraId="1A4C4A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459" w:type="dxa"/>
            <w:tcMar>
              <w:left w:w="108" w:type="dxa"/>
              <w:right w:w="108" w:type="dxa"/>
            </w:tcMar>
            <w:vAlign w:val="center"/>
          </w:tcPr>
          <w:p w14:paraId="7BE08A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7021B9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5C90E5DD" w14:textId="77777777" w:rsidTr="0008168B">
        <w:trPr>
          <w:trHeight w:val="223"/>
          <w:jc w:val="center"/>
        </w:trPr>
        <w:tc>
          <w:tcPr>
            <w:tcW w:w="8830" w:type="dxa"/>
            <w:gridSpan w:val="5"/>
            <w:shd w:val="clear" w:color="auto" w:fill="FFFF00"/>
            <w:tcMar>
              <w:left w:w="108" w:type="dxa"/>
              <w:right w:w="108" w:type="dxa"/>
            </w:tcMar>
            <w:vAlign w:val="center"/>
          </w:tcPr>
          <w:p w14:paraId="754B15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6AE560A" w14:textId="77777777" w:rsidTr="0008168B">
        <w:trPr>
          <w:trHeight w:val="685"/>
          <w:jc w:val="center"/>
        </w:trPr>
        <w:tc>
          <w:tcPr>
            <w:tcW w:w="1495" w:type="dxa"/>
            <w:tcMar>
              <w:left w:w="108" w:type="dxa"/>
              <w:right w:w="108" w:type="dxa"/>
            </w:tcMar>
            <w:vAlign w:val="center"/>
          </w:tcPr>
          <w:p w14:paraId="3DCF41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35" w:type="dxa"/>
            <w:shd w:val="clear" w:color="000000" w:fill="FFFFFF"/>
            <w:tcMar>
              <w:left w:w="108" w:type="dxa"/>
              <w:right w:w="108" w:type="dxa"/>
            </w:tcMar>
            <w:vAlign w:val="center"/>
          </w:tcPr>
          <w:p w14:paraId="531857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Obliczyć frekwencje genu w populacji</w:t>
            </w:r>
          </w:p>
        </w:tc>
        <w:tc>
          <w:tcPr>
            <w:tcW w:w="794" w:type="dxa"/>
            <w:tcMar>
              <w:left w:w="108" w:type="dxa"/>
              <w:right w:w="108" w:type="dxa"/>
            </w:tcMar>
            <w:vAlign w:val="center"/>
          </w:tcPr>
          <w:p w14:paraId="67F023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2047" w:type="dxa"/>
            <w:tcMar>
              <w:left w:w="108" w:type="dxa"/>
              <w:right w:w="108" w:type="dxa"/>
            </w:tcMar>
            <w:vAlign w:val="center"/>
          </w:tcPr>
          <w:p w14:paraId="0280CB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zadania sprawdzające / sprawozdania z ćw. ter.</w:t>
            </w:r>
          </w:p>
        </w:tc>
        <w:tc>
          <w:tcPr>
            <w:tcW w:w="1459" w:type="dxa"/>
            <w:tcMar>
              <w:left w:w="108" w:type="dxa"/>
              <w:right w:w="108" w:type="dxa"/>
            </w:tcMar>
            <w:vAlign w:val="center"/>
          </w:tcPr>
          <w:p w14:paraId="2214B2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EK-K_U07</w:t>
            </w:r>
          </w:p>
          <w:p w14:paraId="0F1E40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1B5DDA2A" w14:textId="77777777" w:rsidTr="0008168B">
        <w:trPr>
          <w:trHeight w:val="670"/>
          <w:jc w:val="center"/>
        </w:trPr>
        <w:tc>
          <w:tcPr>
            <w:tcW w:w="1495" w:type="dxa"/>
            <w:tcMar>
              <w:left w:w="108" w:type="dxa"/>
              <w:right w:w="108" w:type="dxa"/>
            </w:tcMar>
            <w:vAlign w:val="center"/>
          </w:tcPr>
          <w:p w14:paraId="392774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35" w:type="dxa"/>
            <w:shd w:val="clear" w:color="000000" w:fill="FFFFFF"/>
            <w:tcMar>
              <w:left w:w="108" w:type="dxa"/>
              <w:right w:w="108" w:type="dxa"/>
            </w:tcMar>
            <w:vAlign w:val="center"/>
          </w:tcPr>
          <w:p w14:paraId="399E0B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Analizuje rodowody i wyciąga wnioski</w:t>
            </w:r>
          </w:p>
        </w:tc>
        <w:tc>
          <w:tcPr>
            <w:tcW w:w="794" w:type="dxa"/>
            <w:tcMar>
              <w:left w:w="108" w:type="dxa"/>
              <w:right w:w="108" w:type="dxa"/>
            </w:tcMar>
            <w:vAlign w:val="center"/>
          </w:tcPr>
          <w:p w14:paraId="7F3293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2047" w:type="dxa"/>
            <w:tcMar>
              <w:left w:w="108" w:type="dxa"/>
              <w:right w:w="108" w:type="dxa"/>
            </w:tcMar>
            <w:vAlign w:val="center"/>
          </w:tcPr>
          <w:p w14:paraId="5250D9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zadania sprawdzające / sprawozdania z ćw. ter.</w:t>
            </w:r>
          </w:p>
        </w:tc>
        <w:tc>
          <w:tcPr>
            <w:tcW w:w="1459" w:type="dxa"/>
            <w:tcMar>
              <w:left w:w="108" w:type="dxa"/>
              <w:right w:w="108" w:type="dxa"/>
            </w:tcMar>
            <w:vAlign w:val="center"/>
          </w:tcPr>
          <w:p w14:paraId="02AB91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AF2B0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001E060A" w14:textId="77777777" w:rsidTr="0008168B">
        <w:trPr>
          <w:trHeight w:val="685"/>
          <w:jc w:val="center"/>
        </w:trPr>
        <w:tc>
          <w:tcPr>
            <w:tcW w:w="1495" w:type="dxa"/>
            <w:tcMar>
              <w:left w:w="108" w:type="dxa"/>
              <w:right w:w="108" w:type="dxa"/>
            </w:tcMar>
            <w:vAlign w:val="center"/>
          </w:tcPr>
          <w:p w14:paraId="7A8734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w:t>
            </w:r>
          </w:p>
        </w:tc>
        <w:tc>
          <w:tcPr>
            <w:tcW w:w="3035" w:type="dxa"/>
            <w:shd w:val="clear" w:color="000000" w:fill="FFFFFF"/>
            <w:tcMar>
              <w:left w:w="108" w:type="dxa"/>
              <w:right w:w="108" w:type="dxa"/>
            </w:tcMar>
            <w:vAlign w:val="center"/>
          </w:tcPr>
          <w:p w14:paraId="2FFA8B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oszacować podobieństwa genetyczne osobników wynikające z kojarzeń w pokrewieństwie</w:t>
            </w:r>
          </w:p>
        </w:tc>
        <w:tc>
          <w:tcPr>
            <w:tcW w:w="794" w:type="dxa"/>
            <w:tcMar>
              <w:left w:w="108" w:type="dxa"/>
              <w:right w:w="108" w:type="dxa"/>
            </w:tcMar>
            <w:vAlign w:val="center"/>
          </w:tcPr>
          <w:p w14:paraId="39BDAD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2047" w:type="dxa"/>
            <w:tcMar>
              <w:left w:w="108" w:type="dxa"/>
              <w:right w:w="108" w:type="dxa"/>
            </w:tcMar>
            <w:vAlign w:val="center"/>
          </w:tcPr>
          <w:p w14:paraId="3CBBEC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zadania sprawdzające / sprawozdania z ćw. ter.</w:t>
            </w:r>
          </w:p>
        </w:tc>
        <w:tc>
          <w:tcPr>
            <w:tcW w:w="1459" w:type="dxa"/>
            <w:tcMar>
              <w:left w:w="108" w:type="dxa"/>
              <w:right w:w="108" w:type="dxa"/>
            </w:tcMar>
            <w:vAlign w:val="center"/>
          </w:tcPr>
          <w:p w14:paraId="107989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219585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455F3145" w14:textId="77777777" w:rsidTr="0008168B">
        <w:trPr>
          <w:trHeight w:val="223"/>
          <w:jc w:val="center"/>
        </w:trPr>
        <w:tc>
          <w:tcPr>
            <w:tcW w:w="8830" w:type="dxa"/>
            <w:gridSpan w:val="5"/>
            <w:shd w:val="clear" w:color="auto" w:fill="FFFF00"/>
            <w:tcMar>
              <w:left w:w="108" w:type="dxa"/>
              <w:right w:w="108" w:type="dxa"/>
            </w:tcMar>
            <w:vAlign w:val="center"/>
          </w:tcPr>
          <w:p w14:paraId="1ADA57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F097DB6" w14:textId="77777777" w:rsidTr="0008168B">
        <w:trPr>
          <w:trHeight w:val="685"/>
          <w:jc w:val="center"/>
        </w:trPr>
        <w:tc>
          <w:tcPr>
            <w:tcW w:w="1495" w:type="dxa"/>
            <w:tcMar>
              <w:left w:w="108" w:type="dxa"/>
              <w:right w:w="108" w:type="dxa"/>
            </w:tcMar>
            <w:vAlign w:val="center"/>
          </w:tcPr>
          <w:p w14:paraId="6FF1FE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3035" w:type="dxa"/>
            <w:shd w:val="clear" w:color="000000" w:fill="FFFFFF"/>
            <w:tcMar>
              <w:left w:w="108" w:type="dxa"/>
              <w:right w:w="108" w:type="dxa"/>
            </w:tcMar>
            <w:vAlign w:val="center"/>
          </w:tcPr>
          <w:p w14:paraId="31AF1E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Rozumie potrzebę ciągłego uzupełniania </w:t>
            </w:r>
            <w:r w:rsidRPr="00025527">
              <w:rPr>
                <w:rFonts w:ascii="Times New Roman" w:hAnsi="Times New Roman"/>
                <w:sz w:val="20"/>
                <w:szCs w:val="20"/>
              </w:rPr>
              <w:br/>
              <w:t>i aktualizowania posiadanej wiedzy</w:t>
            </w:r>
          </w:p>
        </w:tc>
        <w:tc>
          <w:tcPr>
            <w:tcW w:w="794" w:type="dxa"/>
            <w:tcMar>
              <w:left w:w="108" w:type="dxa"/>
              <w:right w:w="108" w:type="dxa"/>
            </w:tcMar>
            <w:vAlign w:val="center"/>
          </w:tcPr>
          <w:p w14:paraId="26346D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2047" w:type="dxa"/>
            <w:tcMar>
              <w:left w:w="108" w:type="dxa"/>
              <w:right w:w="108" w:type="dxa"/>
            </w:tcMar>
            <w:vAlign w:val="center"/>
          </w:tcPr>
          <w:p w14:paraId="446441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zadania sprawdzające / sprawozdania z ćw. ter.</w:t>
            </w:r>
          </w:p>
        </w:tc>
        <w:tc>
          <w:tcPr>
            <w:tcW w:w="1459" w:type="dxa"/>
            <w:tcMar>
              <w:left w:w="108" w:type="dxa"/>
              <w:right w:w="108" w:type="dxa"/>
            </w:tcMar>
            <w:vAlign w:val="center"/>
          </w:tcPr>
          <w:p w14:paraId="5535E1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27792834" w14:textId="77777777" w:rsidTr="0008168B">
        <w:trPr>
          <w:trHeight w:val="909"/>
          <w:jc w:val="center"/>
        </w:trPr>
        <w:tc>
          <w:tcPr>
            <w:tcW w:w="1495" w:type="dxa"/>
            <w:tcMar>
              <w:left w:w="108" w:type="dxa"/>
              <w:right w:w="108" w:type="dxa"/>
            </w:tcMar>
            <w:vAlign w:val="center"/>
          </w:tcPr>
          <w:p w14:paraId="7A286B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w:t>
            </w:r>
          </w:p>
        </w:tc>
        <w:tc>
          <w:tcPr>
            <w:tcW w:w="3035" w:type="dxa"/>
            <w:shd w:val="clear" w:color="000000" w:fill="FFFFFF"/>
            <w:tcMar>
              <w:left w:w="108" w:type="dxa"/>
              <w:right w:w="108" w:type="dxa"/>
            </w:tcMar>
            <w:vAlign w:val="center"/>
          </w:tcPr>
          <w:p w14:paraId="7BB9E3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zagrożeń w hodowli wywołanych nadmiernym wzrostem podobieństw genetycznych osobników</w:t>
            </w:r>
          </w:p>
        </w:tc>
        <w:tc>
          <w:tcPr>
            <w:tcW w:w="794" w:type="dxa"/>
            <w:tcMar>
              <w:left w:w="108" w:type="dxa"/>
              <w:right w:w="108" w:type="dxa"/>
            </w:tcMar>
            <w:vAlign w:val="center"/>
          </w:tcPr>
          <w:p w14:paraId="254AA4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W/Ćw</w:t>
            </w:r>
          </w:p>
        </w:tc>
        <w:tc>
          <w:tcPr>
            <w:tcW w:w="2047" w:type="dxa"/>
            <w:tcMar>
              <w:left w:w="108" w:type="dxa"/>
              <w:right w:w="108" w:type="dxa"/>
            </w:tcMar>
            <w:vAlign w:val="center"/>
          </w:tcPr>
          <w:p w14:paraId="3BA421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zadania sprawdzające / sprawozdania z ćw. ter.</w:t>
            </w:r>
          </w:p>
        </w:tc>
        <w:tc>
          <w:tcPr>
            <w:tcW w:w="1459" w:type="dxa"/>
            <w:tcMar>
              <w:left w:w="108" w:type="dxa"/>
              <w:right w:w="108" w:type="dxa"/>
            </w:tcMar>
            <w:vAlign w:val="center"/>
          </w:tcPr>
          <w:p w14:paraId="22A177AF" w14:textId="77777777" w:rsidR="00BB6B29" w:rsidRPr="00025527" w:rsidRDefault="00BB6B29" w:rsidP="00BB6B29">
            <w:pPr>
              <w:tabs>
                <w:tab w:val="left" w:pos="9940"/>
              </w:tabs>
              <w:spacing w:after="0" w:line="240" w:lineRule="auto"/>
              <w:ind w:right="-1784"/>
              <w:rPr>
                <w:rFonts w:ascii="Times New Roman" w:hAnsi="Times New Roman"/>
                <w:sz w:val="20"/>
                <w:szCs w:val="20"/>
              </w:rPr>
            </w:pPr>
            <w:r w:rsidRPr="00025527">
              <w:rPr>
                <w:rFonts w:ascii="Times New Roman" w:hAnsi="Times New Roman"/>
                <w:sz w:val="20"/>
                <w:szCs w:val="20"/>
              </w:rPr>
              <w:t>EK-K_K03</w:t>
            </w:r>
          </w:p>
        </w:tc>
      </w:tr>
    </w:tbl>
    <w:p w14:paraId="6E080C22"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602"/>
        <w:gridCol w:w="2110"/>
        <w:gridCol w:w="3162"/>
        <w:gridCol w:w="3164"/>
      </w:tblGrid>
      <w:tr w:rsidR="00BB6B29" w:rsidRPr="00025527" w14:paraId="66D884BE" w14:textId="77777777" w:rsidTr="0008168B">
        <w:trPr>
          <w:cantSplit/>
          <w:trHeight w:val="465"/>
          <w:jc w:val="center"/>
        </w:trPr>
        <w:tc>
          <w:tcPr>
            <w:tcW w:w="556" w:type="dxa"/>
            <w:shd w:val="clear" w:color="auto" w:fill="8DB3E2"/>
            <w:vAlign w:val="center"/>
          </w:tcPr>
          <w:p w14:paraId="45C66BDD" w14:textId="77777777" w:rsidR="00BB6B29" w:rsidRPr="00025527" w:rsidRDefault="00BB6B29" w:rsidP="0008168B">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05" w:type="dxa"/>
            <w:gridSpan w:val="2"/>
            <w:shd w:val="clear" w:color="auto" w:fill="8DB3E2"/>
            <w:vAlign w:val="center"/>
          </w:tcPr>
          <w:p w14:paraId="6824CC5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844" w:type="dxa"/>
            <w:gridSpan w:val="2"/>
            <w:shd w:val="clear" w:color="auto" w:fill="8DB3E2"/>
            <w:vAlign w:val="center"/>
          </w:tcPr>
          <w:p w14:paraId="66BFCA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4E29F421" w14:textId="77777777" w:rsidTr="0008168B">
        <w:trPr>
          <w:cantSplit/>
          <w:trHeight w:val="450"/>
          <w:jc w:val="center"/>
        </w:trPr>
        <w:tc>
          <w:tcPr>
            <w:tcW w:w="556" w:type="dxa"/>
            <w:shd w:val="clear" w:color="auto" w:fill="8DB3E2"/>
            <w:vAlign w:val="center"/>
          </w:tcPr>
          <w:p w14:paraId="1B695208"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505" w:type="dxa"/>
            <w:gridSpan w:val="2"/>
            <w:shd w:val="clear" w:color="auto" w:fill="FFFF00"/>
            <w:vAlign w:val="center"/>
          </w:tcPr>
          <w:p w14:paraId="327CAAB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844" w:type="dxa"/>
            <w:gridSpan w:val="2"/>
            <w:vAlign w:val="center"/>
          </w:tcPr>
          <w:p w14:paraId="73ACFB19" w14:textId="77777777" w:rsidR="00BB6B29" w:rsidRPr="00025527" w:rsidRDefault="00BB6B29" w:rsidP="007910C2">
            <w:pPr>
              <w:pStyle w:val="Nagwek3"/>
            </w:pPr>
            <w:bookmarkStart w:id="18" w:name="_Toc147440773"/>
            <w:r w:rsidRPr="00025527">
              <w:t>Język angielski</w:t>
            </w:r>
            <w:bookmarkEnd w:id="18"/>
          </w:p>
        </w:tc>
      </w:tr>
      <w:tr w:rsidR="00BB6B29" w:rsidRPr="00025527" w14:paraId="1D5D265B" w14:textId="77777777" w:rsidTr="0008168B">
        <w:trPr>
          <w:cantSplit/>
          <w:trHeight w:val="450"/>
          <w:jc w:val="center"/>
        </w:trPr>
        <w:tc>
          <w:tcPr>
            <w:tcW w:w="556" w:type="dxa"/>
            <w:shd w:val="clear" w:color="auto" w:fill="8DB3E2"/>
            <w:vAlign w:val="center"/>
          </w:tcPr>
          <w:p w14:paraId="3A876E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05" w:type="dxa"/>
            <w:gridSpan w:val="2"/>
            <w:shd w:val="clear" w:color="auto" w:fill="FFFF00"/>
            <w:vAlign w:val="center"/>
          </w:tcPr>
          <w:p w14:paraId="789AAC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844" w:type="dxa"/>
            <w:gridSpan w:val="2"/>
            <w:vAlign w:val="center"/>
          </w:tcPr>
          <w:p w14:paraId="60D9C4B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 UP im. J. Grodka w Sanoku</w:t>
            </w:r>
          </w:p>
        </w:tc>
      </w:tr>
      <w:tr w:rsidR="00BB6B29" w:rsidRPr="00025527" w14:paraId="40B17C1B" w14:textId="77777777" w:rsidTr="0008168B">
        <w:trPr>
          <w:cantSplit/>
          <w:trHeight w:val="225"/>
          <w:jc w:val="center"/>
        </w:trPr>
        <w:tc>
          <w:tcPr>
            <w:tcW w:w="556" w:type="dxa"/>
            <w:shd w:val="clear" w:color="auto" w:fill="8DB3E2"/>
            <w:vAlign w:val="center"/>
          </w:tcPr>
          <w:p w14:paraId="199544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05" w:type="dxa"/>
            <w:gridSpan w:val="2"/>
            <w:vMerge w:val="restart"/>
            <w:shd w:val="clear" w:color="auto" w:fill="FFFF00"/>
            <w:vAlign w:val="center"/>
          </w:tcPr>
          <w:p w14:paraId="0E72D6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21" w:type="dxa"/>
            <w:shd w:val="clear" w:color="auto" w:fill="FFFF00"/>
            <w:vAlign w:val="center"/>
          </w:tcPr>
          <w:p w14:paraId="669100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22" w:type="dxa"/>
            <w:shd w:val="clear" w:color="auto" w:fill="FFFF00"/>
            <w:vAlign w:val="center"/>
          </w:tcPr>
          <w:p w14:paraId="63D6C0D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02E39293" w14:textId="77777777" w:rsidTr="0008168B">
        <w:trPr>
          <w:cantSplit/>
          <w:trHeight w:val="225"/>
          <w:jc w:val="center"/>
        </w:trPr>
        <w:tc>
          <w:tcPr>
            <w:tcW w:w="556" w:type="dxa"/>
            <w:shd w:val="clear" w:color="auto" w:fill="8DB3E2"/>
            <w:vAlign w:val="center"/>
          </w:tcPr>
          <w:p w14:paraId="73F2FC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05" w:type="dxa"/>
            <w:gridSpan w:val="2"/>
            <w:vMerge/>
            <w:shd w:val="clear" w:color="auto" w:fill="FFFF00"/>
            <w:vAlign w:val="center"/>
          </w:tcPr>
          <w:p w14:paraId="4BDC6B94" w14:textId="77777777" w:rsidR="00BB6B29" w:rsidRPr="00025527" w:rsidRDefault="00BB6B29" w:rsidP="00BB6B29">
            <w:pPr>
              <w:spacing w:after="0" w:line="240" w:lineRule="auto"/>
              <w:rPr>
                <w:rFonts w:ascii="Times New Roman" w:hAnsi="Times New Roman"/>
                <w:b/>
                <w:bCs/>
                <w:sz w:val="20"/>
                <w:szCs w:val="20"/>
              </w:rPr>
            </w:pPr>
          </w:p>
        </w:tc>
        <w:tc>
          <w:tcPr>
            <w:tcW w:w="2921" w:type="dxa"/>
            <w:vAlign w:val="center"/>
          </w:tcPr>
          <w:p w14:paraId="6217E1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JO.01.1.C, JO.01.2.C,</w:t>
            </w:r>
          </w:p>
        </w:tc>
        <w:tc>
          <w:tcPr>
            <w:tcW w:w="2922" w:type="dxa"/>
            <w:vAlign w:val="center"/>
          </w:tcPr>
          <w:p w14:paraId="493EA24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JO.01.1.C, JO.01.2.C,</w:t>
            </w:r>
          </w:p>
        </w:tc>
      </w:tr>
      <w:tr w:rsidR="00BB6B29" w:rsidRPr="00025527" w14:paraId="3C4FEBCB" w14:textId="77777777" w:rsidTr="0008168B">
        <w:trPr>
          <w:cantSplit/>
          <w:trHeight w:val="225"/>
          <w:jc w:val="center"/>
        </w:trPr>
        <w:tc>
          <w:tcPr>
            <w:tcW w:w="556" w:type="dxa"/>
            <w:shd w:val="clear" w:color="auto" w:fill="8DB3E2"/>
            <w:vAlign w:val="center"/>
          </w:tcPr>
          <w:p w14:paraId="6F7AC7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5.</w:t>
            </w:r>
          </w:p>
        </w:tc>
        <w:tc>
          <w:tcPr>
            <w:tcW w:w="2505" w:type="dxa"/>
            <w:gridSpan w:val="2"/>
            <w:shd w:val="clear" w:color="auto" w:fill="FFFF00"/>
            <w:vAlign w:val="center"/>
          </w:tcPr>
          <w:p w14:paraId="544A18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844" w:type="dxa"/>
            <w:gridSpan w:val="2"/>
            <w:vAlign w:val="center"/>
          </w:tcPr>
          <w:p w14:paraId="399FA37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angielski / polski</w:t>
            </w:r>
          </w:p>
        </w:tc>
      </w:tr>
      <w:tr w:rsidR="00BB6B29" w:rsidRPr="00025527" w14:paraId="0729FD4C" w14:textId="77777777" w:rsidTr="0008168B">
        <w:trPr>
          <w:cantSplit/>
          <w:trHeight w:val="225"/>
          <w:jc w:val="center"/>
        </w:trPr>
        <w:tc>
          <w:tcPr>
            <w:tcW w:w="556" w:type="dxa"/>
            <w:shd w:val="clear" w:color="auto" w:fill="8DB3E2"/>
            <w:vAlign w:val="center"/>
          </w:tcPr>
          <w:p w14:paraId="6115AE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05" w:type="dxa"/>
            <w:gridSpan w:val="2"/>
            <w:shd w:val="clear" w:color="auto" w:fill="FFFF00"/>
            <w:vAlign w:val="center"/>
          </w:tcPr>
          <w:p w14:paraId="17D34F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844" w:type="dxa"/>
            <w:gridSpan w:val="2"/>
            <w:vAlign w:val="center"/>
          </w:tcPr>
          <w:p w14:paraId="208E1E3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obowiązkowy do zaliczenia toku studiów</w:t>
            </w:r>
          </w:p>
        </w:tc>
      </w:tr>
      <w:tr w:rsidR="00BB6B29" w:rsidRPr="00025527" w14:paraId="039BE161" w14:textId="77777777" w:rsidTr="0008168B">
        <w:trPr>
          <w:cantSplit/>
          <w:trHeight w:val="225"/>
          <w:jc w:val="center"/>
        </w:trPr>
        <w:tc>
          <w:tcPr>
            <w:tcW w:w="556" w:type="dxa"/>
            <w:shd w:val="clear" w:color="auto" w:fill="8DB3E2"/>
            <w:vAlign w:val="center"/>
          </w:tcPr>
          <w:p w14:paraId="70E713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05" w:type="dxa"/>
            <w:gridSpan w:val="2"/>
            <w:shd w:val="clear" w:color="auto" w:fill="FFFF00"/>
            <w:vAlign w:val="center"/>
          </w:tcPr>
          <w:p w14:paraId="6BF1FB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844" w:type="dxa"/>
            <w:gridSpan w:val="2"/>
            <w:vAlign w:val="center"/>
          </w:tcPr>
          <w:p w14:paraId="3D4B0F6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I i II,</w:t>
            </w:r>
          </w:p>
        </w:tc>
      </w:tr>
      <w:tr w:rsidR="00BB6B29" w:rsidRPr="00025527" w14:paraId="6767202D" w14:textId="77777777" w:rsidTr="0008168B">
        <w:trPr>
          <w:cantSplit/>
          <w:trHeight w:val="706"/>
          <w:jc w:val="center"/>
        </w:trPr>
        <w:tc>
          <w:tcPr>
            <w:tcW w:w="556" w:type="dxa"/>
            <w:shd w:val="clear" w:color="auto" w:fill="8DB3E2"/>
            <w:vAlign w:val="center"/>
          </w:tcPr>
          <w:p w14:paraId="0E2207B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505" w:type="dxa"/>
            <w:gridSpan w:val="2"/>
            <w:shd w:val="clear" w:color="auto" w:fill="FFFF00"/>
            <w:vAlign w:val="center"/>
          </w:tcPr>
          <w:p w14:paraId="4A8F3A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844" w:type="dxa"/>
            <w:gridSpan w:val="2"/>
            <w:vAlign w:val="center"/>
          </w:tcPr>
          <w:p w14:paraId="7681AA17" w14:textId="7EACD03E" w:rsidR="00B72E35" w:rsidRPr="00025527" w:rsidRDefault="00EF5744" w:rsidP="00EF5744">
            <w:pPr>
              <w:spacing w:after="0" w:line="240" w:lineRule="auto"/>
              <w:rPr>
                <w:rFonts w:ascii="Times New Roman" w:hAnsi="Times New Roman"/>
                <w:bCs/>
                <w:sz w:val="20"/>
                <w:szCs w:val="20"/>
              </w:rPr>
            </w:pPr>
            <w:r>
              <w:rPr>
                <w:rFonts w:ascii="Times New Roman" w:hAnsi="Times New Roman"/>
                <w:bCs/>
                <w:sz w:val="20"/>
                <w:szCs w:val="20"/>
              </w:rPr>
              <w:t>m</w:t>
            </w:r>
            <w:r w:rsidR="00BB6B29" w:rsidRPr="00025527">
              <w:rPr>
                <w:rFonts w:ascii="Times New Roman" w:hAnsi="Times New Roman"/>
                <w:bCs/>
                <w:sz w:val="20"/>
                <w:szCs w:val="20"/>
              </w:rPr>
              <w:t xml:space="preserve">gr </w:t>
            </w:r>
            <w:r>
              <w:rPr>
                <w:rFonts w:ascii="Times New Roman" w:hAnsi="Times New Roman"/>
                <w:bCs/>
                <w:sz w:val="20"/>
                <w:szCs w:val="20"/>
              </w:rPr>
              <w:t>Edyta Michalak</w:t>
            </w:r>
          </w:p>
        </w:tc>
      </w:tr>
      <w:tr w:rsidR="00BB6B29" w:rsidRPr="00025527" w14:paraId="4B88FC05" w14:textId="77777777" w:rsidTr="0008168B">
        <w:trPr>
          <w:cantSplit/>
          <w:trHeight w:val="1367"/>
          <w:jc w:val="center"/>
        </w:trPr>
        <w:tc>
          <w:tcPr>
            <w:tcW w:w="556" w:type="dxa"/>
            <w:shd w:val="clear" w:color="auto" w:fill="8DB3E2"/>
            <w:vAlign w:val="center"/>
          </w:tcPr>
          <w:p w14:paraId="7A4A46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05" w:type="dxa"/>
            <w:gridSpan w:val="2"/>
            <w:shd w:val="clear" w:color="auto" w:fill="FFFF00"/>
            <w:vAlign w:val="center"/>
          </w:tcPr>
          <w:p w14:paraId="0E8DC1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844" w:type="dxa"/>
            <w:gridSpan w:val="2"/>
            <w:vAlign w:val="center"/>
          </w:tcPr>
          <w:p w14:paraId="6F4F2D4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20C32491" w14:textId="77777777" w:rsidTr="0008168B">
        <w:trPr>
          <w:cantSplit/>
          <w:trHeight w:val="225"/>
          <w:jc w:val="center"/>
        </w:trPr>
        <w:tc>
          <w:tcPr>
            <w:tcW w:w="556" w:type="dxa"/>
            <w:shd w:val="clear" w:color="auto" w:fill="8DB3E2"/>
            <w:vAlign w:val="center"/>
          </w:tcPr>
          <w:p w14:paraId="613936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05" w:type="dxa"/>
            <w:gridSpan w:val="2"/>
            <w:shd w:val="clear" w:color="auto" w:fill="FFFF00"/>
            <w:vAlign w:val="center"/>
          </w:tcPr>
          <w:p w14:paraId="6ADED3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844" w:type="dxa"/>
            <w:gridSpan w:val="2"/>
            <w:vAlign w:val="center"/>
          </w:tcPr>
          <w:p w14:paraId="015B25B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tc>
      </w:tr>
      <w:tr w:rsidR="00BB6B29" w:rsidRPr="00025527" w14:paraId="59955CA9" w14:textId="77777777" w:rsidTr="0008168B">
        <w:trPr>
          <w:cantSplit/>
          <w:trHeight w:val="465"/>
          <w:jc w:val="center"/>
        </w:trPr>
        <w:tc>
          <w:tcPr>
            <w:tcW w:w="556" w:type="dxa"/>
            <w:shd w:val="clear" w:color="auto" w:fill="8DB3E2"/>
            <w:vAlign w:val="center"/>
          </w:tcPr>
          <w:p w14:paraId="795E99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505" w:type="dxa"/>
            <w:gridSpan w:val="2"/>
            <w:shd w:val="clear" w:color="auto" w:fill="FFFF00"/>
            <w:vAlign w:val="center"/>
          </w:tcPr>
          <w:p w14:paraId="3D43265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844" w:type="dxa"/>
            <w:gridSpan w:val="2"/>
            <w:vAlign w:val="center"/>
          </w:tcPr>
          <w:p w14:paraId="5422E41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Znajomość języka obcego na poziomie minimum A2+ według Europejskiego Systemu Opisu Kształcenia Językowego</w:t>
            </w:r>
          </w:p>
        </w:tc>
      </w:tr>
      <w:tr w:rsidR="00BB6B29" w:rsidRPr="00025527" w14:paraId="1E6864CB" w14:textId="77777777" w:rsidTr="0008168B">
        <w:trPr>
          <w:cantSplit/>
          <w:trHeight w:val="225"/>
          <w:jc w:val="center"/>
        </w:trPr>
        <w:tc>
          <w:tcPr>
            <w:tcW w:w="556" w:type="dxa"/>
            <w:vMerge w:val="restart"/>
            <w:shd w:val="clear" w:color="auto" w:fill="8DB3E2"/>
            <w:vAlign w:val="center"/>
          </w:tcPr>
          <w:p w14:paraId="5210A77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05" w:type="dxa"/>
            <w:gridSpan w:val="2"/>
            <w:vMerge w:val="restart"/>
            <w:shd w:val="clear" w:color="auto" w:fill="FFFF00"/>
            <w:vAlign w:val="center"/>
          </w:tcPr>
          <w:p w14:paraId="63F58B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21" w:type="dxa"/>
            <w:shd w:val="clear" w:color="auto" w:fill="FFFF00"/>
            <w:vAlign w:val="center"/>
          </w:tcPr>
          <w:p w14:paraId="5E04C03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22" w:type="dxa"/>
            <w:shd w:val="clear" w:color="auto" w:fill="FFFF00"/>
            <w:vAlign w:val="center"/>
          </w:tcPr>
          <w:p w14:paraId="774EA0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D8E408B" w14:textId="77777777" w:rsidTr="0008168B">
        <w:trPr>
          <w:cantSplit/>
          <w:trHeight w:val="225"/>
          <w:jc w:val="center"/>
        </w:trPr>
        <w:tc>
          <w:tcPr>
            <w:tcW w:w="556" w:type="dxa"/>
            <w:vMerge/>
            <w:shd w:val="clear" w:color="auto" w:fill="8DB3E2"/>
            <w:vAlign w:val="center"/>
          </w:tcPr>
          <w:p w14:paraId="25EF89DA" w14:textId="77777777" w:rsidR="00BB6B29" w:rsidRPr="00025527" w:rsidRDefault="00BB6B29" w:rsidP="00BB6B29">
            <w:pPr>
              <w:spacing w:after="0" w:line="240" w:lineRule="auto"/>
              <w:rPr>
                <w:rFonts w:ascii="Times New Roman" w:hAnsi="Times New Roman"/>
                <w:b/>
                <w:bCs/>
                <w:sz w:val="20"/>
                <w:szCs w:val="20"/>
              </w:rPr>
            </w:pPr>
          </w:p>
        </w:tc>
        <w:tc>
          <w:tcPr>
            <w:tcW w:w="2505" w:type="dxa"/>
            <w:gridSpan w:val="2"/>
            <w:vMerge/>
            <w:shd w:val="clear" w:color="auto" w:fill="FFFF00"/>
            <w:vAlign w:val="center"/>
          </w:tcPr>
          <w:p w14:paraId="71883C52" w14:textId="77777777" w:rsidR="00BB6B29" w:rsidRPr="00025527" w:rsidRDefault="00BB6B29" w:rsidP="00BB6B29">
            <w:pPr>
              <w:spacing w:after="0" w:line="240" w:lineRule="auto"/>
              <w:rPr>
                <w:rFonts w:ascii="Times New Roman" w:hAnsi="Times New Roman"/>
                <w:b/>
                <w:bCs/>
                <w:sz w:val="20"/>
                <w:szCs w:val="20"/>
              </w:rPr>
            </w:pPr>
          </w:p>
        </w:tc>
        <w:tc>
          <w:tcPr>
            <w:tcW w:w="2921" w:type="dxa"/>
            <w:vAlign w:val="center"/>
          </w:tcPr>
          <w:p w14:paraId="127F049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60</w:t>
            </w:r>
          </w:p>
        </w:tc>
        <w:tc>
          <w:tcPr>
            <w:tcW w:w="2922" w:type="dxa"/>
            <w:vAlign w:val="center"/>
          </w:tcPr>
          <w:p w14:paraId="2DE0A10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60</w:t>
            </w:r>
          </w:p>
        </w:tc>
      </w:tr>
      <w:tr w:rsidR="00BB6B29" w:rsidRPr="00025527" w14:paraId="461CC968" w14:textId="77777777" w:rsidTr="0008168B">
        <w:trPr>
          <w:cantSplit/>
          <w:trHeight w:val="676"/>
          <w:jc w:val="center"/>
        </w:trPr>
        <w:tc>
          <w:tcPr>
            <w:tcW w:w="556" w:type="dxa"/>
            <w:shd w:val="clear" w:color="auto" w:fill="8DB3E2"/>
            <w:vAlign w:val="center"/>
          </w:tcPr>
          <w:p w14:paraId="754ED4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05" w:type="dxa"/>
            <w:gridSpan w:val="2"/>
            <w:shd w:val="clear" w:color="auto" w:fill="FFFF00"/>
            <w:vAlign w:val="center"/>
          </w:tcPr>
          <w:p w14:paraId="6C3797A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21" w:type="dxa"/>
            <w:vAlign w:val="center"/>
          </w:tcPr>
          <w:p w14:paraId="2BC20E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 2 ECTS </w:t>
            </w:r>
          </w:p>
          <w:p w14:paraId="4EA8AD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2 ECTS</w:t>
            </w:r>
          </w:p>
        </w:tc>
        <w:tc>
          <w:tcPr>
            <w:tcW w:w="2922" w:type="dxa"/>
            <w:vAlign w:val="center"/>
          </w:tcPr>
          <w:p w14:paraId="380947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 2 ECTS </w:t>
            </w:r>
          </w:p>
          <w:p w14:paraId="56F9BE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2 ECTS</w:t>
            </w:r>
          </w:p>
        </w:tc>
      </w:tr>
      <w:tr w:rsidR="00BB6B29" w:rsidRPr="00025527" w14:paraId="32F80EFC" w14:textId="77777777" w:rsidTr="0008168B">
        <w:trPr>
          <w:cantSplit/>
          <w:trHeight w:val="1156"/>
          <w:jc w:val="center"/>
        </w:trPr>
        <w:tc>
          <w:tcPr>
            <w:tcW w:w="556" w:type="dxa"/>
            <w:shd w:val="clear" w:color="auto" w:fill="8DB3E2"/>
            <w:vAlign w:val="center"/>
          </w:tcPr>
          <w:p w14:paraId="596764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05" w:type="dxa"/>
            <w:gridSpan w:val="2"/>
            <w:shd w:val="clear" w:color="auto" w:fill="FFFF00"/>
            <w:vAlign w:val="center"/>
          </w:tcPr>
          <w:p w14:paraId="6E84E55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844" w:type="dxa"/>
            <w:gridSpan w:val="2"/>
            <w:vAlign w:val="center"/>
          </w:tcPr>
          <w:p w14:paraId="7B6028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Podniesienie kompetencji językowych w zakresie słownictwa ogólnego i specjalistycznego. Rozwijanie umiejętności w miarę poprawnej komunikacji w środowisku zawodowym. Przekazanie wiedzy niezbędnej do stosowania zaawansowanych struktur gramatycznych oraz technik pracy z obcojęzycznym tekstem źródłowym.</w:t>
            </w:r>
          </w:p>
        </w:tc>
      </w:tr>
      <w:tr w:rsidR="00BB6B29" w:rsidRPr="00025527" w14:paraId="179D0FA2" w14:textId="77777777" w:rsidTr="0008168B">
        <w:trPr>
          <w:cantSplit/>
          <w:trHeight w:val="674"/>
          <w:jc w:val="center"/>
        </w:trPr>
        <w:tc>
          <w:tcPr>
            <w:tcW w:w="556" w:type="dxa"/>
            <w:shd w:val="clear" w:color="auto" w:fill="8DB3E2"/>
            <w:vAlign w:val="center"/>
          </w:tcPr>
          <w:p w14:paraId="7163A5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505" w:type="dxa"/>
            <w:gridSpan w:val="2"/>
            <w:shd w:val="clear" w:color="auto" w:fill="FFFF00"/>
            <w:vAlign w:val="center"/>
          </w:tcPr>
          <w:p w14:paraId="16DA862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844" w:type="dxa"/>
            <w:gridSpan w:val="2"/>
            <w:vAlign w:val="center"/>
          </w:tcPr>
          <w:p w14:paraId="585A34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Metoda eklektyczna: wykład, dyskusja, prezentacja, konwersacja, metoda gramatyczno-tłumaczeniowa(teksty specjalistyczne), metoda komunikacyjna i bezpośrednia ze szczególnym uwzględnieniem umiejętności komunikowania się.</w:t>
            </w:r>
          </w:p>
        </w:tc>
      </w:tr>
      <w:tr w:rsidR="00BB6B29" w:rsidRPr="00025527" w14:paraId="0A8D557F" w14:textId="77777777" w:rsidTr="0008168B">
        <w:trPr>
          <w:cantSplit/>
          <w:trHeight w:val="2058"/>
          <w:jc w:val="center"/>
        </w:trPr>
        <w:tc>
          <w:tcPr>
            <w:tcW w:w="556" w:type="dxa"/>
            <w:shd w:val="clear" w:color="auto" w:fill="8DB3E2"/>
            <w:vAlign w:val="center"/>
          </w:tcPr>
          <w:p w14:paraId="7F6D7A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05" w:type="dxa"/>
            <w:gridSpan w:val="2"/>
            <w:shd w:val="clear" w:color="auto" w:fill="FFFF00"/>
            <w:vAlign w:val="center"/>
          </w:tcPr>
          <w:p w14:paraId="25FC2AB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844" w:type="dxa"/>
            <w:gridSpan w:val="2"/>
            <w:vAlign w:val="center"/>
          </w:tcPr>
          <w:p w14:paraId="55FE60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 Ocena wypowiedzi ustnych na zajęciach, ocena prac domowych w formie dłuższych wypowiedzi pisemnych</w:t>
            </w:r>
          </w:p>
          <w:p w14:paraId="1AD481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Sprawdzian pisemny znajomości i umiejętności stosowania słownictwa specjalistycznego</w:t>
            </w:r>
          </w:p>
          <w:p w14:paraId="6579BE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przygotowania do zajęć i aktywności na ćwiczeniach</w:t>
            </w:r>
          </w:p>
        </w:tc>
      </w:tr>
      <w:tr w:rsidR="00BB6B29" w:rsidRPr="00025527" w14:paraId="247D5128" w14:textId="77777777" w:rsidTr="0008168B">
        <w:trPr>
          <w:cantSplit/>
          <w:trHeight w:val="2989"/>
          <w:jc w:val="center"/>
        </w:trPr>
        <w:tc>
          <w:tcPr>
            <w:tcW w:w="556" w:type="dxa"/>
            <w:shd w:val="clear" w:color="auto" w:fill="8DB3E2"/>
            <w:vAlign w:val="center"/>
          </w:tcPr>
          <w:p w14:paraId="6B1590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505" w:type="dxa"/>
            <w:gridSpan w:val="2"/>
            <w:shd w:val="clear" w:color="auto" w:fill="FFFF00"/>
            <w:vAlign w:val="center"/>
          </w:tcPr>
          <w:p w14:paraId="354E99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844" w:type="dxa"/>
            <w:gridSpan w:val="2"/>
            <w:vAlign w:val="center"/>
          </w:tcPr>
          <w:p w14:paraId="2373973A"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sz w:val="20"/>
                <w:szCs w:val="20"/>
              </w:rPr>
              <w:t>Prowadzone w ramach modułu zajęcia obejmują rozszerzenie lub wprowadzenie słownictwa ogólnego w zakresie autoprezentacji, relacji międzyludzkich, form spędzania czasu wolnego, zainteresowań, podróżowania, zdrowia i zdrowego trybu życia, środowiska naturalnego, życia w społeczeństwie, nowoczesnych technologii oraz pracy zawodowej. Moduł obejmuje również wprowadzenie zaawansowanych struktur gramatycznych i leksykalnych celem osiągnięcia przez studenta w miarę poprawnej komunikacji. W czasie ćwiczeń studenci zostaną zapoznani ze słownictwem specjalistycznym danej dyscypliny naukowej, zostaną przygotowani do selektywnego czytania literatury fachowej i samodzielnej pracy z tekstem źródłowym. Moduł ma również za zadanie zapoznanie studenta z kulturą danego obszaru językowego.</w:t>
            </w:r>
          </w:p>
        </w:tc>
      </w:tr>
      <w:tr w:rsidR="00BB6B29" w:rsidRPr="00025527" w14:paraId="0F786138" w14:textId="77777777" w:rsidTr="0008168B">
        <w:trPr>
          <w:cantSplit/>
          <w:trHeight w:val="694"/>
          <w:jc w:val="center"/>
        </w:trPr>
        <w:tc>
          <w:tcPr>
            <w:tcW w:w="556" w:type="dxa"/>
            <w:vMerge w:val="restart"/>
            <w:shd w:val="clear" w:color="auto" w:fill="8DB3E2"/>
            <w:vAlign w:val="center"/>
          </w:tcPr>
          <w:p w14:paraId="769F31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18.</w:t>
            </w:r>
          </w:p>
        </w:tc>
        <w:tc>
          <w:tcPr>
            <w:tcW w:w="556" w:type="dxa"/>
            <w:vMerge w:val="restart"/>
            <w:shd w:val="clear" w:color="auto" w:fill="FFFF00"/>
            <w:textDirection w:val="btLr"/>
            <w:vAlign w:val="center"/>
          </w:tcPr>
          <w:p w14:paraId="542D021A" w14:textId="6B6A0424" w:rsidR="00BB6B29" w:rsidRPr="00025527" w:rsidRDefault="00BB6B29" w:rsidP="00BB6B29">
            <w:pPr>
              <w:spacing w:after="0" w:line="240" w:lineRule="auto"/>
              <w:ind w:right="113"/>
              <w:rPr>
                <w:rFonts w:ascii="Times New Roman" w:hAnsi="Times New Roman"/>
                <w:b/>
                <w:bCs/>
                <w:sz w:val="20"/>
                <w:szCs w:val="20"/>
              </w:rPr>
            </w:pPr>
            <w:r w:rsidRPr="00025527">
              <w:rPr>
                <w:rFonts w:ascii="Times New Roman" w:hAnsi="Times New Roman"/>
                <w:b/>
                <w:bCs/>
                <w:sz w:val="20"/>
                <w:szCs w:val="20"/>
              </w:rPr>
              <w:t xml:space="preserve">Zamierzone efekty </w:t>
            </w:r>
            <w:r w:rsidR="00EF5744">
              <w:rPr>
                <w:rFonts w:ascii="Times New Roman" w:hAnsi="Times New Roman"/>
                <w:b/>
                <w:bCs/>
                <w:sz w:val="20"/>
                <w:szCs w:val="20"/>
              </w:rPr>
              <w:t>uczenia się</w:t>
            </w:r>
          </w:p>
        </w:tc>
        <w:tc>
          <w:tcPr>
            <w:tcW w:w="1948" w:type="dxa"/>
            <w:shd w:val="clear" w:color="auto" w:fill="FFFF00"/>
            <w:vAlign w:val="center"/>
          </w:tcPr>
          <w:p w14:paraId="5DB678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844" w:type="dxa"/>
            <w:gridSpan w:val="2"/>
            <w:vAlign w:val="center"/>
          </w:tcPr>
          <w:p w14:paraId="3C4C37B6"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Wykazuje znajomość słownictwa ogólnego w stopniu zaawansowanym oraz podstawowego słownictwa specjalistycznego związanego z kierunkiem studiów. Posiada uporządkowaną wiedzę w zakresie stosowania zaawansowanych struktur gramatycznych i słownictwa ogólnego.</w:t>
            </w:r>
          </w:p>
          <w:p w14:paraId="530204A0"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Zna i rozumie zasady tworzenia tekstów pisanych formalnych i nieformalnych oraz formułowania wypowiedzi ustnych. Posiada wiedzę na temat kultury i zwyczajów danego obszaru językowego.</w:t>
            </w:r>
          </w:p>
        </w:tc>
      </w:tr>
      <w:tr w:rsidR="00BB6B29" w:rsidRPr="00025527" w14:paraId="2FA5404D" w14:textId="77777777" w:rsidTr="0008168B">
        <w:trPr>
          <w:cantSplit/>
          <w:trHeight w:val="702"/>
          <w:jc w:val="center"/>
        </w:trPr>
        <w:tc>
          <w:tcPr>
            <w:tcW w:w="556" w:type="dxa"/>
            <w:vMerge/>
            <w:shd w:val="clear" w:color="auto" w:fill="8DB3E2"/>
            <w:vAlign w:val="center"/>
          </w:tcPr>
          <w:p w14:paraId="183654D2"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56" w:type="dxa"/>
            <w:vMerge/>
            <w:shd w:val="clear" w:color="auto" w:fill="FFFF00"/>
            <w:vAlign w:val="center"/>
          </w:tcPr>
          <w:p w14:paraId="7760CDF5" w14:textId="77777777" w:rsidR="00BB6B29" w:rsidRPr="00025527" w:rsidRDefault="00BB6B29" w:rsidP="00BB6B29">
            <w:pPr>
              <w:spacing w:after="0" w:line="240" w:lineRule="auto"/>
              <w:rPr>
                <w:rFonts w:ascii="Times New Roman" w:hAnsi="Times New Roman"/>
                <w:b/>
                <w:bCs/>
                <w:sz w:val="20"/>
                <w:szCs w:val="20"/>
              </w:rPr>
            </w:pPr>
          </w:p>
        </w:tc>
        <w:tc>
          <w:tcPr>
            <w:tcW w:w="1948" w:type="dxa"/>
            <w:shd w:val="clear" w:color="auto" w:fill="FFFF00"/>
            <w:vAlign w:val="center"/>
          </w:tcPr>
          <w:p w14:paraId="57CA2FC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844" w:type="dxa"/>
            <w:gridSpan w:val="2"/>
            <w:vAlign w:val="center"/>
          </w:tcPr>
          <w:p w14:paraId="0296F3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w miarę poprawnej komunikacji w środowisku zawodowym i sytuacjach życia codziennego.</w:t>
            </w:r>
          </w:p>
          <w:p w14:paraId="7412EC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dyskutować oraz relacjonować i interpretować wydarzenia z życia codziennego.</w:t>
            </w:r>
          </w:p>
          <w:p w14:paraId="14F51D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czytania ze zrozumieniem i analizowania nieskomplikowanych tekstów specjalistycznych z zakresu reprezentowanej dziedziny naukowej.</w:t>
            </w:r>
          </w:p>
          <w:p w14:paraId="1A7257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konstruować w formie pisemnej teksty dotyczące spraw prywatnych i służbowych.</w:t>
            </w:r>
          </w:p>
        </w:tc>
      </w:tr>
      <w:tr w:rsidR="00BB6B29" w:rsidRPr="00025527" w14:paraId="7BE25936" w14:textId="77777777" w:rsidTr="0008168B">
        <w:trPr>
          <w:cantSplit/>
          <w:trHeight w:val="696"/>
          <w:jc w:val="center"/>
        </w:trPr>
        <w:tc>
          <w:tcPr>
            <w:tcW w:w="556" w:type="dxa"/>
            <w:vMerge/>
            <w:shd w:val="clear" w:color="auto" w:fill="8DB3E2"/>
            <w:vAlign w:val="center"/>
          </w:tcPr>
          <w:p w14:paraId="71A08BD5"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56" w:type="dxa"/>
            <w:vMerge/>
            <w:shd w:val="clear" w:color="auto" w:fill="FFFF00"/>
            <w:vAlign w:val="center"/>
          </w:tcPr>
          <w:p w14:paraId="37215D9F" w14:textId="77777777" w:rsidR="00BB6B29" w:rsidRPr="00025527" w:rsidRDefault="00BB6B29" w:rsidP="00BB6B29">
            <w:pPr>
              <w:spacing w:after="0" w:line="240" w:lineRule="auto"/>
              <w:rPr>
                <w:rFonts w:ascii="Times New Roman" w:hAnsi="Times New Roman"/>
                <w:b/>
                <w:bCs/>
                <w:sz w:val="20"/>
                <w:szCs w:val="20"/>
              </w:rPr>
            </w:pPr>
          </w:p>
        </w:tc>
        <w:tc>
          <w:tcPr>
            <w:tcW w:w="1948" w:type="dxa"/>
            <w:shd w:val="clear" w:color="auto" w:fill="FFFF00"/>
            <w:vAlign w:val="center"/>
          </w:tcPr>
          <w:p w14:paraId="16115E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844" w:type="dxa"/>
            <w:gridSpan w:val="2"/>
            <w:vAlign w:val="center"/>
          </w:tcPr>
          <w:p w14:paraId="335C6D85"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rPr>
              <w:t>Jest świadomy poziomu swoich kompetencji językowych. Wykazuje zaangażowanie w stałe podnoszenie i doskonalenie znajomości języka obcego. Rozumie potrzebę uczenia się przez całe życie.</w:t>
            </w:r>
          </w:p>
        </w:tc>
      </w:tr>
      <w:tr w:rsidR="00BB6B29" w:rsidRPr="009E37C0" w14:paraId="1B334198" w14:textId="77777777" w:rsidTr="0008168B">
        <w:trPr>
          <w:cantSplit/>
          <w:trHeight w:val="2088"/>
          <w:jc w:val="center"/>
        </w:trPr>
        <w:tc>
          <w:tcPr>
            <w:tcW w:w="556" w:type="dxa"/>
            <w:shd w:val="clear" w:color="auto" w:fill="8DB3E2"/>
            <w:vAlign w:val="center"/>
          </w:tcPr>
          <w:p w14:paraId="35855A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505" w:type="dxa"/>
            <w:gridSpan w:val="2"/>
            <w:shd w:val="clear" w:color="auto" w:fill="FFFF00"/>
            <w:vAlign w:val="center"/>
          </w:tcPr>
          <w:p w14:paraId="57FD84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844" w:type="dxa"/>
            <w:gridSpan w:val="2"/>
            <w:vAlign w:val="center"/>
          </w:tcPr>
          <w:p w14:paraId="33DF2BE4"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Literatura podstawowa:</w:t>
            </w:r>
          </w:p>
          <w:p w14:paraId="13A38B3E"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A.Clare,JJ.Wilson "Speakout" Pre-intermediate,Pearson Longman BBC 2011.</w:t>
            </w:r>
          </w:p>
          <w:p w14:paraId="042192F5"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C.Oxenden "New English File", Oxford 2006.</w:t>
            </w:r>
          </w:p>
          <w:p w14:paraId="170F74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Słowniki specjalistyczne pol.ang.i ang.pol.</w:t>
            </w:r>
          </w:p>
          <w:p w14:paraId="46FFE3D7"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J.Eastwood "Oxford Practice Grammar", Oxford 2009.</w:t>
            </w:r>
          </w:p>
          <w:p w14:paraId="61D47802"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Literatura uzupełniająca:</w:t>
            </w:r>
          </w:p>
          <w:p w14:paraId="2F0CDAD1"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A.Pilbeam "Market Leader, Business English", Pearson Longman 2010.</w:t>
            </w:r>
          </w:p>
        </w:tc>
      </w:tr>
    </w:tbl>
    <w:p w14:paraId="18682A81" w14:textId="77777777" w:rsidR="00BB6B29" w:rsidRPr="00BB6B29" w:rsidRDefault="00BB6B29" w:rsidP="00BB6B29">
      <w:pPr>
        <w:spacing w:after="0" w:line="240" w:lineRule="auto"/>
        <w:rPr>
          <w:rFonts w:ascii="Times New Roman" w:hAnsi="Times New Roman"/>
          <w:bCs/>
          <w:sz w:val="20"/>
          <w:szCs w:val="20"/>
          <w:lang w:val="en-US"/>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3"/>
        <w:gridCol w:w="1317"/>
        <w:gridCol w:w="1080"/>
        <w:gridCol w:w="1347"/>
        <w:gridCol w:w="1102"/>
      </w:tblGrid>
      <w:tr w:rsidR="00BB6B29" w:rsidRPr="00025527" w14:paraId="1FE56431" w14:textId="77777777" w:rsidTr="0008168B">
        <w:trPr>
          <w:trHeight w:val="398"/>
          <w:jc w:val="center"/>
        </w:trPr>
        <w:tc>
          <w:tcPr>
            <w:tcW w:w="9122" w:type="dxa"/>
            <w:gridSpan w:val="5"/>
            <w:tcBorders>
              <w:top w:val="single" w:sz="12" w:space="0" w:color="auto"/>
            </w:tcBorders>
            <w:shd w:val="clear" w:color="auto" w:fill="8DB3E2"/>
            <w:vAlign w:val="center"/>
          </w:tcPr>
          <w:p w14:paraId="6F3358DF"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76105F78" w14:textId="77777777" w:rsidTr="0008168B">
        <w:trPr>
          <w:trHeight w:val="285"/>
          <w:jc w:val="center"/>
        </w:trPr>
        <w:tc>
          <w:tcPr>
            <w:tcW w:w="4536" w:type="dxa"/>
            <w:vMerge w:val="restart"/>
            <w:shd w:val="clear" w:color="auto" w:fill="FFFF00"/>
            <w:vAlign w:val="center"/>
          </w:tcPr>
          <w:p w14:paraId="3E4164F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6DCB6EA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3060365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737EF49F" w14:textId="77777777" w:rsidTr="0008168B">
        <w:trPr>
          <w:trHeight w:val="285"/>
          <w:jc w:val="center"/>
        </w:trPr>
        <w:tc>
          <w:tcPr>
            <w:tcW w:w="4536" w:type="dxa"/>
            <w:vMerge/>
            <w:shd w:val="clear" w:color="auto" w:fill="FFFF00"/>
            <w:vAlign w:val="center"/>
          </w:tcPr>
          <w:p w14:paraId="6D2B7893"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37BD948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EF7623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33D2C4BA" w14:textId="77777777" w:rsidTr="0008168B">
        <w:trPr>
          <w:trHeight w:val="333"/>
          <w:jc w:val="center"/>
        </w:trPr>
        <w:tc>
          <w:tcPr>
            <w:tcW w:w="4536" w:type="dxa"/>
            <w:vAlign w:val="center"/>
          </w:tcPr>
          <w:p w14:paraId="687B7DA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649086A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60</w:t>
            </w:r>
          </w:p>
        </w:tc>
        <w:tc>
          <w:tcPr>
            <w:tcW w:w="2318" w:type="dxa"/>
            <w:gridSpan w:val="2"/>
            <w:vAlign w:val="center"/>
          </w:tcPr>
          <w:p w14:paraId="178A685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60</w:t>
            </w:r>
          </w:p>
        </w:tc>
      </w:tr>
      <w:tr w:rsidR="00BB6B29" w:rsidRPr="00025527" w14:paraId="545253FA" w14:textId="77777777" w:rsidTr="0008168B">
        <w:trPr>
          <w:trHeight w:val="333"/>
          <w:jc w:val="center"/>
        </w:trPr>
        <w:tc>
          <w:tcPr>
            <w:tcW w:w="4536" w:type="dxa"/>
            <w:vAlign w:val="center"/>
          </w:tcPr>
          <w:p w14:paraId="37D1E09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przedmiotu, samodzielna praca studenta, przygotowywanie zadań pisemnych</w:t>
            </w:r>
          </w:p>
        </w:tc>
        <w:tc>
          <w:tcPr>
            <w:tcW w:w="2268" w:type="dxa"/>
            <w:gridSpan w:val="2"/>
            <w:vAlign w:val="center"/>
          </w:tcPr>
          <w:p w14:paraId="09A21CE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318" w:type="dxa"/>
            <w:gridSpan w:val="2"/>
            <w:vAlign w:val="center"/>
          </w:tcPr>
          <w:p w14:paraId="2B3CBE0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r>
      <w:tr w:rsidR="00BB6B29" w:rsidRPr="00025527" w14:paraId="18766C0B" w14:textId="77777777" w:rsidTr="0008168B">
        <w:trPr>
          <w:trHeight w:val="333"/>
          <w:jc w:val="center"/>
        </w:trPr>
        <w:tc>
          <w:tcPr>
            <w:tcW w:w="4536" w:type="dxa"/>
            <w:vAlign w:val="center"/>
          </w:tcPr>
          <w:p w14:paraId="756C845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5F1D2A3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CE92D2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369B3096" w14:textId="77777777" w:rsidTr="0008168B">
        <w:trPr>
          <w:trHeight w:val="410"/>
          <w:jc w:val="center"/>
        </w:trPr>
        <w:tc>
          <w:tcPr>
            <w:tcW w:w="4536" w:type="dxa"/>
            <w:tcBorders>
              <w:bottom w:val="single" w:sz="12" w:space="0" w:color="auto"/>
            </w:tcBorders>
            <w:shd w:val="clear" w:color="auto" w:fill="8DB3E2"/>
            <w:vAlign w:val="center"/>
          </w:tcPr>
          <w:p w14:paraId="121B961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4759139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100</w:t>
            </w:r>
          </w:p>
        </w:tc>
        <w:tc>
          <w:tcPr>
            <w:tcW w:w="2318" w:type="dxa"/>
            <w:gridSpan w:val="2"/>
            <w:tcBorders>
              <w:bottom w:val="single" w:sz="12" w:space="0" w:color="auto"/>
            </w:tcBorders>
            <w:vAlign w:val="center"/>
          </w:tcPr>
          <w:p w14:paraId="3F518D0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720696DB" w14:textId="77777777" w:rsidTr="0008168B">
        <w:trPr>
          <w:trHeight w:val="285"/>
          <w:jc w:val="center"/>
        </w:trPr>
        <w:tc>
          <w:tcPr>
            <w:tcW w:w="4536" w:type="dxa"/>
            <w:vMerge w:val="restart"/>
            <w:tcBorders>
              <w:top w:val="single" w:sz="12" w:space="0" w:color="auto"/>
            </w:tcBorders>
            <w:shd w:val="clear" w:color="auto" w:fill="8DB3E2"/>
            <w:vAlign w:val="center"/>
          </w:tcPr>
          <w:p w14:paraId="7AA3C06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771A494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4679F27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4F56EE8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5509BF8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7112952" w14:textId="77777777" w:rsidTr="0008168B">
        <w:trPr>
          <w:trHeight w:val="356"/>
          <w:jc w:val="center"/>
        </w:trPr>
        <w:tc>
          <w:tcPr>
            <w:tcW w:w="4536" w:type="dxa"/>
            <w:vMerge/>
            <w:tcBorders>
              <w:bottom w:val="single" w:sz="12" w:space="0" w:color="auto"/>
            </w:tcBorders>
            <w:shd w:val="clear" w:color="auto" w:fill="8DB3E2"/>
            <w:vAlign w:val="center"/>
          </w:tcPr>
          <w:p w14:paraId="01D63B76"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12B3C09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2,8</w:t>
            </w:r>
          </w:p>
        </w:tc>
        <w:tc>
          <w:tcPr>
            <w:tcW w:w="1022" w:type="dxa"/>
            <w:tcBorders>
              <w:bottom w:val="single" w:sz="12" w:space="0" w:color="auto"/>
            </w:tcBorders>
            <w:vAlign w:val="center"/>
          </w:tcPr>
          <w:p w14:paraId="14EF0B9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275" w:type="dxa"/>
            <w:tcBorders>
              <w:bottom w:val="single" w:sz="12" w:space="0" w:color="auto"/>
            </w:tcBorders>
            <w:vAlign w:val="center"/>
          </w:tcPr>
          <w:p w14:paraId="319D527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2,8</w:t>
            </w:r>
          </w:p>
        </w:tc>
        <w:tc>
          <w:tcPr>
            <w:tcW w:w="1043" w:type="dxa"/>
            <w:tcBorders>
              <w:bottom w:val="single" w:sz="12" w:space="0" w:color="auto"/>
            </w:tcBorders>
            <w:vAlign w:val="center"/>
          </w:tcPr>
          <w:p w14:paraId="7B715D3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r>
    </w:tbl>
    <w:p w14:paraId="786B06D4"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2"/>
        <w:gridCol w:w="4040"/>
        <w:gridCol w:w="1282"/>
        <w:gridCol w:w="1494"/>
        <w:gridCol w:w="1421"/>
      </w:tblGrid>
      <w:tr w:rsidR="00BB6B29" w:rsidRPr="00025527" w14:paraId="25C2430F" w14:textId="77777777" w:rsidTr="0008168B">
        <w:trPr>
          <w:trHeight w:val="426"/>
          <w:jc w:val="center"/>
        </w:trPr>
        <w:tc>
          <w:tcPr>
            <w:tcW w:w="8792" w:type="dxa"/>
            <w:gridSpan w:val="5"/>
            <w:tcBorders>
              <w:top w:val="single" w:sz="12" w:space="0" w:color="auto"/>
            </w:tcBorders>
            <w:shd w:val="clear" w:color="auto" w:fill="8DB3E2"/>
            <w:vAlign w:val="center"/>
          </w:tcPr>
          <w:p w14:paraId="3CF1DD44" w14:textId="3CFCB83B"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EF574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2512DEB6" w14:textId="77777777" w:rsidTr="0008168B">
        <w:tblPrEx>
          <w:tblLook w:val="01E0" w:firstRow="1" w:lastRow="1" w:firstColumn="1" w:lastColumn="1" w:noHBand="0" w:noVBand="0"/>
        </w:tblPrEx>
        <w:trPr>
          <w:cantSplit/>
          <w:trHeight w:val="563"/>
          <w:jc w:val="center"/>
        </w:trPr>
        <w:tc>
          <w:tcPr>
            <w:tcW w:w="1279" w:type="dxa"/>
            <w:shd w:val="clear" w:color="auto" w:fill="BFBFBF"/>
            <w:vAlign w:val="center"/>
          </w:tcPr>
          <w:p w14:paraId="2893699F"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685" w:type="dxa"/>
            <w:shd w:val="clear" w:color="auto" w:fill="BFBFBF"/>
            <w:vAlign w:val="center"/>
          </w:tcPr>
          <w:p w14:paraId="3A47C411" w14:textId="2EE65795"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F5744">
              <w:rPr>
                <w:rFonts w:ascii="Times New Roman" w:hAnsi="Times New Roman"/>
                <w:b/>
                <w:sz w:val="20"/>
                <w:szCs w:val="20"/>
              </w:rPr>
              <w:t>UCZENIA SIĘ</w:t>
            </w:r>
          </w:p>
        </w:tc>
        <w:tc>
          <w:tcPr>
            <w:tcW w:w="1169" w:type="dxa"/>
            <w:tcBorders>
              <w:top w:val="nil"/>
              <w:right w:val="single" w:sz="4" w:space="0" w:color="auto"/>
            </w:tcBorders>
            <w:shd w:val="clear" w:color="auto" w:fill="BFBFBF"/>
            <w:vAlign w:val="center"/>
          </w:tcPr>
          <w:p w14:paraId="6E3988B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363" w:type="dxa"/>
            <w:tcBorders>
              <w:top w:val="nil"/>
              <w:left w:val="single" w:sz="4" w:space="0" w:color="auto"/>
              <w:right w:val="single" w:sz="4" w:space="0" w:color="auto"/>
            </w:tcBorders>
            <w:shd w:val="clear" w:color="auto" w:fill="BFBFBF"/>
            <w:vAlign w:val="center"/>
          </w:tcPr>
          <w:p w14:paraId="303E5B0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96" w:type="dxa"/>
            <w:tcBorders>
              <w:top w:val="nil"/>
              <w:left w:val="single" w:sz="4" w:space="0" w:color="auto"/>
            </w:tcBorders>
            <w:shd w:val="clear" w:color="auto" w:fill="BFBFBF"/>
            <w:vAlign w:val="center"/>
          </w:tcPr>
          <w:p w14:paraId="6335E15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17886B87" w14:textId="77777777" w:rsidTr="0008168B">
        <w:tblPrEx>
          <w:tblLook w:val="01E0" w:firstRow="1" w:lastRow="1" w:firstColumn="1" w:lastColumn="1" w:noHBand="0" w:noVBand="0"/>
        </w:tblPrEx>
        <w:trPr>
          <w:trHeight w:val="345"/>
          <w:jc w:val="center"/>
        </w:trPr>
        <w:tc>
          <w:tcPr>
            <w:tcW w:w="8792" w:type="dxa"/>
            <w:gridSpan w:val="5"/>
            <w:shd w:val="clear" w:color="auto" w:fill="FFFF00"/>
            <w:vAlign w:val="center"/>
          </w:tcPr>
          <w:p w14:paraId="5FF6BB9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WIEDZA</w:t>
            </w:r>
          </w:p>
        </w:tc>
      </w:tr>
      <w:tr w:rsidR="00BB6B29" w:rsidRPr="00025527" w14:paraId="2151CE1E" w14:textId="77777777" w:rsidTr="0008168B">
        <w:tblPrEx>
          <w:tblLook w:val="01E0" w:firstRow="1" w:lastRow="1" w:firstColumn="1" w:lastColumn="1" w:noHBand="0" w:noVBand="0"/>
        </w:tblPrEx>
        <w:trPr>
          <w:trHeight w:val="345"/>
          <w:jc w:val="center"/>
        </w:trPr>
        <w:tc>
          <w:tcPr>
            <w:tcW w:w="1279" w:type="dxa"/>
            <w:vAlign w:val="center"/>
          </w:tcPr>
          <w:p w14:paraId="6791C6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85" w:type="dxa"/>
            <w:vAlign w:val="center"/>
          </w:tcPr>
          <w:p w14:paraId="5E724567"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Wykazuje znajomość słownictwa ogólnego w stopniu zaawansowanym oraz podstawowego słownictwa specjalistycznego związanego z kierunkiem studiów. Posiada uporządkowaną wiedzę w zakresie stosowania zaawansowanych struktur gramatycznych i słownictwa ogólnego.</w:t>
            </w:r>
          </w:p>
        </w:tc>
        <w:tc>
          <w:tcPr>
            <w:tcW w:w="1169" w:type="dxa"/>
            <w:vAlign w:val="center"/>
          </w:tcPr>
          <w:p w14:paraId="60DD65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289713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w:t>
            </w:r>
          </w:p>
        </w:tc>
        <w:tc>
          <w:tcPr>
            <w:tcW w:w="1296" w:type="dxa"/>
            <w:vAlign w:val="center"/>
          </w:tcPr>
          <w:p w14:paraId="46DCD7DB" w14:textId="674D5DEA"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t>
            </w:r>
            <w:r w:rsidR="009E37C0">
              <w:rPr>
                <w:rFonts w:ascii="Times New Roman" w:hAnsi="Times New Roman"/>
                <w:sz w:val="20"/>
                <w:szCs w:val="20"/>
              </w:rPr>
              <w:t>W</w:t>
            </w:r>
            <w:r w:rsidRPr="00025527">
              <w:rPr>
                <w:rFonts w:ascii="Times New Roman" w:hAnsi="Times New Roman"/>
                <w:sz w:val="20"/>
                <w:szCs w:val="20"/>
              </w:rPr>
              <w:t>22</w:t>
            </w:r>
          </w:p>
        </w:tc>
      </w:tr>
      <w:tr w:rsidR="00BB6B29" w:rsidRPr="00025527" w14:paraId="3E59A3BB" w14:textId="77777777" w:rsidTr="0008168B">
        <w:tblPrEx>
          <w:tblLook w:val="01E0" w:firstRow="1" w:lastRow="1" w:firstColumn="1" w:lastColumn="1" w:noHBand="0" w:noVBand="0"/>
        </w:tblPrEx>
        <w:trPr>
          <w:trHeight w:val="345"/>
          <w:jc w:val="center"/>
        </w:trPr>
        <w:tc>
          <w:tcPr>
            <w:tcW w:w="1279" w:type="dxa"/>
            <w:vAlign w:val="center"/>
          </w:tcPr>
          <w:p w14:paraId="5A5D1B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685" w:type="dxa"/>
            <w:vAlign w:val="center"/>
          </w:tcPr>
          <w:p w14:paraId="40F13BB3"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Zna i rozumie zasady tworzenia tekstów pisanych formalnych i nieformalnych oraz formułowania wypowiedzi ustnych. Posiada wiedzę na temat kultury i zwyczajów danego obszaru językowego.</w:t>
            </w:r>
          </w:p>
        </w:tc>
        <w:tc>
          <w:tcPr>
            <w:tcW w:w="1169" w:type="dxa"/>
            <w:vAlign w:val="center"/>
          </w:tcPr>
          <w:p w14:paraId="018C10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7560F8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w:t>
            </w:r>
          </w:p>
        </w:tc>
        <w:tc>
          <w:tcPr>
            <w:tcW w:w="1296" w:type="dxa"/>
            <w:vAlign w:val="center"/>
          </w:tcPr>
          <w:p w14:paraId="243C74CD" w14:textId="3758FF3E"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t>
            </w:r>
            <w:r w:rsidR="009E37C0">
              <w:rPr>
                <w:rFonts w:ascii="Times New Roman" w:hAnsi="Times New Roman"/>
                <w:sz w:val="20"/>
                <w:szCs w:val="20"/>
              </w:rPr>
              <w:t>W</w:t>
            </w:r>
            <w:r w:rsidRPr="00025527">
              <w:rPr>
                <w:rFonts w:ascii="Times New Roman" w:hAnsi="Times New Roman"/>
                <w:sz w:val="20"/>
                <w:szCs w:val="20"/>
              </w:rPr>
              <w:t>22</w:t>
            </w:r>
          </w:p>
        </w:tc>
      </w:tr>
      <w:tr w:rsidR="00BB6B29" w:rsidRPr="00025527" w14:paraId="47572CCD" w14:textId="77777777" w:rsidTr="0008168B">
        <w:tblPrEx>
          <w:tblLook w:val="01E0" w:firstRow="1" w:lastRow="1" w:firstColumn="1" w:lastColumn="1" w:noHBand="0" w:noVBand="0"/>
        </w:tblPrEx>
        <w:trPr>
          <w:trHeight w:val="345"/>
          <w:jc w:val="center"/>
        </w:trPr>
        <w:tc>
          <w:tcPr>
            <w:tcW w:w="8792" w:type="dxa"/>
            <w:gridSpan w:val="5"/>
            <w:shd w:val="clear" w:color="auto" w:fill="FFFF00"/>
            <w:vAlign w:val="center"/>
          </w:tcPr>
          <w:p w14:paraId="0FEB0C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0F4E9B35" w14:textId="77777777" w:rsidTr="0008168B">
        <w:tblPrEx>
          <w:tblLook w:val="01E0" w:firstRow="1" w:lastRow="1" w:firstColumn="1" w:lastColumn="1" w:noHBand="0" w:noVBand="0"/>
        </w:tblPrEx>
        <w:trPr>
          <w:trHeight w:val="345"/>
          <w:jc w:val="center"/>
        </w:trPr>
        <w:tc>
          <w:tcPr>
            <w:tcW w:w="1279" w:type="dxa"/>
            <w:vAlign w:val="center"/>
          </w:tcPr>
          <w:p w14:paraId="765E98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685" w:type="dxa"/>
            <w:vAlign w:val="center"/>
          </w:tcPr>
          <w:p w14:paraId="261BB2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w miarę poprawnej komunikacji w środowisku zawodowym i sytuacjach życia codziennego.</w:t>
            </w:r>
          </w:p>
        </w:tc>
        <w:tc>
          <w:tcPr>
            <w:tcW w:w="1169" w:type="dxa"/>
            <w:vAlign w:val="center"/>
          </w:tcPr>
          <w:p w14:paraId="0F9BAC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622F8F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wypowiedzi ustnych na zajęciach</w:t>
            </w:r>
          </w:p>
        </w:tc>
        <w:tc>
          <w:tcPr>
            <w:tcW w:w="1296" w:type="dxa"/>
            <w:vAlign w:val="center"/>
          </w:tcPr>
          <w:p w14:paraId="55A5B6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p w14:paraId="51679F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3953358B" w14:textId="77777777" w:rsidTr="0008168B">
        <w:tblPrEx>
          <w:tblLook w:val="01E0" w:firstRow="1" w:lastRow="1" w:firstColumn="1" w:lastColumn="1" w:noHBand="0" w:noVBand="0"/>
        </w:tblPrEx>
        <w:trPr>
          <w:trHeight w:val="345"/>
          <w:jc w:val="center"/>
        </w:trPr>
        <w:tc>
          <w:tcPr>
            <w:tcW w:w="1279" w:type="dxa"/>
            <w:vAlign w:val="center"/>
          </w:tcPr>
          <w:p w14:paraId="55A50B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685" w:type="dxa"/>
            <w:vAlign w:val="center"/>
          </w:tcPr>
          <w:p w14:paraId="37A516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dyskutować oraz relacjonować i interpretować wydarzenia z życia codziennego.</w:t>
            </w:r>
          </w:p>
        </w:tc>
        <w:tc>
          <w:tcPr>
            <w:tcW w:w="1169" w:type="dxa"/>
            <w:vAlign w:val="center"/>
          </w:tcPr>
          <w:p w14:paraId="53589D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09A685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wypowiedzi ustnych</w:t>
            </w:r>
          </w:p>
        </w:tc>
        <w:tc>
          <w:tcPr>
            <w:tcW w:w="1296" w:type="dxa"/>
            <w:vAlign w:val="center"/>
          </w:tcPr>
          <w:p w14:paraId="54552B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p w14:paraId="626435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07C8A11E" w14:textId="77777777" w:rsidTr="0008168B">
        <w:tblPrEx>
          <w:tblLook w:val="01E0" w:firstRow="1" w:lastRow="1" w:firstColumn="1" w:lastColumn="1" w:noHBand="0" w:noVBand="0"/>
        </w:tblPrEx>
        <w:trPr>
          <w:trHeight w:val="345"/>
          <w:jc w:val="center"/>
        </w:trPr>
        <w:tc>
          <w:tcPr>
            <w:tcW w:w="1279" w:type="dxa"/>
            <w:vAlign w:val="center"/>
          </w:tcPr>
          <w:p w14:paraId="4839F3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685" w:type="dxa"/>
            <w:vAlign w:val="center"/>
          </w:tcPr>
          <w:p w14:paraId="724C00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czytania ze zrozumieniem i analizowania nieskomplikowanych tekstów specjalistycznych z zakresu reprezentowanej dziedziny naukowej.</w:t>
            </w:r>
          </w:p>
        </w:tc>
        <w:tc>
          <w:tcPr>
            <w:tcW w:w="1169" w:type="dxa"/>
            <w:vAlign w:val="center"/>
          </w:tcPr>
          <w:p w14:paraId="68AEC6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140EE4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sprawdzian pisemny</w:t>
            </w:r>
          </w:p>
        </w:tc>
        <w:tc>
          <w:tcPr>
            <w:tcW w:w="1296" w:type="dxa"/>
            <w:vAlign w:val="center"/>
          </w:tcPr>
          <w:p w14:paraId="1A61A7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p w14:paraId="2F73C7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3E03BAD9" w14:textId="77777777" w:rsidTr="0008168B">
        <w:tblPrEx>
          <w:tblLook w:val="01E0" w:firstRow="1" w:lastRow="1" w:firstColumn="1" w:lastColumn="1" w:noHBand="0" w:noVBand="0"/>
        </w:tblPrEx>
        <w:trPr>
          <w:trHeight w:val="345"/>
          <w:jc w:val="center"/>
        </w:trPr>
        <w:tc>
          <w:tcPr>
            <w:tcW w:w="1279" w:type="dxa"/>
            <w:vAlign w:val="center"/>
          </w:tcPr>
          <w:p w14:paraId="36D9B8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3685" w:type="dxa"/>
            <w:vAlign w:val="center"/>
          </w:tcPr>
          <w:p w14:paraId="597CF8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konstruować w formie pisemnej teksty dotyczące spraw prywatnych i służbowych.</w:t>
            </w:r>
          </w:p>
        </w:tc>
        <w:tc>
          <w:tcPr>
            <w:tcW w:w="1169" w:type="dxa"/>
            <w:vAlign w:val="center"/>
          </w:tcPr>
          <w:p w14:paraId="2A4DEE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0ABDA0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prace domowe</w:t>
            </w:r>
          </w:p>
        </w:tc>
        <w:tc>
          <w:tcPr>
            <w:tcW w:w="1296" w:type="dxa"/>
            <w:vAlign w:val="center"/>
          </w:tcPr>
          <w:p w14:paraId="27BF61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p w14:paraId="7410A7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6C1FDBD0" w14:textId="77777777" w:rsidTr="0008168B">
        <w:tblPrEx>
          <w:tblLook w:val="01E0" w:firstRow="1" w:lastRow="1" w:firstColumn="1" w:lastColumn="1" w:noHBand="0" w:noVBand="0"/>
        </w:tblPrEx>
        <w:trPr>
          <w:trHeight w:val="345"/>
          <w:jc w:val="center"/>
        </w:trPr>
        <w:tc>
          <w:tcPr>
            <w:tcW w:w="8792" w:type="dxa"/>
            <w:gridSpan w:val="5"/>
            <w:shd w:val="clear" w:color="auto" w:fill="FFFF00"/>
            <w:vAlign w:val="center"/>
          </w:tcPr>
          <w:p w14:paraId="3023E5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3B7D0A72" w14:textId="77777777" w:rsidTr="0008168B">
        <w:tblPrEx>
          <w:tblLook w:val="01E0" w:firstRow="1" w:lastRow="1" w:firstColumn="1" w:lastColumn="1" w:noHBand="0" w:noVBand="0"/>
        </w:tblPrEx>
        <w:trPr>
          <w:trHeight w:val="345"/>
          <w:jc w:val="center"/>
        </w:trPr>
        <w:tc>
          <w:tcPr>
            <w:tcW w:w="1279" w:type="dxa"/>
            <w:tcBorders>
              <w:bottom w:val="single" w:sz="12" w:space="0" w:color="auto"/>
            </w:tcBorders>
            <w:vAlign w:val="center"/>
          </w:tcPr>
          <w:p w14:paraId="1D40A0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685" w:type="dxa"/>
            <w:tcBorders>
              <w:bottom w:val="single" w:sz="12" w:space="0" w:color="auto"/>
            </w:tcBorders>
            <w:vAlign w:val="center"/>
          </w:tcPr>
          <w:p w14:paraId="535BB0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świadomy poziomu swoich kompetencji językowych. Wykazuje zaangażowanie w stałe podnoszenie i doskonalenie znajomości języka obcego. Rozumie potrzebę uczenia się przez całe życie.</w:t>
            </w:r>
          </w:p>
        </w:tc>
        <w:tc>
          <w:tcPr>
            <w:tcW w:w="1169" w:type="dxa"/>
            <w:tcBorders>
              <w:bottom w:val="single" w:sz="12" w:space="0" w:color="auto"/>
            </w:tcBorders>
            <w:vAlign w:val="center"/>
          </w:tcPr>
          <w:p w14:paraId="7F83FE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tcBorders>
              <w:bottom w:val="single" w:sz="12" w:space="0" w:color="auto"/>
            </w:tcBorders>
            <w:vAlign w:val="center"/>
          </w:tcPr>
          <w:p w14:paraId="05D6C4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przygotowania do zajęć i aktywności na ćwiczeniach</w:t>
            </w:r>
          </w:p>
        </w:tc>
        <w:tc>
          <w:tcPr>
            <w:tcW w:w="1296" w:type="dxa"/>
            <w:tcBorders>
              <w:bottom w:val="single" w:sz="12" w:space="0" w:color="auto"/>
            </w:tcBorders>
            <w:vAlign w:val="center"/>
          </w:tcPr>
          <w:p w14:paraId="1B3781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47067C20" w14:textId="77777777" w:rsidR="00BB6B29" w:rsidRPr="00BB6B29" w:rsidRDefault="00BB6B29" w:rsidP="00BB6B29">
      <w:pPr>
        <w:spacing w:after="0" w:line="360" w:lineRule="auto"/>
        <w:rPr>
          <w:rFonts w:ascii="Times New Roman" w:hAnsi="Times New Roman"/>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690"/>
        <w:gridCol w:w="2003"/>
        <w:gridCol w:w="1202"/>
        <w:gridCol w:w="3052"/>
        <w:gridCol w:w="2692"/>
      </w:tblGrid>
      <w:tr w:rsidR="00BB6B29" w:rsidRPr="00025527" w14:paraId="5494CDB5"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D4A0C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Lp.</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E27F0B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5335"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D4B80B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2F4B2385" w14:textId="77777777" w:rsidTr="0008168B">
        <w:trPr>
          <w:cantSplit/>
          <w:trHeight w:val="328"/>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BA476A3" w14:textId="77777777" w:rsidR="00BB6B29" w:rsidRPr="00025527" w:rsidRDefault="00BB6B29" w:rsidP="00BB6B29">
            <w:pPr>
              <w:tabs>
                <w:tab w:val="left" w:pos="176"/>
              </w:tabs>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F683BE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F144F" w14:textId="77777777" w:rsidR="00BB6B29" w:rsidRPr="00025527" w:rsidRDefault="00BB6B29" w:rsidP="007910C2">
            <w:pPr>
              <w:pStyle w:val="Nagwek3"/>
            </w:pPr>
            <w:bookmarkStart w:id="19" w:name="_Toc147440774"/>
            <w:r w:rsidRPr="00025527">
              <w:t>Zarządzanie w rolnictwie i leśnictwie</w:t>
            </w:r>
            <w:bookmarkEnd w:id="19"/>
          </w:p>
        </w:tc>
      </w:tr>
      <w:tr w:rsidR="00BB6B29" w:rsidRPr="00025527" w14:paraId="6DB755DE" w14:textId="77777777" w:rsidTr="0008168B">
        <w:trPr>
          <w:cantSplit/>
          <w:trHeight w:val="451"/>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09E72D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9A9886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E3155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67DD163F"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D66119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297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FBED0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283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65F686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0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5361C0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7AE115F5"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7AB5E7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2976"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45373BC" w14:textId="77777777" w:rsidR="00BB6B29" w:rsidRPr="00025527" w:rsidRDefault="00BB6B29" w:rsidP="00BB6B29">
            <w:pPr>
              <w:spacing w:after="0" w:line="240" w:lineRule="auto"/>
              <w:rPr>
                <w:rFonts w:ascii="Times New Roman" w:hAnsi="Times New Roman"/>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8BED35" w14:textId="77777777" w:rsidR="00BB6B29" w:rsidRPr="00025527" w:rsidRDefault="0039354E"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GE.13.1.W  GE.13.1.C GE.13.2.W  GE.13</w:t>
            </w:r>
            <w:r w:rsidR="00BB6B29" w:rsidRPr="00025527">
              <w:rPr>
                <w:rFonts w:ascii="Times New Roman" w:hAnsi="Times New Roman"/>
                <w:bCs/>
                <w:kern w:val="3"/>
                <w:sz w:val="20"/>
                <w:szCs w:val="20"/>
              </w:rPr>
              <w:t>.2.C</w:t>
            </w:r>
          </w:p>
        </w:tc>
        <w:tc>
          <w:tcPr>
            <w:tcW w:w="2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17D21C"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GE.51.1.W  GE.51.1.C</w:t>
            </w:r>
          </w:p>
          <w:p w14:paraId="53E45D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GE.51.2.W  GE.51.2.C</w:t>
            </w:r>
          </w:p>
        </w:tc>
      </w:tr>
      <w:tr w:rsidR="00BB6B29" w:rsidRPr="00025527" w14:paraId="6F7FA984"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8143F6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BD145B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6D05A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750F2F34"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F972DD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5C6080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Typ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2F424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w:t>
            </w:r>
          </w:p>
        </w:tc>
      </w:tr>
      <w:tr w:rsidR="00BB6B29" w:rsidRPr="00025527" w14:paraId="67D34DFE"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292D6A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6427D3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C9B28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Rok studiów 1, semestr 1 i 2</w:t>
            </w:r>
          </w:p>
        </w:tc>
      </w:tr>
      <w:tr w:rsidR="00BB6B29" w:rsidRPr="00025527" w14:paraId="1F75EDFD" w14:textId="77777777" w:rsidTr="0008168B">
        <w:trPr>
          <w:cantSplit/>
          <w:trHeight w:val="466"/>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063FEC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731517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0FE94D" w14:textId="31AE1478" w:rsidR="00BB6B29" w:rsidRPr="00025527" w:rsidRDefault="004B4171" w:rsidP="007910C2">
            <w:pPr>
              <w:suppressAutoHyphens/>
              <w:autoSpaceDN w:val="0"/>
              <w:spacing w:after="0" w:line="240" w:lineRule="auto"/>
              <w:textAlignment w:val="baseline"/>
              <w:rPr>
                <w:rFonts w:ascii="Times New Roman" w:hAnsi="Times New Roman"/>
                <w:kern w:val="3"/>
                <w:sz w:val="20"/>
                <w:szCs w:val="20"/>
              </w:rPr>
            </w:pPr>
            <w:r>
              <w:rPr>
                <w:rFonts w:ascii="Times New Roman" w:hAnsi="Times New Roman"/>
                <w:bCs/>
                <w:kern w:val="3"/>
                <w:sz w:val="20"/>
                <w:szCs w:val="20"/>
              </w:rPr>
              <w:t>d</w:t>
            </w:r>
            <w:r w:rsidR="00BB6B29" w:rsidRPr="00025527">
              <w:rPr>
                <w:rFonts w:ascii="Times New Roman" w:hAnsi="Times New Roman"/>
                <w:bCs/>
                <w:kern w:val="3"/>
                <w:sz w:val="20"/>
                <w:szCs w:val="20"/>
              </w:rPr>
              <w:t>r inż.</w:t>
            </w:r>
            <w:r w:rsidR="007910C2">
              <w:rPr>
                <w:rFonts w:ascii="Times New Roman" w:hAnsi="Times New Roman"/>
                <w:bCs/>
                <w:kern w:val="3"/>
                <w:sz w:val="20"/>
                <w:szCs w:val="20"/>
              </w:rPr>
              <w:t xml:space="preserve"> </w:t>
            </w:r>
            <w:r>
              <w:rPr>
                <w:rFonts w:ascii="Times New Roman" w:hAnsi="Times New Roman"/>
                <w:bCs/>
                <w:kern w:val="3"/>
                <w:sz w:val="20"/>
                <w:szCs w:val="20"/>
              </w:rPr>
              <w:t>Stanisław Zając</w:t>
            </w:r>
          </w:p>
        </w:tc>
      </w:tr>
      <w:tr w:rsidR="00BB6B29" w:rsidRPr="00025527" w14:paraId="0A50026A" w14:textId="77777777" w:rsidTr="0008168B">
        <w:trPr>
          <w:cantSplit/>
          <w:trHeight w:val="917"/>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A37D38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9.</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ABAF35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15BF1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7D1C739C" w14:textId="77777777" w:rsidTr="0008168B">
        <w:trPr>
          <w:cantSplit/>
          <w:trHeight w:val="22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A794D1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10.</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A8E2D4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6B440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 kameralne</w:t>
            </w:r>
          </w:p>
        </w:tc>
      </w:tr>
      <w:tr w:rsidR="00BB6B29" w:rsidRPr="00025527" w14:paraId="002F2915" w14:textId="77777777" w:rsidTr="0008168B">
        <w:trPr>
          <w:cantSplit/>
          <w:trHeight w:val="451"/>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78C300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81BDFF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B51D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Użytkowanie lasu, technika leśna, podstawowe zagadnienia dotyczące zarządzania</w:t>
            </w:r>
          </w:p>
        </w:tc>
      </w:tr>
      <w:tr w:rsidR="00BB6B29" w:rsidRPr="00025527" w14:paraId="40121B45" w14:textId="77777777" w:rsidTr="0008168B">
        <w:trPr>
          <w:cantSplit/>
          <w:trHeight w:val="225"/>
          <w:jc w:val="center"/>
        </w:trPr>
        <w:tc>
          <w:tcPr>
            <w:tcW w:w="642"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C47AFC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297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52FDC2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283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81ECC5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0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0921A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3333524B" w14:textId="77777777" w:rsidTr="0008168B">
        <w:trPr>
          <w:cantSplit/>
          <w:trHeight w:val="225"/>
          <w:jc w:val="center"/>
        </w:trPr>
        <w:tc>
          <w:tcPr>
            <w:tcW w:w="642"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1AD03CE" w14:textId="77777777" w:rsidR="00BB6B29" w:rsidRPr="00025527" w:rsidRDefault="00BB6B29" w:rsidP="00BB6B29">
            <w:pPr>
              <w:spacing w:after="0" w:line="240" w:lineRule="auto"/>
              <w:rPr>
                <w:rFonts w:ascii="Times New Roman" w:hAnsi="Times New Roman"/>
                <w:sz w:val="20"/>
                <w:szCs w:val="20"/>
              </w:rPr>
            </w:pPr>
          </w:p>
        </w:tc>
        <w:tc>
          <w:tcPr>
            <w:tcW w:w="2976"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577B23B" w14:textId="77777777" w:rsidR="00BB6B29" w:rsidRPr="00025527" w:rsidRDefault="00BB6B29" w:rsidP="00BB6B29">
            <w:pPr>
              <w:spacing w:after="0" w:line="240" w:lineRule="auto"/>
              <w:rPr>
                <w:rFonts w:ascii="Times New Roman" w:hAnsi="Times New Roman"/>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FD4458" w14:textId="50345D91" w:rsidR="00BB6B29" w:rsidRPr="00025527" w:rsidRDefault="004B4171" w:rsidP="00BB6B29">
            <w:pPr>
              <w:suppressAutoHyphens/>
              <w:autoSpaceDN w:val="0"/>
              <w:spacing w:after="0" w:line="240" w:lineRule="auto"/>
              <w:textAlignment w:val="baseline"/>
              <w:rPr>
                <w:rFonts w:ascii="Times New Roman" w:hAnsi="Times New Roman"/>
                <w:kern w:val="3"/>
                <w:sz w:val="20"/>
                <w:szCs w:val="20"/>
              </w:rPr>
            </w:pPr>
            <w:r>
              <w:rPr>
                <w:rFonts w:ascii="Times New Roman" w:hAnsi="Times New Roman"/>
                <w:bCs/>
                <w:kern w:val="3"/>
                <w:sz w:val="20"/>
                <w:szCs w:val="20"/>
              </w:rPr>
              <w:t>20</w:t>
            </w:r>
            <w:r w:rsidR="00BB6B29" w:rsidRPr="00025527">
              <w:rPr>
                <w:rFonts w:ascii="Times New Roman" w:hAnsi="Times New Roman"/>
                <w:bCs/>
                <w:kern w:val="3"/>
                <w:sz w:val="20"/>
                <w:szCs w:val="20"/>
              </w:rPr>
              <w:t xml:space="preserve"> (</w:t>
            </w:r>
            <w:r>
              <w:rPr>
                <w:rFonts w:ascii="Times New Roman" w:hAnsi="Times New Roman"/>
                <w:bCs/>
                <w:kern w:val="3"/>
                <w:sz w:val="20"/>
                <w:szCs w:val="20"/>
              </w:rPr>
              <w:t>10</w:t>
            </w:r>
            <w:r w:rsidR="00BB6B29" w:rsidRPr="00025527">
              <w:rPr>
                <w:rFonts w:ascii="Times New Roman" w:hAnsi="Times New Roman"/>
                <w:bCs/>
                <w:kern w:val="3"/>
                <w:sz w:val="20"/>
                <w:szCs w:val="20"/>
              </w:rPr>
              <w:t xml:space="preserve"> godz. wykładów, </w:t>
            </w:r>
            <w:r>
              <w:rPr>
                <w:rFonts w:ascii="Times New Roman" w:hAnsi="Times New Roman"/>
                <w:bCs/>
                <w:kern w:val="3"/>
                <w:sz w:val="20"/>
                <w:szCs w:val="20"/>
              </w:rPr>
              <w:t>10</w:t>
            </w:r>
            <w:r w:rsidR="00BB6B29" w:rsidRPr="00025527">
              <w:rPr>
                <w:rFonts w:ascii="Times New Roman" w:hAnsi="Times New Roman"/>
                <w:bCs/>
                <w:kern w:val="3"/>
                <w:sz w:val="20"/>
                <w:szCs w:val="20"/>
              </w:rPr>
              <w:t xml:space="preserve"> godz. ćwiczeń)</w:t>
            </w:r>
          </w:p>
        </w:tc>
        <w:tc>
          <w:tcPr>
            <w:tcW w:w="2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33C5AD" w14:textId="05453DCA"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 xml:space="preserve">20 (10 wykładów, </w:t>
            </w:r>
            <w:r w:rsidR="004B4171">
              <w:rPr>
                <w:rFonts w:ascii="Times New Roman" w:hAnsi="Times New Roman"/>
                <w:bCs/>
                <w:kern w:val="3"/>
                <w:sz w:val="20"/>
                <w:szCs w:val="20"/>
              </w:rPr>
              <w:t>10</w:t>
            </w:r>
            <w:r w:rsidRPr="00025527">
              <w:rPr>
                <w:rFonts w:ascii="Times New Roman" w:hAnsi="Times New Roman"/>
                <w:bCs/>
                <w:kern w:val="3"/>
                <w:sz w:val="20"/>
                <w:szCs w:val="20"/>
              </w:rPr>
              <w:t xml:space="preserve"> ćwiczeń)</w:t>
            </w:r>
          </w:p>
        </w:tc>
      </w:tr>
      <w:tr w:rsidR="00BB6B29" w:rsidRPr="00025527" w14:paraId="652691AD" w14:textId="77777777" w:rsidTr="0008168B">
        <w:trPr>
          <w:cantSplit/>
          <w:trHeight w:val="466"/>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2E8D5E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13.</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9638DE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48E371" w14:textId="4D598D46"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W: </w:t>
            </w:r>
            <w:r w:rsidR="004B4171">
              <w:rPr>
                <w:rFonts w:ascii="Times New Roman" w:hAnsi="Times New Roman"/>
                <w:kern w:val="3"/>
                <w:sz w:val="20"/>
                <w:szCs w:val="20"/>
              </w:rPr>
              <w:t>1</w:t>
            </w:r>
            <w:r w:rsidRPr="00025527">
              <w:rPr>
                <w:rFonts w:ascii="Times New Roman" w:hAnsi="Times New Roman"/>
                <w:kern w:val="3"/>
                <w:sz w:val="20"/>
                <w:szCs w:val="20"/>
              </w:rPr>
              <w:t xml:space="preserve"> ECTS, C: </w:t>
            </w:r>
            <w:r w:rsidR="004B4171">
              <w:rPr>
                <w:rFonts w:ascii="Times New Roman" w:hAnsi="Times New Roman"/>
                <w:kern w:val="3"/>
                <w:sz w:val="20"/>
                <w:szCs w:val="20"/>
              </w:rPr>
              <w:t>1</w:t>
            </w:r>
            <w:r w:rsidRPr="00025527">
              <w:rPr>
                <w:rFonts w:ascii="Times New Roman" w:hAnsi="Times New Roman"/>
                <w:kern w:val="3"/>
                <w:sz w:val="20"/>
                <w:szCs w:val="20"/>
              </w:rPr>
              <w:t>ECTS</w:t>
            </w:r>
          </w:p>
        </w:tc>
        <w:tc>
          <w:tcPr>
            <w:tcW w:w="2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4A22D2" w14:textId="50AAA7DC"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W: </w:t>
            </w:r>
            <w:r w:rsidR="004B4171">
              <w:rPr>
                <w:rFonts w:ascii="Times New Roman" w:hAnsi="Times New Roman"/>
                <w:kern w:val="3"/>
                <w:sz w:val="20"/>
                <w:szCs w:val="20"/>
              </w:rPr>
              <w:t>1</w:t>
            </w:r>
            <w:r w:rsidRPr="00025527">
              <w:rPr>
                <w:rFonts w:ascii="Times New Roman" w:hAnsi="Times New Roman"/>
                <w:kern w:val="3"/>
                <w:sz w:val="20"/>
                <w:szCs w:val="20"/>
              </w:rPr>
              <w:t xml:space="preserve"> ECTS, C: </w:t>
            </w:r>
            <w:r w:rsidR="004B4171">
              <w:rPr>
                <w:rFonts w:ascii="Times New Roman" w:hAnsi="Times New Roman"/>
                <w:kern w:val="3"/>
                <w:sz w:val="20"/>
                <w:szCs w:val="20"/>
              </w:rPr>
              <w:t>1</w:t>
            </w:r>
            <w:r w:rsidRPr="00025527">
              <w:rPr>
                <w:rFonts w:ascii="Times New Roman" w:hAnsi="Times New Roman"/>
                <w:kern w:val="3"/>
                <w:sz w:val="20"/>
                <w:szCs w:val="20"/>
              </w:rPr>
              <w:t xml:space="preserve"> ECTS</w:t>
            </w:r>
          </w:p>
        </w:tc>
      </w:tr>
      <w:tr w:rsidR="00BB6B29" w:rsidRPr="00025527" w14:paraId="72FD4994" w14:textId="77777777" w:rsidTr="0008168B">
        <w:trPr>
          <w:cantSplit/>
          <w:trHeight w:val="2751"/>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3AF8D5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14.</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0CD0C6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 /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C8A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Celem przedmiotu jest przybliżenie zagadnień dotyczących procesów decyzyjnych w zarządzaniu, ilościowych technik zarządzania oraz metod optymalizacji decyzji w rolnictwie i leśnictwie. Zapoznanie studentów z pogłębioną wiedzą z zakresu działalności gospodarstw rolnych,</w:t>
            </w:r>
          </w:p>
          <w:p w14:paraId="4CFF236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Nadleśnictw oraz przedsiębiorstw leśnych. Wykształcenie umiejętności zarządzania gospodarstwem w zakresie podstawowym. Przygotowanie studentów do samodzielnego i zespołowego zarzadzania gospodarstwem rolnym i leśnym.</w:t>
            </w:r>
          </w:p>
        </w:tc>
      </w:tr>
      <w:tr w:rsidR="00BB6B29" w:rsidRPr="00025527" w14:paraId="7EC82FA0" w14:textId="77777777" w:rsidTr="0008168B">
        <w:trPr>
          <w:cantSplit/>
          <w:trHeight w:val="674"/>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9FCB0F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E1D094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dydaktyczne</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F8FE9E" w14:textId="77777777" w:rsidR="00BB6B29" w:rsidRPr="00025527" w:rsidRDefault="00BB6B29" w:rsidP="004B4171">
            <w:pPr>
              <w:suppressAutoHyphens/>
              <w:autoSpaceDN w:val="0"/>
              <w:spacing w:after="0" w:line="240" w:lineRule="auto"/>
              <w:ind w:left="360"/>
              <w:textAlignment w:val="baseline"/>
              <w:rPr>
                <w:rFonts w:ascii="Times New Roman" w:hAnsi="Times New Roman"/>
                <w:kern w:val="3"/>
                <w:sz w:val="20"/>
                <w:szCs w:val="20"/>
              </w:rPr>
            </w:pPr>
            <w:r w:rsidRPr="00025527">
              <w:rPr>
                <w:rFonts w:ascii="Times New Roman" w:hAnsi="Times New Roman"/>
                <w:iCs/>
                <w:kern w:val="3"/>
                <w:sz w:val="20"/>
                <w:szCs w:val="20"/>
              </w:rPr>
              <w:t>Wykład akademicki</w:t>
            </w:r>
          </w:p>
          <w:p w14:paraId="6D4CE4EA" w14:textId="77777777" w:rsidR="00BB6B29" w:rsidRPr="00B72890" w:rsidRDefault="00BB6B29">
            <w:pPr>
              <w:pStyle w:val="Akapitzlist"/>
              <w:numPr>
                <w:ilvl w:val="0"/>
                <w:numId w:val="55"/>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Ćwiczenia kameralne</w:t>
            </w:r>
          </w:p>
          <w:p w14:paraId="39F6C60A" w14:textId="77777777" w:rsidR="00BB6B29" w:rsidRPr="00B72890" w:rsidRDefault="00BB6B29">
            <w:pPr>
              <w:pStyle w:val="Akapitzlist"/>
              <w:numPr>
                <w:ilvl w:val="0"/>
                <w:numId w:val="55"/>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Konsultacje</w:t>
            </w:r>
          </w:p>
          <w:p w14:paraId="4B18502A" w14:textId="77777777" w:rsidR="00BB6B29" w:rsidRPr="00B72890" w:rsidRDefault="00BB6B29">
            <w:pPr>
              <w:pStyle w:val="Akapitzlist"/>
              <w:numPr>
                <w:ilvl w:val="0"/>
                <w:numId w:val="55"/>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Samodzielne studiowanie przez studentów literatury podstawowej i uzupełniającej.</w:t>
            </w:r>
          </w:p>
        </w:tc>
      </w:tr>
      <w:tr w:rsidR="00BB6B29" w:rsidRPr="00025527" w14:paraId="329C782D" w14:textId="77777777" w:rsidTr="0008168B">
        <w:trPr>
          <w:cantSplit/>
          <w:trHeight w:val="2075"/>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0D7FB3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8CC808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6CCE2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412DB71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11D4B52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283793C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w:t>
            </w:r>
          </w:p>
          <w:p w14:paraId="772D32F9" w14:textId="531EEC58"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3.pozytywne zaliczenie kolokwium zaliczeniowego</w:t>
            </w:r>
          </w:p>
          <w:p w14:paraId="1C097A1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zaliczenie na ocenę</w:t>
            </w:r>
          </w:p>
        </w:tc>
      </w:tr>
      <w:tr w:rsidR="00BB6B29" w:rsidRPr="00025527" w14:paraId="3368FF53" w14:textId="77777777" w:rsidTr="0008168B">
        <w:trPr>
          <w:cantSplit/>
          <w:trHeight w:val="4150"/>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7BB315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17.</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35F912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5106E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wykładach:</w:t>
            </w:r>
          </w:p>
          <w:p w14:paraId="53835F9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Organizacja i zarządzanie gospodarstwem rolnym i leśnym w Polsce oraz w wybranych krajach Unii Europejskiej. Organizacja i funkcjonowanie gospodarstw rolnych i leśnych jako jednostek podstawowych. Prawo zamówień publicznych. System finansowania jako narzędzie zarządzania gospodarstwem. Procesy decyzyjne w zarządzaniu gospodarstwem. Metody optymalizacji decyzji. Zasady i procedury budowy planu finansowo-gospodarczego w LP i biznes planu w gospodarstw rolnych.</w:t>
            </w:r>
          </w:p>
          <w:p w14:paraId="71F6946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ćwiczeniach:</w:t>
            </w:r>
          </w:p>
          <w:p w14:paraId="1BA8BD0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Techniki organizatorskie pracy w gospodarstwie rolnym i w nadleśnictwach. Elementy metod rachunku ekonomicznego w zarządzaniu gospodarstwem. Plan gospodarczy i biznes plan. Sporządzanie projektów planów.</w:t>
            </w:r>
          </w:p>
        </w:tc>
      </w:tr>
      <w:tr w:rsidR="00BB6B29" w:rsidRPr="00025527" w14:paraId="463E5990" w14:textId="77777777" w:rsidTr="0008168B">
        <w:trPr>
          <w:cantSplit/>
          <w:trHeight w:val="694"/>
          <w:jc w:val="center"/>
        </w:trPr>
        <w:tc>
          <w:tcPr>
            <w:tcW w:w="642"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17F30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18.</w:t>
            </w:r>
          </w:p>
        </w:tc>
        <w:tc>
          <w:tcPr>
            <w:tcW w:w="1860"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7D47378" w14:textId="79D0C468"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4B4171">
              <w:rPr>
                <w:rFonts w:ascii="Times New Roman" w:hAnsi="Times New Roman"/>
                <w:b/>
                <w:bCs/>
                <w:kern w:val="3"/>
                <w:sz w:val="20"/>
                <w:szCs w:val="20"/>
              </w:rPr>
              <w:t xml:space="preserve">uczenia się </w:t>
            </w:r>
          </w:p>
        </w:tc>
        <w:tc>
          <w:tcPr>
            <w:tcW w:w="111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C5EA77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4AACF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W1</w:t>
            </w:r>
            <w:r w:rsidRPr="00025527">
              <w:rPr>
                <w:rFonts w:ascii="Times New Roman" w:hAnsi="Times New Roman"/>
                <w:bCs/>
                <w:kern w:val="3"/>
                <w:sz w:val="20"/>
                <w:szCs w:val="20"/>
                <w:lang w:eastAsia="en-US"/>
              </w:rPr>
              <w:t>. Zna zasady funkcjonowania gospodarstwa rolnego i leśnego</w:t>
            </w:r>
          </w:p>
          <w:p w14:paraId="19DB20F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W2. Zdobywa wiedzę dotycząca praktycznych aspektów zarzadzania gospodarstwem</w:t>
            </w:r>
          </w:p>
          <w:p w14:paraId="068C0F94"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W3. Zna ekonomiczną i finansowa stronę funkcjonowania gospodarstwa rolnego i leśnego</w:t>
            </w:r>
          </w:p>
        </w:tc>
      </w:tr>
      <w:tr w:rsidR="00BB6B29" w:rsidRPr="00025527" w14:paraId="37652E08" w14:textId="77777777" w:rsidTr="0008168B">
        <w:trPr>
          <w:cantSplit/>
          <w:trHeight w:val="702"/>
          <w:jc w:val="center"/>
        </w:trPr>
        <w:tc>
          <w:tcPr>
            <w:tcW w:w="642"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0FEB703" w14:textId="77777777" w:rsidR="00BB6B29" w:rsidRPr="00025527" w:rsidRDefault="00BB6B29" w:rsidP="00BB6B29">
            <w:pPr>
              <w:spacing w:after="0" w:line="240" w:lineRule="auto"/>
              <w:rPr>
                <w:rFonts w:ascii="Times New Roman" w:hAnsi="Times New Roman"/>
                <w:sz w:val="20"/>
                <w:szCs w:val="20"/>
              </w:rPr>
            </w:pPr>
          </w:p>
        </w:tc>
        <w:tc>
          <w:tcPr>
            <w:tcW w:w="1860"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6BFD5CB" w14:textId="77777777" w:rsidR="00BB6B29" w:rsidRPr="00025527" w:rsidRDefault="00BB6B29" w:rsidP="00BB6B29">
            <w:pPr>
              <w:spacing w:after="0" w:line="240" w:lineRule="auto"/>
              <w:rPr>
                <w:rFonts w:ascii="Times New Roman" w:hAnsi="Times New Roman"/>
                <w:sz w:val="20"/>
                <w:szCs w:val="20"/>
              </w:rPr>
            </w:pPr>
          </w:p>
        </w:tc>
        <w:tc>
          <w:tcPr>
            <w:tcW w:w="111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8798F3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77C28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U1 Nabywa umiejętności podejmowania i optymalizacji decyzji</w:t>
            </w:r>
          </w:p>
          <w:p w14:paraId="3F6E08C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U2. Potrafi planować i kontrolować procesy produkcyjne w rolnictwie i leśnictwie</w:t>
            </w:r>
          </w:p>
          <w:p w14:paraId="7B52ED4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U3. Posiada umiejętność uzyskania najbardziej ekonomicznego wyniku sprzedaży produktów rolnych i leśnych</w:t>
            </w:r>
          </w:p>
        </w:tc>
      </w:tr>
      <w:tr w:rsidR="00BB6B29" w:rsidRPr="00025527" w14:paraId="571D0939" w14:textId="77777777" w:rsidTr="0008168B">
        <w:trPr>
          <w:cantSplit/>
          <w:trHeight w:val="696"/>
          <w:jc w:val="center"/>
        </w:trPr>
        <w:tc>
          <w:tcPr>
            <w:tcW w:w="642"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FA3CB23" w14:textId="77777777" w:rsidR="00BB6B29" w:rsidRPr="00025527" w:rsidRDefault="00BB6B29" w:rsidP="00BB6B29">
            <w:pPr>
              <w:spacing w:after="0" w:line="240" w:lineRule="auto"/>
              <w:rPr>
                <w:rFonts w:ascii="Times New Roman" w:hAnsi="Times New Roman"/>
                <w:sz w:val="20"/>
                <w:szCs w:val="20"/>
              </w:rPr>
            </w:pPr>
          </w:p>
        </w:tc>
        <w:tc>
          <w:tcPr>
            <w:tcW w:w="1860"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9B4DC94" w14:textId="77777777" w:rsidR="00BB6B29" w:rsidRPr="00025527" w:rsidRDefault="00BB6B29" w:rsidP="00BB6B29">
            <w:pPr>
              <w:spacing w:after="0" w:line="240" w:lineRule="auto"/>
              <w:rPr>
                <w:rFonts w:ascii="Times New Roman" w:hAnsi="Times New Roman"/>
                <w:sz w:val="20"/>
                <w:szCs w:val="20"/>
              </w:rPr>
            </w:pPr>
          </w:p>
        </w:tc>
        <w:tc>
          <w:tcPr>
            <w:tcW w:w="111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A7ECB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55580A"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K1.Wykazuje zdolność samodzielnego i zespołowego wykorzystania wiedzy z zakresu organizacji i zarządzania</w:t>
            </w:r>
          </w:p>
          <w:p w14:paraId="7E1F5EF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K2. Rozumie znaczenie kształtowania postaw społecznych funkcjonowania gospodarstw rolnych i</w:t>
            </w:r>
          </w:p>
          <w:p w14:paraId="148AC96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Leśnych</w:t>
            </w:r>
          </w:p>
          <w:p w14:paraId="2B5E2E2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K3. Rozumie potrzebę doskonalenia umiejętności</w:t>
            </w:r>
          </w:p>
        </w:tc>
      </w:tr>
      <w:tr w:rsidR="00BB6B29" w:rsidRPr="00025527" w14:paraId="7F57610D" w14:textId="77777777" w:rsidTr="0008168B">
        <w:trPr>
          <w:cantSplit/>
          <w:trHeight w:val="3232"/>
          <w:jc w:val="center"/>
        </w:trPr>
        <w:tc>
          <w:tcPr>
            <w:tcW w:w="64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FF7AA0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19.</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B4170C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533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F832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Literatura podstawowa i uzupełniająca:</w:t>
            </w:r>
          </w:p>
          <w:p w14:paraId="04A6CC8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Griffin R.W. 2010.Podstawy zarządzania organizacjami. PWN Warszawa</w:t>
            </w:r>
          </w:p>
          <w:p w14:paraId="0E021A3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Mikołajczyk Z. 1995. Techniki organizatorskie w rozwiazywaniu problemów zarządzania. PWN Warszawa</w:t>
            </w:r>
          </w:p>
          <w:p w14:paraId="01B44D0F"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Walters D. 2007. Zarzadzanie operacyjne. Towary i usługi. PWN Warszawa</w:t>
            </w:r>
          </w:p>
          <w:p w14:paraId="7CFCD7D7"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Heymanowski K. 1989 Zarys organizacji i zarządzania w leśnictwie, PWN Warszawa</w:t>
            </w:r>
          </w:p>
          <w:p w14:paraId="0AF1576F"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Sobański L. Zarys zarzadzania przedsiębiorstwem leśnym. AR Poznań 1987</w:t>
            </w:r>
          </w:p>
          <w:p w14:paraId="67B3FF5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Pod red. Ważyński B. 2008. Podstawy gospodarki leśnej. Wyd. Wszechnicy Mazurskiej.</w:t>
            </w:r>
          </w:p>
        </w:tc>
      </w:tr>
    </w:tbl>
    <w:p w14:paraId="5633359E"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945"/>
        <w:gridCol w:w="1585"/>
        <w:gridCol w:w="1425"/>
        <w:gridCol w:w="1585"/>
        <w:gridCol w:w="1099"/>
      </w:tblGrid>
      <w:tr w:rsidR="00BB6B29" w:rsidRPr="00025527" w14:paraId="6E247684" w14:textId="77777777" w:rsidTr="0008168B">
        <w:trPr>
          <w:trHeight w:val="398"/>
          <w:jc w:val="center"/>
        </w:trPr>
        <w:tc>
          <w:tcPr>
            <w:tcW w:w="8623" w:type="dxa"/>
            <w:gridSpan w:val="5"/>
            <w:tcBorders>
              <w:top w:val="single" w:sz="12" w:space="0" w:color="00000A"/>
              <w:left w:val="single" w:sz="12" w:space="0" w:color="00000A"/>
              <w:bottom w:val="single" w:sz="6" w:space="0" w:color="00000A"/>
            </w:tcBorders>
            <w:shd w:val="clear" w:color="auto" w:fill="8DB3E2"/>
            <w:tcMar>
              <w:top w:w="0" w:type="dxa"/>
              <w:left w:w="108" w:type="dxa"/>
              <w:bottom w:w="0" w:type="dxa"/>
              <w:right w:w="108" w:type="dxa"/>
            </w:tcMar>
            <w:vAlign w:val="center"/>
          </w:tcPr>
          <w:p w14:paraId="059CDF0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kern w:val="3"/>
                <w:sz w:val="20"/>
                <w:szCs w:val="20"/>
                <w:lang w:eastAsia="en-US"/>
              </w:rPr>
              <w:t>BILANS PUNKTÓW ECTS (obciążenie pracą studenta)</w:t>
            </w:r>
          </w:p>
        </w:tc>
      </w:tr>
      <w:tr w:rsidR="00BB6B29" w:rsidRPr="00025527" w14:paraId="30B9FEED" w14:textId="77777777" w:rsidTr="0008168B">
        <w:trPr>
          <w:trHeight w:val="285"/>
          <w:jc w:val="center"/>
        </w:trPr>
        <w:tc>
          <w:tcPr>
            <w:tcW w:w="3529"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07E38C8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Forma nakładu pracy studenta</w:t>
            </w:r>
          </w:p>
          <w:p w14:paraId="3F930A8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(udział w zajęciach, aktywność, przygotowanie sprawozdania, itp.)</w:t>
            </w:r>
          </w:p>
        </w:tc>
        <w:tc>
          <w:tcPr>
            <w:tcW w:w="5094" w:type="dxa"/>
            <w:gridSpan w:val="4"/>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0706F38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Obciążenie studenta [h]</w:t>
            </w:r>
          </w:p>
        </w:tc>
      </w:tr>
      <w:tr w:rsidR="00BB6B29" w:rsidRPr="00025527" w14:paraId="7006E323" w14:textId="77777777" w:rsidTr="0008168B">
        <w:trPr>
          <w:trHeight w:val="285"/>
          <w:jc w:val="center"/>
        </w:trPr>
        <w:tc>
          <w:tcPr>
            <w:tcW w:w="3529" w:type="dxa"/>
            <w:vMerge/>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6A75A55C" w14:textId="77777777" w:rsidR="00BB6B29" w:rsidRPr="00025527" w:rsidRDefault="00BB6B29" w:rsidP="00BB6B29">
            <w:pPr>
              <w:spacing w:after="0" w:line="240" w:lineRule="auto"/>
              <w:rPr>
                <w:rFonts w:ascii="Times New Roman" w:hAnsi="Times New Roman"/>
                <w:sz w:val="20"/>
                <w:szCs w:val="20"/>
              </w:rPr>
            </w:pPr>
          </w:p>
        </w:tc>
        <w:tc>
          <w:tcPr>
            <w:tcW w:w="2693"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3E559D6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stacjonarne</w:t>
            </w:r>
          </w:p>
        </w:tc>
        <w:tc>
          <w:tcPr>
            <w:tcW w:w="2401"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7584503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niestacjonarne</w:t>
            </w:r>
          </w:p>
        </w:tc>
      </w:tr>
      <w:tr w:rsidR="00BB6B29" w:rsidRPr="00025527" w14:paraId="4EEA3FBA" w14:textId="77777777" w:rsidTr="0008168B">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5344B1B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udział w zajęciach (wykłady, ćwiczenia)</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0D62D15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40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2306976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30</w:t>
            </w:r>
          </w:p>
        </w:tc>
      </w:tr>
      <w:tr w:rsidR="00BB6B29" w:rsidRPr="00025527" w14:paraId="0ADD8B26" w14:textId="77777777" w:rsidTr="0008168B">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0B9B94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studiowanie literatury (przygotowanie do zajęć w czasie trwania semestru)</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6A8D282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44AF67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25</w:t>
            </w:r>
          </w:p>
        </w:tc>
      </w:tr>
      <w:tr w:rsidR="00BB6B29" w:rsidRPr="00025527" w14:paraId="4CAF4E80" w14:textId="77777777" w:rsidTr="0008168B">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702FDD76" w14:textId="4EB254D9"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zaliczenia</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74FDB9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DA84D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25</w:t>
            </w:r>
          </w:p>
        </w:tc>
      </w:tr>
      <w:tr w:rsidR="00BB6B29" w:rsidRPr="00025527" w14:paraId="21C7A175" w14:textId="77777777" w:rsidTr="0008168B">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7C6360A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Konsultacje</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0B801D4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CEFACD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w:t>
            </w:r>
          </w:p>
        </w:tc>
      </w:tr>
      <w:tr w:rsidR="00BB6B29" w:rsidRPr="00025527" w14:paraId="32000E12" w14:textId="77777777" w:rsidTr="0008168B">
        <w:trPr>
          <w:trHeight w:val="410"/>
          <w:jc w:val="center"/>
        </w:trPr>
        <w:tc>
          <w:tcPr>
            <w:tcW w:w="3529"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tcPr>
          <w:p w14:paraId="0289D30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Sumaryczne obciążenie pracą studenta</w:t>
            </w:r>
          </w:p>
        </w:tc>
        <w:tc>
          <w:tcPr>
            <w:tcW w:w="2693"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7C7299D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c>
          <w:tcPr>
            <w:tcW w:w="2401"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tcPr>
          <w:p w14:paraId="53850AE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r>
      <w:tr w:rsidR="00BB6B29" w:rsidRPr="00025527" w14:paraId="1BE81419" w14:textId="77777777" w:rsidTr="0008168B">
        <w:trPr>
          <w:trHeight w:val="794"/>
          <w:jc w:val="center"/>
        </w:trPr>
        <w:tc>
          <w:tcPr>
            <w:tcW w:w="3529"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47288D5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Punkty ECTS za moduł/przedmiot</w:t>
            </w:r>
          </w:p>
        </w:tc>
        <w:tc>
          <w:tcPr>
            <w:tcW w:w="1418"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79C2793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275"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34B26CC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c>
          <w:tcPr>
            <w:tcW w:w="1418" w:type="dxa"/>
            <w:tcBorders>
              <w:top w:val="single" w:sz="12" w:space="0" w:color="00000A"/>
              <w:left w:val="single" w:sz="6" w:space="0" w:color="00000A"/>
              <w:bottom w:val="single" w:sz="6" w:space="0" w:color="00000A"/>
              <w:right w:val="single" w:sz="4" w:space="0" w:color="000000"/>
            </w:tcBorders>
            <w:shd w:val="clear" w:color="auto" w:fill="8DB3E2"/>
            <w:tcMar>
              <w:top w:w="0" w:type="dxa"/>
              <w:left w:w="108" w:type="dxa"/>
              <w:bottom w:w="0" w:type="dxa"/>
              <w:right w:w="108" w:type="dxa"/>
            </w:tcMar>
            <w:vAlign w:val="center"/>
          </w:tcPr>
          <w:p w14:paraId="3C03268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983" w:type="dxa"/>
            <w:tcBorders>
              <w:top w:val="single" w:sz="12" w:space="0" w:color="00000A"/>
              <w:left w:val="single" w:sz="4" w:space="0" w:color="000000"/>
              <w:bottom w:val="single" w:sz="6" w:space="0" w:color="00000A"/>
              <w:right w:val="single" w:sz="6" w:space="0" w:color="00000A"/>
            </w:tcBorders>
            <w:shd w:val="clear" w:color="auto" w:fill="8DB3E2"/>
            <w:tcMar>
              <w:top w:w="0" w:type="dxa"/>
              <w:left w:w="10" w:type="dxa"/>
              <w:bottom w:w="0" w:type="dxa"/>
              <w:right w:w="10" w:type="dxa"/>
            </w:tcMar>
            <w:vAlign w:val="center"/>
          </w:tcPr>
          <w:p w14:paraId="5FE9803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r>
      <w:tr w:rsidR="00BB6B29" w:rsidRPr="00025527" w14:paraId="6081CC16" w14:textId="77777777" w:rsidTr="0008168B">
        <w:trPr>
          <w:trHeight w:val="356"/>
          <w:jc w:val="center"/>
        </w:trPr>
        <w:tc>
          <w:tcPr>
            <w:tcW w:w="3529" w:type="dxa"/>
            <w:vMerge/>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3157C851" w14:textId="77777777" w:rsidR="00BB6B29" w:rsidRPr="00025527" w:rsidRDefault="00BB6B29" w:rsidP="00BB6B29">
            <w:pPr>
              <w:spacing w:after="0" w:line="240" w:lineRule="auto"/>
              <w:rPr>
                <w:rFonts w:ascii="Times New Roman" w:hAnsi="Times New Roman"/>
                <w:sz w:val="20"/>
                <w:szCs w:val="20"/>
              </w:rPr>
            </w:pPr>
          </w:p>
        </w:tc>
        <w:tc>
          <w:tcPr>
            <w:tcW w:w="1418"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FAC9EF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1,2</w:t>
            </w:r>
          </w:p>
        </w:tc>
        <w:tc>
          <w:tcPr>
            <w:tcW w:w="1275"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6C5B7E3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0,8</w:t>
            </w:r>
          </w:p>
        </w:tc>
        <w:tc>
          <w:tcPr>
            <w:tcW w:w="1418" w:type="dxa"/>
            <w:tcBorders>
              <w:top w:val="single" w:sz="6" w:space="0" w:color="00000A"/>
              <w:left w:val="single" w:sz="6" w:space="0" w:color="00000A"/>
              <w:bottom w:val="single" w:sz="12" w:space="0" w:color="00000A"/>
              <w:right w:val="single" w:sz="4" w:space="0" w:color="000000"/>
            </w:tcBorders>
            <w:tcMar>
              <w:top w:w="0" w:type="dxa"/>
              <w:left w:w="108" w:type="dxa"/>
              <w:bottom w:w="0" w:type="dxa"/>
              <w:right w:w="108" w:type="dxa"/>
            </w:tcMar>
            <w:vAlign w:val="center"/>
          </w:tcPr>
          <w:p w14:paraId="0D06C47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1,0</w:t>
            </w:r>
          </w:p>
        </w:tc>
        <w:tc>
          <w:tcPr>
            <w:tcW w:w="983" w:type="dxa"/>
            <w:tcBorders>
              <w:top w:val="single" w:sz="6" w:space="0" w:color="00000A"/>
              <w:left w:val="single" w:sz="4" w:space="0" w:color="000000"/>
              <w:bottom w:val="single" w:sz="12" w:space="0" w:color="00000A"/>
              <w:right w:val="single" w:sz="6" w:space="0" w:color="00000A"/>
            </w:tcBorders>
            <w:tcMar>
              <w:top w:w="0" w:type="dxa"/>
              <w:left w:w="10" w:type="dxa"/>
              <w:bottom w:w="0" w:type="dxa"/>
              <w:right w:w="10" w:type="dxa"/>
            </w:tcMar>
            <w:vAlign w:val="center"/>
          </w:tcPr>
          <w:p w14:paraId="57AB44F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1,0</w:t>
            </w:r>
          </w:p>
        </w:tc>
      </w:tr>
    </w:tbl>
    <w:p w14:paraId="6E7F5AB4"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4"/>
        <w:gridCol w:w="3285"/>
        <w:gridCol w:w="1705"/>
        <w:gridCol w:w="1861"/>
        <w:gridCol w:w="1474"/>
      </w:tblGrid>
      <w:tr w:rsidR="00BB6B29" w:rsidRPr="00025527" w14:paraId="5595D1F6" w14:textId="77777777" w:rsidTr="0008168B">
        <w:trPr>
          <w:trHeight w:val="421"/>
          <w:jc w:val="center"/>
        </w:trPr>
        <w:tc>
          <w:tcPr>
            <w:tcW w:w="8558"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tcPr>
          <w:p w14:paraId="26C7AF1E" w14:textId="5C7B6F1A"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4B4171">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B9BB8DA" w14:textId="77777777" w:rsidTr="0008168B">
        <w:trPr>
          <w:cantSplit/>
          <w:trHeight w:val="556"/>
          <w:jc w:val="center"/>
        </w:trPr>
        <w:tc>
          <w:tcPr>
            <w:tcW w:w="1166"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6FA4AFD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Numer efektu kształcenia</w:t>
            </w:r>
          </w:p>
        </w:tc>
        <w:tc>
          <w:tcPr>
            <w:tcW w:w="291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1BF9E2E2" w14:textId="1DE9ADD0"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4B4171">
              <w:rPr>
                <w:rFonts w:ascii="Times New Roman" w:hAnsi="Times New Roman"/>
                <w:b/>
                <w:sz w:val="20"/>
                <w:szCs w:val="20"/>
              </w:rPr>
              <w:t>UCZENIA SIĘ</w:t>
            </w:r>
          </w:p>
        </w:tc>
        <w:tc>
          <w:tcPr>
            <w:tcW w:w="1514" w:type="dxa"/>
            <w:tcBorders>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5C81B89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52" w:type="dxa"/>
            <w:tcBorders>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779447EF"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08" w:type="dxa"/>
            <w:tcBorders>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tcPr>
          <w:p w14:paraId="0E98810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11C860A2" w14:textId="77777777" w:rsidTr="0008168B">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700F309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0D8AF873" w14:textId="77777777" w:rsidTr="0008168B">
        <w:trPr>
          <w:trHeight w:val="874"/>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F2FF4D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D12C6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Zna zasady funkcjonowania gospodarstwa rolnego i leśnego</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A16A1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7107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62A09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15C5B3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5C85A1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696B1D61"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769FA9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BF502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Zdobywa wiedzę dotycząca praktycznych aspektów zarzadzania gospodarstwem</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72546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1C359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74134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5B871C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7F5EB2BE"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D52FCF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EK-P_W03</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BE4F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Zna ekonomiczną i finansowa stronę funkcjonowania gospodarstwa rolnego i leśnego</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09BDF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C9F59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DE061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03F801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5C5D38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57D23168" w14:textId="77777777" w:rsidTr="0008168B">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6EFC158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61A39AA"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5BE557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EK-P_U01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E2C67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Nabywa umiejętności podejmowania i optymalizacji decyzji</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3E5DC6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45A60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EFF14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p w14:paraId="4AAF9D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4E2C57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tc>
      </w:tr>
      <w:tr w:rsidR="00BB6B29" w:rsidRPr="00025527" w14:paraId="544F45EB"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722E51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EK-P_U02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BB248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planować i kontrolować procesy produkcyjne w rolnictwie i leśnictwie</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7631D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626E7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E351D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56C165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465EB76B"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03A352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EK-P_U03</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1682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Posiada umiejętność uzyskania najbardziej ekonomicznego wyniku sprzedaży produktów rolnych i leśnych</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BED9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F7685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46AB6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7CE3B3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tc>
      </w:tr>
      <w:tr w:rsidR="00BB6B29" w:rsidRPr="00025527" w14:paraId="7562D882" w14:textId="77777777" w:rsidTr="0008168B">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3AAF628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1ECD139"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C18F7C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EK-P_K01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E64D3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Wykazuje zdolność samodzielnego i zespołowego wykorzystania wiedzy z zakresu organizacji i zarządzania</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2CC1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15624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167D2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171669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1D5E1280" w14:textId="77777777" w:rsidTr="0008168B">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523480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EK-P_K02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8F29F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Rozumie znaczenie kształtowania postaw społecznych funkcjonowania gospodarstw rolnych i Leśnych</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4967A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1B69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5AE5E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 EK-K_K05</w:t>
            </w:r>
          </w:p>
        </w:tc>
      </w:tr>
      <w:tr w:rsidR="00BB6B29" w:rsidRPr="00025527" w14:paraId="10F7294C" w14:textId="77777777" w:rsidTr="0008168B">
        <w:trPr>
          <w:trHeight w:val="341"/>
          <w:jc w:val="center"/>
        </w:trPr>
        <w:tc>
          <w:tcPr>
            <w:tcW w:w="116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CF86B4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EK-P_K02</w:t>
            </w:r>
          </w:p>
        </w:tc>
        <w:tc>
          <w:tcPr>
            <w:tcW w:w="291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213948A9"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Rozumie potrzebę doskonalenia umiejętności</w:t>
            </w:r>
          </w:p>
        </w:tc>
        <w:tc>
          <w:tcPr>
            <w:tcW w:w="151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2DA52D2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 / Ćwiczenia</w:t>
            </w:r>
          </w:p>
        </w:tc>
        <w:tc>
          <w:tcPr>
            <w:tcW w:w="165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4C1D5A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Zaliczenie pisemne na ocenę / kolokwium zaliczeniowe</w:t>
            </w:r>
          </w:p>
        </w:tc>
        <w:tc>
          <w:tcPr>
            <w:tcW w:w="1308"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0B2E79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74F7F244"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000" w:firstRow="0" w:lastRow="0" w:firstColumn="0" w:lastColumn="0" w:noHBand="0" w:noVBand="0"/>
      </w:tblPr>
      <w:tblGrid>
        <w:gridCol w:w="606"/>
        <w:gridCol w:w="1914"/>
        <w:gridCol w:w="1338"/>
        <w:gridCol w:w="2869"/>
        <w:gridCol w:w="2912"/>
      </w:tblGrid>
      <w:tr w:rsidR="00BB6B29" w:rsidRPr="00025527" w14:paraId="0CEE2B37"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7161A9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Lp.</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607888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5142"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A0E2D5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0F30571B"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7FC90E8" w14:textId="77777777" w:rsidR="00BB6B29" w:rsidRPr="00025527" w:rsidRDefault="00BB6B29" w:rsidP="00BB6B29">
            <w:pPr>
              <w:tabs>
                <w:tab w:val="left" w:pos="176"/>
              </w:tabs>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F4FE96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B9D514" w14:textId="77777777" w:rsidR="00BB6B29" w:rsidRPr="00025527" w:rsidRDefault="00BB6B29" w:rsidP="007910C2">
            <w:pPr>
              <w:pStyle w:val="Nagwek3"/>
            </w:pPr>
            <w:bookmarkStart w:id="20" w:name="_Toc147440775"/>
            <w:r w:rsidRPr="00025527">
              <w:t>Polityka rolna i strategia leśna w krajach Unii Europejskiej</w:t>
            </w:r>
            <w:bookmarkEnd w:id="20"/>
          </w:p>
        </w:tc>
      </w:tr>
      <w:tr w:rsidR="00BB6B29" w:rsidRPr="00025527" w14:paraId="4C1A2F9E" w14:textId="77777777" w:rsidTr="0008168B">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C8A5D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32F2EC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21B49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55E0F21E"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3A198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2892"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96D6A6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255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59869F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325A2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12521135"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1B5515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2892"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3FEBC1F" w14:textId="77777777" w:rsidR="00BB6B29" w:rsidRPr="00025527" w:rsidRDefault="00BB6B29" w:rsidP="00BB6B29">
            <w:pPr>
              <w:spacing w:after="0" w:line="240" w:lineRule="auto"/>
              <w:rPr>
                <w:rFonts w:ascii="Times New Roman" w:hAnsi="Times New Roman"/>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839D3F" w14:textId="77777777" w:rsidR="00BB6B29" w:rsidRPr="00025527" w:rsidRDefault="0039354E" w:rsidP="0039354E">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GE.14.1W GE.14</w:t>
            </w:r>
            <w:r w:rsidR="00BB6B29" w:rsidRPr="00025527">
              <w:rPr>
                <w:rFonts w:ascii="Times New Roman" w:hAnsi="Times New Roman"/>
                <w:kern w:val="3"/>
                <w:sz w:val="20"/>
                <w:szCs w:val="20"/>
              </w:rPr>
              <w:t>.1.C</w:t>
            </w:r>
          </w:p>
        </w:tc>
        <w:tc>
          <w:tcPr>
            <w:tcW w:w="2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34454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GE.52.1.W GE.52.1.C</w:t>
            </w:r>
          </w:p>
        </w:tc>
      </w:tr>
      <w:tr w:rsidR="00BB6B29" w:rsidRPr="00025527" w14:paraId="4AA07F21"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16AC70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861B71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BA216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4990C1A6"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A39E17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98C63B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Typ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D9F4C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wybieralny</w:t>
            </w:r>
          </w:p>
        </w:tc>
      </w:tr>
      <w:tr w:rsidR="00BB6B29" w:rsidRPr="00025527" w14:paraId="3E7DF47C"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161D61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15F39E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3DFF7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Rok studiów 1 semestr 1</w:t>
            </w:r>
          </w:p>
        </w:tc>
      </w:tr>
      <w:tr w:rsidR="00BB6B29" w:rsidRPr="00025527" w14:paraId="1D9A85BD"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1190F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97DA59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4598B3" w14:textId="116A3453" w:rsidR="00BB6B29" w:rsidRPr="009E37C0" w:rsidRDefault="00BB6B29" w:rsidP="00BB6B29">
            <w:pPr>
              <w:suppressAutoHyphens/>
              <w:autoSpaceDN w:val="0"/>
              <w:spacing w:after="0" w:line="240" w:lineRule="auto"/>
              <w:textAlignment w:val="baseline"/>
              <w:rPr>
                <w:rFonts w:ascii="Times New Roman" w:hAnsi="Times New Roman"/>
                <w:bCs/>
                <w:kern w:val="3"/>
                <w:sz w:val="20"/>
                <w:szCs w:val="20"/>
              </w:rPr>
            </w:pPr>
            <w:r w:rsidRPr="009E37C0">
              <w:rPr>
                <w:rFonts w:ascii="Times New Roman" w:hAnsi="Times New Roman"/>
                <w:bCs/>
                <w:kern w:val="3"/>
                <w:sz w:val="20"/>
                <w:szCs w:val="20"/>
              </w:rPr>
              <w:t>Dr hab. inż. Waldemar Gil</w:t>
            </w:r>
            <w:r w:rsidR="005E4E18" w:rsidRPr="009E37C0">
              <w:rPr>
                <w:rFonts w:ascii="Times New Roman" w:hAnsi="Times New Roman"/>
                <w:bCs/>
                <w:kern w:val="3"/>
                <w:sz w:val="20"/>
                <w:szCs w:val="20"/>
              </w:rPr>
              <w:t>, prof. ucz.</w:t>
            </w:r>
            <w:r w:rsidR="00AF1BDB" w:rsidRPr="009E37C0">
              <w:rPr>
                <w:rFonts w:ascii="Times New Roman" w:hAnsi="Times New Roman"/>
                <w:bCs/>
                <w:kern w:val="3"/>
                <w:sz w:val="20"/>
                <w:szCs w:val="20"/>
              </w:rPr>
              <w:t xml:space="preserve"> (wykład)</w:t>
            </w:r>
          </w:p>
          <w:p w14:paraId="1CFFD4FC" w14:textId="6B1C2B53" w:rsidR="00BB6B29" w:rsidRPr="00025527" w:rsidRDefault="005E4E18" w:rsidP="00AF1BDB">
            <w:pPr>
              <w:suppressAutoHyphens/>
              <w:autoSpaceDN w:val="0"/>
              <w:spacing w:after="0" w:line="240" w:lineRule="auto"/>
              <w:textAlignment w:val="baseline"/>
              <w:rPr>
                <w:rFonts w:ascii="Times New Roman" w:hAnsi="Times New Roman"/>
                <w:kern w:val="3"/>
                <w:sz w:val="20"/>
                <w:szCs w:val="20"/>
              </w:rPr>
            </w:pPr>
            <w:r w:rsidRPr="009E37C0">
              <w:rPr>
                <w:rFonts w:ascii="Times New Roman" w:hAnsi="Times New Roman"/>
                <w:bCs/>
                <w:kern w:val="3"/>
                <w:sz w:val="20"/>
                <w:szCs w:val="20"/>
              </w:rPr>
              <w:t>d</w:t>
            </w:r>
            <w:r w:rsidR="00BB6B29" w:rsidRPr="009E37C0">
              <w:rPr>
                <w:rFonts w:ascii="Times New Roman" w:hAnsi="Times New Roman"/>
                <w:bCs/>
                <w:kern w:val="3"/>
                <w:sz w:val="20"/>
                <w:szCs w:val="20"/>
              </w:rPr>
              <w:t xml:space="preserve">r inż. </w:t>
            </w:r>
            <w:r>
              <w:rPr>
                <w:rFonts w:ascii="Times New Roman" w:hAnsi="Times New Roman"/>
                <w:bCs/>
                <w:kern w:val="3"/>
                <w:sz w:val="20"/>
                <w:szCs w:val="20"/>
              </w:rPr>
              <w:t>Janusz Kilar</w:t>
            </w:r>
            <w:r w:rsidR="00AF1BDB">
              <w:rPr>
                <w:rFonts w:ascii="Times New Roman" w:hAnsi="Times New Roman"/>
                <w:bCs/>
                <w:kern w:val="3"/>
                <w:sz w:val="20"/>
                <w:szCs w:val="20"/>
              </w:rPr>
              <w:t xml:space="preserve"> (ćwiczenia)</w:t>
            </w:r>
          </w:p>
        </w:tc>
      </w:tr>
      <w:tr w:rsidR="00BB6B29" w:rsidRPr="00025527" w14:paraId="1A8A765E"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C09745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9.</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1C1B8F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E11FB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7EF99049"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CEBA12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10.</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69341E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54B6E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w:t>
            </w:r>
          </w:p>
        </w:tc>
      </w:tr>
      <w:tr w:rsidR="00BB6B29" w:rsidRPr="00025527" w14:paraId="0901A00A"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7212E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F052A4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2B97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Przedmioty kierunkowe I stopnia,</w:t>
            </w:r>
          </w:p>
        </w:tc>
      </w:tr>
      <w:tr w:rsidR="00BB6B29" w:rsidRPr="00025527" w14:paraId="6320029E" w14:textId="77777777" w:rsidTr="0008168B">
        <w:trPr>
          <w:cantSplit/>
          <w:jc w:val="center"/>
        </w:trPr>
        <w:tc>
          <w:tcPr>
            <w:tcW w:w="539"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E654DA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2892"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F60544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255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D8E47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666DC5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25B8E962" w14:textId="77777777" w:rsidTr="0008168B">
        <w:trPr>
          <w:cantSplit/>
          <w:jc w:val="center"/>
        </w:trPr>
        <w:tc>
          <w:tcPr>
            <w:tcW w:w="539"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1161E8" w14:textId="77777777" w:rsidR="00BB6B29" w:rsidRPr="00025527" w:rsidRDefault="00BB6B29" w:rsidP="00BB6B29">
            <w:pPr>
              <w:spacing w:after="0" w:line="240" w:lineRule="auto"/>
              <w:rPr>
                <w:rFonts w:ascii="Times New Roman" w:hAnsi="Times New Roman"/>
                <w:sz w:val="20"/>
                <w:szCs w:val="20"/>
              </w:rPr>
            </w:pPr>
          </w:p>
        </w:tc>
        <w:tc>
          <w:tcPr>
            <w:tcW w:w="2892"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BE5DA72" w14:textId="77777777" w:rsidR="00BB6B29" w:rsidRPr="00025527" w:rsidRDefault="00BB6B29" w:rsidP="00BB6B29">
            <w:pPr>
              <w:spacing w:after="0" w:line="240" w:lineRule="auto"/>
              <w:rPr>
                <w:rFonts w:ascii="Times New Roman" w:hAnsi="Times New Roman"/>
                <w:sz w:val="20"/>
                <w:szCs w:val="20"/>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FA271A" w14:textId="32B70CA9"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30 (15 godz. wykładów, 15 godz. ćwiczeń)</w:t>
            </w:r>
          </w:p>
        </w:tc>
        <w:tc>
          <w:tcPr>
            <w:tcW w:w="2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BAC23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 (10 godz. wykładów ,10 godz. ćw.)</w:t>
            </w:r>
          </w:p>
        </w:tc>
      </w:tr>
      <w:tr w:rsidR="00BB6B29" w:rsidRPr="00025527" w14:paraId="3DFEB23E"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1DE19B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13.</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08C3A8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AEDCE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W:1 ECTS C:1 ECTS</w:t>
            </w:r>
          </w:p>
        </w:tc>
        <w:tc>
          <w:tcPr>
            <w:tcW w:w="2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5CA3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W:1 ECTS C:1 ECTS</w:t>
            </w:r>
          </w:p>
        </w:tc>
      </w:tr>
      <w:tr w:rsidR="00BB6B29" w:rsidRPr="00025527" w14:paraId="7A53C351"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F08C6A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14.</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EBAF4C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 /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4C473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Celem przedmiotu jest przedstawienie procesu formułowania i ewolucja polityki rolnej i strategii leśnej w Polsce i wybranych krajach Unii Europejskiej, przedstawienie problematyki rolnictwa i leśnictwa w obliczu zagrożeń globalnych. Wdrożenie świadomych postaw wobec problemów dnia dzisiejszego. Praktyczne przygotowanie do korzystania z mechanizmów pomocowych dla gospodarstw rolnych i leśnych.</w:t>
            </w:r>
          </w:p>
        </w:tc>
      </w:tr>
      <w:tr w:rsidR="00BB6B29" w:rsidRPr="00025527" w14:paraId="64F9DEF5" w14:textId="77777777" w:rsidTr="0008168B">
        <w:trPr>
          <w:cantSplit/>
          <w:trHeight w:val="673"/>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A78F42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D3C8F5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dydaktyczne</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7FA1" w14:textId="77777777" w:rsidR="00BB6B29" w:rsidRPr="00B72890" w:rsidRDefault="00BB6B29">
            <w:pPr>
              <w:pStyle w:val="Akapitzlist"/>
              <w:numPr>
                <w:ilvl w:val="0"/>
                <w:numId w:val="56"/>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Wykład akademicki</w:t>
            </w:r>
          </w:p>
          <w:p w14:paraId="2FB14112" w14:textId="77777777" w:rsidR="00BB6B29" w:rsidRPr="00B72890" w:rsidRDefault="00BB6B29">
            <w:pPr>
              <w:pStyle w:val="Akapitzlist"/>
              <w:numPr>
                <w:ilvl w:val="0"/>
                <w:numId w:val="56"/>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Ćwiczenia kameralne, studium przypadku, warsztaty.</w:t>
            </w:r>
          </w:p>
          <w:p w14:paraId="3E1A1380" w14:textId="77777777" w:rsidR="00BB6B29" w:rsidRPr="00B72890" w:rsidRDefault="00BB6B29">
            <w:pPr>
              <w:pStyle w:val="Akapitzlist"/>
              <w:numPr>
                <w:ilvl w:val="0"/>
                <w:numId w:val="56"/>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Konsultacje</w:t>
            </w:r>
          </w:p>
          <w:p w14:paraId="096AE5AD" w14:textId="77777777" w:rsidR="00BB6B29" w:rsidRPr="00B72890" w:rsidRDefault="00BB6B29">
            <w:pPr>
              <w:pStyle w:val="Akapitzlist"/>
              <w:numPr>
                <w:ilvl w:val="0"/>
                <w:numId w:val="56"/>
              </w:numPr>
              <w:suppressAutoHyphens/>
              <w:autoSpaceDN w:val="0"/>
              <w:spacing w:after="0" w:line="240" w:lineRule="auto"/>
              <w:textAlignment w:val="baseline"/>
              <w:rPr>
                <w:rFonts w:ascii="Times New Roman" w:hAnsi="Times New Roman"/>
                <w:kern w:val="3"/>
                <w:sz w:val="20"/>
                <w:szCs w:val="20"/>
              </w:rPr>
            </w:pPr>
            <w:r w:rsidRPr="00B72890">
              <w:rPr>
                <w:rFonts w:ascii="Times New Roman" w:hAnsi="Times New Roman"/>
                <w:iCs/>
                <w:kern w:val="3"/>
                <w:sz w:val="20"/>
                <w:szCs w:val="20"/>
              </w:rPr>
              <w:t>Samodzielne studiowanie przez studentów literatury podstawowej i uzupełniającej.</w:t>
            </w:r>
          </w:p>
        </w:tc>
      </w:tr>
      <w:tr w:rsidR="00BB6B29" w:rsidRPr="00025527" w14:paraId="659535FF"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0EB574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F80762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12F2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65B9B59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207943D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672B857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w:t>
            </w:r>
          </w:p>
          <w:p w14:paraId="0BABE63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 prezentacja multimedialna</w:t>
            </w:r>
          </w:p>
          <w:p w14:paraId="5CABD0D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4. przygotowanie wniosku o wsparcie w ramach PROW</w:t>
            </w:r>
          </w:p>
          <w:p w14:paraId="467730B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zaliczenie pisemne na ocenę.</w:t>
            </w:r>
          </w:p>
        </w:tc>
      </w:tr>
      <w:tr w:rsidR="00BB6B29" w:rsidRPr="00025527" w14:paraId="4542357F"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8455D1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17.</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81112F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10B4B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Treści merytoryczne realizowane na wykładach:</w:t>
            </w:r>
          </w:p>
          <w:p w14:paraId="25F1B26A"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Definicje polityki gospodarczej. Przesłanki i program rozwoju obszarów wiejskich PROW –</w:t>
            </w:r>
          </w:p>
          <w:p w14:paraId="44564F7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Agenda 2014-2020. Instrumenty i instytucje realizujące politykę rolna państwa. Strategia leśna jako proces formułowania celów społeczno-gospodarczych leśnictwa. Proces formułowania polityki leśnej. System zarządzania lasami i gospodarką leśną. Problemy lasów i leśnictwa w Unii Europejskiej</w:t>
            </w:r>
            <w:r w:rsidRPr="00025527">
              <w:rPr>
                <w:rFonts w:ascii="Times New Roman" w:hAnsi="Times New Roman"/>
                <w:kern w:val="3"/>
                <w:sz w:val="20"/>
                <w:szCs w:val="20"/>
              </w:rPr>
              <w:t>.</w:t>
            </w:r>
          </w:p>
          <w:p w14:paraId="3E347D7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ćwiczeniach:</w:t>
            </w:r>
          </w:p>
          <w:p w14:paraId="7EBD75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korzystania z mechanizmów wsparcia unijnego w ramach programów pomocowych. Zainicjowanie dyskusji na temat aktualnych problemów polityki rolnej i leśnej, w oparciu o przygotowane przez studentów referaty (warsztaty). Działanie Agencji Restrukturyzacji i Modernizacji Rolnictwa, Krajowego Ośrodka Wsparcia Rolnictwa, ODR-ów. Dokument „polityka leśna Państwa”. Zrównoważony rozwój leśnictwa. Treści rozwojowe w leśnictwie światowym.</w:t>
            </w:r>
          </w:p>
        </w:tc>
      </w:tr>
      <w:tr w:rsidR="00BB6B29" w:rsidRPr="00025527" w14:paraId="038C2FB8" w14:textId="77777777" w:rsidTr="0008168B">
        <w:trPr>
          <w:cantSplit/>
          <w:trHeight w:val="693"/>
          <w:jc w:val="center"/>
        </w:trPr>
        <w:tc>
          <w:tcPr>
            <w:tcW w:w="539"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80B14E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18.</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C2D3ACD" w14:textId="41BBDB7D"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5E4E18">
              <w:rPr>
                <w:rFonts w:ascii="Times New Roman" w:hAnsi="Times New Roman"/>
                <w:b/>
                <w:bCs/>
                <w:kern w:val="3"/>
                <w:sz w:val="20"/>
                <w:szCs w:val="20"/>
              </w:rPr>
              <w:t>uczenia się</w:t>
            </w:r>
          </w:p>
        </w:tc>
        <w:tc>
          <w:tcPr>
            <w:tcW w:w="11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E35D1B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BB547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W1.Zna podstawowe pojęcia z zakresu polityki rolnej i leśnej.</w:t>
            </w:r>
          </w:p>
          <w:p w14:paraId="2AA3296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W2 Zna podstawowe ustawodawstwo, przepisy i procedury prawne dotyczące polityki rolnej i leśnej.</w:t>
            </w:r>
          </w:p>
          <w:p w14:paraId="507715C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W3. Posiada wiedzę pozwalającą na rozumienie procesów globalizacyjnych.</w:t>
            </w:r>
          </w:p>
        </w:tc>
      </w:tr>
      <w:tr w:rsidR="00BB6B29" w:rsidRPr="00025527" w14:paraId="4D55A6A9" w14:textId="77777777" w:rsidTr="0008168B">
        <w:trPr>
          <w:cantSplit/>
          <w:trHeight w:val="701"/>
          <w:jc w:val="center"/>
        </w:trPr>
        <w:tc>
          <w:tcPr>
            <w:tcW w:w="539"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40F5BF1" w14:textId="77777777" w:rsidR="00BB6B29" w:rsidRPr="00025527" w:rsidRDefault="00BB6B29" w:rsidP="00BB6B29">
            <w:pPr>
              <w:spacing w:after="0" w:line="240" w:lineRule="auto"/>
              <w:rPr>
                <w:rFonts w:ascii="Times New Roman" w:hAnsi="Times New Roman"/>
                <w:sz w:val="20"/>
                <w:szCs w:val="20"/>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C470BEF" w14:textId="77777777" w:rsidR="00BB6B29" w:rsidRPr="00025527" w:rsidRDefault="00BB6B29" w:rsidP="00BB6B29">
            <w:pPr>
              <w:spacing w:after="0" w:line="240" w:lineRule="auto"/>
              <w:rPr>
                <w:rFonts w:ascii="Times New Roman" w:hAnsi="Times New Roman"/>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CA1B2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47014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U1. Umie opracować wnioski dotyczące uzyskania pomocy ze środków unijnych.</w:t>
            </w:r>
          </w:p>
          <w:p w14:paraId="3909AA8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U2. Potrafi określić wpływ rolnictwa i leśnictwa na rozwój obszarów wiejskich.</w:t>
            </w:r>
          </w:p>
          <w:p w14:paraId="42E103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U3.Rozumie definicję „holistycznego” rozumienia i oceny lasów i leśnictwa.</w:t>
            </w:r>
          </w:p>
        </w:tc>
      </w:tr>
      <w:tr w:rsidR="00BB6B29" w:rsidRPr="00025527" w14:paraId="6AAC572C" w14:textId="77777777" w:rsidTr="0008168B">
        <w:trPr>
          <w:cantSplit/>
          <w:trHeight w:val="695"/>
          <w:jc w:val="center"/>
        </w:trPr>
        <w:tc>
          <w:tcPr>
            <w:tcW w:w="539"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9E77370" w14:textId="77777777" w:rsidR="00BB6B29" w:rsidRPr="00025527" w:rsidRDefault="00BB6B29" w:rsidP="00BB6B29">
            <w:pPr>
              <w:spacing w:after="0" w:line="240" w:lineRule="auto"/>
              <w:rPr>
                <w:rFonts w:ascii="Times New Roman" w:hAnsi="Times New Roman"/>
                <w:sz w:val="20"/>
                <w:szCs w:val="20"/>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F448BEB" w14:textId="77777777" w:rsidR="00BB6B29" w:rsidRPr="00025527" w:rsidRDefault="00BB6B29" w:rsidP="00BB6B29">
            <w:pPr>
              <w:spacing w:after="0" w:line="240" w:lineRule="auto"/>
              <w:rPr>
                <w:rFonts w:ascii="Times New Roman" w:hAnsi="Times New Roman"/>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3B8965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CEEC2"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K1.Jest przygotowany do aktywnego udziału w życiu gospodarczym i politycznym.</w:t>
            </w:r>
          </w:p>
          <w:p w14:paraId="2D10702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K2. Rozumie konieczność wiązania zmian zachodzących w rolnictwie i leśnictwie w skali lokalnej pod wpływem oddziaływania czynników globalnych.</w:t>
            </w:r>
          </w:p>
        </w:tc>
      </w:tr>
      <w:tr w:rsidR="00BB6B29" w:rsidRPr="00025527" w14:paraId="2BC61691" w14:textId="77777777" w:rsidTr="0008168B">
        <w:trPr>
          <w:cantSplit/>
          <w:jc w:val="center"/>
        </w:trPr>
        <w:tc>
          <w:tcPr>
            <w:tcW w:w="539"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099113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19.</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B3764B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51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ECD2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podstawowa:</w:t>
            </w:r>
          </w:p>
          <w:p w14:paraId="53B1AF8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Szot E. 2003. Polskie rolnictwo w Unii Europejskiej. Fundacja Fundusz Współpracy Warszawa</w:t>
            </w:r>
          </w:p>
          <w:p w14:paraId="62A8B89F"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Pr. zbiorowa 2006 Dopłaty dla rolników w warunkach wspólnej polityki rolnej UE. ARiMR</w:t>
            </w:r>
          </w:p>
          <w:p w14:paraId="7DBF840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Akty prawne krajowe i Unii Europejskiej</w:t>
            </w:r>
          </w:p>
          <w:p w14:paraId="3738D95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Pr. zbiorowa 2006. Lasy i leśnictwo Unii Europejskiej. CILP,IBL</w:t>
            </w:r>
          </w:p>
          <w:p w14:paraId="1AF67529"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Płotkowski L. 2004 Wielofunkcyjna gospodarka leśna w rozwoju regionalnym. Fundacja Rozwój SGGW</w:t>
            </w:r>
          </w:p>
          <w:p w14:paraId="7BF9733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Artykuły w czasopismach „Sylwan” i „Folia Forestalia Polonica”.</w:t>
            </w:r>
          </w:p>
        </w:tc>
      </w:tr>
    </w:tbl>
    <w:p w14:paraId="695C8FD1"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000" w:firstRow="0" w:lastRow="0" w:firstColumn="0" w:lastColumn="0" w:noHBand="0" w:noVBand="0"/>
      </w:tblPr>
      <w:tblGrid>
        <w:gridCol w:w="3870"/>
        <w:gridCol w:w="1741"/>
        <w:gridCol w:w="1108"/>
        <w:gridCol w:w="106"/>
        <w:gridCol w:w="1793"/>
        <w:gridCol w:w="1021"/>
      </w:tblGrid>
      <w:tr w:rsidR="00BB6B29" w:rsidRPr="00025527" w14:paraId="4A442673" w14:textId="77777777" w:rsidTr="0008168B">
        <w:trPr>
          <w:trHeight w:val="398"/>
          <w:jc w:val="center"/>
        </w:trPr>
        <w:tc>
          <w:tcPr>
            <w:tcW w:w="8632" w:type="dxa"/>
            <w:gridSpan w:val="6"/>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1F06284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kern w:val="3"/>
                <w:sz w:val="20"/>
                <w:szCs w:val="20"/>
                <w:lang w:eastAsia="en-US"/>
              </w:rPr>
              <w:t>BILANS PUNKTÓW ECTS (obciążenie pracą studenta)</w:t>
            </w:r>
          </w:p>
        </w:tc>
      </w:tr>
      <w:tr w:rsidR="00BB6B29" w:rsidRPr="00025527" w14:paraId="2C919194" w14:textId="77777777" w:rsidTr="0008168B">
        <w:trPr>
          <w:trHeight w:val="285"/>
          <w:jc w:val="center"/>
        </w:trPr>
        <w:tc>
          <w:tcPr>
            <w:tcW w:w="3466"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3383F0E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Forma nakładu pracy studenta</w:t>
            </w:r>
          </w:p>
          <w:p w14:paraId="67BCBF2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(udział w zajęciach, aktywność, przygotowanie sprawozdania, itp.)</w:t>
            </w:r>
          </w:p>
        </w:tc>
        <w:tc>
          <w:tcPr>
            <w:tcW w:w="5157" w:type="dxa"/>
            <w:gridSpan w:val="5"/>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4EFF209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Obciążenie studenta [h]</w:t>
            </w:r>
          </w:p>
        </w:tc>
      </w:tr>
      <w:tr w:rsidR="00BB6B29" w:rsidRPr="00025527" w14:paraId="49D62AC1" w14:textId="77777777" w:rsidTr="0008168B">
        <w:trPr>
          <w:trHeight w:val="285"/>
          <w:jc w:val="center"/>
        </w:trPr>
        <w:tc>
          <w:tcPr>
            <w:tcW w:w="3466" w:type="dxa"/>
            <w:vMerge/>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678A9D00" w14:textId="77777777" w:rsidR="00BB6B29" w:rsidRPr="00025527" w:rsidRDefault="00BB6B29" w:rsidP="00BB6B29">
            <w:pPr>
              <w:spacing w:after="0" w:line="240" w:lineRule="auto"/>
              <w:rPr>
                <w:rFonts w:ascii="Times New Roman" w:hAnsi="Times New Roman"/>
                <w:sz w:val="20"/>
                <w:szCs w:val="20"/>
              </w:rPr>
            </w:pPr>
          </w:p>
        </w:tc>
        <w:tc>
          <w:tcPr>
            <w:tcW w:w="2551"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4BB5F8B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stacjonarne</w:t>
            </w:r>
          </w:p>
        </w:tc>
        <w:tc>
          <w:tcPr>
            <w:tcW w:w="2606" w:type="dxa"/>
            <w:gridSpan w:val="3"/>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tcPr>
          <w:p w14:paraId="1F137E0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Studia niestacjonarne</w:t>
            </w:r>
          </w:p>
        </w:tc>
      </w:tr>
      <w:tr w:rsidR="00BB6B29" w:rsidRPr="00025527" w14:paraId="6A430C57" w14:textId="77777777" w:rsidTr="0008168B">
        <w:trPr>
          <w:trHeight w:val="333"/>
          <w:jc w:val="center"/>
        </w:trPr>
        <w:tc>
          <w:tcPr>
            <w:tcW w:w="3466"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38331D0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udział w zajęciach (wykłady, ćwiczenia)</w:t>
            </w:r>
          </w:p>
        </w:tc>
        <w:tc>
          <w:tcPr>
            <w:tcW w:w="2551"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BECA8F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30</w:t>
            </w:r>
          </w:p>
        </w:tc>
        <w:tc>
          <w:tcPr>
            <w:tcW w:w="2606" w:type="dxa"/>
            <w:gridSpan w:val="3"/>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611B2AB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20</w:t>
            </w:r>
          </w:p>
        </w:tc>
      </w:tr>
      <w:tr w:rsidR="00BB6B29" w:rsidRPr="00025527" w14:paraId="27C8EFD1" w14:textId="77777777" w:rsidTr="0008168B">
        <w:trPr>
          <w:trHeight w:val="333"/>
          <w:jc w:val="center"/>
        </w:trPr>
        <w:tc>
          <w:tcPr>
            <w:tcW w:w="3466"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293D5F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studiowanie literatury (przygotowanie do zajęć w czasie trwania semestru)</w:t>
            </w:r>
          </w:p>
        </w:tc>
        <w:tc>
          <w:tcPr>
            <w:tcW w:w="2551"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288F29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5</w:t>
            </w:r>
          </w:p>
        </w:tc>
        <w:tc>
          <w:tcPr>
            <w:tcW w:w="2606" w:type="dxa"/>
            <w:gridSpan w:val="3"/>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ACFFA7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66CF57C4" w14:textId="77777777" w:rsidTr="0008168B">
        <w:trPr>
          <w:trHeight w:val="333"/>
          <w:jc w:val="center"/>
        </w:trPr>
        <w:tc>
          <w:tcPr>
            <w:tcW w:w="3466"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62A4E211" w14:textId="64B35E68"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zaliczenia</w:t>
            </w:r>
          </w:p>
        </w:tc>
        <w:tc>
          <w:tcPr>
            <w:tcW w:w="2551"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6A81886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5</w:t>
            </w:r>
          </w:p>
        </w:tc>
        <w:tc>
          <w:tcPr>
            <w:tcW w:w="2606" w:type="dxa"/>
            <w:gridSpan w:val="3"/>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065ADC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20</w:t>
            </w:r>
          </w:p>
        </w:tc>
      </w:tr>
      <w:tr w:rsidR="00BB6B29" w:rsidRPr="00025527" w14:paraId="55A3DA16" w14:textId="77777777" w:rsidTr="0008168B">
        <w:trPr>
          <w:trHeight w:val="333"/>
          <w:jc w:val="center"/>
        </w:trPr>
        <w:tc>
          <w:tcPr>
            <w:tcW w:w="3466"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3B66F26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Konsultacje</w:t>
            </w:r>
          </w:p>
        </w:tc>
        <w:tc>
          <w:tcPr>
            <w:tcW w:w="2551"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76DA74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10</w:t>
            </w:r>
          </w:p>
        </w:tc>
        <w:tc>
          <w:tcPr>
            <w:tcW w:w="2606" w:type="dxa"/>
            <w:gridSpan w:val="3"/>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4B7AE3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0A5D37E8" w14:textId="77777777" w:rsidTr="0008168B">
        <w:trPr>
          <w:trHeight w:val="410"/>
          <w:jc w:val="center"/>
        </w:trPr>
        <w:tc>
          <w:tcPr>
            <w:tcW w:w="3466"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tcPr>
          <w:p w14:paraId="09F250D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Sumaryczne obciążenie pracą studenta</w:t>
            </w:r>
          </w:p>
        </w:tc>
        <w:tc>
          <w:tcPr>
            <w:tcW w:w="2551"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3015041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50</w:t>
            </w:r>
          </w:p>
        </w:tc>
        <w:tc>
          <w:tcPr>
            <w:tcW w:w="2606" w:type="dxa"/>
            <w:gridSpan w:val="3"/>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tcPr>
          <w:p w14:paraId="314A4C4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50</w:t>
            </w:r>
          </w:p>
        </w:tc>
      </w:tr>
      <w:tr w:rsidR="00BB6B29" w:rsidRPr="00025527" w14:paraId="79A76777" w14:textId="77777777" w:rsidTr="0008168B">
        <w:trPr>
          <w:trHeight w:val="794"/>
          <w:jc w:val="center"/>
        </w:trPr>
        <w:tc>
          <w:tcPr>
            <w:tcW w:w="3466"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3536794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Punkty ECTS za moduł/przedmiot</w:t>
            </w:r>
          </w:p>
        </w:tc>
        <w:tc>
          <w:tcPr>
            <w:tcW w:w="1559"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05D762E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087" w:type="dxa"/>
            <w:gridSpan w:val="2"/>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32F9DDA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c>
          <w:tcPr>
            <w:tcW w:w="1606" w:type="dxa"/>
            <w:tcBorders>
              <w:top w:val="single" w:sz="12" w:space="0" w:color="00000A"/>
              <w:left w:val="single" w:sz="6" w:space="0" w:color="00000A"/>
              <w:bottom w:val="single" w:sz="6" w:space="0" w:color="00000A"/>
              <w:right w:val="single" w:sz="4" w:space="0" w:color="auto"/>
            </w:tcBorders>
            <w:shd w:val="clear" w:color="auto" w:fill="8DB3E2"/>
            <w:tcMar>
              <w:top w:w="0" w:type="dxa"/>
              <w:left w:w="108" w:type="dxa"/>
              <w:bottom w:w="0" w:type="dxa"/>
              <w:right w:w="108" w:type="dxa"/>
            </w:tcMar>
            <w:vAlign w:val="center"/>
          </w:tcPr>
          <w:p w14:paraId="36BA4B0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905" w:type="dxa"/>
            <w:tcBorders>
              <w:top w:val="single" w:sz="12" w:space="0" w:color="00000A"/>
              <w:left w:val="single" w:sz="4" w:space="0" w:color="auto"/>
              <w:bottom w:val="single" w:sz="6" w:space="0" w:color="00000A"/>
              <w:right w:val="single" w:sz="6" w:space="0" w:color="00000A"/>
            </w:tcBorders>
            <w:shd w:val="clear" w:color="auto" w:fill="8DB3E2"/>
            <w:vAlign w:val="center"/>
          </w:tcPr>
          <w:p w14:paraId="23DD3E2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r>
      <w:tr w:rsidR="00BB6B29" w:rsidRPr="00025527" w14:paraId="566EF13D" w14:textId="77777777" w:rsidTr="0008168B">
        <w:trPr>
          <w:trHeight w:val="356"/>
          <w:jc w:val="center"/>
        </w:trPr>
        <w:tc>
          <w:tcPr>
            <w:tcW w:w="3466" w:type="dxa"/>
            <w:vMerge/>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26392AA1" w14:textId="77777777" w:rsidR="00BB6B29" w:rsidRPr="00025527" w:rsidRDefault="00BB6B29" w:rsidP="00BB6B29">
            <w:pPr>
              <w:spacing w:after="0" w:line="240" w:lineRule="auto"/>
              <w:rPr>
                <w:rFonts w:ascii="Times New Roman" w:hAnsi="Times New Roman"/>
                <w:sz w:val="20"/>
                <w:szCs w:val="20"/>
              </w:rPr>
            </w:pPr>
          </w:p>
        </w:tc>
        <w:tc>
          <w:tcPr>
            <w:tcW w:w="1559"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7A2539A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1,6</w:t>
            </w:r>
          </w:p>
        </w:tc>
        <w:tc>
          <w:tcPr>
            <w:tcW w:w="1087"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120B8D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0,4</w:t>
            </w:r>
          </w:p>
        </w:tc>
        <w:tc>
          <w:tcPr>
            <w:tcW w:w="1606" w:type="dxa"/>
            <w:tcBorders>
              <w:top w:val="single" w:sz="6" w:space="0" w:color="00000A"/>
              <w:left w:val="single" w:sz="6" w:space="0" w:color="00000A"/>
              <w:bottom w:val="single" w:sz="12" w:space="0" w:color="00000A"/>
              <w:right w:val="single" w:sz="4" w:space="0" w:color="auto"/>
            </w:tcBorders>
            <w:tcMar>
              <w:top w:w="0" w:type="dxa"/>
              <w:left w:w="108" w:type="dxa"/>
              <w:bottom w:w="0" w:type="dxa"/>
              <w:right w:w="108" w:type="dxa"/>
            </w:tcMar>
            <w:vAlign w:val="center"/>
          </w:tcPr>
          <w:p w14:paraId="5F600AE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1,2</w:t>
            </w:r>
          </w:p>
        </w:tc>
        <w:tc>
          <w:tcPr>
            <w:tcW w:w="905" w:type="dxa"/>
            <w:tcBorders>
              <w:top w:val="single" w:sz="6" w:space="0" w:color="00000A"/>
              <w:left w:val="single" w:sz="4" w:space="0" w:color="auto"/>
              <w:bottom w:val="single" w:sz="12" w:space="0" w:color="00000A"/>
              <w:right w:val="single" w:sz="6" w:space="0" w:color="00000A"/>
            </w:tcBorders>
            <w:vAlign w:val="center"/>
          </w:tcPr>
          <w:p w14:paraId="028F81B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0,8</w:t>
            </w:r>
          </w:p>
        </w:tc>
      </w:tr>
    </w:tbl>
    <w:p w14:paraId="792982C2" w14:textId="77777777" w:rsidR="00BB6B29" w:rsidRPr="00BB6B29" w:rsidRDefault="00BB6B29" w:rsidP="00BB6B29">
      <w:pPr>
        <w:suppressAutoHyphens/>
        <w:autoSpaceDN w:val="0"/>
        <w:spacing w:after="0" w:line="240" w:lineRule="auto"/>
        <w:textAlignment w:val="baseline"/>
        <w:rPr>
          <w:rFonts w:ascii="Times New Roman" w:hAnsi="Times New Roman"/>
          <w:kern w:val="3"/>
          <w:sz w:val="20"/>
          <w:szCs w:val="20"/>
        </w:rPr>
      </w:pPr>
    </w:p>
    <w:tbl>
      <w:tblPr>
        <w:tblW w:w="9639" w:type="dxa"/>
        <w:jc w:val="center"/>
        <w:tblLayout w:type="fixed"/>
        <w:tblCellMar>
          <w:left w:w="10" w:type="dxa"/>
          <w:right w:w="10" w:type="dxa"/>
        </w:tblCellMar>
        <w:tblLook w:val="0000" w:firstRow="0" w:lastRow="0" w:firstColumn="0" w:lastColumn="0" w:noHBand="0" w:noVBand="0"/>
      </w:tblPr>
      <w:tblGrid>
        <w:gridCol w:w="1421"/>
        <w:gridCol w:w="3858"/>
        <w:gridCol w:w="1141"/>
        <w:gridCol w:w="1877"/>
        <w:gridCol w:w="1342"/>
      </w:tblGrid>
      <w:tr w:rsidR="00BB6B29" w:rsidRPr="00025527" w14:paraId="7942A845" w14:textId="77777777" w:rsidTr="0008168B">
        <w:trPr>
          <w:trHeight w:val="429"/>
          <w:jc w:val="center"/>
        </w:trPr>
        <w:tc>
          <w:tcPr>
            <w:tcW w:w="8977"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tcPr>
          <w:p w14:paraId="488A35E7" w14:textId="48A5F3C3"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5E4E18">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5AB3FF4" w14:textId="77777777" w:rsidTr="0008168B">
        <w:trPr>
          <w:cantSplit/>
          <w:trHeight w:val="567"/>
          <w:jc w:val="center"/>
        </w:trPr>
        <w:tc>
          <w:tcPr>
            <w:tcW w:w="1323"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0D3E589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593"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2BD9D766" w14:textId="73EF4B2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5E4E18">
              <w:rPr>
                <w:rFonts w:ascii="Times New Roman" w:hAnsi="Times New Roman"/>
                <w:b/>
                <w:sz w:val="20"/>
                <w:szCs w:val="20"/>
              </w:rPr>
              <w:t>UCZENIA SIĘ</w:t>
            </w:r>
          </w:p>
        </w:tc>
        <w:tc>
          <w:tcPr>
            <w:tcW w:w="1063" w:type="dxa"/>
            <w:tcBorders>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5F293A8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748" w:type="dxa"/>
            <w:tcBorders>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4BB6F1AF"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50" w:type="dxa"/>
            <w:tcBorders>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tcPr>
          <w:p w14:paraId="4462999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3CAAAB38" w14:textId="77777777" w:rsidTr="0008168B">
        <w:trPr>
          <w:trHeight w:val="347"/>
          <w:jc w:val="center"/>
        </w:trPr>
        <w:tc>
          <w:tcPr>
            <w:tcW w:w="8977"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65C11E0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23ABE820" w14:textId="77777777" w:rsidTr="0008168B">
        <w:trPr>
          <w:trHeight w:val="660"/>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A775C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2A86A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Zna podstawowe pojęcia z zakresu polityki rolnej i leśnej.</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7C84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F873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 Prezentacja multimedialna</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785D1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33BE39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tc>
      </w:tr>
      <w:tr w:rsidR="00BB6B29" w:rsidRPr="00025527" w14:paraId="744C4A64"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4F4DB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9D7E8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Zna podstawowe ustawodawstwo, przepisy i procedury prawne dotyczące polityki rolnej i leśnej.</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0CD2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E996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 Prezentacja multimedialna</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74DAB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39B53F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794C04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3F38F4CC"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DCEC6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9883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pozwalającą na rozumienie procesów globalizacyjnych.</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E888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DABC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 Prezentacja multimedialna</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68230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3B7CD6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tc>
      </w:tr>
      <w:tr w:rsidR="00BB6B29" w:rsidRPr="00025527" w14:paraId="2478D432" w14:textId="77777777" w:rsidTr="0008168B">
        <w:trPr>
          <w:trHeight w:val="347"/>
          <w:jc w:val="center"/>
        </w:trPr>
        <w:tc>
          <w:tcPr>
            <w:tcW w:w="8977"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0713FA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2629EAD"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A7159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7628F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Umie opracować wnioski dotyczące uzyskania pomocy ze środków unijnych.</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0DCE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C3E7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Sporządzenie wniosku o wsparcie w ramach PROW</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FA7BA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00A559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tc>
      </w:tr>
      <w:tr w:rsidR="00BB6B29" w:rsidRPr="00025527" w14:paraId="06D44A2C"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C6E34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EBAB1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określić wpływ rolnictwa i leśnictwa na rozwój obszarów wiejskich.</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100B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979A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 Prezentacja multimedialna</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AFECF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0C5DD5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78A5A15B"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92E36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DD6A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definicję „holistycznego rozumienia i oceny lasów i leśnictwa.</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51ED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2256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 Prezentacja multimedialna</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752A5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07185086" w14:textId="77777777" w:rsidTr="0008168B">
        <w:trPr>
          <w:trHeight w:val="347"/>
          <w:jc w:val="center"/>
        </w:trPr>
        <w:tc>
          <w:tcPr>
            <w:tcW w:w="8977"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052C14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E4ED951" w14:textId="77777777" w:rsidTr="0008168B">
        <w:trPr>
          <w:trHeight w:val="347"/>
          <w:jc w:val="center"/>
        </w:trPr>
        <w:tc>
          <w:tcPr>
            <w:tcW w:w="132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AD5DD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A41EC4"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Jest przygotowany do aktywnego udziału w życiu gospodarczym i politycznym.</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3CFE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F493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w trakcie zajęć</w:t>
            </w:r>
          </w:p>
        </w:tc>
        <w:tc>
          <w:tcPr>
            <w:tcW w:w="125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FBF49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p w14:paraId="686E66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EK-K_K05</w:t>
            </w:r>
          </w:p>
        </w:tc>
      </w:tr>
      <w:tr w:rsidR="00BB6B29" w:rsidRPr="00025527" w14:paraId="41380BC0" w14:textId="77777777" w:rsidTr="0008168B">
        <w:trPr>
          <w:trHeight w:val="347"/>
          <w:jc w:val="center"/>
        </w:trPr>
        <w:tc>
          <w:tcPr>
            <w:tcW w:w="1323"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61F3E0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59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63EFD45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Rozumie konieczność wiązania zmian zachodzących w rolnictwie i leśnictwie w skali lokalnej pod wpływem oddziaływania czynników globalnych.</w:t>
            </w:r>
          </w:p>
        </w:tc>
        <w:tc>
          <w:tcPr>
            <w:tcW w:w="106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02B1F1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48"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7F8CE0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w trakcie zajęć</w:t>
            </w:r>
          </w:p>
        </w:tc>
        <w:tc>
          <w:tcPr>
            <w:tcW w:w="1250"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5A9246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38AC33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bl>
    <w:p w14:paraId="1E27A03D" w14:textId="77777777" w:rsidR="00BB6B29" w:rsidRDefault="00BB6B29" w:rsidP="00BB6B29">
      <w:pPr>
        <w:spacing w:after="0" w:line="240" w:lineRule="auto"/>
        <w:rPr>
          <w:rFonts w:ascii="Times New Roman" w:hAnsi="Times New Roman"/>
          <w:sz w:val="20"/>
          <w:szCs w:val="20"/>
        </w:rPr>
      </w:pPr>
    </w:p>
    <w:p w14:paraId="03C2E7D2" w14:textId="77777777" w:rsidR="000B3BA3" w:rsidRDefault="000B3BA3" w:rsidP="00BB6B29">
      <w:pPr>
        <w:spacing w:after="0" w:line="240" w:lineRule="auto"/>
        <w:rPr>
          <w:rFonts w:ascii="Times New Roman" w:hAnsi="Times New Roman"/>
          <w:sz w:val="20"/>
          <w:szCs w:val="20"/>
        </w:rPr>
      </w:pPr>
    </w:p>
    <w:p w14:paraId="3827A606" w14:textId="77777777" w:rsidR="000B3BA3" w:rsidRDefault="000B3BA3" w:rsidP="00BB6B29">
      <w:pPr>
        <w:spacing w:after="0" w:line="240" w:lineRule="auto"/>
        <w:rPr>
          <w:rFonts w:ascii="Times New Roman" w:hAnsi="Times New Roman"/>
          <w:sz w:val="20"/>
          <w:szCs w:val="20"/>
        </w:rPr>
      </w:pPr>
    </w:p>
    <w:p w14:paraId="317AB922" w14:textId="77777777" w:rsidR="000B3BA3" w:rsidRDefault="000B3BA3" w:rsidP="00BB6B29">
      <w:pPr>
        <w:spacing w:after="0" w:line="240" w:lineRule="auto"/>
        <w:rPr>
          <w:rFonts w:ascii="Times New Roman" w:hAnsi="Times New Roman"/>
          <w:sz w:val="20"/>
          <w:szCs w:val="20"/>
        </w:rPr>
      </w:pPr>
    </w:p>
    <w:p w14:paraId="15D43035" w14:textId="77777777" w:rsidR="000B3BA3" w:rsidRDefault="000B3BA3" w:rsidP="00BB6B29">
      <w:pPr>
        <w:spacing w:after="0" w:line="240" w:lineRule="auto"/>
        <w:rPr>
          <w:rFonts w:ascii="Times New Roman" w:hAnsi="Times New Roman"/>
          <w:sz w:val="20"/>
          <w:szCs w:val="20"/>
        </w:rPr>
      </w:pPr>
    </w:p>
    <w:p w14:paraId="1F969E40" w14:textId="77777777" w:rsidR="000B3BA3" w:rsidRPr="00BB6B29" w:rsidRDefault="000B3BA3" w:rsidP="00BB6B29">
      <w:pPr>
        <w:spacing w:after="0" w:line="240" w:lineRule="auto"/>
        <w:rPr>
          <w:rFonts w:ascii="Times New Roman" w:hAnsi="Times New Roman"/>
          <w:sz w:val="20"/>
          <w:szCs w:val="20"/>
        </w:rPr>
      </w:pPr>
    </w:p>
    <w:p w14:paraId="713B15AE"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276"/>
        <w:gridCol w:w="1554"/>
        <w:gridCol w:w="2955"/>
        <w:gridCol w:w="3264"/>
      </w:tblGrid>
      <w:tr w:rsidR="00BB6B29" w:rsidRPr="00025527" w14:paraId="2932EBB6" w14:textId="77777777" w:rsidTr="0008168B">
        <w:trPr>
          <w:cantSplit/>
          <w:jc w:val="center"/>
        </w:trPr>
        <w:tc>
          <w:tcPr>
            <w:tcW w:w="538" w:type="dxa"/>
            <w:shd w:val="clear" w:color="auto" w:fill="8DB3E2"/>
            <w:vAlign w:val="center"/>
          </w:tcPr>
          <w:p w14:paraId="02BBA6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80" w:type="dxa"/>
            <w:gridSpan w:val="2"/>
            <w:shd w:val="clear" w:color="auto" w:fill="8DB3E2"/>
            <w:vAlign w:val="center"/>
          </w:tcPr>
          <w:p w14:paraId="73DD311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670" w:type="dxa"/>
            <w:gridSpan w:val="2"/>
            <w:shd w:val="clear" w:color="auto" w:fill="8DB3E2"/>
            <w:vAlign w:val="center"/>
          </w:tcPr>
          <w:p w14:paraId="07B0EA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7D8DCAB" w14:textId="77777777" w:rsidTr="0008168B">
        <w:trPr>
          <w:cantSplit/>
          <w:jc w:val="center"/>
        </w:trPr>
        <w:tc>
          <w:tcPr>
            <w:tcW w:w="538" w:type="dxa"/>
            <w:shd w:val="clear" w:color="auto" w:fill="8DB3E2"/>
            <w:vAlign w:val="center"/>
          </w:tcPr>
          <w:p w14:paraId="218960C3"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580" w:type="dxa"/>
            <w:gridSpan w:val="2"/>
            <w:shd w:val="clear" w:color="auto" w:fill="FFFF00"/>
            <w:vAlign w:val="center"/>
          </w:tcPr>
          <w:p w14:paraId="2E51E2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670" w:type="dxa"/>
            <w:gridSpan w:val="2"/>
            <w:vAlign w:val="center"/>
          </w:tcPr>
          <w:p w14:paraId="16766A4D" w14:textId="77777777" w:rsidR="00BB6B29" w:rsidRPr="00025527" w:rsidRDefault="00BB6B29" w:rsidP="00AF1BDB">
            <w:pPr>
              <w:pStyle w:val="Nagwek3"/>
            </w:pPr>
            <w:bookmarkStart w:id="21" w:name="_Toc147440776"/>
            <w:r w:rsidRPr="00025527">
              <w:rPr>
                <w:shd w:val="clear" w:color="auto" w:fill="FFFFFF"/>
              </w:rPr>
              <w:t>Programy rozwoju rolnictwa i leśnictwa</w:t>
            </w:r>
            <w:bookmarkEnd w:id="21"/>
          </w:p>
        </w:tc>
      </w:tr>
      <w:tr w:rsidR="00BB6B29" w:rsidRPr="00025527" w14:paraId="1637FA7F" w14:textId="77777777" w:rsidTr="0008168B">
        <w:trPr>
          <w:cantSplit/>
          <w:jc w:val="center"/>
        </w:trPr>
        <w:tc>
          <w:tcPr>
            <w:tcW w:w="538" w:type="dxa"/>
            <w:shd w:val="clear" w:color="auto" w:fill="8DB3E2"/>
            <w:vAlign w:val="center"/>
          </w:tcPr>
          <w:p w14:paraId="35967E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80" w:type="dxa"/>
            <w:gridSpan w:val="2"/>
            <w:shd w:val="clear" w:color="auto" w:fill="FFFF00"/>
            <w:vAlign w:val="center"/>
          </w:tcPr>
          <w:p w14:paraId="696D168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670" w:type="dxa"/>
            <w:gridSpan w:val="2"/>
            <w:vAlign w:val="center"/>
          </w:tcPr>
          <w:p w14:paraId="1905FFE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 UP w Sanoku</w:t>
            </w:r>
          </w:p>
        </w:tc>
      </w:tr>
      <w:tr w:rsidR="00BB6B29" w:rsidRPr="00025527" w14:paraId="3EF3E313" w14:textId="77777777" w:rsidTr="0008168B">
        <w:trPr>
          <w:cantSplit/>
          <w:jc w:val="center"/>
        </w:trPr>
        <w:tc>
          <w:tcPr>
            <w:tcW w:w="538" w:type="dxa"/>
            <w:shd w:val="clear" w:color="auto" w:fill="8DB3E2"/>
            <w:vAlign w:val="center"/>
          </w:tcPr>
          <w:p w14:paraId="7C9193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80" w:type="dxa"/>
            <w:gridSpan w:val="2"/>
            <w:vMerge w:val="restart"/>
            <w:shd w:val="clear" w:color="auto" w:fill="FFFF00"/>
            <w:vAlign w:val="center"/>
          </w:tcPr>
          <w:p w14:paraId="77E6E6B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694" w:type="dxa"/>
            <w:shd w:val="clear" w:color="auto" w:fill="FFFF00"/>
            <w:vAlign w:val="center"/>
          </w:tcPr>
          <w:p w14:paraId="702DCE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286828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44A46BB" w14:textId="77777777" w:rsidTr="0008168B">
        <w:trPr>
          <w:cantSplit/>
          <w:jc w:val="center"/>
        </w:trPr>
        <w:tc>
          <w:tcPr>
            <w:tcW w:w="538" w:type="dxa"/>
            <w:shd w:val="clear" w:color="auto" w:fill="8DB3E2"/>
            <w:vAlign w:val="center"/>
          </w:tcPr>
          <w:p w14:paraId="2D5B2C5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80" w:type="dxa"/>
            <w:gridSpan w:val="2"/>
            <w:vMerge/>
            <w:shd w:val="clear" w:color="auto" w:fill="FFFF00"/>
            <w:vAlign w:val="center"/>
          </w:tcPr>
          <w:p w14:paraId="1DC1CB2C"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2E9C133A" w14:textId="77777777" w:rsidR="00BB6B29" w:rsidRPr="00025527" w:rsidRDefault="0039354E" w:rsidP="00BB6B29">
            <w:pPr>
              <w:spacing w:after="0" w:line="240" w:lineRule="auto"/>
              <w:rPr>
                <w:rFonts w:ascii="Times New Roman" w:hAnsi="Times New Roman"/>
                <w:sz w:val="20"/>
                <w:szCs w:val="20"/>
              </w:rPr>
            </w:pPr>
            <w:r w:rsidRPr="00025527">
              <w:rPr>
                <w:rFonts w:ascii="Times New Roman" w:hAnsi="Times New Roman"/>
                <w:sz w:val="20"/>
                <w:szCs w:val="20"/>
              </w:rPr>
              <w:t>GE.15.1.W GE.15</w:t>
            </w:r>
            <w:r w:rsidR="00BB6B29" w:rsidRPr="00025527">
              <w:rPr>
                <w:rFonts w:ascii="Times New Roman" w:hAnsi="Times New Roman"/>
                <w:sz w:val="20"/>
                <w:szCs w:val="20"/>
              </w:rPr>
              <w:t>.1.C</w:t>
            </w:r>
          </w:p>
        </w:tc>
        <w:tc>
          <w:tcPr>
            <w:tcW w:w="2976" w:type="dxa"/>
            <w:vAlign w:val="center"/>
          </w:tcPr>
          <w:p w14:paraId="349A736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GE.53.1.W GE.53.1.C</w:t>
            </w:r>
          </w:p>
        </w:tc>
      </w:tr>
      <w:tr w:rsidR="00BB6B29" w:rsidRPr="00025527" w14:paraId="3959BFD7" w14:textId="77777777" w:rsidTr="0008168B">
        <w:trPr>
          <w:cantSplit/>
          <w:jc w:val="center"/>
        </w:trPr>
        <w:tc>
          <w:tcPr>
            <w:tcW w:w="538" w:type="dxa"/>
            <w:shd w:val="clear" w:color="auto" w:fill="8DB3E2"/>
            <w:vAlign w:val="center"/>
          </w:tcPr>
          <w:p w14:paraId="508847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580" w:type="dxa"/>
            <w:gridSpan w:val="2"/>
            <w:shd w:val="clear" w:color="auto" w:fill="FFFF00"/>
            <w:vAlign w:val="center"/>
          </w:tcPr>
          <w:p w14:paraId="1730C13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670" w:type="dxa"/>
            <w:gridSpan w:val="2"/>
            <w:vAlign w:val="center"/>
          </w:tcPr>
          <w:p w14:paraId="4470E04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13194508" w14:textId="77777777" w:rsidTr="0008168B">
        <w:trPr>
          <w:cantSplit/>
          <w:jc w:val="center"/>
        </w:trPr>
        <w:tc>
          <w:tcPr>
            <w:tcW w:w="538" w:type="dxa"/>
            <w:shd w:val="clear" w:color="auto" w:fill="8DB3E2"/>
            <w:vAlign w:val="center"/>
          </w:tcPr>
          <w:p w14:paraId="43217B1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80" w:type="dxa"/>
            <w:gridSpan w:val="2"/>
            <w:shd w:val="clear" w:color="auto" w:fill="FFFF00"/>
            <w:vAlign w:val="center"/>
          </w:tcPr>
          <w:p w14:paraId="767BEE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670" w:type="dxa"/>
            <w:gridSpan w:val="2"/>
            <w:vAlign w:val="center"/>
          </w:tcPr>
          <w:p w14:paraId="0B8BF3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do wyboru</w:t>
            </w:r>
          </w:p>
        </w:tc>
      </w:tr>
      <w:tr w:rsidR="00BB6B29" w:rsidRPr="00025527" w14:paraId="7B6BAE51" w14:textId="77777777" w:rsidTr="0008168B">
        <w:trPr>
          <w:cantSplit/>
          <w:jc w:val="center"/>
        </w:trPr>
        <w:tc>
          <w:tcPr>
            <w:tcW w:w="538" w:type="dxa"/>
            <w:shd w:val="clear" w:color="auto" w:fill="8DB3E2"/>
            <w:vAlign w:val="center"/>
          </w:tcPr>
          <w:p w14:paraId="4B7A026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80" w:type="dxa"/>
            <w:gridSpan w:val="2"/>
            <w:shd w:val="clear" w:color="auto" w:fill="FFFF00"/>
            <w:vAlign w:val="center"/>
          </w:tcPr>
          <w:p w14:paraId="22BAC94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670" w:type="dxa"/>
            <w:gridSpan w:val="2"/>
            <w:vAlign w:val="center"/>
          </w:tcPr>
          <w:p w14:paraId="72C7F0B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I</w:t>
            </w:r>
          </w:p>
        </w:tc>
      </w:tr>
      <w:tr w:rsidR="00BB6B29" w:rsidRPr="00025527" w14:paraId="23178ECD" w14:textId="77777777" w:rsidTr="0008168B">
        <w:trPr>
          <w:cantSplit/>
          <w:jc w:val="center"/>
        </w:trPr>
        <w:tc>
          <w:tcPr>
            <w:tcW w:w="538" w:type="dxa"/>
            <w:shd w:val="clear" w:color="auto" w:fill="8DB3E2"/>
            <w:vAlign w:val="center"/>
          </w:tcPr>
          <w:p w14:paraId="6D0B5F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580" w:type="dxa"/>
            <w:gridSpan w:val="2"/>
            <w:shd w:val="clear" w:color="auto" w:fill="FFFF00"/>
            <w:vAlign w:val="center"/>
          </w:tcPr>
          <w:p w14:paraId="68493D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670" w:type="dxa"/>
            <w:gridSpan w:val="2"/>
            <w:vAlign w:val="center"/>
          </w:tcPr>
          <w:p w14:paraId="5CD9715B" w14:textId="0A3E7401" w:rsidR="00BB6B29" w:rsidRPr="009E37C0" w:rsidRDefault="005E4E18" w:rsidP="00BB6B29">
            <w:pPr>
              <w:spacing w:after="0" w:line="240" w:lineRule="auto"/>
              <w:rPr>
                <w:rFonts w:ascii="Times New Roman" w:hAnsi="Times New Roman"/>
                <w:bCs/>
                <w:sz w:val="20"/>
                <w:szCs w:val="20"/>
              </w:rPr>
            </w:pPr>
            <w:r w:rsidRPr="009E37C0">
              <w:rPr>
                <w:rFonts w:ascii="Times New Roman" w:hAnsi="Times New Roman"/>
                <w:bCs/>
                <w:sz w:val="20"/>
                <w:szCs w:val="20"/>
              </w:rPr>
              <w:t>d</w:t>
            </w:r>
            <w:r w:rsidR="00BB6B29" w:rsidRPr="009E37C0">
              <w:rPr>
                <w:rFonts w:ascii="Times New Roman" w:hAnsi="Times New Roman"/>
                <w:bCs/>
                <w:sz w:val="20"/>
                <w:szCs w:val="20"/>
              </w:rPr>
              <w:t>r hab. inż. Waldemar Gil,</w:t>
            </w:r>
            <w:r w:rsidRPr="009E37C0">
              <w:rPr>
                <w:rFonts w:ascii="Times New Roman" w:hAnsi="Times New Roman"/>
                <w:bCs/>
                <w:sz w:val="20"/>
                <w:szCs w:val="20"/>
              </w:rPr>
              <w:t xml:space="preserve"> prof. ucz. (wykład)</w:t>
            </w:r>
          </w:p>
          <w:p w14:paraId="1CDE9C1C" w14:textId="5081846B" w:rsidR="00BB6B29" w:rsidRPr="00025527" w:rsidRDefault="005E4E18" w:rsidP="00AF1BDB">
            <w:pPr>
              <w:spacing w:after="0" w:line="240" w:lineRule="auto"/>
              <w:rPr>
                <w:rFonts w:ascii="Times New Roman" w:hAnsi="Times New Roman"/>
                <w:bCs/>
                <w:sz w:val="20"/>
                <w:szCs w:val="20"/>
              </w:rPr>
            </w:pPr>
            <w:r>
              <w:rPr>
                <w:rFonts w:ascii="Times New Roman" w:hAnsi="Times New Roman"/>
                <w:bCs/>
                <w:sz w:val="20"/>
                <w:szCs w:val="20"/>
              </w:rPr>
              <w:t>d</w:t>
            </w:r>
            <w:r w:rsidR="00BB6B29" w:rsidRPr="00025527">
              <w:rPr>
                <w:rFonts w:ascii="Times New Roman" w:hAnsi="Times New Roman"/>
                <w:bCs/>
                <w:sz w:val="20"/>
                <w:szCs w:val="20"/>
              </w:rPr>
              <w:t xml:space="preserve">r inż. </w:t>
            </w:r>
            <w:r>
              <w:rPr>
                <w:rFonts w:ascii="Times New Roman" w:hAnsi="Times New Roman"/>
                <w:bCs/>
                <w:sz w:val="20"/>
                <w:szCs w:val="20"/>
              </w:rPr>
              <w:t>Janusz Kilar (ćwiczenia)</w:t>
            </w:r>
          </w:p>
        </w:tc>
      </w:tr>
      <w:tr w:rsidR="00BB6B29" w:rsidRPr="00025527" w14:paraId="5E0C0933" w14:textId="77777777" w:rsidTr="0008168B">
        <w:trPr>
          <w:cantSplit/>
          <w:jc w:val="center"/>
        </w:trPr>
        <w:tc>
          <w:tcPr>
            <w:tcW w:w="538" w:type="dxa"/>
            <w:shd w:val="clear" w:color="auto" w:fill="8DB3E2"/>
            <w:vAlign w:val="center"/>
          </w:tcPr>
          <w:p w14:paraId="59CE23E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80" w:type="dxa"/>
            <w:gridSpan w:val="2"/>
            <w:shd w:val="clear" w:color="auto" w:fill="FFFF00"/>
            <w:vAlign w:val="center"/>
          </w:tcPr>
          <w:p w14:paraId="5443BE5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670" w:type="dxa"/>
            <w:gridSpan w:val="2"/>
            <w:vAlign w:val="center"/>
          </w:tcPr>
          <w:p w14:paraId="45EADC2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1AD51A9" w14:textId="77777777" w:rsidTr="0008168B">
        <w:trPr>
          <w:cantSplit/>
          <w:jc w:val="center"/>
        </w:trPr>
        <w:tc>
          <w:tcPr>
            <w:tcW w:w="538" w:type="dxa"/>
            <w:shd w:val="clear" w:color="auto" w:fill="8DB3E2"/>
            <w:vAlign w:val="center"/>
          </w:tcPr>
          <w:p w14:paraId="0EC9C53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80" w:type="dxa"/>
            <w:gridSpan w:val="2"/>
            <w:shd w:val="clear" w:color="auto" w:fill="FFFF00"/>
            <w:vAlign w:val="center"/>
          </w:tcPr>
          <w:p w14:paraId="6DA09B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670" w:type="dxa"/>
            <w:gridSpan w:val="2"/>
            <w:vAlign w:val="center"/>
          </w:tcPr>
          <w:p w14:paraId="457DAEF2"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7603403A" w14:textId="77777777" w:rsidTr="0008168B">
        <w:trPr>
          <w:cantSplit/>
          <w:jc w:val="center"/>
        </w:trPr>
        <w:tc>
          <w:tcPr>
            <w:tcW w:w="538" w:type="dxa"/>
            <w:shd w:val="clear" w:color="auto" w:fill="8DB3E2"/>
            <w:vAlign w:val="center"/>
          </w:tcPr>
          <w:p w14:paraId="7122686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11.</w:t>
            </w:r>
          </w:p>
        </w:tc>
        <w:tc>
          <w:tcPr>
            <w:tcW w:w="2580" w:type="dxa"/>
            <w:gridSpan w:val="2"/>
            <w:shd w:val="clear" w:color="auto" w:fill="FFFF00"/>
            <w:vAlign w:val="center"/>
          </w:tcPr>
          <w:p w14:paraId="500C37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670" w:type="dxa"/>
            <w:gridSpan w:val="2"/>
            <w:vAlign w:val="center"/>
          </w:tcPr>
          <w:p w14:paraId="7FB8F7B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Bez wymagań</w:t>
            </w:r>
          </w:p>
        </w:tc>
      </w:tr>
      <w:tr w:rsidR="00BB6B29" w:rsidRPr="00025527" w14:paraId="79352CB8" w14:textId="77777777" w:rsidTr="0008168B">
        <w:trPr>
          <w:cantSplit/>
          <w:jc w:val="center"/>
        </w:trPr>
        <w:tc>
          <w:tcPr>
            <w:tcW w:w="538" w:type="dxa"/>
            <w:vMerge w:val="restart"/>
            <w:shd w:val="clear" w:color="auto" w:fill="8DB3E2"/>
            <w:vAlign w:val="center"/>
          </w:tcPr>
          <w:p w14:paraId="75C3E5E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80" w:type="dxa"/>
            <w:gridSpan w:val="2"/>
            <w:vMerge w:val="restart"/>
            <w:shd w:val="clear" w:color="auto" w:fill="FFFF00"/>
            <w:vAlign w:val="center"/>
          </w:tcPr>
          <w:p w14:paraId="7756EF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694" w:type="dxa"/>
            <w:shd w:val="clear" w:color="auto" w:fill="FFFF00"/>
            <w:vAlign w:val="center"/>
          </w:tcPr>
          <w:p w14:paraId="5D3BAB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76" w:type="dxa"/>
            <w:shd w:val="clear" w:color="auto" w:fill="FFFF00"/>
            <w:vAlign w:val="center"/>
          </w:tcPr>
          <w:p w14:paraId="552B4C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05DAEEAD" w14:textId="77777777" w:rsidTr="0008168B">
        <w:trPr>
          <w:cantSplit/>
          <w:jc w:val="center"/>
        </w:trPr>
        <w:tc>
          <w:tcPr>
            <w:tcW w:w="538" w:type="dxa"/>
            <w:vMerge/>
            <w:shd w:val="clear" w:color="auto" w:fill="8DB3E2"/>
            <w:vAlign w:val="center"/>
          </w:tcPr>
          <w:p w14:paraId="0801927F" w14:textId="77777777" w:rsidR="00BB6B29" w:rsidRPr="00025527" w:rsidRDefault="00BB6B29" w:rsidP="00BB6B29">
            <w:pPr>
              <w:spacing w:after="0" w:line="240" w:lineRule="auto"/>
              <w:rPr>
                <w:rFonts w:ascii="Times New Roman" w:hAnsi="Times New Roman"/>
                <w:b/>
                <w:bCs/>
                <w:sz w:val="20"/>
                <w:szCs w:val="20"/>
              </w:rPr>
            </w:pPr>
          </w:p>
        </w:tc>
        <w:tc>
          <w:tcPr>
            <w:tcW w:w="2580" w:type="dxa"/>
            <w:gridSpan w:val="2"/>
            <w:vMerge/>
            <w:shd w:val="clear" w:color="auto" w:fill="FFFF00"/>
            <w:vAlign w:val="center"/>
          </w:tcPr>
          <w:p w14:paraId="3F5DCB28" w14:textId="77777777" w:rsidR="00BB6B29" w:rsidRPr="00025527" w:rsidRDefault="00BB6B29" w:rsidP="00BB6B29">
            <w:pPr>
              <w:spacing w:after="0" w:line="240" w:lineRule="auto"/>
              <w:rPr>
                <w:rFonts w:ascii="Times New Roman" w:hAnsi="Times New Roman"/>
                <w:b/>
                <w:bCs/>
                <w:sz w:val="20"/>
                <w:szCs w:val="20"/>
              </w:rPr>
            </w:pPr>
          </w:p>
        </w:tc>
        <w:tc>
          <w:tcPr>
            <w:tcW w:w="2694" w:type="dxa"/>
            <w:vAlign w:val="center"/>
          </w:tcPr>
          <w:p w14:paraId="0C47A02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15 godz., C: 15 godz.</w:t>
            </w:r>
          </w:p>
        </w:tc>
        <w:tc>
          <w:tcPr>
            <w:tcW w:w="2976" w:type="dxa"/>
            <w:vAlign w:val="center"/>
          </w:tcPr>
          <w:p w14:paraId="32D73A0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w:t>
            </w:r>
            <w:r w:rsidRPr="00025527">
              <w:rPr>
                <w:rFonts w:ascii="Times New Roman" w:hAnsi="Times New Roman"/>
                <w:bCs/>
                <w:sz w:val="20"/>
                <w:szCs w:val="20"/>
              </w:rPr>
              <w:t xml:space="preserve"> 10 godz., C: 10 godz.</w:t>
            </w:r>
          </w:p>
        </w:tc>
      </w:tr>
      <w:tr w:rsidR="00BB6B29" w:rsidRPr="00025527" w14:paraId="2832D113" w14:textId="77777777" w:rsidTr="0008168B">
        <w:trPr>
          <w:cantSplit/>
          <w:jc w:val="center"/>
        </w:trPr>
        <w:tc>
          <w:tcPr>
            <w:tcW w:w="538" w:type="dxa"/>
            <w:shd w:val="clear" w:color="auto" w:fill="8DB3E2"/>
            <w:vAlign w:val="center"/>
          </w:tcPr>
          <w:p w14:paraId="3B0310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80" w:type="dxa"/>
            <w:gridSpan w:val="2"/>
            <w:shd w:val="clear" w:color="auto" w:fill="FFFF00"/>
            <w:vAlign w:val="center"/>
          </w:tcPr>
          <w:p w14:paraId="7F908A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694" w:type="dxa"/>
            <w:vAlign w:val="center"/>
          </w:tcPr>
          <w:p w14:paraId="671B70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2976" w:type="dxa"/>
            <w:vAlign w:val="center"/>
          </w:tcPr>
          <w:p w14:paraId="22A4D2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70517E1B" w14:textId="77777777" w:rsidTr="0008168B">
        <w:trPr>
          <w:cantSplit/>
          <w:jc w:val="center"/>
        </w:trPr>
        <w:tc>
          <w:tcPr>
            <w:tcW w:w="538" w:type="dxa"/>
            <w:shd w:val="clear" w:color="auto" w:fill="8DB3E2"/>
            <w:vAlign w:val="center"/>
          </w:tcPr>
          <w:p w14:paraId="408B8F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80" w:type="dxa"/>
            <w:gridSpan w:val="2"/>
            <w:shd w:val="clear" w:color="auto" w:fill="FFFF00"/>
            <w:vAlign w:val="center"/>
          </w:tcPr>
          <w:p w14:paraId="450969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670" w:type="dxa"/>
            <w:gridSpan w:val="2"/>
            <w:vAlign w:val="center"/>
          </w:tcPr>
          <w:p w14:paraId="153012E4" w14:textId="61E4F6BD"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modułu jest zapoznanie studentów z aktualnymi programami rolnymi i leśnymi realizowanymi w Polsce na tle programów rolnych i leśnych wdrażanych w Europie. Moduł pozwala studentom na zapoznanie się z </w:t>
            </w:r>
            <w:r w:rsidR="001B74C9" w:rsidRPr="001B74C9">
              <w:rPr>
                <w:rFonts w:ascii="Times New Roman" w:hAnsi="Times New Roman"/>
                <w:sz w:val="20"/>
                <w:szCs w:val="20"/>
              </w:rPr>
              <w:t>Plan</w:t>
            </w:r>
            <w:r w:rsidR="001B74C9">
              <w:rPr>
                <w:rFonts w:ascii="Times New Roman" w:hAnsi="Times New Roman"/>
                <w:sz w:val="20"/>
                <w:szCs w:val="20"/>
              </w:rPr>
              <w:t>em</w:t>
            </w:r>
            <w:r w:rsidR="001B74C9" w:rsidRPr="001B74C9">
              <w:rPr>
                <w:rFonts w:ascii="Times New Roman" w:hAnsi="Times New Roman"/>
                <w:sz w:val="20"/>
                <w:szCs w:val="20"/>
              </w:rPr>
              <w:t xml:space="preserve"> Strategiczn</w:t>
            </w:r>
            <w:r w:rsidR="001B74C9">
              <w:rPr>
                <w:rFonts w:ascii="Times New Roman" w:hAnsi="Times New Roman"/>
                <w:sz w:val="20"/>
                <w:szCs w:val="20"/>
              </w:rPr>
              <w:t xml:space="preserve">ym </w:t>
            </w:r>
            <w:r w:rsidR="001B74C9" w:rsidRPr="001B74C9">
              <w:rPr>
                <w:rFonts w:ascii="Times New Roman" w:hAnsi="Times New Roman"/>
                <w:sz w:val="20"/>
                <w:szCs w:val="20"/>
              </w:rPr>
              <w:t>WPR na lata 2023-2027</w:t>
            </w:r>
            <w:r w:rsidR="001B74C9">
              <w:rPr>
                <w:rFonts w:ascii="Times New Roman" w:hAnsi="Times New Roman"/>
                <w:sz w:val="20"/>
                <w:szCs w:val="20"/>
              </w:rPr>
              <w:t xml:space="preserve"> </w:t>
            </w:r>
            <w:r w:rsidRPr="00025527">
              <w:rPr>
                <w:rFonts w:ascii="Times New Roman" w:hAnsi="Times New Roman"/>
                <w:sz w:val="20"/>
                <w:szCs w:val="20"/>
              </w:rPr>
              <w:t>oraz Narodowym Programem Leśnym (NPL) i długookresową strategią Lasów Państwowych. W module nawiązuje się do wybranych elementów bieżącej polityki rolnej i leśnej Unii Europejskiej wdrażanej w ramach szeregu akcji Forest Europe, a także do „działań” w obszarze Programu Rozwoju Obszarów Rolnych.</w:t>
            </w:r>
          </w:p>
        </w:tc>
      </w:tr>
      <w:tr w:rsidR="00BB6B29" w:rsidRPr="00025527" w14:paraId="785830F3" w14:textId="77777777" w:rsidTr="0008168B">
        <w:trPr>
          <w:cantSplit/>
          <w:trHeight w:val="673"/>
          <w:jc w:val="center"/>
        </w:trPr>
        <w:tc>
          <w:tcPr>
            <w:tcW w:w="538" w:type="dxa"/>
            <w:shd w:val="clear" w:color="auto" w:fill="8DB3E2"/>
            <w:vAlign w:val="center"/>
          </w:tcPr>
          <w:p w14:paraId="015FC46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580" w:type="dxa"/>
            <w:gridSpan w:val="2"/>
            <w:shd w:val="clear" w:color="auto" w:fill="FFFF00"/>
            <w:vAlign w:val="center"/>
          </w:tcPr>
          <w:p w14:paraId="51FD66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670" w:type="dxa"/>
            <w:gridSpan w:val="2"/>
            <w:vAlign w:val="center"/>
          </w:tcPr>
          <w:p w14:paraId="014D40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problemowy</w:t>
            </w:r>
          </w:p>
          <w:p w14:paraId="0B9D1E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Wykonywanie zadań projektowych</w:t>
            </w:r>
          </w:p>
          <w:p w14:paraId="2598F7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obrona i dyskusja zadań projektowych</w:t>
            </w:r>
          </w:p>
        </w:tc>
      </w:tr>
      <w:tr w:rsidR="00BB6B29" w:rsidRPr="00025527" w14:paraId="11F8F1C0" w14:textId="77777777" w:rsidTr="0008168B">
        <w:trPr>
          <w:cantSplit/>
          <w:jc w:val="center"/>
        </w:trPr>
        <w:tc>
          <w:tcPr>
            <w:tcW w:w="538" w:type="dxa"/>
            <w:shd w:val="clear" w:color="auto" w:fill="8DB3E2"/>
            <w:vAlign w:val="center"/>
          </w:tcPr>
          <w:p w14:paraId="6A5ACC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80" w:type="dxa"/>
            <w:gridSpan w:val="2"/>
            <w:shd w:val="clear" w:color="auto" w:fill="FFFF00"/>
            <w:vAlign w:val="center"/>
          </w:tcPr>
          <w:p w14:paraId="38645A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670" w:type="dxa"/>
            <w:gridSpan w:val="2"/>
            <w:vAlign w:val="center"/>
          </w:tcPr>
          <w:p w14:paraId="7CF411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przedmiotu przedstawionych podczas wykładów oraz wiadomości uzyskanych poprzez samodzielne studiowanie wskazanej literatury podstawowej i uzupełniającej.</w:t>
            </w:r>
          </w:p>
          <w:p w14:paraId="3A55C9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zaliczenie ustne na ocenę,</w:t>
            </w:r>
          </w:p>
          <w:p w14:paraId="080DBC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pozytywne zaliczenie projektu.</w:t>
            </w:r>
          </w:p>
        </w:tc>
      </w:tr>
      <w:tr w:rsidR="00BB6B29" w:rsidRPr="00025527" w14:paraId="5D4F777C" w14:textId="77777777" w:rsidTr="0008168B">
        <w:trPr>
          <w:cantSplit/>
          <w:jc w:val="center"/>
        </w:trPr>
        <w:tc>
          <w:tcPr>
            <w:tcW w:w="538" w:type="dxa"/>
            <w:shd w:val="clear" w:color="auto" w:fill="8DB3E2"/>
            <w:vAlign w:val="center"/>
          </w:tcPr>
          <w:p w14:paraId="165F1FB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580" w:type="dxa"/>
            <w:gridSpan w:val="2"/>
            <w:shd w:val="clear" w:color="auto" w:fill="FFFF00"/>
            <w:vAlign w:val="center"/>
          </w:tcPr>
          <w:p w14:paraId="5A5004C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670" w:type="dxa"/>
            <w:gridSpan w:val="2"/>
            <w:vAlign w:val="center"/>
          </w:tcPr>
          <w:p w14:paraId="4AD3E5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obejmują:</w:t>
            </w:r>
          </w:p>
          <w:p w14:paraId="3E0E2FAD" w14:textId="77777777" w:rsidR="00BB6B29" w:rsidRPr="00025527" w:rsidRDefault="00BB6B29">
            <w:pPr>
              <w:numPr>
                <w:ilvl w:val="0"/>
                <w:numId w:val="40"/>
              </w:numPr>
              <w:spacing w:after="0" w:line="240" w:lineRule="auto"/>
              <w:contextualSpacing/>
              <w:rPr>
                <w:rFonts w:ascii="Times New Roman" w:hAnsi="Times New Roman"/>
                <w:bCs/>
                <w:sz w:val="20"/>
                <w:szCs w:val="20"/>
              </w:rPr>
            </w:pPr>
            <w:r w:rsidRPr="00025527">
              <w:rPr>
                <w:rFonts w:ascii="Times New Roman" w:hAnsi="Times New Roman"/>
                <w:sz w:val="20"/>
                <w:szCs w:val="20"/>
              </w:rPr>
              <w:t xml:space="preserve">Zasadnicze elementy rekomendacji 8 paneli ekspertów dotyczących opracowania Narodowego Programu Leśnego: Klimat, Wartość, Dziedzictwo, Ochrona, Rozwój, Organizacja, Współdziałanie i Nauka. </w:t>
            </w:r>
          </w:p>
          <w:p w14:paraId="4147C382" w14:textId="77777777" w:rsidR="00BB6B29" w:rsidRPr="00025527" w:rsidRDefault="00BB6B29">
            <w:pPr>
              <w:numPr>
                <w:ilvl w:val="0"/>
                <w:numId w:val="40"/>
              </w:numPr>
              <w:spacing w:after="0" w:line="240" w:lineRule="auto"/>
              <w:contextualSpacing/>
              <w:rPr>
                <w:rFonts w:ascii="Times New Roman" w:hAnsi="Times New Roman"/>
                <w:bCs/>
                <w:sz w:val="20"/>
                <w:szCs w:val="20"/>
              </w:rPr>
            </w:pPr>
            <w:r w:rsidRPr="00025527">
              <w:rPr>
                <w:rFonts w:ascii="Times New Roman" w:hAnsi="Times New Roman"/>
                <w:bCs/>
                <w:sz w:val="20"/>
                <w:szCs w:val="20"/>
              </w:rPr>
              <w:t xml:space="preserve">Prezentację i omówienie głównych celów strategicznych Lasów Państwowych  na lata  2014-2030 </w:t>
            </w:r>
          </w:p>
          <w:p w14:paraId="79242CE3" w14:textId="318E88BC" w:rsidR="00BB6B29" w:rsidRPr="00025527" w:rsidRDefault="00BB6B29">
            <w:pPr>
              <w:numPr>
                <w:ilvl w:val="0"/>
                <w:numId w:val="40"/>
              </w:numPr>
              <w:spacing w:after="0" w:line="240" w:lineRule="auto"/>
              <w:contextualSpacing/>
              <w:rPr>
                <w:rFonts w:ascii="Times New Roman" w:hAnsi="Times New Roman"/>
                <w:bCs/>
                <w:sz w:val="20"/>
                <w:szCs w:val="20"/>
              </w:rPr>
            </w:pPr>
            <w:r w:rsidRPr="00025527">
              <w:rPr>
                <w:rFonts w:ascii="Times New Roman" w:hAnsi="Times New Roman"/>
                <w:sz w:val="20"/>
                <w:szCs w:val="20"/>
              </w:rPr>
              <w:t xml:space="preserve">Przedstawienie wybranych elementów </w:t>
            </w:r>
            <w:r w:rsidR="006D5BFD" w:rsidRPr="006D5BFD">
              <w:rPr>
                <w:rFonts w:ascii="Times New Roman" w:hAnsi="Times New Roman"/>
                <w:sz w:val="20"/>
                <w:szCs w:val="20"/>
              </w:rPr>
              <w:t>Planu Strategicznego WPR na lata 2023-2027</w:t>
            </w:r>
            <w:r w:rsidR="006D5BFD">
              <w:rPr>
                <w:rFonts w:ascii="Times New Roman" w:hAnsi="Times New Roman"/>
                <w:sz w:val="20"/>
                <w:szCs w:val="20"/>
              </w:rPr>
              <w:t xml:space="preserve"> </w:t>
            </w:r>
            <w:r w:rsidRPr="00025527">
              <w:rPr>
                <w:rFonts w:ascii="Times New Roman" w:hAnsi="Times New Roman"/>
                <w:sz w:val="20"/>
                <w:szCs w:val="20"/>
              </w:rPr>
              <w:t>w aspekcie dotyczącym leśnictwa.</w:t>
            </w:r>
          </w:p>
          <w:p w14:paraId="7BDAF86C" w14:textId="77777777" w:rsidR="00BB6B29" w:rsidRPr="00025527" w:rsidRDefault="00BB6B29">
            <w:pPr>
              <w:numPr>
                <w:ilvl w:val="0"/>
                <w:numId w:val="40"/>
              </w:numPr>
              <w:spacing w:after="0" w:line="240" w:lineRule="auto"/>
              <w:contextualSpacing/>
              <w:rPr>
                <w:rFonts w:ascii="Times New Roman" w:hAnsi="Times New Roman"/>
                <w:bCs/>
                <w:sz w:val="20"/>
                <w:szCs w:val="20"/>
              </w:rPr>
            </w:pPr>
            <w:r w:rsidRPr="00025527">
              <w:rPr>
                <w:rFonts w:ascii="Times New Roman" w:hAnsi="Times New Roman"/>
                <w:sz w:val="20"/>
                <w:szCs w:val="20"/>
              </w:rPr>
              <w:t>Cele i zadania ARiMR, KOWR, ODR, MRiRW. Krajowe i europejskie programy wsparcia rolnictwa i obszarów wiejskich.</w:t>
            </w:r>
          </w:p>
          <w:p w14:paraId="1A794019" w14:textId="1A845C75" w:rsidR="00BB6B29" w:rsidRPr="00025527" w:rsidRDefault="006D5BFD">
            <w:pPr>
              <w:numPr>
                <w:ilvl w:val="0"/>
                <w:numId w:val="40"/>
              </w:numPr>
              <w:spacing w:after="0" w:line="240" w:lineRule="auto"/>
              <w:contextualSpacing/>
              <w:rPr>
                <w:rFonts w:ascii="Times New Roman" w:hAnsi="Times New Roman"/>
                <w:bCs/>
                <w:sz w:val="20"/>
                <w:szCs w:val="20"/>
              </w:rPr>
            </w:pPr>
            <w:r w:rsidRPr="006D5BFD">
              <w:rPr>
                <w:rFonts w:ascii="Times New Roman" w:hAnsi="Times New Roman"/>
                <w:sz w:val="20"/>
                <w:szCs w:val="20"/>
              </w:rPr>
              <w:t>Plan Strategiczn</w:t>
            </w:r>
            <w:r>
              <w:rPr>
                <w:rFonts w:ascii="Times New Roman" w:hAnsi="Times New Roman"/>
                <w:sz w:val="20"/>
                <w:szCs w:val="20"/>
              </w:rPr>
              <w:t>y</w:t>
            </w:r>
            <w:r w:rsidRPr="006D5BFD">
              <w:rPr>
                <w:rFonts w:ascii="Times New Roman" w:hAnsi="Times New Roman"/>
                <w:sz w:val="20"/>
                <w:szCs w:val="20"/>
              </w:rPr>
              <w:t xml:space="preserve"> WPR na lata 2023-2027</w:t>
            </w:r>
            <w:r>
              <w:rPr>
                <w:rFonts w:ascii="Times New Roman" w:hAnsi="Times New Roman"/>
                <w:sz w:val="20"/>
                <w:szCs w:val="20"/>
              </w:rPr>
              <w:t xml:space="preserve"> - </w:t>
            </w:r>
            <w:r w:rsidR="00BB6B29" w:rsidRPr="00025527">
              <w:rPr>
                <w:rFonts w:ascii="Times New Roman" w:hAnsi="Times New Roman"/>
                <w:sz w:val="20"/>
                <w:szCs w:val="20"/>
              </w:rPr>
              <w:t>instrumenty wsparcia.</w:t>
            </w:r>
          </w:p>
          <w:p w14:paraId="389CB2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p w14:paraId="6E69AA65" w14:textId="327FE2D4" w:rsidR="00BB6B29" w:rsidRPr="00025527" w:rsidRDefault="006D5BFD" w:rsidP="00BB6B29">
            <w:pPr>
              <w:spacing w:after="0" w:line="240" w:lineRule="auto"/>
              <w:rPr>
                <w:rFonts w:ascii="Times New Roman" w:hAnsi="Times New Roman"/>
                <w:sz w:val="20"/>
                <w:szCs w:val="20"/>
              </w:rPr>
            </w:pPr>
            <w:r>
              <w:rPr>
                <w:rFonts w:ascii="Times New Roman" w:hAnsi="Times New Roman"/>
                <w:sz w:val="20"/>
                <w:szCs w:val="20"/>
              </w:rPr>
              <w:t>Omówienie wniosków aplikacyjnych</w:t>
            </w:r>
            <w:r w:rsidR="00BB6B29" w:rsidRPr="00025527">
              <w:rPr>
                <w:rFonts w:ascii="Times New Roman" w:hAnsi="Times New Roman"/>
                <w:sz w:val="20"/>
                <w:szCs w:val="20"/>
              </w:rPr>
              <w:t xml:space="preserve"> o przyznanie wsparcia w </w:t>
            </w:r>
            <w:r>
              <w:rPr>
                <w:rFonts w:ascii="Times New Roman" w:hAnsi="Times New Roman"/>
                <w:sz w:val="20"/>
                <w:szCs w:val="20"/>
              </w:rPr>
              <w:t>ramach Planu Strategicznego WPR na lata 2023-2027</w:t>
            </w:r>
            <w:r w:rsidR="00BB6B29" w:rsidRPr="00025527">
              <w:rPr>
                <w:rFonts w:ascii="Times New Roman" w:hAnsi="Times New Roman"/>
                <w:sz w:val="20"/>
                <w:szCs w:val="20"/>
              </w:rPr>
              <w:t>.</w:t>
            </w:r>
          </w:p>
          <w:p w14:paraId="41A11FD8" w14:textId="7E9D6832" w:rsidR="00BB6B29" w:rsidRPr="00025527" w:rsidRDefault="00BB6B29" w:rsidP="006D5BFD">
            <w:pPr>
              <w:spacing w:after="0" w:line="240" w:lineRule="auto"/>
              <w:contextualSpacing/>
              <w:rPr>
                <w:rFonts w:ascii="Times New Roman" w:hAnsi="Times New Roman"/>
                <w:sz w:val="20"/>
                <w:szCs w:val="20"/>
              </w:rPr>
            </w:pPr>
          </w:p>
        </w:tc>
      </w:tr>
      <w:tr w:rsidR="00BB6B29" w:rsidRPr="00025527" w14:paraId="62E618AD" w14:textId="77777777" w:rsidTr="0008168B">
        <w:trPr>
          <w:cantSplit/>
          <w:trHeight w:val="693"/>
          <w:jc w:val="center"/>
        </w:trPr>
        <w:tc>
          <w:tcPr>
            <w:tcW w:w="538" w:type="dxa"/>
            <w:vMerge w:val="restart"/>
            <w:shd w:val="clear" w:color="auto" w:fill="8DB3E2"/>
            <w:vAlign w:val="center"/>
          </w:tcPr>
          <w:p w14:paraId="4CA7BD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63" w:type="dxa"/>
            <w:vMerge w:val="restart"/>
            <w:shd w:val="clear" w:color="auto" w:fill="FFFF00"/>
            <w:vAlign w:val="center"/>
          </w:tcPr>
          <w:p w14:paraId="5A2F98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Zamierzone efekty kształcenia</w:t>
            </w:r>
          </w:p>
        </w:tc>
        <w:tc>
          <w:tcPr>
            <w:tcW w:w="1417" w:type="dxa"/>
            <w:shd w:val="clear" w:color="auto" w:fill="FFFF00"/>
            <w:vAlign w:val="center"/>
          </w:tcPr>
          <w:p w14:paraId="6EF961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670" w:type="dxa"/>
            <w:gridSpan w:val="2"/>
            <w:vAlign w:val="center"/>
          </w:tcPr>
          <w:p w14:paraId="7029DB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W1. Zna podstawowe programy rolne i leśne realizowane w Polsce i Europie.</w:t>
            </w:r>
          </w:p>
          <w:p w14:paraId="10D1CC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 Ma podstawową wiedzę z zakresu głównych elementów strategii i polityki leśnej oraz polityki rolnej w Polsce i UE.</w:t>
            </w:r>
          </w:p>
          <w:p w14:paraId="5BAEFB28" w14:textId="3B4BC69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W3. Zna wymogi dotyczące wdrażania wybranych instrumentów wsparcia w ramach </w:t>
            </w:r>
            <w:r w:rsidR="00BC7783">
              <w:rPr>
                <w:rFonts w:ascii="Times New Roman" w:hAnsi="Times New Roman"/>
                <w:sz w:val="20"/>
                <w:szCs w:val="20"/>
              </w:rPr>
              <w:t>WPR</w:t>
            </w:r>
            <w:r w:rsidRPr="00025527">
              <w:rPr>
                <w:rFonts w:ascii="Times New Roman" w:hAnsi="Times New Roman"/>
                <w:sz w:val="20"/>
                <w:szCs w:val="20"/>
              </w:rPr>
              <w:t>.</w:t>
            </w:r>
          </w:p>
        </w:tc>
      </w:tr>
      <w:tr w:rsidR="00BB6B29" w:rsidRPr="00025527" w14:paraId="7146F637" w14:textId="77777777" w:rsidTr="0008168B">
        <w:trPr>
          <w:cantSplit/>
          <w:trHeight w:val="701"/>
          <w:jc w:val="center"/>
        </w:trPr>
        <w:tc>
          <w:tcPr>
            <w:tcW w:w="538" w:type="dxa"/>
            <w:vMerge/>
            <w:shd w:val="clear" w:color="auto" w:fill="8DB3E2"/>
            <w:vAlign w:val="center"/>
          </w:tcPr>
          <w:p w14:paraId="304D9B50"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2C4C0635"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B96F7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670" w:type="dxa"/>
            <w:gridSpan w:val="2"/>
            <w:vAlign w:val="center"/>
          </w:tcPr>
          <w:p w14:paraId="6999E2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Umie ocenić i podejmować decyzje w zakresie wdrażania rekomendowanych w Polsce i UE elementów programów rolnych i leśnych.</w:t>
            </w:r>
          </w:p>
          <w:p w14:paraId="4F92EB7E" w14:textId="394C2AB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U2. Posiada umiejętność planowania i wdrażania zalecanych instrumentów wsparcia w ramach </w:t>
            </w:r>
            <w:r w:rsidR="001B74C9" w:rsidRPr="001B74C9">
              <w:rPr>
                <w:rFonts w:ascii="Times New Roman" w:hAnsi="Times New Roman"/>
                <w:sz w:val="20"/>
                <w:szCs w:val="20"/>
              </w:rPr>
              <w:t>Planu Strategicznego WPR na lata 2023-2027</w:t>
            </w:r>
            <w:r w:rsidR="001B74C9">
              <w:rPr>
                <w:rFonts w:ascii="Times New Roman" w:hAnsi="Times New Roman"/>
                <w:sz w:val="20"/>
                <w:szCs w:val="20"/>
              </w:rPr>
              <w:t xml:space="preserve"> </w:t>
            </w:r>
            <w:r w:rsidRPr="00025527">
              <w:rPr>
                <w:rFonts w:ascii="Times New Roman" w:hAnsi="Times New Roman"/>
                <w:sz w:val="20"/>
                <w:szCs w:val="20"/>
              </w:rPr>
              <w:t>w gospodarstwie rolnym i leśnym.</w:t>
            </w:r>
          </w:p>
          <w:p w14:paraId="526113F1" w14:textId="415556B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U3. Rozwiązuje praktyczne zadania z zakresu  wdrażania wybranych zagadnień dotyczących programów wparcia w ramach </w:t>
            </w:r>
            <w:r w:rsidR="001B74C9" w:rsidRPr="001B74C9">
              <w:rPr>
                <w:rFonts w:ascii="Times New Roman" w:hAnsi="Times New Roman"/>
                <w:sz w:val="20"/>
                <w:szCs w:val="20"/>
              </w:rPr>
              <w:t>Planu Strategicznego WPR na lata 2023-2027</w:t>
            </w:r>
            <w:r w:rsidRPr="00025527">
              <w:rPr>
                <w:rFonts w:ascii="Times New Roman" w:hAnsi="Times New Roman"/>
                <w:sz w:val="20"/>
                <w:szCs w:val="20"/>
              </w:rPr>
              <w:t>.</w:t>
            </w:r>
          </w:p>
        </w:tc>
      </w:tr>
      <w:tr w:rsidR="00BB6B29" w:rsidRPr="00025527" w14:paraId="4ABA64C8" w14:textId="77777777" w:rsidTr="0008168B">
        <w:trPr>
          <w:cantSplit/>
          <w:trHeight w:val="695"/>
          <w:jc w:val="center"/>
        </w:trPr>
        <w:tc>
          <w:tcPr>
            <w:tcW w:w="538" w:type="dxa"/>
            <w:vMerge/>
            <w:shd w:val="clear" w:color="auto" w:fill="8DB3E2"/>
            <w:vAlign w:val="center"/>
          </w:tcPr>
          <w:p w14:paraId="4A608AE0" w14:textId="77777777" w:rsidR="00BB6B29" w:rsidRPr="00025527" w:rsidRDefault="00BB6B29" w:rsidP="00A7315D">
            <w:pPr>
              <w:numPr>
                <w:ilvl w:val="0"/>
                <w:numId w:val="12"/>
              </w:numPr>
              <w:spacing w:after="0" w:line="240" w:lineRule="auto"/>
              <w:rPr>
                <w:rFonts w:ascii="Times New Roman" w:hAnsi="Times New Roman"/>
                <w:b/>
                <w:bCs/>
                <w:sz w:val="20"/>
                <w:szCs w:val="20"/>
              </w:rPr>
            </w:pPr>
          </w:p>
        </w:tc>
        <w:tc>
          <w:tcPr>
            <w:tcW w:w="1163" w:type="dxa"/>
            <w:vMerge/>
            <w:shd w:val="clear" w:color="auto" w:fill="FFFF00"/>
            <w:vAlign w:val="center"/>
          </w:tcPr>
          <w:p w14:paraId="74BC869E"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F8554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670" w:type="dxa"/>
            <w:gridSpan w:val="2"/>
            <w:vAlign w:val="center"/>
          </w:tcPr>
          <w:p w14:paraId="38F5A1D4"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K1. Ma świadomość znaczenia zawodowej odpowiedzialności za gospodarkę rolną i leśną zgodną z programami krajowymi i programami UE.</w:t>
            </w:r>
          </w:p>
          <w:p w14:paraId="424E23A6"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K2. Rozumie potrzebę nieustannej aktualizacji wiedzy w zakresie związanym ze śledzeniem bieżących programów rolnych i leśnych w kraju i za granicą.</w:t>
            </w:r>
          </w:p>
        </w:tc>
      </w:tr>
      <w:tr w:rsidR="00BB6B29" w:rsidRPr="00025527" w14:paraId="01A384E3" w14:textId="77777777" w:rsidTr="0008168B">
        <w:trPr>
          <w:cantSplit/>
          <w:jc w:val="center"/>
        </w:trPr>
        <w:tc>
          <w:tcPr>
            <w:tcW w:w="538" w:type="dxa"/>
            <w:shd w:val="clear" w:color="auto" w:fill="8DB3E2"/>
            <w:vAlign w:val="center"/>
          </w:tcPr>
          <w:p w14:paraId="6BB91F7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580" w:type="dxa"/>
            <w:gridSpan w:val="2"/>
            <w:shd w:val="clear" w:color="auto" w:fill="FFFF00"/>
            <w:vAlign w:val="center"/>
          </w:tcPr>
          <w:p w14:paraId="37F873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670" w:type="dxa"/>
            <w:gridSpan w:val="2"/>
            <w:vAlign w:val="center"/>
          </w:tcPr>
          <w:p w14:paraId="5185A7DE"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bCs/>
                <w:sz w:val="20"/>
                <w:szCs w:val="20"/>
                <w:lang w:val="en-US"/>
              </w:rPr>
              <w:t>Literatura podstawowa:</w:t>
            </w:r>
          </w:p>
          <w:p w14:paraId="0F85C106" w14:textId="77777777" w:rsidR="00BB6B29" w:rsidRPr="00025527" w:rsidRDefault="00BB6B29">
            <w:pPr>
              <w:numPr>
                <w:ilvl w:val="0"/>
                <w:numId w:val="47"/>
              </w:numPr>
              <w:spacing w:after="0" w:line="240" w:lineRule="auto"/>
              <w:rPr>
                <w:rFonts w:ascii="Times New Roman" w:hAnsi="Times New Roman"/>
                <w:sz w:val="20"/>
                <w:szCs w:val="20"/>
                <w:lang w:val="en-US"/>
              </w:rPr>
            </w:pPr>
            <w:r w:rsidRPr="00025527">
              <w:rPr>
                <w:rFonts w:ascii="Times New Roman" w:hAnsi="Times New Roman"/>
                <w:sz w:val="20"/>
                <w:szCs w:val="20"/>
                <w:lang w:val="en-US"/>
              </w:rPr>
              <w:t>FOREST EUROPE 2016.Work Programme Pan-European Follow-Up of the 7th FOREST EUROPE Ministerial Conference and the Extraordinary Ministerial Conference, Madrid, October 2015. Adopted at the FOREST EUROPE Expert Level Meeting, 11-12 May 2016, Bratislava, Slovakia.</w:t>
            </w:r>
          </w:p>
          <w:p w14:paraId="194AC0B3" w14:textId="77777777" w:rsidR="00BB6B29" w:rsidRPr="00025527" w:rsidRDefault="00BB6B29">
            <w:pPr>
              <w:numPr>
                <w:ilvl w:val="0"/>
                <w:numId w:val="47"/>
              </w:numPr>
              <w:spacing w:after="0" w:line="240" w:lineRule="auto"/>
              <w:rPr>
                <w:rFonts w:ascii="Times New Roman" w:hAnsi="Times New Roman"/>
                <w:sz w:val="20"/>
                <w:szCs w:val="20"/>
                <w:lang w:val="en-US"/>
              </w:rPr>
            </w:pPr>
            <w:r w:rsidRPr="00025527">
              <w:rPr>
                <w:rFonts w:ascii="Times New Roman" w:hAnsi="Times New Roman"/>
                <w:sz w:val="20"/>
                <w:szCs w:val="20"/>
                <w:lang w:val="en-US"/>
              </w:rPr>
              <w:t xml:space="preserve">Linser S., Wolfslehner B. 2015. Meeting the Goals for European Forests and the European 2020 Targets for Forests Report on the Mid-term Evaluation of the Goals for European Forests and the European 2020 Targets for Forests. European Forest Institute / EFICEEC-EFISEE. </w:t>
            </w:r>
            <w:r w:rsidRPr="00025527">
              <w:rPr>
                <w:rFonts w:ascii="Times New Roman" w:hAnsi="Times New Roman"/>
                <w:sz w:val="20"/>
                <w:szCs w:val="20"/>
              </w:rPr>
              <w:t>Vienna, Austria.</w:t>
            </w:r>
          </w:p>
          <w:p w14:paraId="63CF4B5F" w14:textId="566220D8" w:rsidR="00BB6B29" w:rsidRPr="00025527" w:rsidRDefault="00BB6B29">
            <w:pPr>
              <w:numPr>
                <w:ilvl w:val="0"/>
                <w:numId w:val="47"/>
              </w:numPr>
              <w:spacing w:after="0" w:line="240" w:lineRule="auto"/>
              <w:rPr>
                <w:rFonts w:ascii="Times New Roman" w:hAnsi="Times New Roman"/>
                <w:sz w:val="20"/>
                <w:szCs w:val="20"/>
                <w:lang w:val="fr-FR"/>
              </w:rPr>
            </w:pPr>
            <w:r w:rsidRPr="00025527">
              <w:rPr>
                <w:rFonts w:ascii="Times New Roman" w:hAnsi="Times New Roman"/>
                <w:sz w:val="20"/>
                <w:szCs w:val="20"/>
              </w:rPr>
              <w:t>MRiRW 20</w:t>
            </w:r>
            <w:r w:rsidR="00BC7783">
              <w:rPr>
                <w:rFonts w:ascii="Times New Roman" w:hAnsi="Times New Roman"/>
                <w:sz w:val="20"/>
                <w:szCs w:val="20"/>
              </w:rPr>
              <w:t xml:space="preserve">23 </w:t>
            </w:r>
            <w:r w:rsidRPr="00025527">
              <w:rPr>
                <w:rFonts w:ascii="Times New Roman" w:hAnsi="Times New Roman"/>
                <w:sz w:val="20"/>
                <w:szCs w:val="20"/>
              </w:rPr>
              <w:t xml:space="preserve">. </w:t>
            </w:r>
            <w:r w:rsidR="00BC7783" w:rsidRPr="00BC7783">
              <w:rPr>
                <w:rFonts w:ascii="Times New Roman" w:hAnsi="Times New Roman"/>
                <w:sz w:val="20"/>
                <w:szCs w:val="20"/>
              </w:rPr>
              <w:t>Plan Strategiczn</w:t>
            </w:r>
            <w:r w:rsidR="00BC7783">
              <w:rPr>
                <w:rFonts w:ascii="Times New Roman" w:hAnsi="Times New Roman"/>
                <w:sz w:val="20"/>
                <w:szCs w:val="20"/>
              </w:rPr>
              <w:t>y</w:t>
            </w:r>
            <w:r w:rsidR="00BC7783" w:rsidRPr="00BC7783">
              <w:rPr>
                <w:rFonts w:ascii="Times New Roman" w:hAnsi="Times New Roman"/>
                <w:sz w:val="20"/>
                <w:szCs w:val="20"/>
              </w:rPr>
              <w:t xml:space="preserve"> WPR na lata 2023-2027</w:t>
            </w:r>
            <w:r w:rsidRPr="00025527">
              <w:rPr>
                <w:rFonts w:ascii="Times New Roman" w:hAnsi="Times New Roman"/>
                <w:sz w:val="20"/>
                <w:szCs w:val="20"/>
              </w:rPr>
              <w:t>. Warszawa.</w:t>
            </w:r>
          </w:p>
          <w:p w14:paraId="228B6C22" w14:textId="77777777" w:rsidR="00BB6B29" w:rsidRPr="00025527" w:rsidRDefault="00BB6B29">
            <w:pPr>
              <w:numPr>
                <w:ilvl w:val="0"/>
                <w:numId w:val="47"/>
              </w:numPr>
              <w:spacing w:after="0" w:line="240" w:lineRule="auto"/>
              <w:rPr>
                <w:rFonts w:ascii="Times New Roman" w:hAnsi="Times New Roman"/>
                <w:sz w:val="20"/>
                <w:szCs w:val="20"/>
              </w:rPr>
            </w:pPr>
            <w:r w:rsidRPr="00025527">
              <w:rPr>
                <w:rFonts w:ascii="Times New Roman" w:hAnsi="Times New Roman"/>
                <w:sz w:val="20"/>
                <w:szCs w:val="20"/>
              </w:rPr>
              <w:t>PGL LP. 2013. Strategia Państwowego Gospodarstwa Leśnego Lasy Państwowe na lata 2014–2030. Warszawa.</w:t>
            </w:r>
          </w:p>
          <w:p w14:paraId="59C0080D" w14:textId="77777777" w:rsidR="00BB6B29" w:rsidRPr="00025527" w:rsidRDefault="00BB6B29">
            <w:pPr>
              <w:numPr>
                <w:ilvl w:val="0"/>
                <w:numId w:val="47"/>
              </w:numPr>
              <w:spacing w:after="0" w:line="240" w:lineRule="auto"/>
              <w:rPr>
                <w:rFonts w:ascii="Times New Roman" w:hAnsi="Times New Roman"/>
                <w:sz w:val="20"/>
                <w:szCs w:val="20"/>
              </w:rPr>
            </w:pPr>
            <w:r w:rsidRPr="00025527">
              <w:rPr>
                <w:rFonts w:ascii="Times New Roman" w:hAnsi="Times New Roman"/>
                <w:sz w:val="20"/>
                <w:szCs w:val="20"/>
              </w:rPr>
              <w:t xml:space="preserve">Rykowski K. 2015. Sprawozdanie końcowe z realizacji pracy badawczej pt. "Program rozwoju leśnictwa" IBL Warszawa. </w:t>
            </w:r>
            <w:hyperlink r:id="rId10" w:history="1">
              <w:r w:rsidRPr="00025527">
                <w:rPr>
                  <w:rFonts w:ascii="Times New Roman" w:hAnsi="Times New Roman"/>
                  <w:color w:val="0563C1"/>
                  <w:sz w:val="20"/>
                  <w:szCs w:val="20"/>
                  <w:u w:val="single"/>
                </w:rPr>
                <w:t>http://www.npl.ibles.pl/sites/default/files/synteza.pdf</w:t>
              </w:r>
            </w:hyperlink>
            <w:r w:rsidRPr="00025527">
              <w:rPr>
                <w:rFonts w:ascii="Times New Roman" w:hAnsi="Times New Roman"/>
                <w:sz w:val="20"/>
                <w:szCs w:val="20"/>
              </w:rPr>
              <w:t xml:space="preserve"> </w:t>
            </w:r>
          </w:p>
          <w:p w14:paraId="3701C14D" w14:textId="77777777" w:rsidR="00BB6B29" w:rsidRPr="00025527" w:rsidRDefault="00BB6B29">
            <w:pPr>
              <w:numPr>
                <w:ilvl w:val="0"/>
                <w:numId w:val="47"/>
              </w:numPr>
              <w:spacing w:after="0" w:line="240" w:lineRule="auto"/>
              <w:rPr>
                <w:rFonts w:ascii="Times New Roman" w:hAnsi="Times New Roman"/>
                <w:sz w:val="20"/>
                <w:szCs w:val="20"/>
              </w:rPr>
            </w:pPr>
            <w:r w:rsidRPr="00025527">
              <w:rPr>
                <w:rFonts w:ascii="Times New Roman" w:hAnsi="Times New Roman"/>
                <w:sz w:val="20"/>
                <w:szCs w:val="20"/>
              </w:rPr>
              <w:t>Wspólna Polityka Rolna Unii Europejskiej w Polsce /Julian Krzyżanowski.- Warszawa : CeDeWu Sp. z o.o.</w:t>
            </w:r>
          </w:p>
          <w:p w14:paraId="596173FF" w14:textId="77777777" w:rsidR="00BB6B29" w:rsidRPr="00025527" w:rsidRDefault="00BB6B29" w:rsidP="00BB6B29">
            <w:pPr>
              <w:autoSpaceDE w:val="0"/>
              <w:autoSpaceDN w:val="0"/>
              <w:adjustRightInd w:val="0"/>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0AABF35A" w14:textId="21699958" w:rsidR="00BB6B29" w:rsidRPr="009E37C0" w:rsidRDefault="00BB6B29">
            <w:pPr>
              <w:pStyle w:val="Akapitzlist"/>
              <w:numPr>
                <w:ilvl w:val="0"/>
                <w:numId w:val="48"/>
              </w:numPr>
              <w:autoSpaceDE w:val="0"/>
              <w:autoSpaceDN w:val="0"/>
              <w:adjustRightInd w:val="0"/>
              <w:spacing w:after="0" w:line="240" w:lineRule="auto"/>
              <w:rPr>
                <w:rFonts w:ascii="Times New Roman" w:hAnsi="Times New Roman"/>
                <w:bCs/>
                <w:sz w:val="20"/>
                <w:szCs w:val="20"/>
              </w:rPr>
            </w:pPr>
            <w:r w:rsidRPr="009E37C0">
              <w:rPr>
                <w:rFonts w:ascii="Times New Roman" w:hAnsi="Times New Roman"/>
                <w:sz w:val="20"/>
                <w:szCs w:val="20"/>
              </w:rPr>
              <w:t xml:space="preserve">Strony www Min. R i RW oraz Forest Europe </w:t>
            </w:r>
            <w:hyperlink r:id="rId11" w:history="1">
              <w:r w:rsidRPr="009E37C0">
                <w:rPr>
                  <w:rFonts w:ascii="Times New Roman" w:hAnsi="Times New Roman"/>
                  <w:color w:val="0563C1"/>
                  <w:sz w:val="20"/>
                  <w:szCs w:val="20"/>
                  <w:u w:val="single"/>
                </w:rPr>
                <w:t>http://foresteurope.org/</w:t>
              </w:r>
            </w:hyperlink>
            <w:r w:rsidRPr="009E37C0">
              <w:rPr>
                <w:rFonts w:ascii="Times New Roman" w:hAnsi="Times New Roman"/>
                <w:sz w:val="20"/>
                <w:szCs w:val="20"/>
              </w:rPr>
              <w:t xml:space="preserve"> </w:t>
            </w:r>
          </w:p>
        </w:tc>
      </w:tr>
    </w:tbl>
    <w:p w14:paraId="792DACF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4"/>
        <w:gridCol w:w="1368"/>
        <w:gridCol w:w="1122"/>
        <w:gridCol w:w="1400"/>
        <w:gridCol w:w="1145"/>
      </w:tblGrid>
      <w:tr w:rsidR="00BB6B29" w:rsidRPr="00025527" w14:paraId="384A501B" w14:textId="77777777" w:rsidTr="0008168B">
        <w:trPr>
          <w:trHeight w:val="398"/>
          <w:jc w:val="center"/>
        </w:trPr>
        <w:tc>
          <w:tcPr>
            <w:tcW w:w="8780" w:type="dxa"/>
            <w:gridSpan w:val="5"/>
            <w:tcBorders>
              <w:top w:val="single" w:sz="12" w:space="0" w:color="auto"/>
            </w:tcBorders>
            <w:shd w:val="clear" w:color="auto" w:fill="8DB3E2"/>
            <w:vAlign w:val="center"/>
          </w:tcPr>
          <w:p w14:paraId="68524C69"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3515B3C5" w14:textId="77777777" w:rsidTr="0008168B">
        <w:trPr>
          <w:trHeight w:val="285"/>
          <w:jc w:val="center"/>
        </w:trPr>
        <w:tc>
          <w:tcPr>
            <w:tcW w:w="4194" w:type="dxa"/>
            <w:vMerge w:val="restart"/>
            <w:shd w:val="clear" w:color="auto" w:fill="FFFF00"/>
            <w:vAlign w:val="center"/>
          </w:tcPr>
          <w:p w14:paraId="15EFEE3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30931FC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1737070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155DAEA4" w14:textId="77777777" w:rsidTr="0008168B">
        <w:trPr>
          <w:trHeight w:val="285"/>
          <w:jc w:val="center"/>
        </w:trPr>
        <w:tc>
          <w:tcPr>
            <w:tcW w:w="4194" w:type="dxa"/>
            <w:vMerge/>
            <w:shd w:val="clear" w:color="auto" w:fill="FFFF00"/>
            <w:vAlign w:val="center"/>
          </w:tcPr>
          <w:p w14:paraId="1C9E5BB1"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023067F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1610962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74B422E" w14:textId="77777777" w:rsidTr="0008168B">
        <w:trPr>
          <w:trHeight w:val="333"/>
          <w:jc w:val="center"/>
        </w:trPr>
        <w:tc>
          <w:tcPr>
            <w:tcW w:w="4194" w:type="dxa"/>
            <w:vAlign w:val="center"/>
          </w:tcPr>
          <w:p w14:paraId="46018AD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44383BF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318" w:type="dxa"/>
            <w:gridSpan w:val="2"/>
            <w:vAlign w:val="center"/>
          </w:tcPr>
          <w:p w14:paraId="3C612EC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3431754C" w14:textId="77777777" w:rsidTr="0008168B">
        <w:trPr>
          <w:trHeight w:val="333"/>
          <w:jc w:val="center"/>
        </w:trPr>
        <w:tc>
          <w:tcPr>
            <w:tcW w:w="4194" w:type="dxa"/>
            <w:vAlign w:val="center"/>
          </w:tcPr>
          <w:p w14:paraId="1D36D50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samodzielne studiowanie tematyki wykładów</w:t>
            </w:r>
          </w:p>
        </w:tc>
        <w:tc>
          <w:tcPr>
            <w:tcW w:w="2268" w:type="dxa"/>
            <w:gridSpan w:val="2"/>
            <w:vAlign w:val="center"/>
          </w:tcPr>
          <w:p w14:paraId="5B9719D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4EC69AE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643A42E7" w14:textId="77777777" w:rsidTr="0008168B">
        <w:trPr>
          <w:trHeight w:val="333"/>
          <w:jc w:val="center"/>
        </w:trPr>
        <w:tc>
          <w:tcPr>
            <w:tcW w:w="4194" w:type="dxa"/>
            <w:vAlign w:val="center"/>
          </w:tcPr>
          <w:p w14:paraId="686DB53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68" w:type="dxa"/>
            <w:gridSpan w:val="2"/>
            <w:vAlign w:val="center"/>
          </w:tcPr>
          <w:p w14:paraId="53CE83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34921B9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5CAE3472" w14:textId="77777777" w:rsidTr="0008168B">
        <w:trPr>
          <w:trHeight w:val="333"/>
          <w:jc w:val="center"/>
        </w:trPr>
        <w:tc>
          <w:tcPr>
            <w:tcW w:w="4194" w:type="dxa"/>
            <w:vAlign w:val="center"/>
          </w:tcPr>
          <w:p w14:paraId="2A2595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7ED993F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C0EBE7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0A1DFE4" w14:textId="77777777" w:rsidTr="0008168B">
        <w:trPr>
          <w:trHeight w:val="410"/>
          <w:jc w:val="center"/>
        </w:trPr>
        <w:tc>
          <w:tcPr>
            <w:tcW w:w="4194" w:type="dxa"/>
            <w:tcBorders>
              <w:bottom w:val="single" w:sz="12" w:space="0" w:color="auto"/>
            </w:tcBorders>
            <w:shd w:val="clear" w:color="auto" w:fill="8DB3E2"/>
            <w:vAlign w:val="center"/>
          </w:tcPr>
          <w:p w14:paraId="221EE96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16EE100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45E8D78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18498037" w14:textId="77777777" w:rsidTr="0008168B">
        <w:trPr>
          <w:trHeight w:val="285"/>
          <w:jc w:val="center"/>
        </w:trPr>
        <w:tc>
          <w:tcPr>
            <w:tcW w:w="4194" w:type="dxa"/>
            <w:vMerge w:val="restart"/>
            <w:tcBorders>
              <w:top w:val="single" w:sz="12" w:space="0" w:color="auto"/>
            </w:tcBorders>
            <w:shd w:val="clear" w:color="auto" w:fill="8DB3E2"/>
            <w:vAlign w:val="center"/>
          </w:tcPr>
          <w:p w14:paraId="2D16F2F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6474A07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z bezpośrednim udziałem nauczyciela </w:t>
            </w:r>
            <w:r w:rsidRPr="00025527">
              <w:rPr>
                <w:rFonts w:ascii="Times New Roman" w:hAnsi="Times New Roman"/>
                <w:sz w:val="20"/>
                <w:szCs w:val="20"/>
                <w:lang w:eastAsia="en-US"/>
              </w:rPr>
              <w:lastRenderedPageBreak/>
              <w:t>akademickiego</w:t>
            </w:r>
          </w:p>
        </w:tc>
        <w:tc>
          <w:tcPr>
            <w:tcW w:w="1022" w:type="dxa"/>
            <w:tcBorders>
              <w:top w:val="single" w:sz="12" w:space="0" w:color="auto"/>
            </w:tcBorders>
            <w:shd w:val="clear" w:color="auto" w:fill="8DB3E2"/>
            <w:vAlign w:val="center"/>
          </w:tcPr>
          <w:p w14:paraId="693DA74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lastRenderedPageBreak/>
              <w:t>samodzielna praca studenta</w:t>
            </w:r>
          </w:p>
        </w:tc>
        <w:tc>
          <w:tcPr>
            <w:tcW w:w="1275" w:type="dxa"/>
            <w:tcBorders>
              <w:top w:val="single" w:sz="12" w:space="0" w:color="auto"/>
            </w:tcBorders>
            <w:shd w:val="clear" w:color="auto" w:fill="8DB3E2"/>
            <w:vAlign w:val="center"/>
          </w:tcPr>
          <w:p w14:paraId="7D4881F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z bezpośrednim udziałem nauczyciela </w:t>
            </w:r>
            <w:r w:rsidRPr="00025527">
              <w:rPr>
                <w:rFonts w:ascii="Times New Roman" w:hAnsi="Times New Roman"/>
                <w:sz w:val="20"/>
                <w:szCs w:val="20"/>
                <w:lang w:eastAsia="en-US"/>
              </w:rPr>
              <w:lastRenderedPageBreak/>
              <w:t>akademickiego</w:t>
            </w:r>
          </w:p>
        </w:tc>
        <w:tc>
          <w:tcPr>
            <w:tcW w:w="1043" w:type="dxa"/>
            <w:tcBorders>
              <w:top w:val="single" w:sz="12" w:space="0" w:color="auto"/>
            </w:tcBorders>
            <w:shd w:val="clear" w:color="auto" w:fill="8DB3E2"/>
            <w:vAlign w:val="center"/>
          </w:tcPr>
          <w:p w14:paraId="61AF2C7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lastRenderedPageBreak/>
              <w:t>samodzielna praca studenta</w:t>
            </w:r>
          </w:p>
        </w:tc>
      </w:tr>
      <w:tr w:rsidR="00BB6B29" w:rsidRPr="00025527" w14:paraId="1C0004A8" w14:textId="77777777" w:rsidTr="0008168B">
        <w:trPr>
          <w:trHeight w:val="356"/>
          <w:jc w:val="center"/>
        </w:trPr>
        <w:tc>
          <w:tcPr>
            <w:tcW w:w="4194" w:type="dxa"/>
            <w:vMerge/>
            <w:tcBorders>
              <w:bottom w:val="single" w:sz="12" w:space="0" w:color="auto"/>
            </w:tcBorders>
            <w:shd w:val="clear" w:color="auto" w:fill="8DB3E2"/>
            <w:vAlign w:val="center"/>
          </w:tcPr>
          <w:p w14:paraId="56C86D2F"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62118E8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 ECTS</w:t>
            </w:r>
          </w:p>
        </w:tc>
        <w:tc>
          <w:tcPr>
            <w:tcW w:w="1022" w:type="dxa"/>
            <w:tcBorders>
              <w:bottom w:val="single" w:sz="12" w:space="0" w:color="auto"/>
            </w:tcBorders>
            <w:vAlign w:val="center"/>
          </w:tcPr>
          <w:p w14:paraId="56966EF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 ECTS</w:t>
            </w:r>
          </w:p>
        </w:tc>
        <w:tc>
          <w:tcPr>
            <w:tcW w:w="1275" w:type="dxa"/>
            <w:tcBorders>
              <w:bottom w:val="single" w:sz="12" w:space="0" w:color="auto"/>
            </w:tcBorders>
            <w:vAlign w:val="center"/>
          </w:tcPr>
          <w:p w14:paraId="642BFF5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c>
          <w:tcPr>
            <w:tcW w:w="1043" w:type="dxa"/>
            <w:tcBorders>
              <w:bottom w:val="single" w:sz="12" w:space="0" w:color="auto"/>
            </w:tcBorders>
            <w:vAlign w:val="center"/>
          </w:tcPr>
          <w:p w14:paraId="06EF0E3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 ECTS</w:t>
            </w:r>
          </w:p>
        </w:tc>
      </w:tr>
    </w:tbl>
    <w:p w14:paraId="47BF63DE" w14:textId="77777777" w:rsidR="00BB6B29" w:rsidRPr="00BB6B29" w:rsidRDefault="00BB6B29" w:rsidP="00BB6B29">
      <w:pPr>
        <w:spacing w:after="0" w:line="240" w:lineRule="auto"/>
        <w:rPr>
          <w:rFonts w:ascii="Times New Roman" w:hAnsi="Times New Roman"/>
          <w:bCs/>
          <w:sz w:val="20"/>
          <w:szCs w:val="20"/>
        </w:rPr>
      </w:pPr>
    </w:p>
    <w:tbl>
      <w:tblPr>
        <w:tblW w:w="9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2"/>
        <w:gridCol w:w="3932"/>
        <w:gridCol w:w="1652"/>
        <w:gridCol w:w="1238"/>
        <w:gridCol w:w="1677"/>
      </w:tblGrid>
      <w:tr w:rsidR="00BB6B29" w:rsidRPr="00025527" w14:paraId="51D2AC88" w14:textId="77777777" w:rsidTr="00E873EF">
        <w:trPr>
          <w:trHeight w:val="503"/>
          <w:jc w:val="center"/>
        </w:trPr>
        <w:tc>
          <w:tcPr>
            <w:tcW w:w="9881" w:type="dxa"/>
            <w:gridSpan w:val="5"/>
            <w:tcBorders>
              <w:top w:val="single" w:sz="12" w:space="0" w:color="auto"/>
            </w:tcBorders>
            <w:shd w:val="clear" w:color="auto" w:fill="8DB3E2"/>
            <w:vAlign w:val="center"/>
          </w:tcPr>
          <w:p w14:paraId="14671664" w14:textId="60785FAE"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7A77B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C8908A2" w14:textId="77777777" w:rsidTr="00E873EF">
        <w:tblPrEx>
          <w:tblLook w:val="01E0" w:firstRow="1" w:lastRow="1" w:firstColumn="1" w:lastColumn="1" w:noHBand="0" w:noVBand="0"/>
        </w:tblPrEx>
        <w:trPr>
          <w:cantSplit/>
          <w:trHeight w:val="665"/>
          <w:jc w:val="center"/>
        </w:trPr>
        <w:tc>
          <w:tcPr>
            <w:tcW w:w="1382" w:type="dxa"/>
            <w:shd w:val="clear" w:color="auto" w:fill="BFBFBF"/>
            <w:vAlign w:val="center"/>
          </w:tcPr>
          <w:p w14:paraId="1A31ABB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932" w:type="dxa"/>
            <w:shd w:val="clear" w:color="auto" w:fill="BFBFBF"/>
            <w:vAlign w:val="center"/>
          </w:tcPr>
          <w:p w14:paraId="7E951179" w14:textId="215C3225"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7A77B9">
              <w:rPr>
                <w:rFonts w:ascii="Times New Roman" w:hAnsi="Times New Roman"/>
                <w:b/>
                <w:sz w:val="20"/>
                <w:szCs w:val="20"/>
              </w:rPr>
              <w:t>UCZENIA SIĘ</w:t>
            </w:r>
          </w:p>
        </w:tc>
        <w:tc>
          <w:tcPr>
            <w:tcW w:w="1652" w:type="dxa"/>
            <w:tcBorders>
              <w:top w:val="nil"/>
              <w:right w:val="single" w:sz="4" w:space="0" w:color="auto"/>
            </w:tcBorders>
            <w:shd w:val="clear" w:color="auto" w:fill="BFBFBF"/>
            <w:vAlign w:val="center"/>
          </w:tcPr>
          <w:p w14:paraId="37CC3D2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238" w:type="dxa"/>
            <w:tcBorders>
              <w:top w:val="nil"/>
              <w:left w:val="single" w:sz="4" w:space="0" w:color="auto"/>
              <w:right w:val="single" w:sz="4" w:space="0" w:color="auto"/>
            </w:tcBorders>
            <w:shd w:val="clear" w:color="auto" w:fill="BFBFBF"/>
            <w:vAlign w:val="center"/>
          </w:tcPr>
          <w:p w14:paraId="3153C8A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671" w:type="dxa"/>
            <w:tcBorders>
              <w:top w:val="nil"/>
              <w:left w:val="single" w:sz="4" w:space="0" w:color="auto"/>
            </w:tcBorders>
            <w:shd w:val="clear" w:color="auto" w:fill="BFBFBF"/>
            <w:vAlign w:val="center"/>
          </w:tcPr>
          <w:p w14:paraId="7646932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D4657A7" w14:textId="77777777" w:rsidTr="00E873EF">
        <w:tblPrEx>
          <w:tblLook w:val="01E0" w:firstRow="1" w:lastRow="1" w:firstColumn="1" w:lastColumn="1" w:noHBand="0" w:noVBand="0"/>
        </w:tblPrEx>
        <w:trPr>
          <w:trHeight w:val="407"/>
          <w:jc w:val="center"/>
        </w:trPr>
        <w:tc>
          <w:tcPr>
            <w:tcW w:w="9881" w:type="dxa"/>
            <w:gridSpan w:val="5"/>
            <w:shd w:val="clear" w:color="auto" w:fill="FFFF00"/>
            <w:vAlign w:val="center"/>
          </w:tcPr>
          <w:p w14:paraId="001CD5E5" w14:textId="77777777" w:rsidR="00BB6B29" w:rsidRPr="00025527" w:rsidRDefault="00BB6B29" w:rsidP="00BB6B29">
            <w:pPr>
              <w:spacing w:after="0" w:line="240" w:lineRule="auto"/>
              <w:rPr>
                <w:rFonts w:ascii="Times New Roman" w:hAnsi="Times New Roman"/>
                <w:sz w:val="20"/>
                <w:szCs w:val="20"/>
                <w:highlight w:val="yellow"/>
              </w:rPr>
            </w:pPr>
            <w:r w:rsidRPr="00025527">
              <w:rPr>
                <w:rFonts w:ascii="Times New Roman" w:hAnsi="Times New Roman"/>
                <w:b/>
                <w:sz w:val="20"/>
                <w:szCs w:val="20"/>
                <w:highlight w:val="yellow"/>
              </w:rPr>
              <w:t>WIEDZA</w:t>
            </w:r>
          </w:p>
        </w:tc>
      </w:tr>
      <w:tr w:rsidR="00BB6B29" w:rsidRPr="00025527" w14:paraId="1954FE96" w14:textId="77777777" w:rsidTr="00E873EF">
        <w:tblPrEx>
          <w:tblLook w:val="01E0" w:firstRow="1" w:lastRow="1" w:firstColumn="1" w:lastColumn="1" w:noHBand="0" w:noVBand="0"/>
        </w:tblPrEx>
        <w:trPr>
          <w:trHeight w:val="407"/>
          <w:jc w:val="center"/>
        </w:trPr>
        <w:tc>
          <w:tcPr>
            <w:tcW w:w="1382" w:type="dxa"/>
            <w:vAlign w:val="center"/>
          </w:tcPr>
          <w:p w14:paraId="3E9D9A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932" w:type="dxa"/>
            <w:vAlign w:val="center"/>
          </w:tcPr>
          <w:p w14:paraId="3F4F54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podstawowe programy rolne i leśne realizowane w Polsce i Europie.</w:t>
            </w:r>
          </w:p>
        </w:tc>
        <w:tc>
          <w:tcPr>
            <w:tcW w:w="1652" w:type="dxa"/>
            <w:vAlign w:val="center"/>
          </w:tcPr>
          <w:p w14:paraId="615801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082D9F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Projekt</w:t>
            </w:r>
          </w:p>
        </w:tc>
        <w:tc>
          <w:tcPr>
            <w:tcW w:w="1671" w:type="dxa"/>
            <w:vAlign w:val="center"/>
          </w:tcPr>
          <w:p w14:paraId="59413F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373EE7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033B69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57468C23" w14:textId="77777777" w:rsidTr="00E873EF">
        <w:tblPrEx>
          <w:tblLook w:val="01E0" w:firstRow="1" w:lastRow="1" w:firstColumn="1" w:lastColumn="1" w:noHBand="0" w:noVBand="0"/>
        </w:tblPrEx>
        <w:trPr>
          <w:trHeight w:val="407"/>
          <w:jc w:val="center"/>
        </w:trPr>
        <w:tc>
          <w:tcPr>
            <w:tcW w:w="1382" w:type="dxa"/>
            <w:vAlign w:val="center"/>
          </w:tcPr>
          <w:p w14:paraId="6CB782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932" w:type="dxa"/>
            <w:vAlign w:val="center"/>
          </w:tcPr>
          <w:p w14:paraId="5713A0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Ma podstawową wiedzę z zakresu głównych elementów strategii i polityki leśnej oraz polityki rolnej w Polsce i UE. </w:t>
            </w:r>
          </w:p>
        </w:tc>
        <w:tc>
          <w:tcPr>
            <w:tcW w:w="1652" w:type="dxa"/>
            <w:vAlign w:val="center"/>
          </w:tcPr>
          <w:p w14:paraId="270CFF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238" w:type="dxa"/>
            <w:vAlign w:val="center"/>
          </w:tcPr>
          <w:p w14:paraId="38C372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w:t>
            </w:r>
          </w:p>
        </w:tc>
        <w:tc>
          <w:tcPr>
            <w:tcW w:w="1671" w:type="dxa"/>
            <w:vAlign w:val="center"/>
          </w:tcPr>
          <w:p w14:paraId="3D1624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157FC9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6257A4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4F36D33D" w14:textId="77777777" w:rsidTr="00E873EF">
        <w:tblPrEx>
          <w:tblLook w:val="01E0" w:firstRow="1" w:lastRow="1" w:firstColumn="1" w:lastColumn="1" w:noHBand="0" w:noVBand="0"/>
        </w:tblPrEx>
        <w:trPr>
          <w:trHeight w:val="407"/>
          <w:jc w:val="center"/>
        </w:trPr>
        <w:tc>
          <w:tcPr>
            <w:tcW w:w="1382" w:type="dxa"/>
            <w:vAlign w:val="center"/>
          </w:tcPr>
          <w:p w14:paraId="487B12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932" w:type="dxa"/>
            <w:vAlign w:val="center"/>
          </w:tcPr>
          <w:p w14:paraId="34714A4E" w14:textId="226EC98D"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Zna wymogi dotyczące wdrażania wybranych instrumentów wsparcia w ramach </w:t>
            </w:r>
            <w:r w:rsidR="00BC7783">
              <w:rPr>
                <w:rFonts w:ascii="Times New Roman" w:hAnsi="Times New Roman"/>
                <w:sz w:val="20"/>
                <w:szCs w:val="20"/>
              </w:rPr>
              <w:t>WPR</w:t>
            </w:r>
            <w:r w:rsidRPr="00025527">
              <w:rPr>
                <w:rFonts w:ascii="Times New Roman" w:hAnsi="Times New Roman"/>
                <w:sz w:val="20"/>
                <w:szCs w:val="20"/>
              </w:rPr>
              <w:t>.</w:t>
            </w:r>
          </w:p>
        </w:tc>
        <w:tc>
          <w:tcPr>
            <w:tcW w:w="1652" w:type="dxa"/>
            <w:vAlign w:val="center"/>
          </w:tcPr>
          <w:p w14:paraId="793C5F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238" w:type="dxa"/>
            <w:vAlign w:val="center"/>
          </w:tcPr>
          <w:p w14:paraId="1C2062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w:t>
            </w:r>
          </w:p>
        </w:tc>
        <w:tc>
          <w:tcPr>
            <w:tcW w:w="1671" w:type="dxa"/>
            <w:vAlign w:val="center"/>
          </w:tcPr>
          <w:p w14:paraId="2166902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76B55D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26CADA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tc>
      </w:tr>
      <w:tr w:rsidR="00BB6B29" w:rsidRPr="00025527" w14:paraId="4D51B107" w14:textId="77777777" w:rsidTr="00E873EF">
        <w:tblPrEx>
          <w:tblLook w:val="01E0" w:firstRow="1" w:lastRow="1" w:firstColumn="1" w:lastColumn="1" w:noHBand="0" w:noVBand="0"/>
        </w:tblPrEx>
        <w:trPr>
          <w:trHeight w:val="407"/>
          <w:jc w:val="center"/>
        </w:trPr>
        <w:tc>
          <w:tcPr>
            <w:tcW w:w="9881" w:type="dxa"/>
            <w:gridSpan w:val="5"/>
            <w:shd w:val="clear" w:color="auto" w:fill="FFFF00"/>
            <w:vAlign w:val="center"/>
          </w:tcPr>
          <w:p w14:paraId="05529CB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UMIEJĘTNOŚCI</w:t>
            </w:r>
          </w:p>
        </w:tc>
      </w:tr>
      <w:tr w:rsidR="00BB6B29" w:rsidRPr="00025527" w14:paraId="3D3B4FC2" w14:textId="77777777" w:rsidTr="00E873EF">
        <w:tblPrEx>
          <w:tblLook w:val="01E0" w:firstRow="1" w:lastRow="1" w:firstColumn="1" w:lastColumn="1" w:noHBand="0" w:noVBand="0"/>
        </w:tblPrEx>
        <w:trPr>
          <w:trHeight w:val="407"/>
          <w:jc w:val="center"/>
        </w:trPr>
        <w:tc>
          <w:tcPr>
            <w:tcW w:w="1382" w:type="dxa"/>
            <w:vAlign w:val="center"/>
          </w:tcPr>
          <w:p w14:paraId="520130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932" w:type="dxa"/>
            <w:vAlign w:val="center"/>
          </w:tcPr>
          <w:p w14:paraId="129BAE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ocenić i podejmować decyzje w zakresie wdrażania rekomendowanych w Polsce i UE elementów programów rolnych i leśnych.</w:t>
            </w:r>
          </w:p>
        </w:tc>
        <w:tc>
          <w:tcPr>
            <w:tcW w:w="1652" w:type="dxa"/>
            <w:vAlign w:val="center"/>
          </w:tcPr>
          <w:p w14:paraId="7972A1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3DB3B3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671" w:type="dxa"/>
            <w:vAlign w:val="center"/>
          </w:tcPr>
          <w:p w14:paraId="31F5D4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3ED99B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286D0BEC" w14:textId="77777777" w:rsidTr="00E873EF">
        <w:tblPrEx>
          <w:tblLook w:val="01E0" w:firstRow="1" w:lastRow="1" w:firstColumn="1" w:lastColumn="1" w:noHBand="0" w:noVBand="0"/>
        </w:tblPrEx>
        <w:trPr>
          <w:trHeight w:val="407"/>
          <w:jc w:val="center"/>
        </w:trPr>
        <w:tc>
          <w:tcPr>
            <w:tcW w:w="1382" w:type="dxa"/>
            <w:vAlign w:val="center"/>
          </w:tcPr>
          <w:p w14:paraId="276F8D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932" w:type="dxa"/>
            <w:vAlign w:val="center"/>
          </w:tcPr>
          <w:p w14:paraId="7D853785" w14:textId="6DC64139"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Posiada umiejętność planowania i wdrażania zalecanych instrumentów wsparcia w ramach </w:t>
            </w:r>
            <w:r w:rsidR="00BC7783" w:rsidRPr="00BC7783">
              <w:rPr>
                <w:rFonts w:ascii="Times New Roman" w:hAnsi="Times New Roman"/>
                <w:sz w:val="20"/>
                <w:szCs w:val="20"/>
              </w:rPr>
              <w:t>Planu Strategicznego WPR na lata 2023-2027</w:t>
            </w:r>
            <w:r w:rsidR="00BC7783">
              <w:rPr>
                <w:rFonts w:ascii="Times New Roman" w:hAnsi="Times New Roman"/>
                <w:sz w:val="20"/>
                <w:szCs w:val="20"/>
              </w:rPr>
              <w:t xml:space="preserve"> </w:t>
            </w:r>
            <w:r w:rsidRPr="00025527">
              <w:rPr>
                <w:rFonts w:ascii="Times New Roman" w:hAnsi="Times New Roman"/>
                <w:sz w:val="20"/>
                <w:szCs w:val="20"/>
              </w:rPr>
              <w:t>w gospodarstwie rolnym i leśnym.</w:t>
            </w:r>
          </w:p>
        </w:tc>
        <w:tc>
          <w:tcPr>
            <w:tcW w:w="1652" w:type="dxa"/>
            <w:vAlign w:val="center"/>
          </w:tcPr>
          <w:p w14:paraId="7AAFED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238" w:type="dxa"/>
            <w:vAlign w:val="center"/>
          </w:tcPr>
          <w:p w14:paraId="4A257F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671" w:type="dxa"/>
            <w:vAlign w:val="center"/>
          </w:tcPr>
          <w:p w14:paraId="1B8847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563E20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2CAF2658" w14:textId="77777777" w:rsidTr="00E873EF">
        <w:tblPrEx>
          <w:tblLook w:val="01E0" w:firstRow="1" w:lastRow="1" w:firstColumn="1" w:lastColumn="1" w:noHBand="0" w:noVBand="0"/>
        </w:tblPrEx>
        <w:trPr>
          <w:trHeight w:val="407"/>
          <w:jc w:val="center"/>
        </w:trPr>
        <w:tc>
          <w:tcPr>
            <w:tcW w:w="1382" w:type="dxa"/>
            <w:vAlign w:val="center"/>
          </w:tcPr>
          <w:p w14:paraId="7A6F18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932" w:type="dxa"/>
            <w:vAlign w:val="center"/>
          </w:tcPr>
          <w:p w14:paraId="13128AAE" w14:textId="2219178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Rozwiązuje praktyczne zadania z zakresu  wdrażania wybranych zagadnień dotyczących programów wparcia w ramach </w:t>
            </w:r>
            <w:r w:rsidR="00BC7783" w:rsidRPr="00BC7783">
              <w:rPr>
                <w:rFonts w:ascii="Times New Roman" w:hAnsi="Times New Roman"/>
                <w:sz w:val="20"/>
                <w:szCs w:val="20"/>
              </w:rPr>
              <w:t>Planu Strategicznego WPR na lata 2023-2027</w:t>
            </w:r>
            <w:r w:rsidRPr="00025527">
              <w:rPr>
                <w:rFonts w:ascii="Times New Roman" w:hAnsi="Times New Roman"/>
                <w:sz w:val="20"/>
                <w:szCs w:val="20"/>
              </w:rPr>
              <w:t>.</w:t>
            </w:r>
          </w:p>
        </w:tc>
        <w:tc>
          <w:tcPr>
            <w:tcW w:w="1652" w:type="dxa"/>
            <w:vAlign w:val="center"/>
          </w:tcPr>
          <w:p w14:paraId="495EE2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238" w:type="dxa"/>
            <w:vAlign w:val="center"/>
          </w:tcPr>
          <w:p w14:paraId="583703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671" w:type="dxa"/>
            <w:vAlign w:val="center"/>
          </w:tcPr>
          <w:p w14:paraId="518BBF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793977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0C709592" w14:textId="77777777" w:rsidTr="00E873EF">
        <w:tblPrEx>
          <w:tblLook w:val="01E0" w:firstRow="1" w:lastRow="1" w:firstColumn="1" w:lastColumn="1" w:noHBand="0" w:noVBand="0"/>
        </w:tblPrEx>
        <w:trPr>
          <w:trHeight w:val="407"/>
          <w:jc w:val="center"/>
        </w:trPr>
        <w:tc>
          <w:tcPr>
            <w:tcW w:w="9881" w:type="dxa"/>
            <w:gridSpan w:val="5"/>
            <w:shd w:val="clear" w:color="auto" w:fill="FFFF00"/>
            <w:vAlign w:val="center"/>
          </w:tcPr>
          <w:p w14:paraId="565EC32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KOMPETENCJE SPOŁECZNE</w:t>
            </w:r>
          </w:p>
        </w:tc>
      </w:tr>
      <w:tr w:rsidR="00BB6B29" w:rsidRPr="00025527" w14:paraId="55F0135A" w14:textId="77777777" w:rsidTr="00E873EF">
        <w:tblPrEx>
          <w:tblLook w:val="01E0" w:firstRow="1" w:lastRow="1" w:firstColumn="1" w:lastColumn="1" w:noHBand="0" w:noVBand="0"/>
        </w:tblPrEx>
        <w:trPr>
          <w:trHeight w:val="407"/>
          <w:jc w:val="center"/>
        </w:trPr>
        <w:tc>
          <w:tcPr>
            <w:tcW w:w="1382" w:type="dxa"/>
            <w:vAlign w:val="center"/>
          </w:tcPr>
          <w:p w14:paraId="5626A7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932" w:type="dxa"/>
            <w:vAlign w:val="center"/>
          </w:tcPr>
          <w:p w14:paraId="23F7B2AE"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xml:space="preserve">Ma świadomość znaczenia zawodowej odpowiedzialności za gospodarkę rolną i leśną zgodną z programami krajowymi i programami UE. </w:t>
            </w:r>
          </w:p>
        </w:tc>
        <w:tc>
          <w:tcPr>
            <w:tcW w:w="1652" w:type="dxa"/>
            <w:vAlign w:val="center"/>
          </w:tcPr>
          <w:p w14:paraId="708E95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vAlign w:val="center"/>
          </w:tcPr>
          <w:p w14:paraId="2917A1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671" w:type="dxa"/>
            <w:vAlign w:val="center"/>
          </w:tcPr>
          <w:p w14:paraId="0A9A20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18BCD1AB" w14:textId="77777777" w:rsidTr="00E873EF">
        <w:tblPrEx>
          <w:tblLook w:val="01E0" w:firstRow="1" w:lastRow="1" w:firstColumn="1" w:lastColumn="1" w:noHBand="0" w:noVBand="0"/>
        </w:tblPrEx>
        <w:trPr>
          <w:trHeight w:val="407"/>
          <w:jc w:val="center"/>
        </w:trPr>
        <w:tc>
          <w:tcPr>
            <w:tcW w:w="1382" w:type="dxa"/>
            <w:tcBorders>
              <w:bottom w:val="single" w:sz="12" w:space="0" w:color="auto"/>
            </w:tcBorders>
            <w:vAlign w:val="center"/>
          </w:tcPr>
          <w:p w14:paraId="762339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932" w:type="dxa"/>
            <w:tcBorders>
              <w:bottom w:val="single" w:sz="12" w:space="0" w:color="auto"/>
            </w:tcBorders>
            <w:vAlign w:val="center"/>
          </w:tcPr>
          <w:p w14:paraId="4055C9F1"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Rozumie potrzebę nieustannej aktualizacji wiedzy w zakresie związanym ze śledzeniem bieżących programów rolnych i leśnych w kraju i za granicą.</w:t>
            </w:r>
          </w:p>
        </w:tc>
        <w:tc>
          <w:tcPr>
            <w:tcW w:w="1652" w:type="dxa"/>
            <w:tcBorders>
              <w:bottom w:val="single" w:sz="12" w:space="0" w:color="auto"/>
            </w:tcBorders>
            <w:vAlign w:val="center"/>
          </w:tcPr>
          <w:p w14:paraId="363104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238" w:type="dxa"/>
            <w:tcBorders>
              <w:bottom w:val="single" w:sz="12" w:space="0" w:color="auto"/>
            </w:tcBorders>
            <w:vAlign w:val="center"/>
          </w:tcPr>
          <w:p w14:paraId="11914B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671" w:type="dxa"/>
            <w:tcBorders>
              <w:bottom w:val="single" w:sz="12" w:space="0" w:color="auto"/>
            </w:tcBorders>
            <w:vAlign w:val="center"/>
          </w:tcPr>
          <w:p w14:paraId="0E0ADF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p w14:paraId="521F60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bl>
    <w:p w14:paraId="1EC4531B" w14:textId="77777777" w:rsidR="00BB6B29" w:rsidRPr="00BB6B29" w:rsidRDefault="00BB6B29" w:rsidP="00BB6B29">
      <w:pPr>
        <w:spacing w:after="0" w:line="240" w:lineRule="auto"/>
        <w:rPr>
          <w:rFonts w:ascii="Times New Roman" w:hAnsi="Times New Roman"/>
          <w:sz w:val="20"/>
          <w:szCs w:val="20"/>
        </w:rPr>
      </w:pPr>
    </w:p>
    <w:tbl>
      <w:tblPr>
        <w:tblW w:w="15030" w:type="dxa"/>
        <w:tblInd w:w="-108" w:type="dxa"/>
        <w:tblLayout w:type="fixed"/>
        <w:tblCellMar>
          <w:left w:w="10" w:type="dxa"/>
          <w:right w:w="10" w:type="dxa"/>
        </w:tblCellMar>
        <w:tblLook w:val="04A0" w:firstRow="1" w:lastRow="0" w:firstColumn="1" w:lastColumn="0" w:noHBand="0" w:noVBand="1"/>
      </w:tblPr>
      <w:tblGrid>
        <w:gridCol w:w="500"/>
        <w:gridCol w:w="1306"/>
        <w:gridCol w:w="1417"/>
        <w:gridCol w:w="2269"/>
        <w:gridCol w:w="4222"/>
        <w:gridCol w:w="5316"/>
      </w:tblGrid>
      <w:tr w:rsidR="00BB6B29" w:rsidRPr="00025527" w14:paraId="515A66D3"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CB4FF4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Lp.</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6B364F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6491"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B3668A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626C0C14"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4278C6A" w14:textId="77777777" w:rsidR="00BB6B29" w:rsidRPr="00025527" w:rsidRDefault="00BB6B29" w:rsidP="00BB6B29">
            <w:pPr>
              <w:tabs>
                <w:tab w:val="left" w:pos="176"/>
              </w:tabs>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C42773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E4D92B" w14:textId="77777777" w:rsidR="00BB6B29" w:rsidRPr="00025527" w:rsidRDefault="00BB6B29" w:rsidP="00AF1BDB">
            <w:pPr>
              <w:pStyle w:val="Nagwek3"/>
              <w:rPr>
                <w:lang w:eastAsia="en-US"/>
              </w:rPr>
            </w:pPr>
            <w:bookmarkStart w:id="22" w:name="_Toc147440777"/>
            <w:r w:rsidRPr="00025527">
              <w:rPr>
                <w:lang w:eastAsia="en-US"/>
              </w:rPr>
              <w:t>Pr</w:t>
            </w:r>
            <w:r w:rsidR="00B72E35" w:rsidRPr="00025527">
              <w:rPr>
                <w:lang w:eastAsia="en-US"/>
              </w:rPr>
              <w:t>aktyka produkcyjna</w:t>
            </w:r>
            <w:bookmarkEnd w:id="22"/>
          </w:p>
        </w:tc>
      </w:tr>
      <w:tr w:rsidR="00BB6B29" w:rsidRPr="00025527" w14:paraId="4A8574AB"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61843B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BEAA54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D2D6C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487F66DF"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CD993B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2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203E9C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B2B861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422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FC3757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7CABC595"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A9A5BC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2723" w:type="dxa"/>
            <w:gridSpan w:val="2"/>
            <w:vMerge/>
            <w:tcBorders>
              <w:top w:val="single" w:sz="4" w:space="0" w:color="00000A"/>
              <w:left w:val="single" w:sz="4" w:space="0" w:color="00000A"/>
              <w:bottom w:val="single" w:sz="4" w:space="0" w:color="00000A"/>
              <w:right w:val="single" w:sz="4" w:space="0" w:color="00000A"/>
            </w:tcBorders>
            <w:vAlign w:val="center"/>
            <w:hideMark/>
          </w:tcPr>
          <w:p w14:paraId="6EBF577A"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8BC50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G.15.1.PP</w:t>
            </w:r>
          </w:p>
        </w:tc>
        <w:tc>
          <w:tcPr>
            <w:tcW w:w="4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1271F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GE.PZ.1</w:t>
            </w:r>
          </w:p>
        </w:tc>
      </w:tr>
      <w:tr w:rsidR="00BB6B29" w:rsidRPr="00025527" w14:paraId="14400B5C"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4C7DAB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21D91F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376810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6E00ED52"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80095E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6.</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836B5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BA2A9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praktyka</w:t>
            </w:r>
          </w:p>
        </w:tc>
      </w:tr>
      <w:tr w:rsidR="00BB6B29" w:rsidRPr="00025527" w14:paraId="16226264"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49D566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30891C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CC2E8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I,  semestr  1</w:t>
            </w:r>
          </w:p>
        </w:tc>
      </w:tr>
      <w:tr w:rsidR="00BB6B29" w:rsidRPr="00025527" w14:paraId="2230F378"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0254C4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1EC113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5E3C0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Opiekun praktyk</w:t>
            </w:r>
          </w:p>
        </w:tc>
      </w:tr>
      <w:tr w:rsidR="00BB6B29" w:rsidRPr="00025527" w14:paraId="3E0CC681"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AF8F4C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9.</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BD4046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BA02D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43416F31"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B28242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DFE8A4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0AED6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Praktyka produkcyjna</w:t>
            </w:r>
          </w:p>
        </w:tc>
      </w:tr>
      <w:tr w:rsidR="00BB6B29" w:rsidRPr="00025527" w14:paraId="5A25F38F"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053732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C76976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9A651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Przedmioty kierunkowe I stopnia</w:t>
            </w:r>
          </w:p>
        </w:tc>
      </w:tr>
      <w:tr w:rsidR="00BB6B29" w:rsidRPr="00025527" w14:paraId="1538D290" w14:textId="77777777" w:rsidTr="0008168B">
        <w:trPr>
          <w:gridAfter w:val="1"/>
          <w:wAfter w:w="5316" w:type="dxa"/>
          <w:cantSplit/>
        </w:trPr>
        <w:tc>
          <w:tcPr>
            <w:tcW w:w="500"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CFD8F9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2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67B4BA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311585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422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B7727A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4C647376" w14:textId="77777777" w:rsidTr="0008168B">
        <w:trPr>
          <w:gridAfter w:val="1"/>
          <w:wAfter w:w="5316" w:type="dxa"/>
          <w:cantSplit/>
        </w:trPr>
        <w:tc>
          <w:tcPr>
            <w:tcW w:w="500" w:type="dxa"/>
            <w:vMerge/>
            <w:tcBorders>
              <w:top w:val="single" w:sz="4" w:space="0" w:color="00000A"/>
              <w:left w:val="single" w:sz="4" w:space="0" w:color="00000A"/>
              <w:bottom w:val="single" w:sz="4" w:space="0" w:color="00000A"/>
              <w:right w:val="single" w:sz="4" w:space="0" w:color="00000A"/>
            </w:tcBorders>
            <w:vAlign w:val="center"/>
            <w:hideMark/>
          </w:tcPr>
          <w:p w14:paraId="3FF2AE30"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723" w:type="dxa"/>
            <w:gridSpan w:val="2"/>
            <w:vMerge/>
            <w:tcBorders>
              <w:top w:val="single" w:sz="4" w:space="0" w:color="00000A"/>
              <w:left w:val="single" w:sz="4" w:space="0" w:color="00000A"/>
              <w:bottom w:val="single" w:sz="4" w:space="0" w:color="00000A"/>
              <w:right w:val="single" w:sz="4" w:space="0" w:color="00000A"/>
            </w:tcBorders>
            <w:vAlign w:val="center"/>
            <w:hideMark/>
          </w:tcPr>
          <w:p w14:paraId="5C11330A"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ADFEB0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4 tygodnie (80 godz.)</w:t>
            </w:r>
          </w:p>
        </w:tc>
        <w:tc>
          <w:tcPr>
            <w:tcW w:w="4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48A166" w14:textId="77777777" w:rsidR="00BB6B29" w:rsidRPr="00025527" w:rsidRDefault="00B72E35"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4 tygodnie (80</w:t>
            </w:r>
            <w:r w:rsidR="00BB6B29" w:rsidRPr="00025527">
              <w:rPr>
                <w:rFonts w:ascii="Times New Roman" w:hAnsi="Times New Roman"/>
                <w:bCs/>
                <w:kern w:val="3"/>
                <w:sz w:val="20"/>
                <w:szCs w:val="20"/>
                <w:lang w:eastAsia="en-US"/>
              </w:rPr>
              <w:t xml:space="preserve"> godz.)</w:t>
            </w:r>
          </w:p>
        </w:tc>
      </w:tr>
      <w:tr w:rsidR="00BB6B29" w:rsidRPr="00025527" w14:paraId="19B80C5D"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4AE528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13.</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EA1DF8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3087AD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 ECTS</w:t>
            </w:r>
          </w:p>
        </w:tc>
        <w:tc>
          <w:tcPr>
            <w:tcW w:w="4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75D19EB" w14:textId="77777777" w:rsidR="00BB6B29" w:rsidRPr="00025527" w:rsidRDefault="00B72E35"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r w:rsidR="00BB6B29" w:rsidRPr="00025527">
              <w:rPr>
                <w:rFonts w:ascii="Times New Roman" w:hAnsi="Times New Roman"/>
                <w:kern w:val="3"/>
                <w:sz w:val="20"/>
                <w:szCs w:val="20"/>
                <w:lang w:eastAsia="en-US"/>
              </w:rPr>
              <w:t xml:space="preserve"> ECTS</w:t>
            </w:r>
          </w:p>
        </w:tc>
      </w:tr>
      <w:tr w:rsidR="00BB6B29" w:rsidRPr="00025527" w14:paraId="2662062C"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4BF03E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F05B6F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 /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4A14B3" w14:textId="77777777" w:rsidR="00BB6B29" w:rsidRPr="00025527" w:rsidRDefault="00BB6B29" w:rsidP="00BB6B29">
            <w:pPr>
              <w:tabs>
                <w:tab w:val="left" w:pos="1080"/>
              </w:tabs>
              <w:spacing w:after="0" w:line="240" w:lineRule="auto"/>
              <w:contextualSpacing/>
              <w:rPr>
                <w:rFonts w:ascii="Times New Roman" w:hAnsi="Times New Roman"/>
                <w:sz w:val="20"/>
                <w:szCs w:val="20"/>
                <w:lang w:eastAsia="en-US"/>
              </w:rPr>
            </w:pPr>
            <w:r w:rsidRPr="00025527">
              <w:rPr>
                <w:rFonts w:ascii="Times New Roman" w:hAnsi="Times New Roman"/>
                <w:sz w:val="20"/>
                <w:szCs w:val="20"/>
              </w:rPr>
              <w:t>Wykorzystanie wiedzy teoretycznej w praktyce.</w:t>
            </w:r>
          </w:p>
          <w:p w14:paraId="3A08FC8E"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Zdobycie nowego zasobu spostrzeżeń i doświadczeń.</w:t>
            </w:r>
          </w:p>
          <w:p w14:paraId="05CDB226"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Poznanie specyfiki funkcjonowania zakładu/gospodarstwa produkcyjnego.</w:t>
            </w:r>
          </w:p>
          <w:p w14:paraId="3F38181F"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Zapoznanie się z typowym zespołem czynności.</w:t>
            </w:r>
          </w:p>
          <w:p w14:paraId="66023F91"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Pogłębienie wiedzy z zakresu funkcjonowania określonego typu zakładu/gospodarstwa produkcyjnego w świetle zarządzeń dokumentów prawnych.</w:t>
            </w:r>
          </w:p>
          <w:p w14:paraId="7F4D8380"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Uczestniczenie w pracach, które w okresie odbywania praktyki wykonywane są w zakładzie/gospodarstwie produkcyjnym i nabywanie umiejętności ich wykonania.</w:t>
            </w:r>
          </w:p>
          <w:p w14:paraId="5BBABF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Wyrabianie nawyku punktualności, pracowitości i rzetelności wykonywania powierzonych zadań przez zakład/gospodarstwo produkcyjne.</w:t>
            </w:r>
          </w:p>
        </w:tc>
      </w:tr>
      <w:tr w:rsidR="00BB6B29" w:rsidRPr="00025527" w14:paraId="13B76E68" w14:textId="77777777" w:rsidTr="0008168B">
        <w:trPr>
          <w:gridAfter w:val="1"/>
          <w:wAfter w:w="5316" w:type="dxa"/>
          <w:cantSplit/>
          <w:trHeight w:val="673"/>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993915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15.</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D3C6C4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12FBA5"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rPr>
              <w:t>- Analiza kompetencji instytucji/ przedsiębiorstwa w świetle przepisów obowiązującego prawa oraz aktów wewnętrznych (statut, regulaminy).</w:t>
            </w:r>
          </w:p>
          <w:p w14:paraId="4D4CBB9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Zapoznanie z systemem organizacji pracy i obiegiem informacji.</w:t>
            </w:r>
          </w:p>
          <w:p w14:paraId="13C550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 xml:space="preserve">- </w:t>
            </w:r>
            <w:r w:rsidRPr="00025527">
              <w:rPr>
                <w:rFonts w:ascii="Times New Roman" w:hAnsi="Times New Roman"/>
                <w:bCs/>
                <w:sz w:val="20"/>
                <w:szCs w:val="20"/>
              </w:rPr>
              <w:t>Doskonalenie umiejętności pracy własnej, umiejętności podejmowania decyzji, efektywności zarządzania czasem. Stosowania podczas wykonywanych prac nowoczesnych środków technicznych.</w:t>
            </w:r>
          </w:p>
        </w:tc>
      </w:tr>
      <w:tr w:rsidR="00BB6B29" w:rsidRPr="00025527" w14:paraId="110C6591"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F13360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16.</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F0D088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0E1137" w14:textId="77777777" w:rsidR="00BB6B29" w:rsidRPr="00025527" w:rsidRDefault="00BB6B29" w:rsidP="00BB6B29">
            <w:pPr>
              <w:spacing w:after="0" w:line="240" w:lineRule="auto"/>
              <w:rPr>
                <w:rFonts w:ascii="Times New Roman" w:hAnsi="Times New Roman"/>
                <w:iCs/>
                <w:sz w:val="20"/>
                <w:szCs w:val="20"/>
                <w:lang w:eastAsia="en-US"/>
              </w:rPr>
            </w:pPr>
            <w:r w:rsidRPr="00025527">
              <w:rPr>
                <w:rFonts w:ascii="Times New Roman" w:hAnsi="Times New Roman"/>
                <w:iCs/>
                <w:sz w:val="20"/>
                <w:szCs w:val="20"/>
              </w:rPr>
              <w:t>- Wywiązanie się z programu praktyk.</w:t>
            </w:r>
          </w:p>
          <w:p w14:paraId="00B75ED3"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Pozytywna opinia i ocena opiekuna praktyki.</w:t>
            </w:r>
          </w:p>
          <w:p w14:paraId="15BD7116"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Terminowe złożenie dokumentacji.</w:t>
            </w:r>
          </w:p>
          <w:p w14:paraId="1FA827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 Zaliczenie ustne z praktyki przed komisją wyznaczoną przez Dyrektora Instytutu Gospodarki Rolnej i Leśnej</w:t>
            </w:r>
          </w:p>
        </w:tc>
      </w:tr>
      <w:tr w:rsidR="00BB6B29" w:rsidRPr="00025527" w14:paraId="4C0034D6" w14:textId="77777777" w:rsidTr="0008168B">
        <w:trPr>
          <w:gridAfter w:val="1"/>
          <w:wAfter w:w="5316" w:type="dxa"/>
          <w:cantSplit/>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3A1255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17.</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822122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1FED79" w14:textId="77777777" w:rsidR="00BB6B29" w:rsidRPr="00025527" w:rsidRDefault="00BB6B29" w:rsidP="00BB6B29">
            <w:pPr>
              <w:spacing w:after="0" w:line="240" w:lineRule="auto"/>
              <w:rPr>
                <w:rFonts w:ascii="Times New Roman" w:hAnsi="Times New Roman"/>
                <w:bCs/>
                <w:iCs/>
                <w:sz w:val="20"/>
                <w:szCs w:val="20"/>
                <w:lang w:eastAsia="en-US"/>
              </w:rPr>
            </w:pPr>
            <w:r w:rsidRPr="00025527">
              <w:rPr>
                <w:rFonts w:ascii="Times New Roman" w:hAnsi="Times New Roman"/>
                <w:bCs/>
                <w:iCs/>
                <w:sz w:val="20"/>
                <w:szCs w:val="20"/>
              </w:rPr>
              <w:t>- Zapoznanie się z działalnością zakładu / gospodarstwa produkcyjnego, w którym odbywana jest praktyka.</w:t>
            </w:r>
          </w:p>
          <w:p w14:paraId="39E62821" w14:textId="77777777" w:rsidR="00BB6B29" w:rsidRPr="00025527" w:rsidRDefault="00BB6B29" w:rsidP="00BB6B29">
            <w:pPr>
              <w:spacing w:after="0" w:line="240" w:lineRule="auto"/>
              <w:rPr>
                <w:rFonts w:ascii="Times New Roman" w:hAnsi="Times New Roman"/>
                <w:bCs/>
                <w:iCs/>
                <w:sz w:val="20"/>
                <w:szCs w:val="20"/>
              </w:rPr>
            </w:pPr>
            <w:r w:rsidRPr="00025527">
              <w:rPr>
                <w:rFonts w:ascii="Times New Roman" w:hAnsi="Times New Roman"/>
                <w:bCs/>
                <w:iCs/>
                <w:sz w:val="20"/>
                <w:szCs w:val="20"/>
              </w:rPr>
              <w:t>- Zapoznanie manualne z pracami prowadzonymi w zakładach / gospodarstwie.</w:t>
            </w:r>
          </w:p>
          <w:p w14:paraId="4D9E466A"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bCs/>
                <w:iCs/>
                <w:sz w:val="20"/>
                <w:szCs w:val="20"/>
              </w:rPr>
              <w:t>- Uczestniczenie w organizacji pracy zakładu / gospodarstwa.</w:t>
            </w:r>
          </w:p>
        </w:tc>
      </w:tr>
      <w:tr w:rsidR="00BB6B29" w:rsidRPr="00025527" w14:paraId="75D5908F" w14:textId="77777777" w:rsidTr="0008168B">
        <w:trPr>
          <w:gridAfter w:val="1"/>
          <w:wAfter w:w="5316" w:type="dxa"/>
          <w:cantSplit/>
          <w:trHeight w:val="693"/>
        </w:trPr>
        <w:tc>
          <w:tcPr>
            <w:tcW w:w="500"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EF7D7E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306"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5226A72" w14:textId="5FCA1821"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E873EF">
              <w:rPr>
                <w:rFonts w:ascii="Times New Roman" w:hAnsi="Times New Roman"/>
                <w:b/>
                <w:bCs/>
                <w:kern w:val="3"/>
                <w:sz w:val="20"/>
                <w:szCs w:val="20"/>
                <w:lang w:eastAsia="en-US"/>
              </w:rPr>
              <w:t xml:space="preserve">uczenia się </w:t>
            </w: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45A73B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167805"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student zdobywa wiedzę dotyczącą zasad funkcjonowania zakładu / gospodarstwa oraz społeczności lokalnej</w:t>
            </w:r>
          </w:p>
          <w:p w14:paraId="52071C4D"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rPr>
              <w:t>- student konfrontuje i pogłębia nabytą wiedzę uzyskaną w procesie dydaktycznym z praktyką</w:t>
            </w:r>
          </w:p>
        </w:tc>
      </w:tr>
      <w:tr w:rsidR="00BB6B29" w:rsidRPr="00025527" w14:paraId="1272EAB4" w14:textId="77777777" w:rsidTr="0008168B">
        <w:trPr>
          <w:gridAfter w:val="1"/>
          <w:wAfter w:w="5316" w:type="dxa"/>
          <w:cantSplit/>
          <w:trHeight w:val="701"/>
        </w:trPr>
        <w:tc>
          <w:tcPr>
            <w:tcW w:w="500" w:type="dxa"/>
            <w:vMerge/>
            <w:tcBorders>
              <w:top w:val="single" w:sz="4" w:space="0" w:color="00000A"/>
              <w:left w:val="single" w:sz="4" w:space="0" w:color="00000A"/>
              <w:bottom w:val="single" w:sz="4" w:space="0" w:color="00000A"/>
              <w:right w:val="single" w:sz="4" w:space="0" w:color="00000A"/>
            </w:tcBorders>
            <w:vAlign w:val="center"/>
            <w:hideMark/>
          </w:tcPr>
          <w:p w14:paraId="1D17AEF2"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306" w:type="dxa"/>
            <w:vMerge/>
            <w:tcBorders>
              <w:top w:val="single" w:sz="4" w:space="0" w:color="00000A"/>
              <w:left w:val="single" w:sz="4" w:space="0" w:color="00000A"/>
              <w:bottom w:val="single" w:sz="4" w:space="0" w:color="00000A"/>
              <w:right w:val="single" w:sz="4" w:space="0" w:color="00000A"/>
            </w:tcBorders>
            <w:vAlign w:val="center"/>
            <w:hideMark/>
          </w:tcPr>
          <w:p w14:paraId="309F2A18"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51EACB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D3D13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gospodarstwie, nabywa umiejętność ich modyfikacji w zależności od warunków lokalnych,</w:t>
            </w:r>
          </w:p>
          <w:p w14:paraId="2D0D75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p w14:paraId="786695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r>
      <w:tr w:rsidR="00BB6B29" w:rsidRPr="00025527" w14:paraId="16788A15" w14:textId="77777777" w:rsidTr="0008168B">
        <w:trPr>
          <w:gridAfter w:val="1"/>
          <w:wAfter w:w="5316" w:type="dxa"/>
          <w:cantSplit/>
          <w:trHeight w:val="695"/>
        </w:trPr>
        <w:tc>
          <w:tcPr>
            <w:tcW w:w="500" w:type="dxa"/>
            <w:vMerge/>
            <w:tcBorders>
              <w:top w:val="single" w:sz="4" w:space="0" w:color="00000A"/>
              <w:left w:val="single" w:sz="4" w:space="0" w:color="00000A"/>
              <w:bottom w:val="single" w:sz="4" w:space="0" w:color="00000A"/>
              <w:right w:val="single" w:sz="4" w:space="0" w:color="00000A"/>
            </w:tcBorders>
            <w:vAlign w:val="center"/>
            <w:hideMark/>
          </w:tcPr>
          <w:p w14:paraId="5DA2B05D"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306" w:type="dxa"/>
            <w:vMerge/>
            <w:tcBorders>
              <w:top w:val="single" w:sz="4" w:space="0" w:color="00000A"/>
              <w:left w:val="single" w:sz="4" w:space="0" w:color="00000A"/>
              <w:bottom w:val="single" w:sz="4" w:space="0" w:color="00000A"/>
              <w:right w:val="single" w:sz="4" w:space="0" w:color="00000A"/>
            </w:tcBorders>
            <w:vAlign w:val="center"/>
            <w:hideMark/>
          </w:tcPr>
          <w:p w14:paraId="4554C9BC"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0CC04F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E859F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rozumie konieczność ciągłego podnoszenia kwalifikacji,</w:t>
            </w:r>
          </w:p>
          <w:p w14:paraId="25D137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p w14:paraId="66441A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p w14:paraId="5DBF7F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r>
      <w:tr w:rsidR="00BB6B29" w:rsidRPr="00025527" w14:paraId="523B92B0" w14:textId="77777777" w:rsidTr="0008168B">
        <w:trPr>
          <w:cantSplit/>
          <w:trHeight w:val="3555"/>
        </w:trPr>
        <w:tc>
          <w:tcPr>
            <w:tcW w:w="500"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956020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19.</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397809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64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2CB204" w14:textId="6BC6FBFC"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do praktyki zawarta jest w sylabusach przedmiotów kierunkowych na studiach II stopnia.</w:t>
            </w:r>
          </w:p>
        </w:tc>
        <w:tc>
          <w:tcPr>
            <w:tcW w:w="5316" w:type="dxa"/>
            <w:vAlign w:val="center"/>
          </w:tcPr>
          <w:p w14:paraId="3BB60DC8" w14:textId="77777777" w:rsidR="00BB6B29" w:rsidRPr="00025527" w:rsidRDefault="00BB6B29" w:rsidP="00BB6B29">
            <w:pPr>
              <w:spacing w:after="0" w:line="240" w:lineRule="auto"/>
              <w:rPr>
                <w:rFonts w:ascii="Times New Roman" w:hAnsi="Times New Roman"/>
                <w:sz w:val="20"/>
                <w:szCs w:val="20"/>
                <w:lang w:eastAsia="en-US"/>
              </w:rPr>
            </w:pPr>
          </w:p>
        </w:tc>
      </w:tr>
    </w:tbl>
    <w:p w14:paraId="52774C64"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83"/>
        <w:gridCol w:w="1870"/>
        <w:gridCol w:w="1059"/>
        <w:gridCol w:w="1579"/>
        <w:gridCol w:w="1448"/>
      </w:tblGrid>
      <w:tr w:rsidR="00BB6B29" w:rsidRPr="00025527" w14:paraId="209D408C" w14:textId="77777777" w:rsidTr="0008168B">
        <w:trPr>
          <w:trHeight w:val="400"/>
          <w:jc w:val="center"/>
        </w:trPr>
        <w:tc>
          <w:tcPr>
            <w:tcW w:w="8865" w:type="dxa"/>
            <w:gridSpan w:val="5"/>
            <w:shd w:val="clear" w:color="auto" w:fill="8DB3E2"/>
            <w:tcMar>
              <w:top w:w="0" w:type="dxa"/>
              <w:left w:w="108" w:type="dxa"/>
              <w:bottom w:w="0" w:type="dxa"/>
              <w:right w:w="108" w:type="dxa"/>
            </w:tcMar>
            <w:vAlign w:val="center"/>
            <w:hideMark/>
          </w:tcPr>
          <w:p w14:paraId="45BA8C1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353FA885" w14:textId="77777777" w:rsidTr="0008168B">
        <w:trPr>
          <w:trHeight w:val="286"/>
          <w:jc w:val="center"/>
        </w:trPr>
        <w:tc>
          <w:tcPr>
            <w:tcW w:w="3387" w:type="dxa"/>
            <w:vMerge w:val="restart"/>
            <w:shd w:val="clear" w:color="auto" w:fill="FFFF00"/>
            <w:tcMar>
              <w:top w:w="0" w:type="dxa"/>
              <w:left w:w="108" w:type="dxa"/>
              <w:bottom w:w="0" w:type="dxa"/>
              <w:right w:w="108" w:type="dxa"/>
            </w:tcMar>
            <w:vAlign w:val="center"/>
            <w:hideMark/>
          </w:tcPr>
          <w:p w14:paraId="4BC20DC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6E98749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466" w:type="dxa"/>
            <w:gridSpan w:val="4"/>
            <w:shd w:val="clear" w:color="auto" w:fill="FFFF00"/>
            <w:tcMar>
              <w:top w:w="0" w:type="dxa"/>
              <w:left w:w="108" w:type="dxa"/>
              <w:bottom w:w="0" w:type="dxa"/>
              <w:right w:w="108" w:type="dxa"/>
            </w:tcMar>
            <w:vAlign w:val="center"/>
            <w:hideMark/>
          </w:tcPr>
          <w:p w14:paraId="69BDE67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06BDCFB0" w14:textId="77777777" w:rsidTr="0008168B">
        <w:trPr>
          <w:trHeight w:val="286"/>
          <w:jc w:val="center"/>
        </w:trPr>
        <w:tc>
          <w:tcPr>
            <w:tcW w:w="8865" w:type="dxa"/>
            <w:vMerge/>
            <w:vAlign w:val="center"/>
            <w:hideMark/>
          </w:tcPr>
          <w:p w14:paraId="6630B3C1"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694" w:type="dxa"/>
            <w:gridSpan w:val="2"/>
            <w:shd w:val="clear" w:color="auto" w:fill="FFFF00"/>
            <w:tcMar>
              <w:top w:w="0" w:type="dxa"/>
              <w:left w:w="108" w:type="dxa"/>
              <w:bottom w:w="0" w:type="dxa"/>
              <w:right w:w="108" w:type="dxa"/>
            </w:tcMar>
            <w:vAlign w:val="center"/>
            <w:hideMark/>
          </w:tcPr>
          <w:p w14:paraId="756CF13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772" w:type="dxa"/>
            <w:gridSpan w:val="2"/>
            <w:shd w:val="clear" w:color="auto" w:fill="FFFF00"/>
            <w:tcMar>
              <w:top w:w="0" w:type="dxa"/>
              <w:left w:w="108" w:type="dxa"/>
              <w:bottom w:w="0" w:type="dxa"/>
              <w:right w:w="108" w:type="dxa"/>
            </w:tcMar>
            <w:vAlign w:val="center"/>
            <w:hideMark/>
          </w:tcPr>
          <w:p w14:paraId="6F6EBFB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388695C6" w14:textId="77777777" w:rsidTr="0008168B">
        <w:trPr>
          <w:trHeight w:val="77"/>
          <w:jc w:val="center"/>
        </w:trPr>
        <w:tc>
          <w:tcPr>
            <w:tcW w:w="3387" w:type="dxa"/>
            <w:tcMar>
              <w:top w:w="0" w:type="dxa"/>
              <w:left w:w="108" w:type="dxa"/>
              <w:bottom w:w="0" w:type="dxa"/>
              <w:right w:w="108" w:type="dxa"/>
            </w:tcMar>
            <w:vAlign w:val="center"/>
            <w:hideMark/>
          </w:tcPr>
          <w:p w14:paraId="3AD53E5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praktycznych</w:t>
            </w:r>
          </w:p>
        </w:tc>
        <w:tc>
          <w:tcPr>
            <w:tcW w:w="2694" w:type="dxa"/>
            <w:gridSpan w:val="2"/>
            <w:tcMar>
              <w:top w:w="0" w:type="dxa"/>
              <w:left w:w="108" w:type="dxa"/>
              <w:bottom w:w="0" w:type="dxa"/>
              <w:right w:w="108" w:type="dxa"/>
            </w:tcMar>
            <w:vAlign w:val="center"/>
            <w:hideMark/>
          </w:tcPr>
          <w:p w14:paraId="21C4B02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160</w:t>
            </w:r>
          </w:p>
        </w:tc>
        <w:tc>
          <w:tcPr>
            <w:tcW w:w="2772" w:type="dxa"/>
            <w:gridSpan w:val="2"/>
            <w:tcMar>
              <w:top w:w="0" w:type="dxa"/>
              <w:left w:w="108" w:type="dxa"/>
              <w:bottom w:w="0" w:type="dxa"/>
              <w:right w:w="108" w:type="dxa"/>
            </w:tcMar>
            <w:vAlign w:val="center"/>
            <w:hideMark/>
          </w:tcPr>
          <w:p w14:paraId="11A66BE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160</w:t>
            </w:r>
          </w:p>
        </w:tc>
      </w:tr>
      <w:tr w:rsidR="00BB6B29" w:rsidRPr="00025527" w14:paraId="028CB669" w14:textId="77777777" w:rsidTr="0008168B">
        <w:trPr>
          <w:trHeight w:val="335"/>
          <w:jc w:val="center"/>
        </w:trPr>
        <w:tc>
          <w:tcPr>
            <w:tcW w:w="3387" w:type="dxa"/>
            <w:tcMar>
              <w:top w:w="0" w:type="dxa"/>
              <w:left w:w="108" w:type="dxa"/>
              <w:bottom w:w="0" w:type="dxa"/>
              <w:right w:w="108" w:type="dxa"/>
            </w:tcMar>
            <w:vAlign w:val="center"/>
            <w:hideMark/>
          </w:tcPr>
          <w:p w14:paraId="1E2C956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694" w:type="dxa"/>
            <w:gridSpan w:val="2"/>
            <w:tcMar>
              <w:top w:w="0" w:type="dxa"/>
              <w:left w:w="108" w:type="dxa"/>
              <w:bottom w:w="0" w:type="dxa"/>
              <w:right w:w="108" w:type="dxa"/>
            </w:tcMar>
            <w:vAlign w:val="center"/>
            <w:hideMark/>
          </w:tcPr>
          <w:p w14:paraId="2F6BC33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c>
          <w:tcPr>
            <w:tcW w:w="2772" w:type="dxa"/>
            <w:gridSpan w:val="2"/>
            <w:tcMar>
              <w:top w:w="0" w:type="dxa"/>
              <w:left w:w="108" w:type="dxa"/>
              <w:bottom w:w="0" w:type="dxa"/>
              <w:right w:w="108" w:type="dxa"/>
            </w:tcMar>
            <w:vAlign w:val="center"/>
            <w:hideMark/>
          </w:tcPr>
          <w:p w14:paraId="542DF7E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r>
      <w:tr w:rsidR="00BB6B29" w:rsidRPr="00025527" w14:paraId="07D14894" w14:textId="77777777" w:rsidTr="0008168B">
        <w:trPr>
          <w:trHeight w:val="412"/>
          <w:jc w:val="center"/>
        </w:trPr>
        <w:tc>
          <w:tcPr>
            <w:tcW w:w="3387" w:type="dxa"/>
            <w:shd w:val="clear" w:color="auto" w:fill="8DB3E2"/>
            <w:tcMar>
              <w:top w:w="0" w:type="dxa"/>
              <w:left w:w="108" w:type="dxa"/>
              <w:bottom w:w="0" w:type="dxa"/>
              <w:right w:w="108" w:type="dxa"/>
            </w:tcMar>
            <w:vAlign w:val="center"/>
            <w:hideMark/>
          </w:tcPr>
          <w:p w14:paraId="6B3E8AE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694" w:type="dxa"/>
            <w:gridSpan w:val="2"/>
            <w:tcMar>
              <w:top w:w="0" w:type="dxa"/>
              <w:left w:w="108" w:type="dxa"/>
              <w:bottom w:w="0" w:type="dxa"/>
              <w:right w:w="108" w:type="dxa"/>
            </w:tcMar>
            <w:vAlign w:val="center"/>
            <w:hideMark/>
          </w:tcPr>
          <w:p w14:paraId="5964631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165</w:t>
            </w:r>
          </w:p>
        </w:tc>
        <w:tc>
          <w:tcPr>
            <w:tcW w:w="2772" w:type="dxa"/>
            <w:gridSpan w:val="2"/>
            <w:tcMar>
              <w:top w:w="0" w:type="dxa"/>
              <w:left w:w="108" w:type="dxa"/>
              <w:bottom w:w="0" w:type="dxa"/>
              <w:right w:w="108" w:type="dxa"/>
            </w:tcMar>
            <w:vAlign w:val="center"/>
            <w:hideMark/>
          </w:tcPr>
          <w:p w14:paraId="7B3A54B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165</w:t>
            </w:r>
          </w:p>
        </w:tc>
      </w:tr>
      <w:tr w:rsidR="00BB6B29" w:rsidRPr="00025527" w14:paraId="5D9C6E23" w14:textId="77777777" w:rsidTr="0008168B">
        <w:trPr>
          <w:trHeight w:val="798"/>
          <w:jc w:val="center"/>
        </w:trPr>
        <w:tc>
          <w:tcPr>
            <w:tcW w:w="3387" w:type="dxa"/>
            <w:vMerge w:val="restart"/>
            <w:shd w:val="clear" w:color="auto" w:fill="8DB3E2"/>
            <w:tcMar>
              <w:top w:w="0" w:type="dxa"/>
              <w:left w:w="108" w:type="dxa"/>
              <w:bottom w:w="0" w:type="dxa"/>
              <w:right w:w="108" w:type="dxa"/>
            </w:tcMar>
            <w:vAlign w:val="center"/>
            <w:hideMark/>
          </w:tcPr>
          <w:p w14:paraId="02DA038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720" w:type="dxa"/>
            <w:shd w:val="clear" w:color="auto" w:fill="8DB3E2"/>
            <w:tcMar>
              <w:top w:w="0" w:type="dxa"/>
              <w:left w:w="108" w:type="dxa"/>
              <w:bottom w:w="0" w:type="dxa"/>
              <w:right w:w="108" w:type="dxa"/>
            </w:tcMar>
            <w:vAlign w:val="center"/>
            <w:hideMark/>
          </w:tcPr>
          <w:p w14:paraId="00C6EB0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974" w:type="dxa"/>
            <w:shd w:val="clear" w:color="auto" w:fill="8DB3E2"/>
            <w:tcMar>
              <w:top w:w="0" w:type="dxa"/>
              <w:left w:w="108" w:type="dxa"/>
              <w:bottom w:w="0" w:type="dxa"/>
              <w:right w:w="108" w:type="dxa"/>
            </w:tcMar>
            <w:vAlign w:val="center"/>
            <w:hideMark/>
          </w:tcPr>
          <w:p w14:paraId="6A3324D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452" w:type="dxa"/>
            <w:shd w:val="clear" w:color="auto" w:fill="8DB3E2"/>
            <w:tcMar>
              <w:top w:w="0" w:type="dxa"/>
              <w:left w:w="108" w:type="dxa"/>
              <w:bottom w:w="0" w:type="dxa"/>
              <w:right w:w="108" w:type="dxa"/>
            </w:tcMar>
            <w:vAlign w:val="center"/>
            <w:hideMark/>
          </w:tcPr>
          <w:p w14:paraId="471A216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320" w:type="dxa"/>
            <w:shd w:val="clear" w:color="auto" w:fill="8DB3E2"/>
            <w:vAlign w:val="center"/>
            <w:hideMark/>
          </w:tcPr>
          <w:p w14:paraId="50801B1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59DF3B1C" w14:textId="77777777" w:rsidTr="0008168B">
        <w:trPr>
          <w:trHeight w:val="358"/>
          <w:jc w:val="center"/>
        </w:trPr>
        <w:tc>
          <w:tcPr>
            <w:tcW w:w="8865" w:type="dxa"/>
            <w:vMerge/>
            <w:vAlign w:val="center"/>
            <w:hideMark/>
          </w:tcPr>
          <w:p w14:paraId="553A2FAC"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720" w:type="dxa"/>
            <w:tcMar>
              <w:top w:w="0" w:type="dxa"/>
              <w:left w:w="108" w:type="dxa"/>
              <w:bottom w:w="0" w:type="dxa"/>
              <w:right w:w="108" w:type="dxa"/>
            </w:tcMar>
            <w:vAlign w:val="center"/>
            <w:hideMark/>
          </w:tcPr>
          <w:p w14:paraId="3443B61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974" w:type="dxa"/>
            <w:tcMar>
              <w:top w:w="0" w:type="dxa"/>
              <w:left w:w="108" w:type="dxa"/>
              <w:bottom w:w="0" w:type="dxa"/>
              <w:right w:w="108" w:type="dxa"/>
            </w:tcMar>
            <w:vAlign w:val="center"/>
            <w:hideMark/>
          </w:tcPr>
          <w:p w14:paraId="24ADA40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4,0</w:t>
            </w:r>
          </w:p>
        </w:tc>
        <w:tc>
          <w:tcPr>
            <w:tcW w:w="1452" w:type="dxa"/>
            <w:tcMar>
              <w:top w:w="0" w:type="dxa"/>
              <w:left w:w="108" w:type="dxa"/>
              <w:bottom w:w="0" w:type="dxa"/>
              <w:right w:w="108" w:type="dxa"/>
            </w:tcMar>
            <w:vAlign w:val="center"/>
            <w:hideMark/>
          </w:tcPr>
          <w:p w14:paraId="347AEDF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1320" w:type="dxa"/>
            <w:vAlign w:val="center"/>
            <w:hideMark/>
          </w:tcPr>
          <w:p w14:paraId="6B092BB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4,0</w:t>
            </w:r>
          </w:p>
        </w:tc>
      </w:tr>
    </w:tbl>
    <w:p w14:paraId="63EB9862"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3315"/>
        <w:gridCol w:w="1205"/>
        <w:gridCol w:w="2248"/>
        <w:gridCol w:w="1518"/>
      </w:tblGrid>
      <w:tr w:rsidR="00BB6B29" w:rsidRPr="00025527" w14:paraId="55987E5E" w14:textId="77777777" w:rsidTr="0008168B">
        <w:trPr>
          <w:trHeight w:val="356"/>
          <w:jc w:val="center"/>
        </w:trPr>
        <w:tc>
          <w:tcPr>
            <w:tcW w:w="8760" w:type="dxa"/>
            <w:gridSpan w:val="5"/>
            <w:tcBorders>
              <w:top w:val="single" w:sz="12" w:space="0" w:color="auto"/>
            </w:tcBorders>
            <w:shd w:val="clear" w:color="auto" w:fill="8DB3E2"/>
            <w:vAlign w:val="center"/>
            <w:hideMark/>
          </w:tcPr>
          <w:p w14:paraId="6041C110" w14:textId="0A8ACF00"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E873EF">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4388A0F" w14:textId="77777777" w:rsidTr="0008168B">
        <w:trPr>
          <w:trHeight w:val="470"/>
          <w:jc w:val="center"/>
        </w:trPr>
        <w:tc>
          <w:tcPr>
            <w:tcW w:w="1229" w:type="dxa"/>
            <w:shd w:val="clear" w:color="auto" w:fill="BFBFBF"/>
            <w:vAlign w:val="center"/>
            <w:hideMark/>
          </w:tcPr>
          <w:p w14:paraId="5634CA2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013" w:type="dxa"/>
            <w:shd w:val="clear" w:color="auto" w:fill="BFBFBF"/>
            <w:vAlign w:val="center"/>
            <w:hideMark/>
          </w:tcPr>
          <w:p w14:paraId="423BB9CB" w14:textId="08CEAE3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873EF">
              <w:rPr>
                <w:rFonts w:ascii="Times New Roman" w:hAnsi="Times New Roman"/>
                <w:b/>
                <w:sz w:val="20"/>
                <w:szCs w:val="20"/>
              </w:rPr>
              <w:t>UCZENIA SIĘ</w:t>
            </w:r>
          </w:p>
        </w:tc>
        <w:tc>
          <w:tcPr>
            <w:tcW w:w="1095" w:type="dxa"/>
            <w:tcBorders>
              <w:top w:val="nil"/>
              <w:right w:val="single" w:sz="4" w:space="0" w:color="auto"/>
            </w:tcBorders>
            <w:shd w:val="clear" w:color="auto" w:fill="BFBFBF"/>
            <w:vAlign w:val="center"/>
            <w:hideMark/>
          </w:tcPr>
          <w:p w14:paraId="08537E1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2043" w:type="dxa"/>
            <w:tcBorders>
              <w:top w:val="nil"/>
              <w:left w:val="single" w:sz="4" w:space="0" w:color="auto"/>
              <w:right w:val="single" w:sz="4" w:space="0" w:color="auto"/>
            </w:tcBorders>
            <w:shd w:val="clear" w:color="auto" w:fill="BFBFBF"/>
            <w:vAlign w:val="center"/>
            <w:hideMark/>
          </w:tcPr>
          <w:p w14:paraId="0619B81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80" w:type="dxa"/>
            <w:tcBorders>
              <w:top w:val="nil"/>
              <w:left w:val="single" w:sz="4" w:space="0" w:color="auto"/>
            </w:tcBorders>
            <w:shd w:val="clear" w:color="auto" w:fill="BFBFBF"/>
            <w:vAlign w:val="center"/>
            <w:hideMark/>
          </w:tcPr>
          <w:p w14:paraId="23B7FB8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1364E27A" w14:textId="77777777" w:rsidTr="0008168B">
        <w:trPr>
          <w:trHeight w:val="288"/>
          <w:jc w:val="center"/>
        </w:trPr>
        <w:tc>
          <w:tcPr>
            <w:tcW w:w="8760" w:type="dxa"/>
            <w:gridSpan w:val="5"/>
            <w:shd w:val="clear" w:color="auto" w:fill="FFFF00"/>
            <w:vAlign w:val="center"/>
            <w:hideMark/>
          </w:tcPr>
          <w:p w14:paraId="6815478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20C5C9C3" w14:textId="77777777" w:rsidTr="0008168B">
        <w:trPr>
          <w:trHeight w:val="738"/>
          <w:jc w:val="center"/>
        </w:trPr>
        <w:tc>
          <w:tcPr>
            <w:tcW w:w="1229" w:type="dxa"/>
            <w:vAlign w:val="center"/>
            <w:hideMark/>
          </w:tcPr>
          <w:p w14:paraId="205128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013" w:type="dxa"/>
            <w:vAlign w:val="center"/>
            <w:hideMark/>
          </w:tcPr>
          <w:p w14:paraId="647E451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student zdobywa wiedzę dotyczącą zasad funkcjonowania zakładu / gospodarstwa oraz społeczności lokalnej</w:t>
            </w:r>
          </w:p>
        </w:tc>
        <w:tc>
          <w:tcPr>
            <w:tcW w:w="1095" w:type="dxa"/>
            <w:vAlign w:val="center"/>
            <w:hideMark/>
          </w:tcPr>
          <w:p w14:paraId="5B2D9D4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hideMark/>
          </w:tcPr>
          <w:p w14:paraId="7FF6CA42"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39BA4B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3AF4FA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634BCF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6E5169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444186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6FE32B4E" w14:textId="77777777" w:rsidTr="0008168B">
        <w:trPr>
          <w:trHeight w:val="738"/>
          <w:jc w:val="center"/>
        </w:trPr>
        <w:tc>
          <w:tcPr>
            <w:tcW w:w="1229" w:type="dxa"/>
            <w:vAlign w:val="center"/>
          </w:tcPr>
          <w:p w14:paraId="5EDA0E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013" w:type="dxa"/>
            <w:vAlign w:val="center"/>
          </w:tcPr>
          <w:p w14:paraId="6E58709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rPr>
              <w:t>- student konfrontuje i pogłębia nabytą wiedzę uzyskaną w procesie dydaktycznym z praktyką</w:t>
            </w:r>
          </w:p>
        </w:tc>
        <w:tc>
          <w:tcPr>
            <w:tcW w:w="1095" w:type="dxa"/>
            <w:vAlign w:val="center"/>
          </w:tcPr>
          <w:p w14:paraId="51E33E9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tcPr>
          <w:p w14:paraId="15E537D8"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tcPr>
          <w:p w14:paraId="159C1F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2163F2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124DE4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513CAD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1FDCAC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429D0F92" w14:textId="77777777" w:rsidTr="0008168B">
        <w:trPr>
          <w:trHeight w:val="288"/>
          <w:jc w:val="center"/>
        </w:trPr>
        <w:tc>
          <w:tcPr>
            <w:tcW w:w="8760" w:type="dxa"/>
            <w:gridSpan w:val="5"/>
            <w:shd w:val="clear" w:color="auto" w:fill="FFFF00"/>
            <w:vAlign w:val="center"/>
            <w:hideMark/>
          </w:tcPr>
          <w:p w14:paraId="790151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2ECD012" w14:textId="77777777" w:rsidTr="0008168B">
        <w:trPr>
          <w:trHeight w:val="532"/>
          <w:jc w:val="center"/>
        </w:trPr>
        <w:tc>
          <w:tcPr>
            <w:tcW w:w="1229" w:type="dxa"/>
            <w:vAlign w:val="center"/>
            <w:hideMark/>
          </w:tcPr>
          <w:p w14:paraId="1E6B39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013" w:type="dxa"/>
            <w:vAlign w:val="center"/>
            <w:hideMark/>
          </w:tcPr>
          <w:p w14:paraId="128C4E3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gospodarstwie, nabywa umiejętność ich modyfikacji w zależności od warunków lokalnych,</w:t>
            </w:r>
          </w:p>
        </w:tc>
        <w:tc>
          <w:tcPr>
            <w:tcW w:w="1095" w:type="dxa"/>
            <w:vAlign w:val="center"/>
            <w:hideMark/>
          </w:tcPr>
          <w:p w14:paraId="2BA236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0910C8A1"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63ED87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2A856F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5C1B6B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22F0BF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08FD7F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000CED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0B07EC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49F8A5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7B29C980" w14:textId="77777777" w:rsidTr="0008168B">
        <w:trPr>
          <w:trHeight w:val="288"/>
          <w:jc w:val="center"/>
        </w:trPr>
        <w:tc>
          <w:tcPr>
            <w:tcW w:w="1229" w:type="dxa"/>
            <w:vAlign w:val="center"/>
            <w:hideMark/>
          </w:tcPr>
          <w:p w14:paraId="31F730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013" w:type="dxa"/>
            <w:vAlign w:val="center"/>
            <w:hideMark/>
          </w:tcPr>
          <w:p w14:paraId="731663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tc>
        <w:tc>
          <w:tcPr>
            <w:tcW w:w="1095" w:type="dxa"/>
            <w:vAlign w:val="center"/>
            <w:hideMark/>
          </w:tcPr>
          <w:p w14:paraId="3CFCF4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4F34C8B9"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370535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5DD3F7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27C117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35C002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p w14:paraId="2238E1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28D02945" w14:textId="77777777" w:rsidTr="0008168B">
        <w:trPr>
          <w:trHeight w:val="288"/>
          <w:jc w:val="center"/>
        </w:trPr>
        <w:tc>
          <w:tcPr>
            <w:tcW w:w="1229" w:type="dxa"/>
            <w:vAlign w:val="center"/>
            <w:hideMark/>
          </w:tcPr>
          <w:p w14:paraId="0D2440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013" w:type="dxa"/>
            <w:vAlign w:val="center"/>
            <w:hideMark/>
          </w:tcPr>
          <w:p w14:paraId="42C05C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c>
          <w:tcPr>
            <w:tcW w:w="1095" w:type="dxa"/>
            <w:vAlign w:val="center"/>
            <w:hideMark/>
          </w:tcPr>
          <w:p w14:paraId="68ADDC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70F803C2"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75B50F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3E2756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63834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354325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6C02D4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43A2F2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5D47DC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336E8298" w14:textId="77777777" w:rsidTr="0008168B">
        <w:trPr>
          <w:trHeight w:val="288"/>
          <w:jc w:val="center"/>
        </w:trPr>
        <w:tc>
          <w:tcPr>
            <w:tcW w:w="8760" w:type="dxa"/>
            <w:gridSpan w:val="5"/>
            <w:shd w:val="clear" w:color="auto" w:fill="FFFF00"/>
            <w:vAlign w:val="center"/>
            <w:hideMark/>
          </w:tcPr>
          <w:p w14:paraId="54CC0F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1EDC65D" w14:textId="77777777" w:rsidTr="0008168B">
        <w:trPr>
          <w:trHeight w:val="288"/>
          <w:jc w:val="center"/>
        </w:trPr>
        <w:tc>
          <w:tcPr>
            <w:tcW w:w="1229" w:type="dxa"/>
            <w:vAlign w:val="center"/>
            <w:hideMark/>
          </w:tcPr>
          <w:p w14:paraId="3194CD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013" w:type="dxa"/>
            <w:vAlign w:val="center"/>
            <w:hideMark/>
          </w:tcPr>
          <w:p w14:paraId="34AAB6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rozumie konieczność ciągłego podnoszenia kwalifikacji,</w:t>
            </w:r>
          </w:p>
        </w:tc>
        <w:tc>
          <w:tcPr>
            <w:tcW w:w="1095" w:type="dxa"/>
            <w:vAlign w:val="center"/>
            <w:hideMark/>
          </w:tcPr>
          <w:p w14:paraId="1436D1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161F1736"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41CA1E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1EA0B787" w14:textId="77777777" w:rsidTr="0008168B">
        <w:trPr>
          <w:trHeight w:val="288"/>
          <w:jc w:val="center"/>
        </w:trPr>
        <w:tc>
          <w:tcPr>
            <w:tcW w:w="1229" w:type="dxa"/>
            <w:vAlign w:val="center"/>
            <w:hideMark/>
          </w:tcPr>
          <w:p w14:paraId="19DF81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013" w:type="dxa"/>
            <w:vAlign w:val="center"/>
            <w:hideMark/>
          </w:tcPr>
          <w:p w14:paraId="2E78E4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tc>
        <w:tc>
          <w:tcPr>
            <w:tcW w:w="1095" w:type="dxa"/>
            <w:vAlign w:val="center"/>
            <w:hideMark/>
          </w:tcPr>
          <w:p w14:paraId="6ED64B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2E1917A0"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13AC2C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4F30CF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157D30A4" w14:textId="77777777" w:rsidTr="0008168B">
        <w:trPr>
          <w:trHeight w:val="288"/>
          <w:jc w:val="center"/>
        </w:trPr>
        <w:tc>
          <w:tcPr>
            <w:tcW w:w="1229" w:type="dxa"/>
            <w:vAlign w:val="center"/>
            <w:hideMark/>
          </w:tcPr>
          <w:p w14:paraId="16AD77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EK-P_K03</w:t>
            </w:r>
          </w:p>
        </w:tc>
        <w:tc>
          <w:tcPr>
            <w:tcW w:w="3013" w:type="dxa"/>
            <w:vAlign w:val="center"/>
            <w:hideMark/>
          </w:tcPr>
          <w:p w14:paraId="17CF6C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tc>
        <w:tc>
          <w:tcPr>
            <w:tcW w:w="1095" w:type="dxa"/>
            <w:vAlign w:val="center"/>
            <w:hideMark/>
          </w:tcPr>
          <w:p w14:paraId="0B8DF0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5F5DC91D"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2BF949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2B698715" w14:textId="77777777" w:rsidTr="0008168B">
        <w:trPr>
          <w:trHeight w:val="288"/>
          <w:jc w:val="center"/>
        </w:trPr>
        <w:tc>
          <w:tcPr>
            <w:tcW w:w="1229" w:type="dxa"/>
            <w:tcBorders>
              <w:bottom w:val="single" w:sz="12" w:space="0" w:color="auto"/>
            </w:tcBorders>
            <w:vAlign w:val="center"/>
          </w:tcPr>
          <w:p w14:paraId="7EBFC3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EK-P_K04</w:t>
            </w:r>
          </w:p>
        </w:tc>
        <w:tc>
          <w:tcPr>
            <w:tcW w:w="3013" w:type="dxa"/>
            <w:tcBorders>
              <w:bottom w:val="single" w:sz="12" w:space="0" w:color="auto"/>
            </w:tcBorders>
            <w:vAlign w:val="center"/>
          </w:tcPr>
          <w:p w14:paraId="1DAD30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c>
          <w:tcPr>
            <w:tcW w:w="1095" w:type="dxa"/>
            <w:tcBorders>
              <w:bottom w:val="single" w:sz="12" w:space="0" w:color="auto"/>
            </w:tcBorders>
            <w:vAlign w:val="center"/>
          </w:tcPr>
          <w:p w14:paraId="183B35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tcBorders>
              <w:bottom w:val="single" w:sz="12" w:space="0" w:color="auto"/>
            </w:tcBorders>
            <w:vAlign w:val="center"/>
          </w:tcPr>
          <w:p w14:paraId="327A0F64"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tcBorders>
              <w:bottom w:val="single" w:sz="12" w:space="0" w:color="auto"/>
            </w:tcBorders>
            <w:vAlign w:val="center"/>
          </w:tcPr>
          <w:p w14:paraId="0FAD3F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p w14:paraId="046719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p w14:paraId="023AF8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EK-K_K06,</w:t>
            </w:r>
          </w:p>
        </w:tc>
      </w:tr>
    </w:tbl>
    <w:p w14:paraId="0A6FF9D7" w14:textId="77777777" w:rsidR="0008168B" w:rsidRDefault="0008168B" w:rsidP="00AF1BDB">
      <w:pPr>
        <w:pStyle w:val="Nagwek1"/>
        <w:rPr>
          <w:b w:val="0"/>
          <w:bCs w:val="0"/>
          <w:kern w:val="0"/>
          <w:sz w:val="20"/>
          <w:szCs w:val="20"/>
        </w:rPr>
      </w:pPr>
    </w:p>
    <w:p w14:paraId="04D062FC" w14:textId="77777777" w:rsidR="00BB6B29" w:rsidRPr="00BB6B29" w:rsidRDefault="00BB6B29" w:rsidP="00AF1BDB">
      <w:pPr>
        <w:pStyle w:val="Nagwek1"/>
      </w:pPr>
      <w:bookmarkStart w:id="23" w:name="_Toc147440778"/>
      <w:r w:rsidRPr="00BB6B29">
        <w:t>ROK I MGR, PRZEDMIOTY SEMESTR II</w:t>
      </w:r>
      <w:bookmarkEnd w:id="23"/>
    </w:p>
    <w:p w14:paraId="497201A9"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604127F3" w14:textId="77777777" w:rsidTr="006A0DC2">
        <w:trPr>
          <w:cantSplit/>
          <w:jc w:val="center"/>
        </w:trPr>
        <w:tc>
          <w:tcPr>
            <w:tcW w:w="567" w:type="dxa"/>
            <w:shd w:val="clear" w:color="auto" w:fill="8DB3E2"/>
            <w:vAlign w:val="center"/>
            <w:hideMark/>
          </w:tcPr>
          <w:p w14:paraId="35B69F5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Lp.</w:t>
            </w:r>
          </w:p>
        </w:tc>
        <w:tc>
          <w:tcPr>
            <w:tcW w:w="2693" w:type="dxa"/>
            <w:gridSpan w:val="2"/>
            <w:shd w:val="clear" w:color="auto" w:fill="8DB3E2"/>
            <w:vAlign w:val="center"/>
            <w:hideMark/>
          </w:tcPr>
          <w:p w14:paraId="3A0C8D0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5529" w:type="dxa"/>
            <w:gridSpan w:val="2"/>
            <w:shd w:val="clear" w:color="auto" w:fill="8DB3E2"/>
            <w:vAlign w:val="center"/>
            <w:hideMark/>
          </w:tcPr>
          <w:p w14:paraId="0E8A072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7FD684A4" w14:textId="77777777" w:rsidTr="006A0DC2">
        <w:trPr>
          <w:cantSplit/>
          <w:jc w:val="center"/>
        </w:trPr>
        <w:tc>
          <w:tcPr>
            <w:tcW w:w="567" w:type="dxa"/>
            <w:shd w:val="clear" w:color="auto" w:fill="8DB3E2"/>
            <w:vAlign w:val="center"/>
            <w:hideMark/>
          </w:tcPr>
          <w:p w14:paraId="3EA68BBD" w14:textId="77777777" w:rsidR="00BB6B29" w:rsidRPr="00025527" w:rsidRDefault="00BB6B29" w:rsidP="00BB6B29">
            <w:pPr>
              <w:tabs>
                <w:tab w:val="left" w:pos="176"/>
              </w:tabs>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693" w:type="dxa"/>
            <w:gridSpan w:val="2"/>
            <w:shd w:val="clear" w:color="auto" w:fill="FFFF00"/>
            <w:vAlign w:val="center"/>
            <w:hideMark/>
          </w:tcPr>
          <w:p w14:paraId="164BB22C"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5529" w:type="dxa"/>
            <w:gridSpan w:val="2"/>
            <w:vAlign w:val="center"/>
            <w:hideMark/>
          </w:tcPr>
          <w:p w14:paraId="70FEF3A9" w14:textId="77777777" w:rsidR="00BB6B29" w:rsidRPr="00025527" w:rsidRDefault="00BB6B29" w:rsidP="00AF1BDB">
            <w:pPr>
              <w:pStyle w:val="Nagwek3"/>
              <w:rPr>
                <w:lang w:eastAsia="en-US"/>
              </w:rPr>
            </w:pPr>
            <w:bookmarkStart w:id="24" w:name="_Toc147440779"/>
            <w:r w:rsidRPr="00025527">
              <w:rPr>
                <w:lang w:eastAsia="en-US"/>
              </w:rPr>
              <w:t>Regionalne uwarunkowania produkcji rolnej i leśnej</w:t>
            </w:r>
            <w:bookmarkEnd w:id="24"/>
          </w:p>
        </w:tc>
      </w:tr>
      <w:tr w:rsidR="00BB6B29" w:rsidRPr="00025527" w14:paraId="2D249FCA" w14:textId="77777777" w:rsidTr="006A0DC2">
        <w:trPr>
          <w:cantSplit/>
          <w:jc w:val="center"/>
        </w:trPr>
        <w:tc>
          <w:tcPr>
            <w:tcW w:w="567" w:type="dxa"/>
            <w:shd w:val="clear" w:color="auto" w:fill="8DB3E2"/>
            <w:vAlign w:val="center"/>
            <w:hideMark/>
          </w:tcPr>
          <w:p w14:paraId="63AB774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693" w:type="dxa"/>
            <w:gridSpan w:val="2"/>
            <w:shd w:val="clear" w:color="auto" w:fill="FFFF00"/>
            <w:vAlign w:val="center"/>
            <w:hideMark/>
          </w:tcPr>
          <w:p w14:paraId="440C71DB"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5529" w:type="dxa"/>
            <w:gridSpan w:val="2"/>
            <w:vAlign w:val="center"/>
            <w:hideMark/>
          </w:tcPr>
          <w:p w14:paraId="2C78B0D5"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Gospodarki Rolnej i Leśnej </w:t>
            </w:r>
          </w:p>
        </w:tc>
      </w:tr>
      <w:tr w:rsidR="00BB6B29" w:rsidRPr="00025527" w14:paraId="0D87645F" w14:textId="77777777" w:rsidTr="006A0DC2">
        <w:trPr>
          <w:cantSplit/>
          <w:jc w:val="center"/>
        </w:trPr>
        <w:tc>
          <w:tcPr>
            <w:tcW w:w="567" w:type="dxa"/>
            <w:shd w:val="clear" w:color="auto" w:fill="8DB3E2"/>
            <w:vAlign w:val="center"/>
            <w:hideMark/>
          </w:tcPr>
          <w:p w14:paraId="7112DC0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2693" w:type="dxa"/>
            <w:gridSpan w:val="2"/>
            <w:vMerge w:val="restart"/>
            <w:shd w:val="clear" w:color="auto" w:fill="FFFF00"/>
            <w:vAlign w:val="center"/>
            <w:hideMark/>
          </w:tcPr>
          <w:p w14:paraId="7B8EE11C"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2835" w:type="dxa"/>
            <w:shd w:val="clear" w:color="auto" w:fill="FFFF00"/>
            <w:vAlign w:val="center"/>
            <w:hideMark/>
          </w:tcPr>
          <w:p w14:paraId="335EEBC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5B880DD4"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31E0C588" w14:textId="77777777" w:rsidTr="006A0DC2">
        <w:trPr>
          <w:cantSplit/>
          <w:jc w:val="center"/>
        </w:trPr>
        <w:tc>
          <w:tcPr>
            <w:tcW w:w="567" w:type="dxa"/>
            <w:shd w:val="clear" w:color="auto" w:fill="8DB3E2"/>
            <w:vAlign w:val="center"/>
            <w:hideMark/>
          </w:tcPr>
          <w:p w14:paraId="1E2248A3"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4110" w:type="dxa"/>
            <w:gridSpan w:val="2"/>
            <w:vMerge/>
            <w:vAlign w:val="center"/>
            <w:hideMark/>
          </w:tcPr>
          <w:p w14:paraId="24494A91" w14:textId="77777777" w:rsidR="00BB6B29" w:rsidRPr="00025527" w:rsidRDefault="00BB6B29" w:rsidP="00BB6B29">
            <w:pPr>
              <w:spacing w:after="0" w:line="256" w:lineRule="auto"/>
              <w:rPr>
                <w:rFonts w:ascii="Times New Roman" w:hAnsi="Times New Roman"/>
                <w:b/>
                <w:bCs/>
                <w:sz w:val="20"/>
                <w:szCs w:val="20"/>
                <w:lang w:eastAsia="en-US"/>
              </w:rPr>
            </w:pPr>
          </w:p>
        </w:tc>
        <w:tc>
          <w:tcPr>
            <w:tcW w:w="2835" w:type="dxa"/>
            <w:shd w:val="clear" w:color="auto" w:fill="FFFFFF"/>
            <w:vAlign w:val="center"/>
            <w:hideMark/>
          </w:tcPr>
          <w:p w14:paraId="2ABE5CBE" w14:textId="77777777" w:rsidR="00BB6B29" w:rsidRPr="00025527" w:rsidRDefault="0039354E"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GE.02.1.W, GE.02</w:t>
            </w:r>
            <w:r w:rsidR="00BB6B29" w:rsidRPr="00025527">
              <w:rPr>
                <w:rFonts w:ascii="Times New Roman" w:hAnsi="Times New Roman"/>
                <w:bCs/>
                <w:sz w:val="20"/>
                <w:szCs w:val="20"/>
                <w:lang w:eastAsia="en-US"/>
              </w:rPr>
              <w:t>.1.C</w:t>
            </w:r>
          </w:p>
          <w:p w14:paraId="63F8A41C" w14:textId="77777777" w:rsidR="00BB6B29" w:rsidRPr="00025527" w:rsidRDefault="0039354E"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GE.02.2.W, GE.02</w:t>
            </w:r>
            <w:r w:rsidR="00BB6B29" w:rsidRPr="00025527">
              <w:rPr>
                <w:rFonts w:ascii="Times New Roman" w:hAnsi="Times New Roman"/>
                <w:bCs/>
                <w:sz w:val="20"/>
                <w:szCs w:val="20"/>
                <w:lang w:eastAsia="en-US"/>
              </w:rPr>
              <w:t>.2.C</w:t>
            </w:r>
          </w:p>
        </w:tc>
        <w:tc>
          <w:tcPr>
            <w:tcW w:w="2694" w:type="dxa"/>
            <w:shd w:val="clear" w:color="auto" w:fill="FFFFFF"/>
            <w:vAlign w:val="center"/>
            <w:hideMark/>
          </w:tcPr>
          <w:p w14:paraId="54BCC420"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GE.44.1.W, GE.44.1.C</w:t>
            </w:r>
          </w:p>
          <w:p w14:paraId="68BCE66D"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GE.44.2.W, GE.44.2.C</w:t>
            </w:r>
          </w:p>
        </w:tc>
      </w:tr>
      <w:tr w:rsidR="00BB6B29" w:rsidRPr="00025527" w14:paraId="76E1E2FC" w14:textId="77777777" w:rsidTr="006A0DC2">
        <w:trPr>
          <w:cantSplit/>
          <w:jc w:val="center"/>
        </w:trPr>
        <w:tc>
          <w:tcPr>
            <w:tcW w:w="567" w:type="dxa"/>
            <w:shd w:val="clear" w:color="auto" w:fill="8DB3E2"/>
            <w:vAlign w:val="center"/>
            <w:hideMark/>
          </w:tcPr>
          <w:p w14:paraId="1706B565"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693" w:type="dxa"/>
            <w:gridSpan w:val="2"/>
            <w:shd w:val="clear" w:color="auto" w:fill="FFFF00"/>
            <w:vAlign w:val="center"/>
            <w:hideMark/>
          </w:tcPr>
          <w:p w14:paraId="7769A600"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5529" w:type="dxa"/>
            <w:gridSpan w:val="2"/>
            <w:vAlign w:val="center"/>
            <w:hideMark/>
          </w:tcPr>
          <w:p w14:paraId="2B1244B0"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Polski</w:t>
            </w:r>
          </w:p>
        </w:tc>
      </w:tr>
      <w:tr w:rsidR="00BB6B29" w:rsidRPr="00025527" w14:paraId="7BE62DCE" w14:textId="77777777" w:rsidTr="006A0DC2">
        <w:trPr>
          <w:cantSplit/>
          <w:jc w:val="center"/>
        </w:trPr>
        <w:tc>
          <w:tcPr>
            <w:tcW w:w="567" w:type="dxa"/>
            <w:shd w:val="clear" w:color="auto" w:fill="8DB3E2"/>
            <w:vAlign w:val="center"/>
            <w:hideMark/>
          </w:tcPr>
          <w:p w14:paraId="52CDCF96"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693" w:type="dxa"/>
            <w:gridSpan w:val="2"/>
            <w:shd w:val="clear" w:color="auto" w:fill="FFFF00"/>
            <w:vAlign w:val="center"/>
            <w:hideMark/>
          </w:tcPr>
          <w:p w14:paraId="3CA19904"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5529" w:type="dxa"/>
            <w:gridSpan w:val="2"/>
            <w:vAlign w:val="center"/>
            <w:hideMark/>
          </w:tcPr>
          <w:p w14:paraId="1E77FB0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Wykład, ćwiczenia</w:t>
            </w:r>
          </w:p>
        </w:tc>
      </w:tr>
      <w:tr w:rsidR="00BB6B29" w:rsidRPr="00025527" w14:paraId="57D873FF" w14:textId="77777777" w:rsidTr="006A0DC2">
        <w:trPr>
          <w:cantSplit/>
          <w:jc w:val="center"/>
        </w:trPr>
        <w:tc>
          <w:tcPr>
            <w:tcW w:w="567" w:type="dxa"/>
            <w:shd w:val="clear" w:color="auto" w:fill="8DB3E2"/>
            <w:vAlign w:val="center"/>
            <w:hideMark/>
          </w:tcPr>
          <w:p w14:paraId="4878381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7.</w:t>
            </w:r>
          </w:p>
        </w:tc>
        <w:tc>
          <w:tcPr>
            <w:tcW w:w="2693" w:type="dxa"/>
            <w:gridSpan w:val="2"/>
            <w:shd w:val="clear" w:color="auto" w:fill="FFFF00"/>
            <w:vAlign w:val="center"/>
            <w:hideMark/>
          </w:tcPr>
          <w:p w14:paraId="470D892D"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5529" w:type="dxa"/>
            <w:gridSpan w:val="2"/>
            <w:vAlign w:val="center"/>
            <w:hideMark/>
          </w:tcPr>
          <w:p w14:paraId="6D54589D"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Rok studiów 1, semestr 1 i 2</w:t>
            </w:r>
          </w:p>
        </w:tc>
      </w:tr>
      <w:tr w:rsidR="00BB6B29" w:rsidRPr="00025527" w14:paraId="5273D95A" w14:textId="77777777" w:rsidTr="006A0DC2">
        <w:trPr>
          <w:cantSplit/>
          <w:jc w:val="center"/>
        </w:trPr>
        <w:tc>
          <w:tcPr>
            <w:tcW w:w="567" w:type="dxa"/>
            <w:shd w:val="clear" w:color="auto" w:fill="8DB3E2"/>
            <w:vAlign w:val="center"/>
            <w:hideMark/>
          </w:tcPr>
          <w:p w14:paraId="25E6EC4F"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693" w:type="dxa"/>
            <w:gridSpan w:val="2"/>
            <w:shd w:val="clear" w:color="auto" w:fill="FFFF00"/>
            <w:vAlign w:val="center"/>
            <w:hideMark/>
          </w:tcPr>
          <w:p w14:paraId="2704510B"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5529" w:type="dxa"/>
            <w:gridSpan w:val="2"/>
            <w:vAlign w:val="center"/>
            <w:hideMark/>
          </w:tcPr>
          <w:p w14:paraId="5E3248AD" w14:textId="77777777" w:rsidR="00E25DA4" w:rsidRPr="00E25DA4" w:rsidRDefault="00E25DA4" w:rsidP="00E25DA4">
            <w:pPr>
              <w:spacing w:after="0" w:line="256" w:lineRule="auto"/>
              <w:rPr>
                <w:rFonts w:ascii="Times New Roman" w:hAnsi="Times New Roman"/>
                <w:bCs/>
                <w:sz w:val="20"/>
                <w:szCs w:val="20"/>
                <w:lang w:eastAsia="en-US"/>
              </w:rPr>
            </w:pPr>
            <w:r w:rsidRPr="00E25DA4">
              <w:rPr>
                <w:rFonts w:ascii="Times New Roman" w:hAnsi="Times New Roman"/>
                <w:bCs/>
                <w:sz w:val="20"/>
                <w:szCs w:val="20"/>
                <w:lang w:eastAsia="en-US"/>
              </w:rPr>
              <w:t>prof. dr. hab. Kazimierz Klima</w:t>
            </w:r>
          </w:p>
          <w:p w14:paraId="6BA5CB44" w14:textId="061066A0" w:rsidR="00DB0F8A" w:rsidRPr="00025527" w:rsidRDefault="00BB6B29" w:rsidP="00AF1BDB">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dr </w:t>
            </w:r>
            <w:r w:rsidR="00DB0F8A" w:rsidRPr="00025527">
              <w:rPr>
                <w:rFonts w:ascii="Times New Roman" w:hAnsi="Times New Roman"/>
                <w:bCs/>
                <w:sz w:val="20"/>
                <w:szCs w:val="20"/>
                <w:lang w:eastAsia="en-US"/>
              </w:rPr>
              <w:t xml:space="preserve">inż. </w:t>
            </w:r>
            <w:r w:rsidR="00AF1BDB">
              <w:rPr>
                <w:rFonts w:ascii="Times New Roman" w:hAnsi="Times New Roman"/>
                <w:bCs/>
                <w:sz w:val="20"/>
                <w:szCs w:val="20"/>
                <w:lang w:eastAsia="en-US"/>
              </w:rPr>
              <w:t>Janusz Kilar</w:t>
            </w:r>
            <w:r w:rsidR="00DB0F8A" w:rsidRPr="00025527">
              <w:rPr>
                <w:rFonts w:ascii="Times New Roman" w:hAnsi="Times New Roman"/>
                <w:bCs/>
                <w:sz w:val="20"/>
                <w:szCs w:val="20"/>
                <w:lang w:eastAsia="en-US"/>
              </w:rPr>
              <w:t xml:space="preserve"> </w:t>
            </w:r>
          </w:p>
        </w:tc>
      </w:tr>
      <w:tr w:rsidR="00BB6B29" w:rsidRPr="00025527" w14:paraId="02FCE972" w14:textId="77777777" w:rsidTr="006A0DC2">
        <w:trPr>
          <w:cantSplit/>
          <w:jc w:val="center"/>
        </w:trPr>
        <w:tc>
          <w:tcPr>
            <w:tcW w:w="567" w:type="dxa"/>
            <w:shd w:val="clear" w:color="auto" w:fill="8DB3E2"/>
            <w:vAlign w:val="center"/>
            <w:hideMark/>
          </w:tcPr>
          <w:p w14:paraId="41663008"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693" w:type="dxa"/>
            <w:gridSpan w:val="2"/>
            <w:shd w:val="clear" w:color="auto" w:fill="FFFF00"/>
            <w:vAlign w:val="center"/>
            <w:hideMark/>
          </w:tcPr>
          <w:p w14:paraId="084D70AF"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5529" w:type="dxa"/>
            <w:gridSpan w:val="2"/>
            <w:vAlign w:val="center"/>
            <w:hideMark/>
          </w:tcPr>
          <w:p w14:paraId="1DE8B1E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0F600655" w14:textId="77777777" w:rsidTr="006A0DC2">
        <w:trPr>
          <w:cantSplit/>
          <w:jc w:val="center"/>
        </w:trPr>
        <w:tc>
          <w:tcPr>
            <w:tcW w:w="567" w:type="dxa"/>
            <w:shd w:val="clear" w:color="auto" w:fill="8DB3E2"/>
            <w:vAlign w:val="center"/>
            <w:hideMark/>
          </w:tcPr>
          <w:p w14:paraId="3B9472B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2693" w:type="dxa"/>
            <w:gridSpan w:val="2"/>
            <w:shd w:val="clear" w:color="auto" w:fill="FFFF00"/>
            <w:vAlign w:val="center"/>
            <w:hideMark/>
          </w:tcPr>
          <w:p w14:paraId="49008D3A"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5529" w:type="dxa"/>
            <w:gridSpan w:val="2"/>
            <w:vAlign w:val="center"/>
            <w:hideMark/>
          </w:tcPr>
          <w:p w14:paraId="3536B8E5"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Wykład, ćwiczenia audytoryjne </w:t>
            </w:r>
          </w:p>
        </w:tc>
      </w:tr>
      <w:tr w:rsidR="00BB6B29" w:rsidRPr="00025527" w14:paraId="1796E457" w14:textId="77777777" w:rsidTr="006A0DC2">
        <w:trPr>
          <w:cantSplit/>
          <w:jc w:val="center"/>
        </w:trPr>
        <w:tc>
          <w:tcPr>
            <w:tcW w:w="567" w:type="dxa"/>
            <w:shd w:val="clear" w:color="auto" w:fill="8DB3E2"/>
            <w:vAlign w:val="center"/>
            <w:hideMark/>
          </w:tcPr>
          <w:p w14:paraId="71DF95E3"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693" w:type="dxa"/>
            <w:gridSpan w:val="2"/>
            <w:shd w:val="clear" w:color="auto" w:fill="FFFF00"/>
            <w:vAlign w:val="center"/>
            <w:hideMark/>
          </w:tcPr>
          <w:p w14:paraId="29860959"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5529" w:type="dxa"/>
            <w:gridSpan w:val="2"/>
            <w:vAlign w:val="center"/>
            <w:hideMark/>
          </w:tcPr>
          <w:p w14:paraId="162153C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Ogólna uprawa roli i roślin, Nauka o produkcyjności lasu</w:t>
            </w:r>
          </w:p>
        </w:tc>
      </w:tr>
      <w:tr w:rsidR="00BB6B29" w:rsidRPr="00025527" w14:paraId="060074A9" w14:textId="77777777" w:rsidTr="006A0DC2">
        <w:trPr>
          <w:cantSplit/>
          <w:jc w:val="center"/>
        </w:trPr>
        <w:tc>
          <w:tcPr>
            <w:tcW w:w="567" w:type="dxa"/>
            <w:vMerge w:val="restart"/>
            <w:shd w:val="clear" w:color="auto" w:fill="8DB3E2"/>
            <w:vAlign w:val="center"/>
            <w:hideMark/>
          </w:tcPr>
          <w:p w14:paraId="12C28D3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693" w:type="dxa"/>
            <w:gridSpan w:val="2"/>
            <w:vMerge w:val="restart"/>
            <w:shd w:val="clear" w:color="auto" w:fill="FFFF00"/>
            <w:vAlign w:val="center"/>
            <w:hideMark/>
          </w:tcPr>
          <w:p w14:paraId="4CAF2B06"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2835" w:type="dxa"/>
            <w:shd w:val="clear" w:color="auto" w:fill="FFFF00"/>
            <w:vAlign w:val="center"/>
            <w:hideMark/>
          </w:tcPr>
          <w:p w14:paraId="7712750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1A212E78"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4D451B35" w14:textId="77777777" w:rsidTr="006A0DC2">
        <w:trPr>
          <w:cantSplit/>
          <w:jc w:val="center"/>
        </w:trPr>
        <w:tc>
          <w:tcPr>
            <w:tcW w:w="567" w:type="dxa"/>
            <w:vMerge/>
            <w:vAlign w:val="center"/>
            <w:hideMark/>
          </w:tcPr>
          <w:p w14:paraId="5A881A4F" w14:textId="77777777" w:rsidR="00BB6B29" w:rsidRPr="00025527" w:rsidRDefault="00BB6B29" w:rsidP="00BB6B29">
            <w:pPr>
              <w:spacing w:after="0" w:line="256" w:lineRule="auto"/>
              <w:rPr>
                <w:rFonts w:ascii="Times New Roman" w:hAnsi="Times New Roman"/>
                <w:b/>
                <w:bCs/>
                <w:sz w:val="20"/>
                <w:szCs w:val="20"/>
                <w:lang w:eastAsia="en-US"/>
              </w:rPr>
            </w:pPr>
          </w:p>
        </w:tc>
        <w:tc>
          <w:tcPr>
            <w:tcW w:w="4110" w:type="dxa"/>
            <w:gridSpan w:val="2"/>
            <w:vMerge/>
            <w:vAlign w:val="center"/>
            <w:hideMark/>
          </w:tcPr>
          <w:p w14:paraId="32663B44" w14:textId="77777777" w:rsidR="00BB6B29" w:rsidRPr="00025527" w:rsidRDefault="00BB6B29" w:rsidP="00BB6B29">
            <w:pPr>
              <w:spacing w:after="0" w:line="256" w:lineRule="auto"/>
              <w:rPr>
                <w:rFonts w:ascii="Times New Roman" w:hAnsi="Times New Roman"/>
                <w:b/>
                <w:bCs/>
                <w:sz w:val="20"/>
                <w:szCs w:val="20"/>
                <w:lang w:eastAsia="en-US"/>
              </w:rPr>
            </w:pPr>
          </w:p>
        </w:tc>
        <w:tc>
          <w:tcPr>
            <w:tcW w:w="2835" w:type="dxa"/>
            <w:vAlign w:val="center"/>
            <w:hideMark/>
          </w:tcPr>
          <w:p w14:paraId="16FC6F21"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60 (30 wykładów, 20 ćwiczeń audytoryjnych,10 ćwiczeń terenowych)</w:t>
            </w:r>
          </w:p>
        </w:tc>
        <w:tc>
          <w:tcPr>
            <w:tcW w:w="2694" w:type="dxa"/>
            <w:vAlign w:val="center"/>
            <w:hideMark/>
          </w:tcPr>
          <w:p w14:paraId="6D400D24"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40 (20 wykładów, 10  ćwiczeń audytoryjnych, 10 ćwiczeń terenowych)</w:t>
            </w:r>
          </w:p>
        </w:tc>
      </w:tr>
      <w:tr w:rsidR="00BB6B29" w:rsidRPr="00025527" w14:paraId="324ED6CF" w14:textId="77777777" w:rsidTr="006A0DC2">
        <w:trPr>
          <w:cantSplit/>
          <w:jc w:val="center"/>
        </w:trPr>
        <w:tc>
          <w:tcPr>
            <w:tcW w:w="567" w:type="dxa"/>
            <w:shd w:val="clear" w:color="auto" w:fill="8DB3E2"/>
            <w:vAlign w:val="center"/>
            <w:hideMark/>
          </w:tcPr>
          <w:p w14:paraId="6F31A74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13.</w:t>
            </w:r>
          </w:p>
        </w:tc>
        <w:tc>
          <w:tcPr>
            <w:tcW w:w="2693" w:type="dxa"/>
            <w:gridSpan w:val="2"/>
            <w:shd w:val="clear" w:color="auto" w:fill="FFFF00"/>
            <w:vAlign w:val="center"/>
            <w:hideMark/>
          </w:tcPr>
          <w:p w14:paraId="5EEB45A1"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2835" w:type="dxa"/>
            <w:vAlign w:val="center"/>
            <w:hideMark/>
          </w:tcPr>
          <w:p w14:paraId="02DB0EA1" w14:textId="77777777" w:rsidR="00BB6B29" w:rsidRPr="00025527" w:rsidRDefault="00DB0F8A"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W: 2</w:t>
            </w:r>
            <w:r w:rsidR="00BB6B29" w:rsidRPr="00025527">
              <w:rPr>
                <w:rFonts w:ascii="Times New Roman" w:hAnsi="Times New Roman"/>
                <w:sz w:val="20"/>
                <w:szCs w:val="20"/>
                <w:lang w:eastAsia="en-US"/>
              </w:rPr>
              <w:t xml:space="preserve"> ECTS</w:t>
            </w:r>
          </w:p>
          <w:p w14:paraId="28CCE180" w14:textId="77777777" w:rsidR="00BB6B29" w:rsidRPr="00025527" w:rsidRDefault="00DB0F8A"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C: 2</w:t>
            </w:r>
            <w:r w:rsidR="00BB6B29" w:rsidRPr="00025527">
              <w:rPr>
                <w:rFonts w:ascii="Times New Roman" w:hAnsi="Times New Roman"/>
                <w:sz w:val="20"/>
                <w:szCs w:val="20"/>
                <w:lang w:eastAsia="en-US"/>
              </w:rPr>
              <w:t xml:space="preserve"> ECTS</w:t>
            </w:r>
          </w:p>
        </w:tc>
        <w:tc>
          <w:tcPr>
            <w:tcW w:w="2694" w:type="dxa"/>
            <w:vAlign w:val="center"/>
            <w:hideMark/>
          </w:tcPr>
          <w:p w14:paraId="56F3A904" w14:textId="77777777" w:rsidR="00BB6B29" w:rsidRPr="00025527" w:rsidRDefault="00DB0F8A"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W:2</w:t>
            </w:r>
            <w:r w:rsidR="00BB6B29" w:rsidRPr="00025527">
              <w:rPr>
                <w:rFonts w:ascii="Times New Roman" w:hAnsi="Times New Roman"/>
                <w:sz w:val="20"/>
                <w:szCs w:val="20"/>
                <w:lang w:eastAsia="en-US"/>
              </w:rPr>
              <w:t xml:space="preserve"> ECTS</w:t>
            </w:r>
          </w:p>
          <w:p w14:paraId="5CA7F42A" w14:textId="77777777" w:rsidR="00BB6B29" w:rsidRPr="00025527" w:rsidRDefault="00DB0F8A"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C: 2</w:t>
            </w:r>
            <w:r w:rsidR="00BB6B29" w:rsidRPr="00025527">
              <w:rPr>
                <w:rFonts w:ascii="Times New Roman" w:hAnsi="Times New Roman"/>
                <w:sz w:val="20"/>
                <w:szCs w:val="20"/>
                <w:lang w:eastAsia="en-US"/>
              </w:rPr>
              <w:t xml:space="preserve"> ECTS</w:t>
            </w:r>
          </w:p>
        </w:tc>
      </w:tr>
      <w:tr w:rsidR="00BB6B29" w:rsidRPr="00025527" w14:paraId="2A297FA3" w14:textId="77777777" w:rsidTr="006A0DC2">
        <w:trPr>
          <w:cantSplit/>
          <w:jc w:val="center"/>
        </w:trPr>
        <w:tc>
          <w:tcPr>
            <w:tcW w:w="567" w:type="dxa"/>
            <w:shd w:val="clear" w:color="auto" w:fill="8DB3E2"/>
            <w:vAlign w:val="center"/>
            <w:hideMark/>
          </w:tcPr>
          <w:p w14:paraId="15939E1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693" w:type="dxa"/>
            <w:gridSpan w:val="2"/>
            <w:shd w:val="clear" w:color="auto" w:fill="FFFF00"/>
            <w:vAlign w:val="center"/>
            <w:hideMark/>
          </w:tcPr>
          <w:p w14:paraId="5B24987E"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5529" w:type="dxa"/>
            <w:gridSpan w:val="2"/>
            <w:vAlign w:val="center"/>
            <w:hideMark/>
          </w:tcPr>
          <w:p w14:paraId="25FB0632"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 xml:space="preserve">Celem przedmiotu jest przedstawienie najważniejszej problematyki z zakresu regionalnych uwarunkowań produkcji rolnej i leśnej.  Podczas zajęć studenci nabywają wiedzę nt. zróżnicowania środowiska przyrodniczo-rolniczo-leśnego,  </w:t>
            </w:r>
            <w:r w:rsidRPr="00025527">
              <w:rPr>
                <w:rFonts w:ascii="Times New Roman" w:hAnsi="Times New Roman"/>
                <w:bCs/>
                <w:sz w:val="20"/>
                <w:szCs w:val="20"/>
                <w:lang w:eastAsia="en-US"/>
              </w:rPr>
              <w:t xml:space="preserve">doboru roślin do uprawy i nasadzeń leśnych w różnych warunkach klimatyczno-glebowych. </w:t>
            </w:r>
            <w:r w:rsidRPr="00025527">
              <w:rPr>
                <w:rFonts w:ascii="Times New Roman" w:hAnsi="Times New Roman"/>
                <w:sz w:val="20"/>
                <w:szCs w:val="20"/>
                <w:lang w:eastAsia="en-US"/>
              </w:rPr>
              <w:t xml:space="preserve">Ponadto uzyskują informacje w zakresie </w:t>
            </w:r>
            <w:r w:rsidRPr="00025527">
              <w:rPr>
                <w:rFonts w:ascii="Times New Roman" w:hAnsi="Times New Roman"/>
                <w:bCs/>
                <w:sz w:val="20"/>
                <w:szCs w:val="20"/>
                <w:lang w:eastAsia="en-US"/>
              </w:rPr>
              <w:t>możliwości wzrostu produkcji rolniczej i zwiększania powierzchni leśnej w ujęciu regionalnym oraz zasad dopłat ONW.</w:t>
            </w:r>
            <w:r w:rsidRPr="00025527">
              <w:rPr>
                <w:rFonts w:ascii="Times New Roman" w:hAnsi="Times New Roman"/>
                <w:sz w:val="20"/>
                <w:szCs w:val="20"/>
                <w:lang w:eastAsia="en-US"/>
              </w:rPr>
              <w:t xml:space="preserve"> Podczas zajęć student nabędzie umiejętności w zakresie wyboru  rozwiązań mających na celu poprawy efektywności produkcji rolnej i leśnej poprzez dostosowanie produkcji do warunków środowiskowych poprzez analizę warunków przyrodniczych.</w:t>
            </w:r>
          </w:p>
        </w:tc>
      </w:tr>
      <w:tr w:rsidR="00BB6B29" w:rsidRPr="00025527" w14:paraId="62724765" w14:textId="77777777" w:rsidTr="006A0DC2">
        <w:trPr>
          <w:cantSplit/>
          <w:trHeight w:val="673"/>
          <w:jc w:val="center"/>
        </w:trPr>
        <w:tc>
          <w:tcPr>
            <w:tcW w:w="567" w:type="dxa"/>
            <w:shd w:val="clear" w:color="auto" w:fill="8DB3E2"/>
            <w:vAlign w:val="center"/>
            <w:hideMark/>
          </w:tcPr>
          <w:p w14:paraId="15125108"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693" w:type="dxa"/>
            <w:gridSpan w:val="2"/>
            <w:shd w:val="clear" w:color="auto" w:fill="FFFF00"/>
            <w:vAlign w:val="center"/>
            <w:hideMark/>
          </w:tcPr>
          <w:p w14:paraId="7ABB57F3"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5529" w:type="dxa"/>
            <w:gridSpan w:val="2"/>
            <w:vAlign w:val="center"/>
            <w:hideMark/>
          </w:tcPr>
          <w:p w14:paraId="002A0064" w14:textId="77777777" w:rsidR="00BB6B29" w:rsidRPr="000B3BA3" w:rsidRDefault="00BB6B29">
            <w:pPr>
              <w:pStyle w:val="Akapitzlist"/>
              <w:numPr>
                <w:ilvl w:val="0"/>
                <w:numId w:val="57"/>
              </w:numPr>
              <w:spacing w:after="0" w:line="256" w:lineRule="auto"/>
              <w:rPr>
                <w:rFonts w:ascii="Times New Roman" w:hAnsi="Times New Roman"/>
                <w:iCs/>
                <w:sz w:val="20"/>
                <w:szCs w:val="20"/>
              </w:rPr>
            </w:pPr>
            <w:r w:rsidRPr="000B3BA3">
              <w:rPr>
                <w:rFonts w:ascii="Times New Roman" w:hAnsi="Times New Roman"/>
                <w:iCs/>
                <w:sz w:val="20"/>
                <w:szCs w:val="20"/>
              </w:rPr>
              <w:t xml:space="preserve">Wykład akademicki </w:t>
            </w:r>
          </w:p>
          <w:p w14:paraId="665D9A39" w14:textId="77777777" w:rsidR="00BB6B29" w:rsidRPr="000B3BA3" w:rsidRDefault="00BB6B29">
            <w:pPr>
              <w:pStyle w:val="Akapitzlist"/>
              <w:numPr>
                <w:ilvl w:val="0"/>
                <w:numId w:val="57"/>
              </w:numPr>
              <w:spacing w:after="0" w:line="256" w:lineRule="auto"/>
              <w:rPr>
                <w:rFonts w:ascii="Times New Roman" w:hAnsi="Times New Roman"/>
                <w:iCs/>
                <w:sz w:val="20"/>
                <w:szCs w:val="20"/>
              </w:rPr>
            </w:pPr>
            <w:r w:rsidRPr="000B3BA3">
              <w:rPr>
                <w:rFonts w:ascii="Times New Roman" w:hAnsi="Times New Roman"/>
                <w:iCs/>
                <w:sz w:val="20"/>
                <w:szCs w:val="20"/>
              </w:rPr>
              <w:t xml:space="preserve">Ćwiczenia audytoryjne </w:t>
            </w:r>
          </w:p>
          <w:p w14:paraId="2FF268C2" w14:textId="77777777" w:rsidR="00BB6B29" w:rsidRPr="000B3BA3" w:rsidRDefault="00BB6B29">
            <w:pPr>
              <w:pStyle w:val="Akapitzlist"/>
              <w:numPr>
                <w:ilvl w:val="0"/>
                <w:numId w:val="57"/>
              </w:numPr>
              <w:spacing w:after="0" w:line="256" w:lineRule="auto"/>
              <w:rPr>
                <w:rFonts w:ascii="Times New Roman" w:hAnsi="Times New Roman"/>
                <w:iCs/>
                <w:sz w:val="20"/>
                <w:szCs w:val="20"/>
              </w:rPr>
            </w:pPr>
            <w:r w:rsidRPr="000B3BA3">
              <w:rPr>
                <w:rFonts w:ascii="Times New Roman" w:hAnsi="Times New Roman"/>
                <w:iCs/>
                <w:sz w:val="20"/>
                <w:szCs w:val="20"/>
              </w:rPr>
              <w:t xml:space="preserve">Konsultacje </w:t>
            </w:r>
          </w:p>
          <w:p w14:paraId="01A9997F" w14:textId="77777777" w:rsidR="00BB6B29" w:rsidRPr="000B3BA3" w:rsidRDefault="00BB6B29">
            <w:pPr>
              <w:pStyle w:val="Akapitzlist"/>
              <w:numPr>
                <w:ilvl w:val="0"/>
                <w:numId w:val="57"/>
              </w:numPr>
              <w:spacing w:after="0" w:line="256"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6EA9C952" w14:textId="77777777" w:rsidTr="006A0DC2">
        <w:trPr>
          <w:cantSplit/>
          <w:jc w:val="center"/>
        </w:trPr>
        <w:tc>
          <w:tcPr>
            <w:tcW w:w="567" w:type="dxa"/>
            <w:shd w:val="clear" w:color="auto" w:fill="8DB3E2"/>
            <w:vAlign w:val="center"/>
            <w:hideMark/>
          </w:tcPr>
          <w:p w14:paraId="5529D89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16.</w:t>
            </w:r>
          </w:p>
        </w:tc>
        <w:tc>
          <w:tcPr>
            <w:tcW w:w="2693" w:type="dxa"/>
            <w:gridSpan w:val="2"/>
            <w:shd w:val="clear" w:color="auto" w:fill="FFFF00"/>
            <w:vAlign w:val="center"/>
            <w:hideMark/>
          </w:tcPr>
          <w:p w14:paraId="4167EC0E"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hideMark/>
          </w:tcPr>
          <w:p w14:paraId="4AD7B9F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Warunkiem zaliczenia przedmiotu jest opanowanie przez studenta treści merytorycznych założonych podczas jego realizacji. </w:t>
            </w:r>
          </w:p>
          <w:p w14:paraId="510518C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Forma zaliczenia ćwiczeń:</w:t>
            </w:r>
          </w:p>
          <w:p w14:paraId="4B93ABE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1. przygotowanie do każdych ćwiczeń sprawdzane na każdych zajęciach</w:t>
            </w:r>
          </w:p>
          <w:p w14:paraId="7B35DC08"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2 obecność na ćwiczeniach audytoryjnych</w:t>
            </w:r>
          </w:p>
          <w:p w14:paraId="5C47246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3. sprawozdawczość z ćwiczeń audytoryjnych  </w:t>
            </w:r>
          </w:p>
          <w:p w14:paraId="304D5DD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4.pozytywne zaliczenie kolokwium zaliczeniowego </w:t>
            </w:r>
          </w:p>
          <w:p w14:paraId="2314C3D7"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Forma zaliczenia wykładów – egzamin. </w:t>
            </w:r>
          </w:p>
        </w:tc>
      </w:tr>
      <w:tr w:rsidR="00BB6B29" w:rsidRPr="00025527" w14:paraId="438AB142" w14:textId="77777777" w:rsidTr="006A0DC2">
        <w:trPr>
          <w:jc w:val="center"/>
        </w:trPr>
        <w:tc>
          <w:tcPr>
            <w:tcW w:w="567" w:type="dxa"/>
            <w:shd w:val="clear" w:color="auto" w:fill="8DB3E2"/>
            <w:vAlign w:val="center"/>
            <w:hideMark/>
          </w:tcPr>
          <w:p w14:paraId="029D542A"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693" w:type="dxa"/>
            <w:gridSpan w:val="2"/>
            <w:shd w:val="clear" w:color="auto" w:fill="FFFF00"/>
            <w:vAlign w:val="center"/>
            <w:hideMark/>
          </w:tcPr>
          <w:p w14:paraId="68B28F05"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5529" w:type="dxa"/>
            <w:gridSpan w:val="2"/>
            <w:vAlign w:val="center"/>
          </w:tcPr>
          <w:p w14:paraId="2525A2C3"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Treści merytoryczne realizowane na wykładach:  </w:t>
            </w:r>
          </w:p>
          <w:p w14:paraId="2FE1EB8E"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1-3. Regionalne  zróżnicowanie środowiska przyrodniczo-rolniczo-leśnego  w Polsce. Wpływ warunków przyrodniczych i makroekonomicznych  na wielofunkcyjny rozwój obszarów wiejskich.</w:t>
            </w:r>
          </w:p>
          <w:p w14:paraId="091682D4"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4. Rzeźba terenu i trudności w uprawie roli i nasadzeniach leśnych.</w:t>
            </w:r>
          </w:p>
          <w:p w14:paraId="3FA5A32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5.  Przyrodnicze uwarunkowania rolniczej przestrzeni produkcyjnej. Waloryzacja jakości rolniczej przestrzeni produkcyjnej w Polsce. </w:t>
            </w:r>
          </w:p>
          <w:p w14:paraId="507017F5"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6-7.Wpływ zasobów wodnych i jakości gleb oraz uwarunkowań makroekonomicznych na produkcję rolniczą i skład gatunkowy drzewostanu. </w:t>
            </w:r>
          </w:p>
          <w:p w14:paraId="7753EC37"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lastRenderedPageBreak/>
              <w:t xml:space="preserve">8-9. Możliwości wzrostu produkcji rolniczej i zwiększaniu powierzchni leśnej w ujęciu regionalnym, zasady dopłat ONW. </w:t>
            </w:r>
          </w:p>
          <w:p w14:paraId="6999EE7E"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10-11. Dobór roślin do uprawy i nasadzeń leśnych w różnych warunkach klimatyczno-glebowych. </w:t>
            </w:r>
          </w:p>
          <w:p w14:paraId="515F42F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12-13. Plonowanie roślin uprawnych i produkcyjność lasu w ujęciu dynamicznym w różnych regionach kraju. </w:t>
            </w:r>
          </w:p>
          <w:p w14:paraId="4E9A07B4"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14. Rola czynników  plonotwórczych w narastaniu biomasy na terenach rolnych i leśnych.</w:t>
            </w:r>
          </w:p>
          <w:p w14:paraId="062660C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15. Nowe tendencje w regionalnych uwarunkowaniach  uprawy roli i roślin i urządzania lasu. Potrzeba ciągłego aktualizowania wiedzy </w:t>
            </w:r>
          </w:p>
          <w:p w14:paraId="095B8AB6" w14:textId="77777777" w:rsidR="00BB6B29" w:rsidRPr="00025527" w:rsidRDefault="00BB6B29" w:rsidP="00BB6B29">
            <w:pPr>
              <w:spacing w:after="0" w:line="256" w:lineRule="auto"/>
              <w:rPr>
                <w:rFonts w:ascii="Times New Roman" w:hAnsi="Times New Roman"/>
                <w:bCs/>
                <w:sz w:val="20"/>
                <w:szCs w:val="20"/>
                <w:lang w:eastAsia="en-US"/>
              </w:rPr>
            </w:pPr>
          </w:p>
          <w:p w14:paraId="17E5287C"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realizowane na ćwiczeniach:</w:t>
            </w:r>
          </w:p>
          <w:p w14:paraId="4D4ED1A5" w14:textId="77777777" w:rsidR="00BB6B29" w:rsidRPr="00025527" w:rsidRDefault="00BB6B29" w:rsidP="00E25DA4">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Projekt dotyczący oddziaływania warunków przyrodniczych w różnych regionach kraju na uprawę roślin i nasadzenia leśne, praca wykonywana w oparciu o bazę danych przyrodniczych oraz makroekonomicznych i ich diagnozę w dwuosobowych zespołach.  Ocena jakości rolniczej przestrzeni produkcyjnej w ujęciu regionalnym. Ocena warunków klimatyczno-glebowych i makroekonomicznych dla uprawy roślin uprawnych.  Ocena warunków klimatyczno-glebowych i makroekonomicznych dla nasadzeń leśnych.  Obliczanie nakładów i efektów ekonomicznych w produkcji roślin uprawnych i w nasadzeniach leśnych. Ocena skuteczność dopłaty ONW w niwelowaniu różnic regionalnych. Ocena projektu.  Kolokwium zaliczeniowe</w:t>
            </w:r>
          </w:p>
          <w:p w14:paraId="63CD946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terenowe: </w:t>
            </w:r>
          </w:p>
          <w:p w14:paraId="60C3687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Zapoznanie się doborem roślin do uprawy i nasadzeń  leśnych na glebach żyznych (Besko) i górskich (Dukla). Sposób realizacji: ćwiczenia terenowe wykonywane na gruntach ornych i gruntach leśnych i Besku i Dukli.  Wykonanie przez studentów sprawozdania  z ćwiczeń (spis gatunków roślin uprawnych i roślinności leśnej.</w:t>
            </w:r>
          </w:p>
        </w:tc>
      </w:tr>
      <w:tr w:rsidR="00BB6B29" w:rsidRPr="00025527" w14:paraId="47783AE4" w14:textId="77777777" w:rsidTr="006A0DC2">
        <w:trPr>
          <w:cantSplit/>
          <w:trHeight w:val="693"/>
          <w:jc w:val="center"/>
        </w:trPr>
        <w:tc>
          <w:tcPr>
            <w:tcW w:w="567" w:type="dxa"/>
            <w:vMerge w:val="restart"/>
            <w:shd w:val="clear" w:color="auto" w:fill="8DB3E2"/>
            <w:vAlign w:val="center"/>
            <w:hideMark/>
          </w:tcPr>
          <w:p w14:paraId="3ABF14A2"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18.</w:t>
            </w:r>
          </w:p>
        </w:tc>
        <w:tc>
          <w:tcPr>
            <w:tcW w:w="1276" w:type="dxa"/>
            <w:vMerge w:val="restart"/>
            <w:shd w:val="clear" w:color="auto" w:fill="FFFF00"/>
            <w:vAlign w:val="center"/>
            <w:hideMark/>
          </w:tcPr>
          <w:p w14:paraId="4F8754A8" w14:textId="4862F45F"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E25DA4">
              <w:rPr>
                <w:rFonts w:ascii="Times New Roman" w:hAnsi="Times New Roman"/>
                <w:b/>
                <w:bCs/>
                <w:sz w:val="20"/>
                <w:szCs w:val="20"/>
                <w:lang w:eastAsia="en-US"/>
              </w:rPr>
              <w:t>uczenia się</w:t>
            </w:r>
          </w:p>
        </w:tc>
        <w:tc>
          <w:tcPr>
            <w:tcW w:w="1417" w:type="dxa"/>
            <w:shd w:val="clear" w:color="auto" w:fill="FFFF00"/>
            <w:vAlign w:val="center"/>
            <w:hideMark/>
          </w:tcPr>
          <w:p w14:paraId="15C787A7"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5529" w:type="dxa"/>
            <w:gridSpan w:val="2"/>
            <w:vAlign w:val="center"/>
            <w:hideMark/>
          </w:tcPr>
          <w:p w14:paraId="22ABC43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W1. Posiada wiedzę dotyczącą dostosowania produkcji rolnej i leśnej do właściwości środowiska oraz oddziaływania warunków przyrodniczych na wielofunkcyjny rozwój obszarów wiejskich.  </w:t>
            </w:r>
          </w:p>
          <w:p w14:paraId="32946FAB"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sz w:val="20"/>
                <w:szCs w:val="20"/>
                <w:lang w:eastAsia="en-US"/>
              </w:rPr>
              <w:t xml:space="preserve">W2. Zna problemy produkcji rolnej i leśnej w ujęciu regionalnym. </w:t>
            </w:r>
          </w:p>
          <w:p w14:paraId="038CB13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regionalnego zróżnicowania plonowania roślin  oraz roli i zadań dopłaty ONW. </w:t>
            </w:r>
          </w:p>
        </w:tc>
      </w:tr>
      <w:tr w:rsidR="00BB6B29" w:rsidRPr="00025527" w14:paraId="4BC919F0" w14:textId="77777777" w:rsidTr="006A0DC2">
        <w:trPr>
          <w:cantSplit/>
          <w:trHeight w:val="701"/>
          <w:jc w:val="center"/>
        </w:trPr>
        <w:tc>
          <w:tcPr>
            <w:tcW w:w="567" w:type="dxa"/>
            <w:vMerge/>
            <w:vAlign w:val="center"/>
            <w:hideMark/>
          </w:tcPr>
          <w:p w14:paraId="6A780C7A" w14:textId="77777777" w:rsidR="00BB6B29" w:rsidRPr="00025527" w:rsidRDefault="00BB6B29" w:rsidP="00BB6B29">
            <w:pPr>
              <w:spacing w:after="0" w:line="256" w:lineRule="auto"/>
              <w:rPr>
                <w:rFonts w:ascii="Times New Roman" w:hAnsi="Times New Roman"/>
                <w:b/>
                <w:bCs/>
                <w:sz w:val="20"/>
                <w:szCs w:val="20"/>
                <w:lang w:eastAsia="en-US"/>
              </w:rPr>
            </w:pPr>
          </w:p>
        </w:tc>
        <w:tc>
          <w:tcPr>
            <w:tcW w:w="2693" w:type="dxa"/>
            <w:vMerge/>
            <w:vAlign w:val="center"/>
            <w:hideMark/>
          </w:tcPr>
          <w:p w14:paraId="1A838162" w14:textId="77777777" w:rsidR="00BB6B29" w:rsidRPr="00025527" w:rsidRDefault="00BB6B29" w:rsidP="00BB6B29">
            <w:pPr>
              <w:spacing w:after="0" w:line="256" w:lineRule="auto"/>
              <w:rPr>
                <w:rFonts w:ascii="Times New Roman" w:hAnsi="Times New Roman"/>
                <w:b/>
                <w:bCs/>
                <w:sz w:val="20"/>
                <w:szCs w:val="20"/>
                <w:lang w:eastAsia="en-US"/>
              </w:rPr>
            </w:pPr>
          </w:p>
        </w:tc>
        <w:tc>
          <w:tcPr>
            <w:tcW w:w="1417" w:type="dxa"/>
            <w:shd w:val="clear" w:color="auto" w:fill="FFFF00"/>
            <w:vAlign w:val="center"/>
            <w:hideMark/>
          </w:tcPr>
          <w:p w14:paraId="42075701"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5529" w:type="dxa"/>
            <w:gridSpan w:val="2"/>
            <w:vAlign w:val="center"/>
            <w:hideMark/>
          </w:tcPr>
          <w:p w14:paraId="2EA1A95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U1. Potrafi dobierać rozwiązania mające na celu poprawę efektywności produkcji rolnej i leśnej poprzez dostosowanie produkcji do warunków środowiskowych poprzez analizę warunków przyrodniczych.</w:t>
            </w:r>
          </w:p>
          <w:p w14:paraId="0AEB332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U2. Umie korzystać z różnych źródeł w tym bazy danych, w celu wykonania zadania ćwiczeniowego </w:t>
            </w:r>
          </w:p>
          <w:p w14:paraId="7C14FA0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U3. Potrafi wykorzystywać informację z zakresu uwarunkowań przyrodniczych i makroekonomicznych w różnych regionach kraju </w:t>
            </w:r>
          </w:p>
        </w:tc>
      </w:tr>
      <w:tr w:rsidR="00BB6B29" w:rsidRPr="00025527" w14:paraId="4F1635D3" w14:textId="77777777" w:rsidTr="006A0DC2">
        <w:trPr>
          <w:cantSplit/>
          <w:trHeight w:val="695"/>
          <w:jc w:val="center"/>
        </w:trPr>
        <w:tc>
          <w:tcPr>
            <w:tcW w:w="567" w:type="dxa"/>
            <w:vMerge/>
            <w:vAlign w:val="center"/>
            <w:hideMark/>
          </w:tcPr>
          <w:p w14:paraId="7CF4F0F6" w14:textId="77777777" w:rsidR="00BB6B29" w:rsidRPr="00025527" w:rsidRDefault="00BB6B29" w:rsidP="00BB6B29">
            <w:pPr>
              <w:spacing w:after="0" w:line="256" w:lineRule="auto"/>
              <w:rPr>
                <w:rFonts w:ascii="Times New Roman" w:hAnsi="Times New Roman"/>
                <w:b/>
                <w:bCs/>
                <w:sz w:val="20"/>
                <w:szCs w:val="20"/>
                <w:lang w:eastAsia="en-US"/>
              </w:rPr>
            </w:pPr>
          </w:p>
        </w:tc>
        <w:tc>
          <w:tcPr>
            <w:tcW w:w="2693" w:type="dxa"/>
            <w:vMerge/>
            <w:vAlign w:val="center"/>
            <w:hideMark/>
          </w:tcPr>
          <w:p w14:paraId="5BCD1955" w14:textId="77777777" w:rsidR="00BB6B29" w:rsidRPr="00025527" w:rsidRDefault="00BB6B29" w:rsidP="00BB6B29">
            <w:pPr>
              <w:spacing w:after="0" w:line="256" w:lineRule="auto"/>
              <w:rPr>
                <w:rFonts w:ascii="Times New Roman" w:hAnsi="Times New Roman"/>
                <w:b/>
                <w:bCs/>
                <w:sz w:val="20"/>
                <w:szCs w:val="20"/>
                <w:lang w:eastAsia="en-US"/>
              </w:rPr>
            </w:pPr>
          </w:p>
        </w:tc>
        <w:tc>
          <w:tcPr>
            <w:tcW w:w="1417" w:type="dxa"/>
            <w:shd w:val="clear" w:color="auto" w:fill="FFFF00"/>
            <w:vAlign w:val="center"/>
            <w:hideMark/>
          </w:tcPr>
          <w:p w14:paraId="6651B768"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5529" w:type="dxa"/>
            <w:gridSpan w:val="2"/>
            <w:vAlign w:val="center"/>
            <w:hideMark/>
          </w:tcPr>
          <w:p w14:paraId="67F5EF57"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K1. Rozumie potrzebę ciągłego kształcenia się w związku z rozwojem nauk i postępem technologicznym. </w:t>
            </w:r>
          </w:p>
          <w:p w14:paraId="60EBBF49"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tc>
      </w:tr>
      <w:tr w:rsidR="00BB6B29" w:rsidRPr="00025527" w14:paraId="764D2049" w14:textId="77777777" w:rsidTr="006A0DC2">
        <w:trPr>
          <w:jc w:val="center"/>
        </w:trPr>
        <w:tc>
          <w:tcPr>
            <w:tcW w:w="567" w:type="dxa"/>
            <w:shd w:val="clear" w:color="auto" w:fill="8DB3E2"/>
            <w:vAlign w:val="center"/>
            <w:hideMark/>
          </w:tcPr>
          <w:p w14:paraId="221BC57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19.</w:t>
            </w:r>
          </w:p>
        </w:tc>
        <w:tc>
          <w:tcPr>
            <w:tcW w:w="2693" w:type="dxa"/>
            <w:gridSpan w:val="2"/>
            <w:shd w:val="clear" w:color="auto" w:fill="FFFF00"/>
            <w:vAlign w:val="center"/>
            <w:hideMark/>
          </w:tcPr>
          <w:p w14:paraId="1E73D3C1"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5529" w:type="dxa"/>
            <w:gridSpan w:val="2"/>
            <w:vAlign w:val="center"/>
            <w:hideMark/>
          </w:tcPr>
          <w:p w14:paraId="5C8F654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Literatura podstawowa:</w:t>
            </w:r>
          </w:p>
          <w:p w14:paraId="042E6B82"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1. </w:t>
            </w:r>
            <w:r w:rsidRPr="00025527">
              <w:rPr>
                <w:rFonts w:ascii="Times New Roman" w:hAnsi="Times New Roman"/>
                <w:sz w:val="20"/>
                <w:szCs w:val="20"/>
                <w:lang w:eastAsia="en-US"/>
              </w:rPr>
              <w:t>Determinanty rozwoju regionalnego w Polsce : społeczeństwo, gospodarka, środowisko / red. nauk. Kazimierz Pająk, Jan Polcyn.- Toruń : Wydawnictwo Adam Marszałek, cop. 2013.</w:t>
            </w:r>
          </w:p>
          <w:p w14:paraId="03DF0B9C"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2. Zielony R., Kliczkowska A. 2011. Regionalizacja przyrodniczo-leśna. Centrum Informacyjne Lasów Państwowych, Warszawa</w:t>
            </w:r>
          </w:p>
          <w:p w14:paraId="1ECD07B0"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lastRenderedPageBreak/>
              <w:t xml:space="preserve">3. </w:t>
            </w:r>
            <w:r w:rsidRPr="00025527">
              <w:rPr>
                <w:rFonts w:ascii="Times New Roman" w:hAnsi="Times New Roman"/>
                <w:sz w:val="20"/>
                <w:szCs w:val="20"/>
                <w:lang w:eastAsia="en-US"/>
              </w:rPr>
              <w:t>Ogólna uprawa roli i roślin : Podręcznik dla studentów akademii rolniczych.- Wyd. 4 popr.-</w:t>
            </w:r>
          </w:p>
          <w:p w14:paraId="3AAC9E44"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Warszawa : PWRiL, 1996.</w:t>
            </w:r>
          </w:p>
          <w:p w14:paraId="0B405A71"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4. </w:t>
            </w:r>
            <w:r w:rsidRPr="00025527">
              <w:rPr>
                <w:rFonts w:ascii="Times New Roman" w:hAnsi="Times New Roman"/>
                <w:sz w:val="20"/>
                <w:szCs w:val="20"/>
                <w:lang w:eastAsia="en-US"/>
              </w:rPr>
              <w:t xml:space="preserve"> Sieczkowski J. 1986. Zasady i metody rejonizacji produkcji rolniczej. PWRiL Warszawa</w:t>
            </w:r>
          </w:p>
          <w:p w14:paraId="3EDA5C5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Literatura uzupełniająca:</w:t>
            </w:r>
          </w:p>
          <w:p w14:paraId="5A148343"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1. </w:t>
            </w:r>
            <w:r w:rsidRPr="00025527">
              <w:rPr>
                <w:rFonts w:ascii="Times New Roman" w:hAnsi="Times New Roman"/>
                <w:sz w:val="20"/>
                <w:szCs w:val="20"/>
                <w:lang w:eastAsia="en-US"/>
              </w:rPr>
              <w:t>Gospodarka rolna na terenach górskich / Kazimierz Klima, Mirosław Kasperczyk.- PWSZ Sanok.</w:t>
            </w:r>
          </w:p>
          <w:p w14:paraId="5FFC9A7F"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2. </w:t>
            </w:r>
            <w:r w:rsidRPr="00025527">
              <w:rPr>
                <w:rFonts w:ascii="Times New Roman" w:hAnsi="Times New Roman"/>
                <w:sz w:val="20"/>
                <w:szCs w:val="20"/>
                <w:lang w:eastAsia="en-US"/>
              </w:rPr>
              <w:t>Kłodziński M., Dzun W. 2005. Rolnictwo i leśnictwo a rozwój obszarów wiejskich. IRWiR PAN, Warszawa</w:t>
            </w:r>
          </w:p>
          <w:p w14:paraId="78BFEF52" w14:textId="1EA559B9"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3. Województwo podkarpackie : Podregiony, powiaty, gminy = - Rzeszów : Urząd Statystyczny, 20</w:t>
            </w:r>
            <w:r w:rsidR="00E25DA4">
              <w:rPr>
                <w:rFonts w:ascii="Times New Roman" w:hAnsi="Times New Roman"/>
                <w:sz w:val="20"/>
                <w:szCs w:val="20"/>
                <w:lang w:eastAsia="en-US"/>
              </w:rPr>
              <w:t>22</w:t>
            </w:r>
            <w:r w:rsidRPr="00025527">
              <w:rPr>
                <w:rFonts w:ascii="Times New Roman" w:hAnsi="Times New Roman"/>
                <w:sz w:val="20"/>
                <w:szCs w:val="20"/>
                <w:lang w:eastAsia="en-US"/>
              </w:rPr>
              <w:t>.</w:t>
            </w:r>
          </w:p>
        </w:tc>
      </w:tr>
    </w:tbl>
    <w:p w14:paraId="07DC8855"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31164F3F" w14:textId="77777777" w:rsidTr="006A0DC2">
        <w:trPr>
          <w:trHeight w:val="398"/>
          <w:jc w:val="center"/>
        </w:trPr>
        <w:tc>
          <w:tcPr>
            <w:tcW w:w="8623" w:type="dxa"/>
            <w:gridSpan w:val="5"/>
            <w:tcBorders>
              <w:top w:val="single" w:sz="12" w:space="0" w:color="auto"/>
            </w:tcBorders>
            <w:shd w:val="clear" w:color="auto" w:fill="8DB3E2"/>
            <w:vAlign w:val="center"/>
            <w:hideMark/>
          </w:tcPr>
          <w:p w14:paraId="3266E970"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3162ABEC" w14:textId="77777777" w:rsidTr="006A0DC2">
        <w:trPr>
          <w:trHeight w:val="285"/>
          <w:jc w:val="center"/>
        </w:trPr>
        <w:tc>
          <w:tcPr>
            <w:tcW w:w="4037" w:type="dxa"/>
            <w:vMerge w:val="restart"/>
            <w:shd w:val="clear" w:color="auto" w:fill="FFFF00"/>
            <w:vAlign w:val="center"/>
            <w:hideMark/>
          </w:tcPr>
          <w:p w14:paraId="3FEAEA6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322EFB9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4F775E1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1DB71D81" w14:textId="77777777" w:rsidTr="006A0DC2">
        <w:trPr>
          <w:trHeight w:val="285"/>
          <w:jc w:val="center"/>
        </w:trPr>
        <w:tc>
          <w:tcPr>
            <w:tcW w:w="8623" w:type="dxa"/>
            <w:vMerge/>
            <w:vAlign w:val="center"/>
            <w:hideMark/>
          </w:tcPr>
          <w:p w14:paraId="316A3C5A" w14:textId="77777777" w:rsidR="00BB6B29" w:rsidRPr="00025527" w:rsidRDefault="00BB6B29" w:rsidP="00BB6B29">
            <w:pPr>
              <w:spacing w:after="0" w:line="256" w:lineRule="auto"/>
              <w:rPr>
                <w:rFonts w:ascii="Times New Roman" w:hAnsi="Times New Roman"/>
                <w:sz w:val="20"/>
                <w:szCs w:val="20"/>
                <w:lang w:eastAsia="en-US"/>
              </w:rPr>
            </w:pPr>
          </w:p>
        </w:tc>
        <w:tc>
          <w:tcPr>
            <w:tcW w:w="2268" w:type="dxa"/>
            <w:gridSpan w:val="2"/>
            <w:shd w:val="clear" w:color="auto" w:fill="FFFF00"/>
            <w:vAlign w:val="center"/>
            <w:hideMark/>
          </w:tcPr>
          <w:p w14:paraId="539A0456"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56A5478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6D723960" w14:textId="77777777" w:rsidTr="006A0DC2">
        <w:trPr>
          <w:trHeight w:val="333"/>
          <w:jc w:val="center"/>
        </w:trPr>
        <w:tc>
          <w:tcPr>
            <w:tcW w:w="4037" w:type="dxa"/>
            <w:vAlign w:val="center"/>
            <w:hideMark/>
          </w:tcPr>
          <w:p w14:paraId="14F3AE90"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(wykłady, ćwiczenia)</w:t>
            </w:r>
          </w:p>
        </w:tc>
        <w:tc>
          <w:tcPr>
            <w:tcW w:w="2268" w:type="dxa"/>
            <w:gridSpan w:val="2"/>
            <w:vAlign w:val="center"/>
            <w:hideMark/>
          </w:tcPr>
          <w:p w14:paraId="637C95D7"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60</w:t>
            </w:r>
          </w:p>
        </w:tc>
        <w:tc>
          <w:tcPr>
            <w:tcW w:w="2318" w:type="dxa"/>
            <w:gridSpan w:val="2"/>
            <w:vAlign w:val="center"/>
            <w:hideMark/>
          </w:tcPr>
          <w:p w14:paraId="3D8D368B"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40</w:t>
            </w:r>
          </w:p>
        </w:tc>
      </w:tr>
      <w:tr w:rsidR="00BB6B29" w:rsidRPr="00025527" w14:paraId="1E6CCC72" w14:textId="77777777" w:rsidTr="006A0DC2">
        <w:trPr>
          <w:trHeight w:val="333"/>
          <w:jc w:val="center"/>
        </w:trPr>
        <w:tc>
          <w:tcPr>
            <w:tcW w:w="4037" w:type="dxa"/>
            <w:vAlign w:val="center"/>
            <w:hideMark/>
          </w:tcPr>
          <w:p w14:paraId="521011A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4D815422"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318" w:type="dxa"/>
            <w:gridSpan w:val="2"/>
            <w:vAlign w:val="center"/>
            <w:hideMark/>
          </w:tcPr>
          <w:p w14:paraId="758585D9"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11CD4C05" w14:textId="77777777" w:rsidTr="006A0DC2">
        <w:trPr>
          <w:trHeight w:val="333"/>
          <w:jc w:val="center"/>
        </w:trPr>
        <w:tc>
          <w:tcPr>
            <w:tcW w:w="4037" w:type="dxa"/>
            <w:vAlign w:val="center"/>
            <w:hideMark/>
          </w:tcPr>
          <w:p w14:paraId="4EEBF99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przygotowanie do zaliczenia, egzaminu </w:t>
            </w:r>
          </w:p>
        </w:tc>
        <w:tc>
          <w:tcPr>
            <w:tcW w:w="2268" w:type="dxa"/>
            <w:gridSpan w:val="2"/>
            <w:vAlign w:val="center"/>
            <w:hideMark/>
          </w:tcPr>
          <w:p w14:paraId="4DD22CCE"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w:t>
            </w:r>
          </w:p>
        </w:tc>
        <w:tc>
          <w:tcPr>
            <w:tcW w:w="2318" w:type="dxa"/>
            <w:gridSpan w:val="2"/>
            <w:vAlign w:val="center"/>
            <w:hideMark/>
          </w:tcPr>
          <w:p w14:paraId="130DC1B7"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01D2BEE4" w14:textId="77777777" w:rsidTr="006A0DC2">
        <w:trPr>
          <w:trHeight w:val="333"/>
          <w:jc w:val="center"/>
        </w:trPr>
        <w:tc>
          <w:tcPr>
            <w:tcW w:w="4037" w:type="dxa"/>
            <w:vAlign w:val="center"/>
            <w:hideMark/>
          </w:tcPr>
          <w:p w14:paraId="0BEA1AA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268" w:type="dxa"/>
            <w:gridSpan w:val="2"/>
            <w:vAlign w:val="center"/>
            <w:hideMark/>
          </w:tcPr>
          <w:p w14:paraId="2F0E6E43"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w:t>
            </w:r>
          </w:p>
        </w:tc>
        <w:tc>
          <w:tcPr>
            <w:tcW w:w="2318" w:type="dxa"/>
            <w:gridSpan w:val="2"/>
            <w:vAlign w:val="center"/>
            <w:hideMark/>
          </w:tcPr>
          <w:p w14:paraId="57A8CD24"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4C1C5C31" w14:textId="77777777" w:rsidTr="006A0DC2">
        <w:trPr>
          <w:trHeight w:val="410"/>
          <w:jc w:val="center"/>
        </w:trPr>
        <w:tc>
          <w:tcPr>
            <w:tcW w:w="4037" w:type="dxa"/>
            <w:tcBorders>
              <w:bottom w:val="single" w:sz="12" w:space="0" w:color="auto"/>
            </w:tcBorders>
            <w:shd w:val="clear" w:color="auto" w:fill="8DB3E2"/>
            <w:vAlign w:val="center"/>
            <w:hideMark/>
          </w:tcPr>
          <w:p w14:paraId="0CF1D805"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34F8EB38"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c>
          <w:tcPr>
            <w:tcW w:w="2318" w:type="dxa"/>
            <w:gridSpan w:val="2"/>
            <w:tcBorders>
              <w:bottom w:val="single" w:sz="12" w:space="0" w:color="auto"/>
            </w:tcBorders>
            <w:vAlign w:val="center"/>
            <w:hideMark/>
          </w:tcPr>
          <w:p w14:paraId="4C64A50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47BA5157" w14:textId="77777777" w:rsidTr="006A0DC2">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7709A701"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4858BE16"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0F811B0D"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66F7790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3EEA909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0CB4930" w14:textId="77777777" w:rsidTr="006A0DC2">
        <w:trPr>
          <w:trHeight w:val="356"/>
          <w:jc w:val="center"/>
        </w:trPr>
        <w:tc>
          <w:tcPr>
            <w:tcW w:w="8623" w:type="dxa"/>
            <w:vMerge/>
            <w:tcBorders>
              <w:top w:val="single" w:sz="12" w:space="0" w:color="auto"/>
              <w:bottom w:val="single" w:sz="12" w:space="0" w:color="auto"/>
            </w:tcBorders>
            <w:vAlign w:val="center"/>
            <w:hideMark/>
          </w:tcPr>
          <w:p w14:paraId="51CF57F0" w14:textId="77777777" w:rsidR="00BB6B29" w:rsidRPr="00025527" w:rsidRDefault="00BB6B29" w:rsidP="00BB6B29">
            <w:pPr>
              <w:spacing w:after="0" w:line="256" w:lineRule="auto"/>
              <w:rPr>
                <w:rFonts w:ascii="Times New Roman" w:hAnsi="Times New Roman"/>
                <w:sz w:val="20"/>
                <w:szCs w:val="20"/>
                <w:lang w:eastAsia="en-US"/>
              </w:rPr>
            </w:pPr>
          </w:p>
        </w:tc>
        <w:tc>
          <w:tcPr>
            <w:tcW w:w="1246" w:type="dxa"/>
            <w:tcBorders>
              <w:bottom w:val="single" w:sz="12" w:space="0" w:color="auto"/>
            </w:tcBorders>
            <w:vAlign w:val="center"/>
            <w:hideMark/>
          </w:tcPr>
          <w:p w14:paraId="1A6D6A28"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3,0</w:t>
            </w:r>
          </w:p>
        </w:tc>
        <w:tc>
          <w:tcPr>
            <w:tcW w:w="1022" w:type="dxa"/>
            <w:tcBorders>
              <w:bottom w:val="single" w:sz="12" w:space="0" w:color="auto"/>
            </w:tcBorders>
            <w:vAlign w:val="center"/>
            <w:hideMark/>
          </w:tcPr>
          <w:p w14:paraId="728E3D72"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275" w:type="dxa"/>
            <w:tcBorders>
              <w:bottom w:val="single" w:sz="12" w:space="0" w:color="auto"/>
            </w:tcBorders>
            <w:vAlign w:val="center"/>
            <w:hideMark/>
          </w:tcPr>
          <w:p w14:paraId="55D8321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2,4</w:t>
            </w:r>
          </w:p>
        </w:tc>
        <w:tc>
          <w:tcPr>
            <w:tcW w:w="1043" w:type="dxa"/>
            <w:tcBorders>
              <w:bottom w:val="single" w:sz="12" w:space="0" w:color="auto"/>
            </w:tcBorders>
            <w:vAlign w:val="center"/>
            <w:hideMark/>
          </w:tcPr>
          <w:p w14:paraId="6206FAA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r>
    </w:tbl>
    <w:p w14:paraId="51C392D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646"/>
        <w:gridCol w:w="1344"/>
        <w:gridCol w:w="1862"/>
        <w:gridCol w:w="1475"/>
      </w:tblGrid>
      <w:tr w:rsidR="00BB6B29" w:rsidRPr="00025527" w14:paraId="17384FE8" w14:textId="77777777" w:rsidTr="006A0DC2">
        <w:trPr>
          <w:trHeight w:val="435"/>
          <w:jc w:val="center"/>
        </w:trPr>
        <w:tc>
          <w:tcPr>
            <w:tcW w:w="8973" w:type="dxa"/>
            <w:gridSpan w:val="5"/>
            <w:tcBorders>
              <w:top w:val="single" w:sz="12" w:space="0" w:color="auto"/>
            </w:tcBorders>
            <w:shd w:val="clear" w:color="auto" w:fill="8DB3E2"/>
            <w:vAlign w:val="center"/>
            <w:hideMark/>
          </w:tcPr>
          <w:p w14:paraId="56E48111" w14:textId="29AA4A06"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E25DA4">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59C9EE5A" w14:textId="77777777" w:rsidTr="006A0DC2">
        <w:trPr>
          <w:trHeight w:val="574"/>
          <w:jc w:val="center"/>
        </w:trPr>
        <w:tc>
          <w:tcPr>
            <w:tcW w:w="1222" w:type="dxa"/>
            <w:shd w:val="clear" w:color="auto" w:fill="BFBFBF"/>
            <w:vAlign w:val="center"/>
            <w:hideMark/>
          </w:tcPr>
          <w:p w14:paraId="665E2BE1"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394" w:type="dxa"/>
            <w:shd w:val="clear" w:color="auto" w:fill="BFBFBF"/>
            <w:vAlign w:val="center"/>
            <w:hideMark/>
          </w:tcPr>
          <w:p w14:paraId="45C64435"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PRZEDMIOTOWY EFEKT KSZTAŁCENIA</w:t>
            </w:r>
          </w:p>
        </w:tc>
        <w:tc>
          <w:tcPr>
            <w:tcW w:w="1251" w:type="dxa"/>
            <w:tcBorders>
              <w:top w:val="nil"/>
              <w:right w:val="single" w:sz="4" w:space="0" w:color="auto"/>
            </w:tcBorders>
            <w:shd w:val="clear" w:color="auto" w:fill="BFBFBF"/>
            <w:vAlign w:val="center"/>
            <w:hideMark/>
          </w:tcPr>
          <w:p w14:paraId="62338D8D"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733" w:type="dxa"/>
            <w:tcBorders>
              <w:top w:val="nil"/>
              <w:left w:val="single" w:sz="4" w:space="0" w:color="auto"/>
              <w:right w:val="single" w:sz="4" w:space="0" w:color="auto"/>
            </w:tcBorders>
            <w:shd w:val="clear" w:color="auto" w:fill="BFBFBF"/>
            <w:vAlign w:val="center"/>
            <w:hideMark/>
          </w:tcPr>
          <w:p w14:paraId="6ECA546E"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371" w:type="dxa"/>
            <w:tcBorders>
              <w:top w:val="nil"/>
              <w:left w:val="single" w:sz="4" w:space="0" w:color="auto"/>
            </w:tcBorders>
            <w:shd w:val="clear" w:color="auto" w:fill="BFBFBF"/>
            <w:vAlign w:val="center"/>
            <w:hideMark/>
          </w:tcPr>
          <w:p w14:paraId="6315E39D"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045382F4" w14:textId="77777777" w:rsidTr="006A0DC2">
        <w:trPr>
          <w:trHeight w:val="351"/>
          <w:jc w:val="center"/>
        </w:trPr>
        <w:tc>
          <w:tcPr>
            <w:tcW w:w="8973" w:type="dxa"/>
            <w:gridSpan w:val="5"/>
            <w:shd w:val="clear" w:color="auto" w:fill="FFFF00"/>
            <w:vAlign w:val="center"/>
            <w:hideMark/>
          </w:tcPr>
          <w:p w14:paraId="32C9D740"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049AB1BA" w14:textId="77777777" w:rsidTr="006A0DC2">
        <w:trPr>
          <w:trHeight w:val="901"/>
          <w:jc w:val="center"/>
        </w:trPr>
        <w:tc>
          <w:tcPr>
            <w:tcW w:w="1222" w:type="dxa"/>
            <w:vAlign w:val="center"/>
            <w:hideMark/>
          </w:tcPr>
          <w:p w14:paraId="12D36FC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394" w:type="dxa"/>
            <w:vAlign w:val="center"/>
            <w:hideMark/>
          </w:tcPr>
          <w:p w14:paraId="54750F4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Posiada wiedzę dotyczącą dostosowania produkcji rolnej i leśnej do właściwości środowiska oraz oddziaływania warunków przyrodniczych na wielofunkcyjny rozwój obszarów wiejskich. </w:t>
            </w:r>
          </w:p>
        </w:tc>
        <w:tc>
          <w:tcPr>
            <w:tcW w:w="1251" w:type="dxa"/>
            <w:vAlign w:val="center"/>
            <w:hideMark/>
          </w:tcPr>
          <w:p w14:paraId="29D7B75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53A04B7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audytoryjne </w:t>
            </w:r>
          </w:p>
        </w:tc>
        <w:tc>
          <w:tcPr>
            <w:tcW w:w="1733" w:type="dxa"/>
            <w:vAlign w:val="center"/>
            <w:hideMark/>
          </w:tcPr>
          <w:p w14:paraId="477BA7B6"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Kolokwium zaliczeniowe, egzamin</w:t>
            </w:r>
          </w:p>
        </w:tc>
        <w:tc>
          <w:tcPr>
            <w:tcW w:w="1371" w:type="dxa"/>
            <w:vAlign w:val="center"/>
          </w:tcPr>
          <w:p w14:paraId="6DDDD3A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EK-K_W05</w:t>
            </w:r>
          </w:p>
          <w:p w14:paraId="720D5BA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EK-K_W14</w:t>
            </w:r>
          </w:p>
          <w:p w14:paraId="0582C3B5" w14:textId="77777777" w:rsidR="00BB6B29" w:rsidRPr="00025527" w:rsidRDefault="00BB6B29" w:rsidP="00BB6B29">
            <w:pPr>
              <w:spacing w:after="0" w:line="256" w:lineRule="auto"/>
              <w:jc w:val="center"/>
              <w:rPr>
                <w:rFonts w:ascii="Times New Roman" w:hAnsi="Times New Roman"/>
                <w:sz w:val="20"/>
                <w:szCs w:val="20"/>
                <w:lang w:eastAsia="en-US"/>
              </w:rPr>
            </w:pPr>
          </w:p>
        </w:tc>
      </w:tr>
      <w:tr w:rsidR="00BB6B29" w:rsidRPr="00025527" w14:paraId="2ABE5F50" w14:textId="77777777" w:rsidTr="006A0DC2">
        <w:trPr>
          <w:trHeight w:val="351"/>
          <w:jc w:val="center"/>
        </w:trPr>
        <w:tc>
          <w:tcPr>
            <w:tcW w:w="1222" w:type="dxa"/>
            <w:vAlign w:val="center"/>
            <w:hideMark/>
          </w:tcPr>
          <w:p w14:paraId="3DA0DE2C"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394" w:type="dxa"/>
            <w:vAlign w:val="center"/>
            <w:hideMark/>
          </w:tcPr>
          <w:p w14:paraId="5F782143"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sz w:val="20"/>
                <w:szCs w:val="20"/>
                <w:lang w:eastAsia="en-US"/>
              </w:rPr>
              <w:t xml:space="preserve">Zna problemy produkcji rolnej i leśnej w ujęciu regionalnym. </w:t>
            </w:r>
          </w:p>
        </w:tc>
        <w:tc>
          <w:tcPr>
            <w:tcW w:w="1251" w:type="dxa"/>
            <w:vAlign w:val="center"/>
            <w:hideMark/>
          </w:tcPr>
          <w:p w14:paraId="1EA0FB08"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20CB26C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Ćwiczenia audytoryjne</w:t>
            </w:r>
          </w:p>
        </w:tc>
        <w:tc>
          <w:tcPr>
            <w:tcW w:w="1733" w:type="dxa"/>
            <w:vAlign w:val="center"/>
            <w:hideMark/>
          </w:tcPr>
          <w:p w14:paraId="2C9B044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Kolokwium zaliczeniowe, egzamin</w:t>
            </w:r>
          </w:p>
        </w:tc>
        <w:tc>
          <w:tcPr>
            <w:tcW w:w="1371" w:type="dxa"/>
            <w:vAlign w:val="center"/>
          </w:tcPr>
          <w:p w14:paraId="51FFA774"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EK-K_W05</w:t>
            </w:r>
          </w:p>
          <w:p w14:paraId="57C7E58E" w14:textId="77777777" w:rsidR="00BB6B29" w:rsidRPr="00025527" w:rsidRDefault="00BB6B29" w:rsidP="00BB6B29">
            <w:pPr>
              <w:spacing w:after="0" w:line="256" w:lineRule="auto"/>
              <w:jc w:val="center"/>
              <w:rPr>
                <w:rFonts w:ascii="Times New Roman" w:hAnsi="Times New Roman"/>
                <w:sz w:val="20"/>
                <w:szCs w:val="20"/>
                <w:lang w:eastAsia="en-US"/>
              </w:rPr>
            </w:pPr>
          </w:p>
        </w:tc>
      </w:tr>
      <w:tr w:rsidR="00BB6B29" w:rsidRPr="00025527" w14:paraId="1E97F834" w14:textId="77777777" w:rsidTr="006A0DC2">
        <w:trPr>
          <w:trHeight w:val="351"/>
          <w:jc w:val="center"/>
        </w:trPr>
        <w:tc>
          <w:tcPr>
            <w:tcW w:w="1222" w:type="dxa"/>
            <w:vAlign w:val="center"/>
            <w:hideMark/>
          </w:tcPr>
          <w:p w14:paraId="645B5B06"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EK-P_W03</w:t>
            </w:r>
          </w:p>
        </w:tc>
        <w:tc>
          <w:tcPr>
            <w:tcW w:w="3394" w:type="dxa"/>
            <w:vAlign w:val="center"/>
            <w:hideMark/>
          </w:tcPr>
          <w:p w14:paraId="1FBFE2A7"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Ma wiedzę dotyczącą regionalnego zróżnicowania plonowania roślin  oraz roli i zadań dopłat ONW. </w:t>
            </w:r>
          </w:p>
        </w:tc>
        <w:tc>
          <w:tcPr>
            <w:tcW w:w="1251" w:type="dxa"/>
            <w:vAlign w:val="center"/>
            <w:hideMark/>
          </w:tcPr>
          <w:p w14:paraId="1F66E29B"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49102827"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Ćwiczenia audytoryjne</w:t>
            </w:r>
          </w:p>
        </w:tc>
        <w:tc>
          <w:tcPr>
            <w:tcW w:w="1733" w:type="dxa"/>
            <w:vAlign w:val="center"/>
            <w:hideMark/>
          </w:tcPr>
          <w:p w14:paraId="0BE143D3"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Kolokwium zaliczeniowe, egzamin</w:t>
            </w:r>
          </w:p>
        </w:tc>
        <w:tc>
          <w:tcPr>
            <w:tcW w:w="1371" w:type="dxa"/>
            <w:vAlign w:val="center"/>
            <w:hideMark/>
          </w:tcPr>
          <w:p w14:paraId="5BF3BF7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EK-K_W03</w:t>
            </w:r>
          </w:p>
          <w:p w14:paraId="3104C21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EK-K_W05</w:t>
            </w:r>
          </w:p>
        </w:tc>
      </w:tr>
      <w:tr w:rsidR="00BB6B29" w:rsidRPr="00025527" w14:paraId="3F285D9A" w14:textId="77777777" w:rsidTr="006A0DC2">
        <w:trPr>
          <w:trHeight w:val="351"/>
          <w:jc w:val="center"/>
        </w:trPr>
        <w:tc>
          <w:tcPr>
            <w:tcW w:w="8973" w:type="dxa"/>
            <w:gridSpan w:val="5"/>
            <w:shd w:val="clear" w:color="auto" w:fill="FFFF00"/>
            <w:vAlign w:val="center"/>
            <w:hideMark/>
          </w:tcPr>
          <w:p w14:paraId="4719ADA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lastRenderedPageBreak/>
              <w:t>UMIEJĘTNOŚCI</w:t>
            </w:r>
          </w:p>
        </w:tc>
      </w:tr>
      <w:tr w:rsidR="00BB6B29" w:rsidRPr="00025527" w14:paraId="7D8ADC47" w14:textId="77777777" w:rsidTr="006A0DC2">
        <w:trPr>
          <w:trHeight w:val="351"/>
          <w:jc w:val="center"/>
        </w:trPr>
        <w:tc>
          <w:tcPr>
            <w:tcW w:w="1222" w:type="dxa"/>
            <w:vAlign w:val="center"/>
            <w:hideMark/>
          </w:tcPr>
          <w:p w14:paraId="0A9BA6AE"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EK-P_U01</w:t>
            </w:r>
          </w:p>
        </w:tc>
        <w:tc>
          <w:tcPr>
            <w:tcW w:w="3394" w:type="dxa"/>
            <w:vAlign w:val="center"/>
            <w:hideMark/>
          </w:tcPr>
          <w:p w14:paraId="10560A8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 Potrafi dobierać rozwiązania mające na celu poprawę efektywności produkcji rolnej i leśnej przez dostosowanie produkcji do warunków środowiskowych poprzez analizę warunków przyrodniczych </w:t>
            </w:r>
          </w:p>
        </w:tc>
        <w:tc>
          <w:tcPr>
            <w:tcW w:w="1251" w:type="dxa"/>
            <w:vAlign w:val="center"/>
            <w:hideMark/>
          </w:tcPr>
          <w:p w14:paraId="4FDD873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Ćwiczenia laboratoryjne</w:t>
            </w:r>
          </w:p>
        </w:tc>
        <w:tc>
          <w:tcPr>
            <w:tcW w:w="1733" w:type="dxa"/>
            <w:vAlign w:val="center"/>
            <w:hideMark/>
          </w:tcPr>
          <w:p w14:paraId="009879E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ćwiczeniach laboratoryjnych, ocena projektu</w:t>
            </w:r>
          </w:p>
        </w:tc>
        <w:tc>
          <w:tcPr>
            <w:tcW w:w="1371" w:type="dxa"/>
            <w:vAlign w:val="center"/>
            <w:hideMark/>
          </w:tcPr>
          <w:p w14:paraId="748A877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EK-K_U04</w:t>
            </w:r>
          </w:p>
          <w:p w14:paraId="017B983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EK-K_U08</w:t>
            </w:r>
          </w:p>
        </w:tc>
      </w:tr>
      <w:tr w:rsidR="00BB6B29" w:rsidRPr="00025527" w14:paraId="1C182FCD" w14:textId="77777777" w:rsidTr="006A0DC2">
        <w:trPr>
          <w:trHeight w:val="351"/>
          <w:jc w:val="center"/>
        </w:trPr>
        <w:tc>
          <w:tcPr>
            <w:tcW w:w="1222" w:type="dxa"/>
            <w:vAlign w:val="center"/>
            <w:hideMark/>
          </w:tcPr>
          <w:p w14:paraId="53318462"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EK-P_U02</w:t>
            </w:r>
          </w:p>
        </w:tc>
        <w:tc>
          <w:tcPr>
            <w:tcW w:w="3394" w:type="dxa"/>
            <w:vAlign w:val="center"/>
            <w:hideMark/>
          </w:tcPr>
          <w:p w14:paraId="2DB07AE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Umie korzystać z różnych źródeł w tym bazy danych, w celu wykonania zadania ćwiczeniowego </w:t>
            </w:r>
          </w:p>
        </w:tc>
        <w:tc>
          <w:tcPr>
            <w:tcW w:w="1251" w:type="dxa"/>
            <w:vAlign w:val="center"/>
            <w:hideMark/>
          </w:tcPr>
          <w:p w14:paraId="66676E1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Ćwiczenia laboratoryjne</w:t>
            </w:r>
          </w:p>
        </w:tc>
        <w:tc>
          <w:tcPr>
            <w:tcW w:w="1733" w:type="dxa"/>
            <w:vAlign w:val="center"/>
            <w:hideMark/>
          </w:tcPr>
          <w:p w14:paraId="28F8675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ćwiczeniach laboratoryjnych, ocena projektu</w:t>
            </w:r>
          </w:p>
        </w:tc>
        <w:tc>
          <w:tcPr>
            <w:tcW w:w="1371" w:type="dxa"/>
            <w:vAlign w:val="center"/>
            <w:hideMark/>
          </w:tcPr>
          <w:p w14:paraId="5CA04FE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EK-K_U01</w:t>
            </w:r>
          </w:p>
          <w:p w14:paraId="0D26946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EK-K_U04</w:t>
            </w:r>
          </w:p>
        </w:tc>
      </w:tr>
      <w:tr w:rsidR="00BB6B29" w:rsidRPr="00025527" w14:paraId="1499FAE6" w14:textId="77777777" w:rsidTr="006A0DC2">
        <w:trPr>
          <w:trHeight w:val="351"/>
          <w:jc w:val="center"/>
        </w:trPr>
        <w:tc>
          <w:tcPr>
            <w:tcW w:w="1222" w:type="dxa"/>
            <w:vAlign w:val="center"/>
            <w:hideMark/>
          </w:tcPr>
          <w:p w14:paraId="66EE9307"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EK-P_U03</w:t>
            </w:r>
          </w:p>
        </w:tc>
        <w:tc>
          <w:tcPr>
            <w:tcW w:w="3394" w:type="dxa"/>
            <w:vAlign w:val="center"/>
            <w:hideMark/>
          </w:tcPr>
          <w:p w14:paraId="698B5F4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Potrafi wykorzystywać informację z zakresu uwarunkowań przyrodniczych i makroekonomicznych w różnych regionach kraju </w:t>
            </w:r>
          </w:p>
        </w:tc>
        <w:tc>
          <w:tcPr>
            <w:tcW w:w="1251" w:type="dxa"/>
            <w:vAlign w:val="center"/>
            <w:hideMark/>
          </w:tcPr>
          <w:p w14:paraId="22D37B5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Ćwiczenia laboratoryjne</w:t>
            </w:r>
          </w:p>
        </w:tc>
        <w:tc>
          <w:tcPr>
            <w:tcW w:w="1733" w:type="dxa"/>
            <w:vAlign w:val="center"/>
            <w:hideMark/>
          </w:tcPr>
          <w:p w14:paraId="263084B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ćwiczeniach laboratoryjnych, ocena projektu</w:t>
            </w:r>
          </w:p>
        </w:tc>
        <w:tc>
          <w:tcPr>
            <w:tcW w:w="1371" w:type="dxa"/>
            <w:vAlign w:val="center"/>
            <w:hideMark/>
          </w:tcPr>
          <w:p w14:paraId="2E5F2EF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EK-K_U11</w:t>
            </w:r>
          </w:p>
        </w:tc>
      </w:tr>
      <w:tr w:rsidR="00BB6B29" w:rsidRPr="00025527" w14:paraId="5D969BBB" w14:textId="77777777" w:rsidTr="006A0DC2">
        <w:trPr>
          <w:trHeight w:val="351"/>
          <w:jc w:val="center"/>
        </w:trPr>
        <w:tc>
          <w:tcPr>
            <w:tcW w:w="8973" w:type="dxa"/>
            <w:gridSpan w:val="5"/>
            <w:shd w:val="clear" w:color="auto" w:fill="FFFF00"/>
            <w:vAlign w:val="center"/>
            <w:hideMark/>
          </w:tcPr>
          <w:p w14:paraId="723B075E"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29C3152B" w14:textId="77777777" w:rsidTr="006A0DC2">
        <w:trPr>
          <w:trHeight w:val="351"/>
          <w:jc w:val="center"/>
        </w:trPr>
        <w:tc>
          <w:tcPr>
            <w:tcW w:w="1222" w:type="dxa"/>
            <w:vAlign w:val="center"/>
            <w:hideMark/>
          </w:tcPr>
          <w:p w14:paraId="75E13510"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EK-P_K01</w:t>
            </w:r>
          </w:p>
        </w:tc>
        <w:tc>
          <w:tcPr>
            <w:tcW w:w="3394" w:type="dxa"/>
            <w:vAlign w:val="center"/>
            <w:hideMark/>
          </w:tcPr>
          <w:p w14:paraId="5BBDA8BD"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251" w:type="dxa"/>
            <w:vAlign w:val="center"/>
            <w:hideMark/>
          </w:tcPr>
          <w:p w14:paraId="15FF334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7A5FE63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t>
            </w:r>
          </w:p>
        </w:tc>
        <w:tc>
          <w:tcPr>
            <w:tcW w:w="1733" w:type="dxa"/>
            <w:vAlign w:val="center"/>
            <w:hideMark/>
          </w:tcPr>
          <w:p w14:paraId="4C10A71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Bieżąca kontrola na zajęciach </w:t>
            </w:r>
          </w:p>
        </w:tc>
        <w:tc>
          <w:tcPr>
            <w:tcW w:w="1371" w:type="dxa"/>
            <w:vAlign w:val="center"/>
            <w:hideMark/>
          </w:tcPr>
          <w:p w14:paraId="35E83EE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767EBA92" w14:textId="77777777" w:rsidTr="006A0DC2">
        <w:trPr>
          <w:trHeight w:val="351"/>
          <w:jc w:val="center"/>
        </w:trPr>
        <w:tc>
          <w:tcPr>
            <w:tcW w:w="1222" w:type="dxa"/>
            <w:tcBorders>
              <w:bottom w:val="single" w:sz="12" w:space="0" w:color="auto"/>
            </w:tcBorders>
            <w:vAlign w:val="center"/>
            <w:hideMark/>
          </w:tcPr>
          <w:p w14:paraId="3C0FCAE5"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EK-P_K02</w:t>
            </w:r>
          </w:p>
        </w:tc>
        <w:tc>
          <w:tcPr>
            <w:tcW w:w="3394" w:type="dxa"/>
            <w:tcBorders>
              <w:bottom w:val="single" w:sz="12" w:space="0" w:color="auto"/>
            </w:tcBorders>
            <w:vAlign w:val="center"/>
            <w:hideMark/>
          </w:tcPr>
          <w:p w14:paraId="44E7767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251" w:type="dxa"/>
            <w:tcBorders>
              <w:bottom w:val="single" w:sz="12" w:space="0" w:color="auto"/>
            </w:tcBorders>
            <w:vAlign w:val="center"/>
            <w:hideMark/>
          </w:tcPr>
          <w:p w14:paraId="7EB9048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1AEEAF1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t>
            </w:r>
          </w:p>
        </w:tc>
        <w:tc>
          <w:tcPr>
            <w:tcW w:w="1733" w:type="dxa"/>
            <w:tcBorders>
              <w:bottom w:val="single" w:sz="12" w:space="0" w:color="auto"/>
            </w:tcBorders>
            <w:vAlign w:val="center"/>
            <w:hideMark/>
          </w:tcPr>
          <w:p w14:paraId="51BEEFB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371" w:type="dxa"/>
            <w:tcBorders>
              <w:bottom w:val="single" w:sz="12" w:space="0" w:color="auto"/>
            </w:tcBorders>
            <w:vAlign w:val="center"/>
            <w:hideMark/>
          </w:tcPr>
          <w:p w14:paraId="24FF702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EK-K_K02</w:t>
            </w:r>
          </w:p>
        </w:tc>
      </w:tr>
    </w:tbl>
    <w:p w14:paraId="76C85F88"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36218C19" w14:textId="77777777" w:rsidTr="006A0DC2">
        <w:trPr>
          <w:cantSplit/>
          <w:jc w:val="center"/>
        </w:trPr>
        <w:tc>
          <w:tcPr>
            <w:tcW w:w="567" w:type="dxa"/>
            <w:shd w:val="clear" w:color="auto" w:fill="8DB3E2"/>
            <w:vAlign w:val="center"/>
            <w:hideMark/>
          </w:tcPr>
          <w:p w14:paraId="0005E53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Lp.</w:t>
            </w:r>
          </w:p>
        </w:tc>
        <w:tc>
          <w:tcPr>
            <w:tcW w:w="2693" w:type="dxa"/>
            <w:gridSpan w:val="2"/>
            <w:shd w:val="clear" w:color="auto" w:fill="8DB3E2"/>
            <w:vAlign w:val="center"/>
            <w:hideMark/>
          </w:tcPr>
          <w:p w14:paraId="7D37056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5529" w:type="dxa"/>
            <w:gridSpan w:val="2"/>
            <w:shd w:val="clear" w:color="auto" w:fill="8DB3E2"/>
            <w:vAlign w:val="center"/>
            <w:hideMark/>
          </w:tcPr>
          <w:p w14:paraId="42D6665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1A66B461" w14:textId="77777777" w:rsidTr="006A0DC2">
        <w:trPr>
          <w:cantSplit/>
          <w:jc w:val="center"/>
        </w:trPr>
        <w:tc>
          <w:tcPr>
            <w:tcW w:w="567" w:type="dxa"/>
            <w:shd w:val="clear" w:color="auto" w:fill="8DB3E2"/>
            <w:vAlign w:val="center"/>
            <w:hideMark/>
          </w:tcPr>
          <w:p w14:paraId="40086928" w14:textId="77777777" w:rsidR="00BB6B29" w:rsidRPr="00025527" w:rsidRDefault="00BB6B29" w:rsidP="00BB6B29">
            <w:pPr>
              <w:tabs>
                <w:tab w:val="left" w:pos="176"/>
              </w:tabs>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693" w:type="dxa"/>
            <w:gridSpan w:val="2"/>
            <w:shd w:val="clear" w:color="auto" w:fill="FFFF00"/>
            <w:vAlign w:val="center"/>
            <w:hideMark/>
          </w:tcPr>
          <w:p w14:paraId="1DB707B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5529" w:type="dxa"/>
            <w:gridSpan w:val="2"/>
            <w:vAlign w:val="center"/>
            <w:hideMark/>
          </w:tcPr>
          <w:p w14:paraId="11AFA557" w14:textId="77777777" w:rsidR="00BB6B29" w:rsidRPr="00025527" w:rsidRDefault="00BB6B29" w:rsidP="00AF1BDB">
            <w:pPr>
              <w:pStyle w:val="Nagwek3"/>
              <w:rPr>
                <w:lang w:eastAsia="en-US"/>
              </w:rPr>
            </w:pPr>
            <w:bookmarkStart w:id="25" w:name="_Toc147440780"/>
            <w:r w:rsidRPr="00025527">
              <w:rPr>
                <w:lang w:eastAsia="en-US"/>
              </w:rPr>
              <w:t>Ochrona upraw rolnych i lasów</w:t>
            </w:r>
            <w:bookmarkEnd w:id="25"/>
          </w:p>
        </w:tc>
      </w:tr>
      <w:tr w:rsidR="00BB6B29" w:rsidRPr="00025527" w14:paraId="701C6BB5" w14:textId="77777777" w:rsidTr="006A0DC2">
        <w:trPr>
          <w:cantSplit/>
          <w:jc w:val="center"/>
        </w:trPr>
        <w:tc>
          <w:tcPr>
            <w:tcW w:w="567" w:type="dxa"/>
            <w:shd w:val="clear" w:color="auto" w:fill="8DB3E2"/>
            <w:vAlign w:val="center"/>
            <w:hideMark/>
          </w:tcPr>
          <w:p w14:paraId="7122A26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693" w:type="dxa"/>
            <w:gridSpan w:val="2"/>
            <w:shd w:val="clear" w:color="auto" w:fill="FFFF00"/>
            <w:vAlign w:val="center"/>
            <w:hideMark/>
          </w:tcPr>
          <w:p w14:paraId="58BE7B2D"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5529" w:type="dxa"/>
            <w:gridSpan w:val="2"/>
            <w:vAlign w:val="center"/>
            <w:hideMark/>
          </w:tcPr>
          <w:p w14:paraId="1E885B1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Gospodarki Rolnej i Leśnej </w:t>
            </w:r>
          </w:p>
        </w:tc>
      </w:tr>
      <w:tr w:rsidR="00BB6B29" w:rsidRPr="00025527" w14:paraId="03C4F53A" w14:textId="77777777" w:rsidTr="006A0DC2">
        <w:trPr>
          <w:cantSplit/>
          <w:jc w:val="center"/>
        </w:trPr>
        <w:tc>
          <w:tcPr>
            <w:tcW w:w="567" w:type="dxa"/>
            <w:shd w:val="clear" w:color="auto" w:fill="8DB3E2"/>
            <w:vAlign w:val="center"/>
            <w:hideMark/>
          </w:tcPr>
          <w:p w14:paraId="0D5CE87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2693" w:type="dxa"/>
            <w:gridSpan w:val="2"/>
            <w:vMerge w:val="restart"/>
            <w:shd w:val="clear" w:color="auto" w:fill="FFFF00"/>
            <w:vAlign w:val="center"/>
            <w:hideMark/>
          </w:tcPr>
          <w:p w14:paraId="404F758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2835" w:type="dxa"/>
            <w:shd w:val="clear" w:color="auto" w:fill="FFFF00"/>
            <w:vAlign w:val="center"/>
            <w:hideMark/>
          </w:tcPr>
          <w:p w14:paraId="435D64E9"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70F50B7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3CCF9996" w14:textId="77777777" w:rsidTr="006A0DC2">
        <w:trPr>
          <w:cantSplit/>
          <w:jc w:val="center"/>
        </w:trPr>
        <w:tc>
          <w:tcPr>
            <w:tcW w:w="567" w:type="dxa"/>
            <w:shd w:val="clear" w:color="auto" w:fill="8DB3E2"/>
            <w:vAlign w:val="center"/>
            <w:hideMark/>
          </w:tcPr>
          <w:p w14:paraId="3600594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4110" w:type="dxa"/>
            <w:gridSpan w:val="2"/>
            <w:vMerge/>
            <w:vAlign w:val="center"/>
            <w:hideMark/>
          </w:tcPr>
          <w:p w14:paraId="466D12BE" w14:textId="77777777" w:rsidR="00BB6B29" w:rsidRPr="00025527" w:rsidRDefault="00BB6B29" w:rsidP="00BB6B29">
            <w:pPr>
              <w:spacing w:after="0" w:line="276" w:lineRule="auto"/>
              <w:rPr>
                <w:rFonts w:ascii="Times New Roman" w:hAnsi="Times New Roman"/>
                <w:b/>
                <w:bCs/>
                <w:sz w:val="20"/>
                <w:szCs w:val="20"/>
                <w:lang w:eastAsia="en-US"/>
              </w:rPr>
            </w:pPr>
          </w:p>
        </w:tc>
        <w:tc>
          <w:tcPr>
            <w:tcW w:w="2835" w:type="dxa"/>
            <w:shd w:val="clear" w:color="auto" w:fill="FFFFFF"/>
            <w:vAlign w:val="center"/>
          </w:tcPr>
          <w:p w14:paraId="6174CDBA" w14:textId="77777777" w:rsidR="00BB6B29" w:rsidRPr="00025527" w:rsidRDefault="0039354E"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GE.16</w:t>
            </w:r>
            <w:r w:rsidR="00BB6B29" w:rsidRPr="00025527">
              <w:rPr>
                <w:rFonts w:ascii="Times New Roman" w:hAnsi="Times New Roman"/>
                <w:bCs/>
                <w:sz w:val="20"/>
                <w:szCs w:val="20"/>
                <w:lang w:eastAsia="en-US"/>
              </w:rPr>
              <w:t>.2.W GE.55.2.C</w:t>
            </w:r>
          </w:p>
          <w:p w14:paraId="59053614" w14:textId="77777777" w:rsidR="00BB6B29" w:rsidRPr="00025527" w:rsidRDefault="00384F60"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GE.16</w:t>
            </w:r>
            <w:r w:rsidR="00BB6B29" w:rsidRPr="00025527">
              <w:rPr>
                <w:rFonts w:ascii="Times New Roman" w:hAnsi="Times New Roman"/>
                <w:bCs/>
                <w:sz w:val="20"/>
                <w:szCs w:val="20"/>
                <w:lang w:eastAsia="en-US"/>
              </w:rPr>
              <w:t>.3.W GE.55.3.C</w:t>
            </w:r>
          </w:p>
        </w:tc>
        <w:tc>
          <w:tcPr>
            <w:tcW w:w="2694" w:type="dxa"/>
            <w:shd w:val="clear" w:color="auto" w:fill="FFFFFF"/>
            <w:vAlign w:val="center"/>
          </w:tcPr>
          <w:p w14:paraId="37F8917B"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GE.54.2.W GE.54.2.C</w:t>
            </w:r>
          </w:p>
          <w:p w14:paraId="55F1EAF5"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GE.54.3.W GE.54.3.C</w:t>
            </w:r>
          </w:p>
        </w:tc>
      </w:tr>
      <w:tr w:rsidR="00BB6B29" w:rsidRPr="00025527" w14:paraId="256BE742" w14:textId="77777777" w:rsidTr="006A0DC2">
        <w:trPr>
          <w:cantSplit/>
          <w:jc w:val="center"/>
        </w:trPr>
        <w:tc>
          <w:tcPr>
            <w:tcW w:w="567" w:type="dxa"/>
            <w:shd w:val="clear" w:color="auto" w:fill="8DB3E2"/>
            <w:vAlign w:val="center"/>
            <w:hideMark/>
          </w:tcPr>
          <w:p w14:paraId="0343EE8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693" w:type="dxa"/>
            <w:gridSpan w:val="2"/>
            <w:shd w:val="clear" w:color="auto" w:fill="FFFF00"/>
            <w:vAlign w:val="center"/>
            <w:hideMark/>
          </w:tcPr>
          <w:p w14:paraId="60218AA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5529" w:type="dxa"/>
            <w:gridSpan w:val="2"/>
            <w:vAlign w:val="center"/>
            <w:hideMark/>
          </w:tcPr>
          <w:p w14:paraId="01D00C13"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Polski</w:t>
            </w:r>
          </w:p>
        </w:tc>
      </w:tr>
      <w:tr w:rsidR="00BB6B29" w:rsidRPr="00025527" w14:paraId="47906ACA" w14:textId="77777777" w:rsidTr="006A0DC2">
        <w:trPr>
          <w:cantSplit/>
          <w:jc w:val="center"/>
        </w:trPr>
        <w:tc>
          <w:tcPr>
            <w:tcW w:w="567" w:type="dxa"/>
            <w:shd w:val="clear" w:color="auto" w:fill="8DB3E2"/>
            <w:vAlign w:val="center"/>
            <w:hideMark/>
          </w:tcPr>
          <w:p w14:paraId="379384DA"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693" w:type="dxa"/>
            <w:gridSpan w:val="2"/>
            <w:shd w:val="clear" w:color="auto" w:fill="FFFF00"/>
            <w:vAlign w:val="center"/>
            <w:hideMark/>
          </w:tcPr>
          <w:p w14:paraId="315C80AE"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5529" w:type="dxa"/>
            <w:gridSpan w:val="2"/>
            <w:vAlign w:val="center"/>
            <w:hideMark/>
          </w:tcPr>
          <w:p w14:paraId="44C152C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Wykład, ćwiczenia</w:t>
            </w:r>
          </w:p>
        </w:tc>
      </w:tr>
      <w:tr w:rsidR="00BB6B29" w:rsidRPr="00025527" w14:paraId="3823B9E1" w14:textId="77777777" w:rsidTr="006A0DC2">
        <w:trPr>
          <w:cantSplit/>
          <w:jc w:val="center"/>
        </w:trPr>
        <w:tc>
          <w:tcPr>
            <w:tcW w:w="567" w:type="dxa"/>
            <w:shd w:val="clear" w:color="auto" w:fill="8DB3E2"/>
            <w:vAlign w:val="center"/>
            <w:hideMark/>
          </w:tcPr>
          <w:p w14:paraId="0A5D957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2693" w:type="dxa"/>
            <w:gridSpan w:val="2"/>
            <w:shd w:val="clear" w:color="auto" w:fill="FFFF00"/>
            <w:vAlign w:val="center"/>
            <w:hideMark/>
          </w:tcPr>
          <w:p w14:paraId="433B8DAF"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5529" w:type="dxa"/>
            <w:gridSpan w:val="2"/>
            <w:vAlign w:val="center"/>
            <w:hideMark/>
          </w:tcPr>
          <w:p w14:paraId="5EB746CB"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Rok studiów 1 i 2, semestr  2 i 3</w:t>
            </w:r>
          </w:p>
        </w:tc>
      </w:tr>
      <w:tr w:rsidR="00BB6B29" w:rsidRPr="00025527" w14:paraId="4D41F127" w14:textId="77777777" w:rsidTr="006A0DC2">
        <w:trPr>
          <w:cantSplit/>
          <w:jc w:val="center"/>
        </w:trPr>
        <w:tc>
          <w:tcPr>
            <w:tcW w:w="567" w:type="dxa"/>
            <w:shd w:val="clear" w:color="auto" w:fill="8DB3E2"/>
            <w:vAlign w:val="center"/>
            <w:hideMark/>
          </w:tcPr>
          <w:p w14:paraId="4D9EC84D"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693" w:type="dxa"/>
            <w:gridSpan w:val="2"/>
            <w:shd w:val="clear" w:color="auto" w:fill="FFFF00"/>
            <w:vAlign w:val="center"/>
            <w:hideMark/>
          </w:tcPr>
          <w:p w14:paraId="5F770A7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5529" w:type="dxa"/>
            <w:gridSpan w:val="2"/>
            <w:vAlign w:val="center"/>
            <w:hideMark/>
          </w:tcPr>
          <w:p w14:paraId="6AF71E52" w14:textId="77777777" w:rsidR="00BB6B29" w:rsidRDefault="00BB6B29" w:rsidP="00AF1BDB">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dr inż. </w:t>
            </w:r>
            <w:r w:rsidR="00AF1BDB">
              <w:rPr>
                <w:rFonts w:ascii="Times New Roman" w:hAnsi="Times New Roman"/>
                <w:sz w:val="20"/>
                <w:szCs w:val="20"/>
                <w:lang w:eastAsia="en-US"/>
              </w:rPr>
              <w:t>Anna Bugno-Pogoda</w:t>
            </w:r>
            <w:r w:rsidR="00340A8C">
              <w:rPr>
                <w:rFonts w:ascii="Times New Roman" w:hAnsi="Times New Roman"/>
                <w:sz w:val="20"/>
                <w:szCs w:val="20"/>
                <w:lang w:eastAsia="en-US"/>
              </w:rPr>
              <w:t xml:space="preserve"> (wykład)</w:t>
            </w:r>
          </w:p>
          <w:p w14:paraId="74D93E8F" w14:textId="149FF783" w:rsidR="00340A8C" w:rsidRPr="00025527" w:rsidRDefault="00340A8C" w:rsidP="00AF1BDB">
            <w:pPr>
              <w:spacing w:after="0" w:line="276" w:lineRule="auto"/>
              <w:rPr>
                <w:rFonts w:ascii="Times New Roman" w:hAnsi="Times New Roman"/>
                <w:bCs/>
                <w:sz w:val="20"/>
                <w:szCs w:val="20"/>
                <w:lang w:eastAsia="en-US"/>
              </w:rPr>
            </w:pPr>
            <w:r w:rsidRPr="00340A8C">
              <w:rPr>
                <w:rFonts w:ascii="Times New Roman" w:hAnsi="Times New Roman"/>
                <w:bCs/>
                <w:sz w:val="20"/>
                <w:szCs w:val="20"/>
                <w:lang w:eastAsia="en-US"/>
              </w:rPr>
              <w:t>mgr inż. Artur Chorostyński</w:t>
            </w:r>
            <w:r>
              <w:rPr>
                <w:rFonts w:ascii="Times New Roman" w:hAnsi="Times New Roman"/>
                <w:bCs/>
                <w:sz w:val="20"/>
                <w:szCs w:val="20"/>
                <w:lang w:eastAsia="en-US"/>
              </w:rPr>
              <w:t xml:space="preserve"> (ćwiczenia)</w:t>
            </w:r>
          </w:p>
        </w:tc>
      </w:tr>
      <w:tr w:rsidR="00BB6B29" w:rsidRPr="00025527" w14:paraId="76F8BCB8" w14:textId="77777777" w:rsidTr="006A0DC2">
        <w:trPr>
          <w:cantSplit/>
          <w:jc w:val="center"/>
        </w:trPr>
        <w:tc>
          <w:tcPr>
            <w:tcW w:w="567" w:type="dxa"/>
            <w:shd w:val="clear" w:color="auto" w:fill="8DB3E2"/>
            <w:vAlign w:val="center"/>
            <w:hideMark/>
          </w:tcPr>
          <w:p w14:paraId="75CD531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693" w:type="dxa"/>
            <w:gridSpan w:val="2"/>
            <w:shd w:val="clear" w:color="auto" w:fill="FFFF00"/>
            <w:vAlign w:val="center"/>
            <w:hideMark/>
          </w:tcPr>
          <w:p w14:paraId="60F95EBD"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5529" w:type="dxa"/>
            <w:gridSpan w:val="2"/>
            <w:vAlign w:val="center"/>
            <w:hideMark/>
          </w:tcPr>
          <w:p w14:paraId="59B45A4A"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40B3EDAA" w14:textId="77777777" w:rsidTr="006A0DC2">
        <w:trPr>
          <w:cantSplit/>
          <w:jc w:val="center"/>
        </w:trPr>
        <w:tc>
          <w:tcPr>
            <w:tcW w:w="567" w:type="dxa"/>
            <w:shd w:val="clear" w:color="auto" w:fill="8DB3E2"/>
            <w:vAlign w:val="center"/>
            <w:hideMark/>
          </w:tcPr>
          <w:p w14:paraId="3F6CD80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2693" w:type="dxa"/>
            <w:gridSpan w:val="2"/>
            <w:shd w:val="clear" w:color="auto" w:fill="FFFF00"/>
            <w:vAlign w:val="center"/>
            <w:hideMark/>
          </w:tcPr>
          <w:p w14:paraId="4DA76D43"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5529" w:type="dxa"/>
            <w:gridSpan w:val="2"/>
            <w:vAlign w:val="center"/>
            <w:hideMark/>
          </w:tcPr>
          <w:p w14:paraId="2B178772"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sz w:val="20"/>
                <w:szCs w:val="20"/>
                <w:lang w:eastAsia="en-US"/>
              </w:rPr>
              <w:t>wykład, ćwiczenia audytoryjne, projektowe i praktyczne, ćwiczenia terenowe</w:t>
            </w:r>
          </w:p>
        </w:tc>
      </w:tr>
      <w:tr w:rsidR="00BB6B29" w:rsidRPr="00025527" w14:paraId="04066EC7" w14:textId="77777777" w:rsidTr="006A0DC2">
        <w:trPr>
          <w:cantSplit/>
          <w:jc w:val="center"/>
        </w:trPr>
        <w:tc>
          <w:tcPr>
            <w:tcW w:w="567" w:type="dxa"/>
            <w:shd w:val="clear" w:color="auto" w:fill="8DB3E2"/>
            <w:vAlign w:val="center"/>
            <w:hideMark/>
          </w:tcPr>
          <w:p w14:paraId="51B17703"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693" w:type="dxa"/>
            <w:gridSpan w:val="2"/>
            <w:shd w:val="clear" w:color="auto" w:fill="FFFF00"/>
            <w:vAlign w:val="center"/>
            <w:hideMark/>
          </w:tcPr>
          <w:p w14:paraId="202F8948"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5529" w:type="dxa"/>
            <w:gridSpan w:val="2"/>
            <w:vAlign w:val="center"/>
            <w:hideMark/>
          </w:tcPr>
          <w:p w14:paraId="5AB244CE" w14:textId="3FBCD59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Przedmioty realizowane na I stopniu / ochrona roślin, ochrona lasu,</w:t>
            </w:r>
            <w:r w:rsidR="00340A8C">
              <w:rPr>
                <w:rFonts w:ascii="Times New Roman" w:hAnsi="Times New Roman"/>
                <w:sz w:val="20"/>
                <w:szCs w:val="20"/>
                <w:lang w:eastAsia="en-US"/>
              </w:rPr>
              <w:t xml:space="preserve"> </w:t>
            </w:r>
            <w:r w:rsidRPr="00025527">
              <w:rPr>
                <w:rFonts w:ascii="Times New Roman" w:hAnsi="Times New Roman"/>
                <w:sz w:val="20"/>
                <w:szCs w:val="20"/>
                <w:lang w:eastAsia="en-US"/>
              </w:rPr>
              <w:t>ekologia.  Entomologia i fitopatologia leśna, gospodarka łowiecka/</w:t>
            </w:r>
          </w:p>
        </w:tc>
      </w:tr>
      <w:tr w:rsidR="00BB6B29" w:rsidRPr="00025527" w14:paraId="04E2EEA0" w14:textId="77777777" w:rsidTr="006A0DC2">
        <w:trPr>
          <w:cantSplit/>
          <w:jc w:val="center"/>
        </w:trPr>
        <w:tc>
          <w:tcPr>
            <w:tcW w:w="567" w:type="dxa"/>
            <w:vMerge w:val="restart"/>
            <w:shd w:val="clear" w:color="auto" w:fill="8DB3E2"/>
            <w:vAlign w:val="center"/>
            <w:hideMark/>
          </w:tcPr>
          <w:p w14:paraId="05D476E7"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693" w:type="dxa"/>
            <w:gridSpan w:val="2"/>
            <w:vMerge w:val="restart"/>
            <w:shd w:val="clear" w:color="auto" w:fill="FFFF00"/>
            <w:vAlign w:val="center"/>
            <w:hideMark/>
          </w:tcPr>
          <w:p w14:paraId="42E22EA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2835" w:type="dxa"/>
            <w:shd w:val="clear" w:color="auto" w:fill="FFFF00"/>
            <w:vAlign w:val="center"/>
            <w:hideMark/>
          </w:tcPr>
          <w:p w14:paraId="7A2448A7"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5D043144"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602A13DF" w14:textId="77777777" w:rsidTr="006A0DC2">
        <w:trPr>
          <w:cantSplit/>
          <w:jc w:val="center"/>
        </w:trPr>
        <w:tc>
          <w:tcPr>
            <w:tcW w:w="567" w:type="dxa"/>
            <w:vMerge/>
            <w:vAlign w:val="center"/>
            <w:hideMark/>
          </w:tcPr>
          <w:p w14:paraId="10E91957" w14:textId="77777777" w:rsidR="00BB6B29" w:rsidRPr="00025527" w:rsidRDefault="00BB6B29" w:rsidP="00BB6B29">
            <w:pPr>
              <w:spacing w:after="0" w:line="276" w:lineRule="auto"/>
              <w:rPr>
                <w:rFonts w:ascii="Times New Roman" w:hAnsi="Times New Roman"/>
                <w:b/>
                <w:bCs/>
                <w:sz w:val="20"/>
                <w:szCs w:val="20"/>
                <w:lang w:eastAsia="en-US"/>
              </w:rPr>
            </w:pPr>
          </w:p>
        </w:tc>
        <w:tc>
          <w:tcPr>
            <w:tcW w:w="4110" w:type="dxa"/>
            <w:gridSpan w:val="2"/>
            <w:vMerge/>
            <w:vAlign w:val="center"/>
            <w:hideMark/>
          </w:tcPr>
          <w:p w14:paraId="597DCE55" w14:textId="77777777" w:rsidR="00BB6B29" w:rsidRPr="00025527" w:rsidRDefault="00BB6B29" w:rsidP="00BB6B29">
            <w:pPr>
              <w:spacing w:after="0" w:line="276" w:lineRule="auto"/>
              <w:rPr>
                <w:rFonts w:ascii="Times New Roman" w:hAnsi="Times New Roman"/>
                <w:b/>
                <w:bCs/>
                <w:sz w:val="20"/>
                <w:szCs w:val="20"/>
                <w:lang w:eastAsia="en-US"/>
              </w:rPr>
            </w:pPr>
          </w:p>
        </w:tc>
        <w:tc>
          <w:tcPr>
            <w:tcW w:w="2835" w:type="dxa"/>
            <w:vAlign w:val="center"/>
            <w:hideMark/>
          </w:tcPr>
          <w:p w14:paraId="4A6187C4"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sz w:val="20"/>
                <w:szCs w:val="20"/>
                <w:lang w:eastAsia="en-US"/>
              </w:rPr>
              <w:t>30 godz. wykład, 20 godz. ćwiczeń, 10 godz. ćw. terenowych</w:t>
            </w:r>
          </w:p>
        </w:tc>
        <w:tc>
          <w:tcPr>
            <w:tcW w:w="2694" w:type="dxa"/>
            <w:vAlign w:val="center"/>
            <w:hideMark/>
          </w:tcPr>
          <w:p w14:paraId="1AA251D5"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sz w:val="20"/>
                <w:szCs w:val="20"/>
                <w:lang w:eastAsia="en-US"/>
              </w:rPr>
              <w:t>20 godz. wykład, 10 godz. ćwiczenia, 10 godz. ćw. terenowe</w:t>
            </w:r>
          </w:p>
        </w:tc>
      </w:tr>
      <w:tr w:rsidR="00BB6B29" w:rsidRPr="00025527" w14:paraId="73A5D5EC" w14:textId="77777777" w:rsidTr="006A0DC2">
        <w:trPr>
          <w:cantSplit/>
          <w:jc w:val="center"/>
        </w:trPr>
        <w:tc>
          <w:tcPr>
            <w:tcW w:w="567" w:type="dxa"/>
            <w:shd w:val="clear" w:color="auto" w:fill="8DB3E2"/>
            <w:vAlign w:val="center"/>
            <w:hideMark/>
          </w:tcPr>
          <w:p w14:paraId="49493464"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13.</w:t>
            </w:r>
          </w:p>
        </w:tc>
        <w:tc>
          <w:tcPr>
            <w:tcW w:w="2693" w:type="dxa"/>
            <w:gridSpan w:val="2"/>
            <w:shd w:val="clear" w:color="auto" w:fill="FFFF00"/>
            <w:vAlign w:val="center"/>
            <w:hideMark/>
          </w:tcPr>
          <w:p w14:paraId="186BCD2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2835" w:type="dxa"/>
            <w:vAlign w:val="center"/>
            <w:hideMark/>
          </w:tcPr>
          <w:p w14:paraId="7AA9149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p w14:paraId="43871DF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2 ECTS</w:t>
            </w:r>
          </w:p>
        </w:tc>
        <w:tc>
          <w:tcPr>
            <w:tcW w:w="2694" w:type="dxa"/>
            <w:vAlign w:val="center"/>
            <w:hideMark/>
          </w:tcPr>
          <w:p w14:paraId="3195B9E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p w14:paraId="580930E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2 ECTS</w:t>
            </w:r>
          </w:p>
        </w:tc>
      </w:tr>
      <w:tr w:rsidR="00BB6B29" w:rsidRPr="00025527" w14:paraId="3CEFC7E0" w14:textId="77777777" w:rsidTr="006A0DC2">
        <w:trPr>
          <w:cantSplit/>
          <w:jc w:val="center"/>
        </w:trPr>
        <w:tc>
          <w:tcPr>
            <w:tcW w:w="567" w:type="dxa"/>
            <w:shd w:val="clear" w:color="auto" w:fill="8DB3E2"/>
            <w:vAlign w:val="center"/>
            <w:hideMark/>
          </w:tcPr>
          <w:p w14:paraId="3C0CADEE"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693" w:type="dxa"/>
            <w:gridSpan w:val="2"/>
            <w:shd w:val="clear" w:color="auto" w:fill="FFFF00"/>
            <w:vAlign w:val="center"/>
            <w:hideMark/>
          </w:tcPr>
          <w:p w14:paraId="4D794C37"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5529" w:type="dxa"/>
            <w:gridSpan w:val="2"/>
            <w:vAlign w:val="center"/>
            <w:hideMark/>
          </w:tcPr>
          <w:p w14:paraId="416DC22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Celem przedmiotu jest przekazanie studentom wiedzy na temat wybranych chorób roślin rolniczych, skutecznych metod zapobiegania i zwalczania organizmów patogenicznych, metodologii monitoringu, lustracji roślin oraz szacowania strat.</w:t>
            </w:r>
          </w:p>
          <w:p w14:paraId="2ABD584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Celem przedmiotu jest także zapoznanie z problematyką stanu zdrowotnego lasów i zagrożenia lasów Polski, pogłębienie wiedzy o czynnikach szkodo twórczych i chorobotwórczych, oddziaływaniu poszczególnych czynników, diagnoza, profilaktyka i terapia.</w:t>
            </w:r>
          </w:p>
        </w:tc>
      </w:tr>
      <w:tr w:rsidR="00BB6B29" w:rsidRPr="00025527" w14:paraId="1E1FBFF3" w14:textId="77777777" w:rsidTr="006A0DC2">
        <w:trPr>
          <w:cantSplit/>
          <w:trHeight w:val="673"/>
          <w:jc w:val="center"/>
        </w:trPr>
        <w:tc>
          <w:tcPr>
            <w:tcW w:w="567" w:type="dxa"/>
            <w:shd w:val="clear" w:color="auto" w:fill="8DB3E2"/>
            <w:vAlign w:val="center"/>
            <w:hideMark/>
          </w:tcPr>
          <w:p w14:paraId="55D3A56E"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693" w:type="dxa"/>
            <w:gridSpan w:val="2"/>
            <w:shd w:val="clear" w:color="auto" w:fill="FFFF00"/>
            <w:vAlign w:val="center"/>
            <w:hideMark/>
          </w:tcPr>
          <w:p w14:paraId="337E4A9F"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5529" w:type="dxa"/>
            <w:gridSpan w:val="2"/>
            <w:vAlign w:val="center"/>
            <w:hideMark/>
          </w:tcPr>
          <w:p w14:paraId="0F01918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audiowizualny, ćwiczenia projektowe i praktyczne, ćwiczenia terenowe.           </w:t>
            </w:r>
          </w:p>
          <w:p w14:paraId="4A399541" w14:textId="77777777" w:rsidR="00BB6B29" w:rsidRPr="00025527" w:rsidRDefault="00BB6B29" w:rsidP="00BB6B29">
            <w:pPr>
              <w:spacing w:after="0" w:line="276" w:lineRule="auto"/>
              <w:rPr>
                <w:rFonts w:ascii="Times New Roman" w:hAnsi="Times New Roman"/>
                <w:i/>
                <w:iCs/>
                <w:sz w:val="20"/>
                <w:szCs w:val="20"/>
                <w:lang w:eastAsia="en-US"/>
              </w:rPr>
            </w:pPr>
            <w:r w:rsidRPr="00025527">
              <w:rPr>
                <w:rFonts w:ascii="Times New Roman" w:hAnsi="Times New Roman"/>
                <w:sz w:val="20"/>
                <w:szCs w:val="20"/>
                <w:lang w:eastAsia="en-US"/>
              </w:rPr>
              <w:t>Samodzielne studiowanie literatury, dyskusja</w:t>
            </w:r>
          </w:p>
        </w:tc>
      </w:tr>
      <w:tr w:rsidR="00BB6B29" w:rsidRPr="00025527" w14:paraId="2ADC1120" w14:textId="77777777" w:rsidTr="006A0DC2">
        <w:trPr>
          <w:cantSplit/>
          <w:jc w:val="center"/>
        </w:trPr>
        <w:tc>
          <w:tcPr>
            <w:tcW w:w="567" w:type="dxa"/>
            <w:shd w:val="clear" w:color="auto" w:fill="8DB3E2"/>
            <w:vAlign w:val="center"/>
            <w:hideMark/>
          </w:tcPr>
          <w:p w14:paraId="43137EE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16.</w:t>
            </w:r>
          </w:p>
        </w:tc>
        <w:tc>
          <w:tcPr>
            <w:tcW w:w="2693" w:type="dxa"/>
            <w:gridSpan w:val="2"/>
            <w:shd w:val="clear" w:color="auto" w:fill="FFFF00"/>
            <w:vAlign w:val="center"/>
            <w:hideMark/>
          </w:tcPr>
          <w:p w14:paraId="5DF76104"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hideMark/>
          </w:tcPr>
          <w:p w14:paraId="7651CA2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zaliczenie pisemne na ocenę oraz egzamin pisemny: czas trwania 45 min.</w:t>
            </w:r>
          </w:p>
          <w:p w14:paraId="3AC4B24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Wymagania formalne: uczestnictwo w wykładach i ćwiczeniach.</w:t>
            </w:r>
          </w:p>
          <w:p w14:paraId="26F90B1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Wymagania merytoryczne: opanowanie przez studenta materiału z wykładów i wskazanych lektur.</w:t>
            </w:r>
          </w:p>
          <w:p w14:paraId="3B2C3AE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Warunkiem zaliczenia ćwiczeń jest obecność na ćwiczeniach, opanowanie przez studenta omawianego na ćwiczeniach materiału oraz wykonanie mini zadań (sporządzenie kart technologicznych wybranych chorób roślin uprawnych i lasów, wykonanie projektu z zakresu profilaktyki, terapii i leczenia, zaprojektowanie programów kompleksowej ochrony wybranych roślin). Warunkiem zaliczenia ćwiczeń terenowych jest wykonanie sprawozdania z ćwiczeń praktycznych. </w:t>
            </w:r>
          </w:p>
        </w:tc>
      </w:tr>
      <w:tr w:rsidR="00BB6B29" w:rsidRPr="00025527" w14:paraId="7688850A" w14:textId="77777777" w:rsidTr="006A0DC2">
        <w:trPr>
          <w:trHeight w:val="3119"/>
          <w:jc w:val="center"/>
        </w:trPr>
        <w:tc>
          <w:tcPr>
            <w:tcW w:w="567" w:type="dxa"/>
            <w:shd w:val="clear" w:color="auto" w:fill="8DB3E2"/>
            <w:vAlign w:val="center"/>
            <w:hideMark/>
          </w:tcPr>
          <w:p w14:paraId="5789B95D"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693" w:type="dxa"/>
            <w:gridSpan w:val="2"/>
            <w:shd w:val="clear" w:color="auto" w:fill="FFFF00"/>
            <w:vAlign w:val="center"/>
            <w:hideMark/>
          </w:tcPr>
          <w:p w14:paraId="5998FC3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5529" w:type="dxa"/>
            <w:gridSpan w:val="2"/>
            <w:vAlign w:val="center"/>
            <w:hideMark/>
          </w:tcPr>
          <w:p w14:paraId="5D1115EF"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realizowane na wykładach:</w:t>
            </w:r>
          </w:p>
          <w:p w14:paraId="73835BFF" w14:textId="77777777" w:rsidR="00BB6B29" w:rsidRPr="00025527" w:rsidRDefault="00BB6B29" w:rsidP="00BB6B29">
            <w:p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Wykłady (semestr 2):</w:t>
            </w:r>
          </w:p>
          <w:p w14:paraId="116D2E3D"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Diagnostyka patologiczna – zadania i podział fitopatologii.</w:t>
            </w:r>
          </w:p>
          <w:p w14:paraId="2493A384"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Biologia chorób grzybowych, wirusowych i bakteryjnych.</w:t>
            </w:r>
          </w:p>
          <w:p w14:paraId="4EF4D21F"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Najważniejsze choroby wybranych gatunków roślin uprawnych.</w:t>
            </w:r>
          </w:p>
          <w:p w14:paraId="212DE0EE" w14:textId="77777777" w:rsidR="00BB6B29" w:rsidRPr="00025527" w:rsidRDefault="00BB6B29">
            <w:pPr>
              <w:numPr>
                <w:ilvl w:val="0"/>
                <w:numId w:val="19"/>
              </w:numPr>
              <w:spacing w:after="0" w:line="240" w:lineRule="auto"/>
              <w:rPr>
                <w:rFonts w:ascii="Times New Roman" w:hAnsi="Times New Roman"/>
                <w:iCs/>
                <w:sz w:val="20"/>
                <w:szCs w:val="20"/>
              </w:rPr>
            </w:pPr>
            <w:r w:rsidRPr="00025527">
              <w:rPr>
                <w:rFonts w:ascii="Times New Roman" w:hAnsi="Times New Roman"/>
                <w:iCs/>
                <w:sz w:val="20"/>
                <w:szCs w:val="20"/>
              </w:rPr>
              <w:t>Biologia ważniejszych szkodników roślin uprawnych.</w:t>
            </w:r>
          </w:p>
          <w:p w14:paraId="781AD2FD" w14:textId="77777777" w:rsidR="00BB6B29" w:rsidRPr="00025527" w:rsidRDefault="00BB6B29">
            <w:pPr>
              <w:numPr>
                <w:ilvl w:val="0"/>
                <w:numId w:val="19"/>
              </w:numPr>
              <w:spacing w:after="0" w:line="240" w:lineRule="auto"/>
              <w:rPr>
                <w:rFonts w:ascii="Times New Roman" w:hAnsi="Times New Roman"/>
                <w:iCs/>
                <w:sz w:val="20"/>
                <w:szCs w:val="20"/>
              </w:rPr>
            </w:pPr>
            <w:r w:rsidRPr="00025527">
              <w:rPr>
                <w:rFonts w:ascii="Times New Roman" w:hAnsi="Times New Roman"/>
                <w:iCs/>
                <w:sz w:val="20"/>
                <w:szCs w:val="20"/>
              </w:rPr>
              <w:t>Ochrona roślin przed szkodnikami.</w:t>
            </w:r>
          </w:p>
          <w:p w14:paraId="381D2D85"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 xml:space="preserve">Metody ochrony roślin uprawnych i lasów – metody pośrednie i bezpośrednie, integrowana ochrona roślin, ekologiczne metody ochrony roślin. </w:t>
            </w:r>
          </w:p>
          <w:p w14:paraId="526819A9"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Klasyfikacja i szkodliwość chwastów w uprawach rolniczych i leśnych. Metody zwalczania chwastów.</w:t>
            </w:r>
          </w:p>
          <w:p w14:paraId="7EAD5A22" w14:textId="77777777" w:rsidR="00BB6B29" w:rsidRPr="00025527" w:rsidRDefault="00BB6B29">
            <w:pPr>
              <w:numPr>
                <w:ilvl w:val="0"/>
                <w:numId w:val="19"/>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Zasady bezpieczeństwa i higieny pracy oraz ochrony środowiska podczas stosowania i przechowywania środków ochrony roślin.</w:t>
            </w:r>
          </w:p>
          <w:p w14:paraId="5B67C03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Tematyka ćwiczeń (semestr 2):</w:t>
            </w:r>
          </w:p>
          <w:p w14:paraId="3645CD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Rozpoznawanie charakterystycznych objawów chorobowych oraz uszkodzeń powodowanych przez szkodniki roślin okopowych .</w:t>
            </w:r>
          </w:p>
          <w:p w14:paraId="2EDD37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Opracowywanie programu ochrony roślin okopowych.</w:t>
            </w:r>
          </w:p>
          <w:p w14:paraId="77A04E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Rozpoznawanie charakterystycznych objawów chorobowych oraz uszkodzeń powodowanych przez szkodniki roślin zbożowych.</w:t>
            </w:r>
          </w:p>
          <w:p w14:paraId="5BE805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Opracowywanie programu ochrony roślin zbożowych.</w:t>
            </w:r>
          </w:p>
          <w:p w14:paraId="6F3788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Rozpoznawanie charakterystycznych objawów chorobowych oraz uszkodzeń powodowanych przez szkodniki roślin motylkowatych.</w:t>
            </w:r>
          </w:p>
          <w:p w14:paraId="408B9D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6. Opracowywanie programu ochrony roślin motylkowatych.</w:t>
            </w:r>
          </w:p>
          <w:p w14:paraId="4723F9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Rozpoznawanie charakterystycznych objawów chorobowych oraz uszkodzeń powodowanych przez szkodniki roślin przemysłowych.</w:t>
            </w:r>
          </w:p>
          <w:p w14:paraId="4A3124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 Opracowywanie programu ochrony roślin przemysłowych.</w:t>
            </w:r>
          </w:p>
          <w:p w14:paraId="5A59BAB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sz w:val="20"/>
                <w:szCs w:val="20"/>
                <w:lang w:eastAsia="en-US"/>
              </w:rPr>
              <w:t>Ćwiczenia terenowe: Rozpoznawanie patogenów roślin uprawianych na gruntach ZSCKR w Nowosielcach i na prywatnych plantacjach. Ocena skuteczności działania zastosowanych pestycydów.</w:t>
            </w:r>
            <w:r w:rsidRPr="00025527">
              <w:rPr>
                <w:rFonts w:ascii="Times New Roman" w:hAnsi="Times New Roman"/>
                <w:b/>
                <w:bCs/>
                <w:sz w:val="20"/>
                <w:szCs w:val="20"/>
                <w:lang w:eastAsia="en-US"/>
              </w:rPr>
              <w:t xml:space="preserve">  </w:t>
            </w:r>
          </w:p>
          <w:p w14:paraId="3F5D20ED" w14:textId="77777777" w:rsidR="00BB6B29" w:rsidRPr="00025527" w:rsidRDefault="00BB6B29" w:rsidP="00BB6B29">
            <w:p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Wykłady (semestr 3):</w:t>
            </w:r>
          </w:p>
          <w:p w14:paraId="72C4F62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Czynniki wpływające na trwałość i zagrożenie ekosystemów leśnych, predyspozycje chorobowe lasów Polski. Zjawiska chorobotwórcze i epidemiologiczne lasu. Wpływ wewnętrznych sprzeczności w gospodarce leśnej na powstawanie ognisk infekcyjnych grzybów patogenicznych i owadów kambiofagicznych.</w:t>
            </w:r>
          </w:p>
          <w:p w14:paraId="0923BF5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Tematyka ćwiczeń (semestr 3):</w:t>
            </w:r>
          </w:p>
          <w:p w14:paraId="3B6F19D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Profilaktyka w ochronie lasu w tym w lasach terenów zurbanizowanych, lasach ochronnych oraz w lasach własności gmin i osób fizycznych. Kwarantanna a problemy zagrożenia zdrowotności lasów. Metody biologiczne, biotechniczne, genetyczne i zintegrowane w ochronie lasu oraz konsekwencje dla środowiska stosowania pestycydów.</w:t>
            </w:r>
          </w:p>
          <w:p w14:paraId="303EDBF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 terenowe: Rozpoznawanie patogenów występujących w lasach Nadleśnictwa Lesko. Opracowanie projektu ochrony lasu na podstawie zdiagnozowanych patogenów.</w:t>
            </w:r>
          </w:p>
        </w:tc>
      </w:tr>
      <w:tr w:rsidR="00BB6B29" w:rsidRPr="00025527" w14:paraId="11EDC3DD" w14:textId="77777777" w:rsidTr="006A0DC2">
        <w:trPr>
          <w:cantSplit/>
          <w:trHeight w:val="693"/>
          <w:jc w:val="center"/>
        </w:trPr>
        <w:tc>
          <w:tcPr>
            <w:tcW w:w="567" w:type="dxa"/>
            <w:vMerge w:val="restart"/>
            <w:shd w:val="clear" w:color="auto" w:fill="8DB3E2"/>
            <w:vAlign w:val="center"/>
            <w:hideMark/>
          </w:tcPr>
          <w:p w14:paraId="6E64BE53"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18.</w:t>
            </w:r>
          </w:p>
        </w:tc>
        <w:tc>
          <w:tcPr>
            <w:tcW w:w="1276" w:type="dxa"/>
            <w:vMerge w:val="restart"/>
            <w:shd w:val="clear" w:color="auto" w:fill="FFFF00"/>
            <w:vAlign w:val="center"/>
            <w:hideMark/>
          </w:tcPr>
          <w:p w14:paraId="29E6735C" w14:textId="43C86B2B"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340A8C">
              <w:rPr>
                <w:rFonts w:ascii="Times New Roman" w:hAnsi="Times New Roman"/>
                <w:b/>
                <w:bCs/>
                <w:sz w:val="20"/>
                <w:szCs w:val="20"/>
                <w:lang w:eastAsia="en-US"/>
              </w:rPr>
              <w:t>uczenia się</w:t>
            </w:r>
          </w:p>
        </w:tc>
        <w:tc>
          <w:tcPr>
            <w:tcW w:w="1417" w:type="dxa"/>
            <w:shd w:val="clear" w:color="auto" w:fill="FFFF00"/>
            <w:vAlign w:val="center"/>
            <w:hideMark/>
          </w:tcPr>
          <w:p w14:paraId="08E457F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5529" w:type="dxa"/>
            <w:gridSpan w:val="2"/>
            <w:vAlign w:val="center"/>
            <w:hideMark/>
          </w:tcPr>
          <w:p w14:paraId="3B0FFD9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zna objawy chorób grzybowych, wirusowych i bakteryjnych najważniejszych gatunków roślin uprawnych, upraw leśnych, młodników i starszych drzewostanów,</w:t>
            </w:r>
          </w:p>
          <w:p w14:paraId="6F7F852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color w:val="000000"/>
                <w:sz w:val="20"/>
                <w:szCs w:val="20"/>
                <w:lang w:eastAsia="en-US"/>
              </w:rPr>
              <w:t>- zna formy uszkodzeń powodowanych przez szkodniki</w:t>
            </w:r>
          </w:p>
          <w:p w14:paraId="0A24357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posiada ogólną wiedzę o metodach ochrony roślin, upraw leśnych, młodników i starszych drzewostanów, w tym metody integrowanej i ekologicznej.</w:t>
            </w:r>
          </w:p>
          <w:p w14:paraId="2A22BE5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wybrane gatunki chwastów oraz zna ich szkodliwość dla upraw rolnych i leśnych,</w:t>
            </w:r>
          </w:p>
        </w:tc>
      </w:tr>
      <w:tr w:rsidR="00BB6B29" w:rsidRPr="00025527" w14:paraId="0FC4BD93" w14:textId="77777777" w:rsidTr="006A0DC2">
        <w:trPr>
          <w:cantSplit/>
          <w:trHeight w:val="701"/>
          <w:jc w:val="center"/>
        </w:trPr>
        <w:tc>
          <w:tcPr>
            <w:tcW w:w="567" w:type="dxa"/>
            <w:vMerge/>
            <w:vAlign w:val="center"/>
            <w:hideMark/>
          </w:tcPr>
          <w:p w14:paraId="697FB319" w14:textId="77777777" w:rsidR="00BB6B29" w:rsidRPr="00025527" w:rsidRDefault="00BB6B29" w:rsidP="00BB6B29">
            <w:pPr>
              <w:spacing w:after="0" w:line="276" w:lineRule="auto"/>
              <w:rPr>
                <w:rFonts w:ascii="Times New Roman" w:hAnsi="Times New Roman"/>
                <w:b/>
                <w:bCs/>
                <w:sz w:val="20"/>
                <w:szCs w:val="20"/>
                <w:lang w:eastAsia="en-US"/>
              </w:rPr>
            </w:pPr>
          </w:p>
        </w:tc>
        <w:tc>
          <w:tcPr>
            <w:tcW w:w="2693" w:type="dxa"/>
            <w:vMerge/>
            <w:vAlign w:val="center"/>
            <w:hideMark/>
          </w:tcPr>
          <w:p w14:paraId="6306C0AA" w14:textId="77777777" w:rsidR="00BB6B29" w:rsidRPr="00025527" w:rsidRDefault="00BB6B29" w:rsidP="00BB6B29">
            <w:pPr>
              <w:spacing w:after="0" w:line="276" w:lineRule="auto"/>
              <w:rPr>
                <w:rFonts w:ascii="Times New Roman" w:hAnsi="Times New Roman"/>
                <w:b/>
                <w:bCs/>
                <w:sz w:val="20"/>
                <w:szCs w:val="20"/>
                <w:lang w:eastAsia="en-US"/>
              </w:rPr>
            </w:pPr>
          </w:p>
        </w:tc>
        <w:tc>
          <w:tcPr>
            <w:tcW w:w="1417" w:type="dxa"/>
            <w:shd w:val="clear" w:color="auto" w:fill="FFFF00"/>
            <w:vAlign w:val="center"/>
            <w:hideMark/>
          </w:tcPr>
          <w:p w14:paraId="151A19E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5529" w:type="dxa"/>
            <w:gridSpan w:val="2"/>
            <w:vAlign w:val="center"/>
            <w:hideMark/>
          </w:tcPr>
          <w:p w14:paraId="25601B64"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choroby na podstawie objawów i oznak etiologicznych,</w:t>
            </w:r>
          </w:p>
          <w:p w14:paraId="7307A3D1"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rozpoznaje szkodniki na podstawie cech morfologicznych i powodowanych uszkodzeń,</w:t>
            </w:r>
          </w:p>
          <w:p w14:paraId="072476A0"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zwalczaniu agrofagów na podstawie progów ekonomicznej szkodliwości,</w:t>
            </w:r>
          </w:p>
          <w:p w14:paraId="1CE7889B"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właściwej technice ochrony roślin, upraw leśnych, młodników i starszych drzewostanów z uwzględnieniem zasad bezpieczeństwa i higieny pracy,</w:t>
            </w:r>
          </w:p>
          <w:p w14:paraId="797069C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podejmuje działania ze wskazaniem działań profilaktycznych i ratowniczych w ochronie roślin i lasów, </w:t>
            </w:r>
          </w:p>
          <w:p w14:paraId="68974F2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zachowania bioróżnorodności środowiska przyrodniczego.</w:t>
            </w:r>
          </w:p>
        </w:tc>
      </w:tr>
      <w:tr w:rsidR="00BB6B29" w:rsidRPr="00025527" w14:paraId="25987FAE" w14:textId="77777777" w:rsidTr="006A0DC2">
        <w:trPr>
          <w:cantSplit/>
          <w:trHeight w:val="695"/>
          <w:jc w:val="center"/>
        </w:trPr>
        <w:tc>
          <w:tcPr>
            <w:tcW w:w="567" w:type="dxa"/>
            <w:vMerge/>
            <w:vAlign w:val="center"/>
            <w:hideMark/>
          </w:tcPr>
          <w:p w14:paraId="09A9768A" w14:textId="77777777" w:rsidR="00BB6B29" w:rsidRPr="00025527" w:rsidRDefault="00BB6B29" w:rsidP="00BB6B29">
            <w:pPr>
              <w:spacing w:after="0" w:line="276" w:lineRule="auto"/>
              <w:rPr>
                <w:rFonts w:ascii="Times New Roman" w:hAnsi="Times New Roman"/>
                <w:b/>
                <w:bCs/>
                <w:sz w:val="20"/>
                <w:szCs w:val="20"/>
                <w:lang w:eastAsia="en-US"/>
              </w:rPr>
            </w:pPr>
          </w:p>
        </w:tc>
        <w:tc>
          <w:tcPr>
            <w:tcW w:w="2693" w:type="dxa"/>
            <w:vMerge/>
            <w:vAlign w:val="center"/>
            <w:hideMark/>
          </w:tcPr>
          <w:p w14:paraId="45354035" w14:textId="77777777" w:rsidR="00BB6B29" w:rsidRPr="00025527" w:rsidRDefault="00BB6B29" w:rsidP="00BB6B29">
            <w:pPr>
              <w:spacing w:after="0" w:line="276" w:lineRule="auto"/>
              <w:rPr>
                <w:rFonts w:ascii="Times New Roman" w:hAnsi="Times New Roman"/>
                <w:b/>
                <w:bCs/>
                <w:sz w:val="20"/>
                <w:szCs w:val="20"/>
                <w:lang w:eastAsia="en-US"/>
              </w:rPr>
            </w:pPr>
          </w:p>
        </w:tc>
        <w:tc>
          <w:tcPr>
            <w:tcW w:w="1417" w:type="dxa"/>
            <w:shd w:val="clear" w:color="auto" w:fill="FFFF00"/>
            <w:vAlign w:val="center"/>
            <w:hideMark/>
          </w:tcPr>
          <w:p w14:paraId="26ED145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5529" w:type="dxa"/>
            <w:gridSpan w:val="2"/>
            <w:vAlign w:val="center"/>
            <w:hideMark/>
          </w:tcPr>
          <w:p w14:paraId="7030F97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ustawicznego podnoszenia kwalifikacji w zakresie stosowania różnych metod ochrony roślin i lasów,</w:t>
            </w:r>
          </w:p>
          <w:p w14:paraId="21DFDB4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 świadomość ryzyka i skutków stosowania chemicznych oraz biologicznych środków ochrony roślin,</w:t>
            </w:r>
          </w:p>
          <w:p w14:paraId="23EBBC0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identyfikuje i rozstrzyga dylematy związane ze społeczną, zawodową i etyczną odpowiedzialnością za produkcję bezpiecznej żywności.</w:t>
            </w:r>
          </w:p>
        </w:tc>
      </w:tr>
      <w:tr w:rsidR="00BB6B29" w:rsidRPr="00025527" w14:paraId="380CB7EA" w14:textId="77777777" w:rsidTr="006A0DC2">
        <w:trPr>
          <w:cantSplit/>
          <w:jc w:val="center"/>
        </w:trPr>
        <w:tc>
          <w:tcPr>
            <w:tcW w:w="567" w:type="dxa"/>
            <w:shd w:val="clear" w:color="auto" w:fill="8DB3E2"/>
            <w:vAlign w:val="center"/>
            <w:hideMark/>
          </w:tcPr>
          <w:p w14:paraId="6666FFB7"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19.</w:t>
            </w:r>
          </w:p>
        </w:tc>
        <w:tc>
          <w:tcPr>
            <w:tcW w:w="2693" w:type="dxa"/>
            <w:gridSpan w:val="2"/>
            <w:shd w:val="clear" w:color="auto" w:fill="FFFF00"/>
            <w:vAlign w:val="center"/>
            <w:hideMark/>
          </w:tcPr>
          <w:p w14:paraId="186CF097"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5529" w:type="dxa"/>
            <w:gridSpan w:val="2"/>
            <w:vAlign w:val="center"/>
            <w:hideMark/>
          </w:tcPr>
          <w:p w14:paraId="265693EB"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Literatura podstawowa:</w:t>
            </w:r>
          </w:p>
          <w:p w14:paraId="627567A6" w14:textId="7777777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val="de-DE" w:eastAsia="en-US"/>
              </w:rPr>
              <w:t xml:space="preserve">Hani F., Popow G., Reinhard H., Schwarz A., Tanner K., Vorlet M. 1998. </w:t>
            </w:r>
            <w:r w:rsidRPr="00025527">
              <w:rPr>
                <w:rFonts w:ascii="Times New Roman" w:hAnsi="Times New Roman"/>
                <w:sz w:val="20"/>
                <w:szCs w:val="20"/>
                <w:lang w:eastAsia="en-US"/>
              </w:rPr>
              <w:t>Ochrona roślin rolniczych w uprawie integrowanej : Choroby, szkodniki, organizmy pożyteczne.  Państwowe Wydawnictwo Rolnicze i Leśne, Warszawa.</w:t>
            </w:r>
          </w:p>
          <w:p w14:paraId="4C96E2E2" w14:textId="77777777" w:rsidR="004B4A6F" w:rsidRDefault="004B4A6F">
            <w:pPr>
              <w:numPr>
                <w:ilvl w:val="0"/>
                <w:numId w:val="20"/>
              </w:numPr>
              <w:spacing w:after="0" w:line="276" w:lineRule="auto"/>
              <w:rPr>
                <w:rFonts w:ascii="Times New Roman" w:hAnsi="Times New Roman"/>
                <w:sz w:val="20"/>
                <w:szCs w:val="20"/>
                <w:lang w:eastAsia="en-US"/>
              </w:rPr>
            </w:pPr>
            <w:r>
              <w:rPr>
                <w:rFonts w:ascii="Times New Roman" w:hAnsi="Times New Roman"/>
                <w:sz w:val="20"/>
                <w:szCs w:val="20"/>
                <w:lang w:eastAsia="en-US"/>
              </w:rPr>
              <w:t>Kotecki A. 2020. Uprawa roślin t.1-3. Wyd. UP Wrocław</w:t>
            </w:r>
          </w:p>
          <w:p w14:paraId="4C0387D8" w14:textId="7AE6F69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Koehler W.: Zarys hylopatologii. PWN Warszawa 1978.</w:t>
            </w:r>
          </w:p>
          <w:p w14:paraId="3E7F403C" w14:textId="7777777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Mańka K.: Fitopatologia leśna. PWRiL Warszawa 2005.</w:t>
            </w:r>
          </w:p>
          <w:p w14:paraId="32D024AD" w14:textId="7777777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Mańka M,: Choroby drzew leśnych. PWRiL Warszawa 2011.</w:t>
            </w:r>
          </w:p>
          <w:p w14:paraId="761BC362" w14:textId="7777777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Szujecki A.: Entomologia leśna T.I iII SGGW W-wa 1995.</w:t>
            </w:r>
          </w:p>
          <w:p w14:paraId="22236BD5" w14:textId="77777777" w:rsidR="00BB6B29" w:rsidRPr="00025527" w:rsidRDefault="00BB6B29">
            <w:pPr>
              <w:numPr>
                <w:ilvl w:val="0"/>
                <w:numId w:val="20"/>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Sierota Z.: Choroby lasu.CILP Warszawa 2001.</w:t>
            </w:r>
          </w:p>
          <w:p w14:paraId="43EC8D2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Literatura uzupełniająca.</w:t>
            </w:r>
          </w:p>
          <w:p w14:paraId="50EF6E8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Schnaider Z. : Atlas uszkodzeń drzew leśnych powodowanych</w:t>
            </w:r>
          </w:p>
          <w:p w14:paraId="0C6FB23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przez owady i roztocze. PWN Warszawa 1991.</w:t>
            </w:r>
          </w:p>
          <w:p w14:paraId="3415CAC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Dominik J.: Ochrona lasu. PWRiL Warszawa 1977.</w:t>
            </w:r>
          </w:p>
          <w:p w14:paraId="43109DA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Kilk A. Starzyk J,: Atlas owadów uszkadzających drzewa leśne.</w:t>
            </w:r>
          </w:p>
          <w:p w14:paraId="6F7D622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Multico, Warszawa 2009.</w:t>
            </w:r>
          </w:p>
          <w:p w14:paraId="382AE1A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Szukiel E.: Ochrona drzew przed roślinożernymi ssakami.</w:t>
            </w:r>
          </w:p>
          <w:p w14:paraId="6020D1E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DGLP Warszawa 2001.</w:t>
            </w:r>
          </w:p>
          <w:p w14:paraId="6621C19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Czasopisma „ Las Polski:, „Sylwan „.</w:t>
            </w:r>
          </w:p>
        </w:tc>
      </w:tr>
    </w:tbl>
    <w:p w14:paraId="5AF861B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2ED3F945" w14:textId="77777777" w:rsidTr="006A0DC2">
        <w:trPr>
          <w:trHeight w:val="398"/>
          <w:jc w:val="center"/>
        </w:trPr>
        <w:tc>
          <w:tcPr>
            <w:tcW w:w="8623" w:type="dxa"/>
            <w:gridSpan w:val="5"/>
            <w:tcBorders>
              <w:top w:val="single" w:sz="12" w:space="0" w:color="auto"/>
            </w:tcBorders>
            <w:shd w:val="clear" w:color="auto" w:fill="8DB3E2"/>
            <w:vAlign w:val="center"/>
            <w:hideMark/>
          </w:tcPr>
          <w:p w14:paraId="05C9EE9F"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451D01F1" w14:textId="77777777" w:rsidTr="006A0DC2">
        <w:trPr>
          <w:trHeight w:val="285"/>
          <w:jc w:val="center"/>
        </w:trPr>
        <w:tc>
          <w:tcPr>
            <w:tcW w:w="4037" w:type="dxa"/>
            <w:vMerge w:val="restart"/>
            <w:shd w:val="clear" w:color="auto" w:fill="FFFF00"/>
            <w:vAlign w:val="center"/>
            <w:hideMark/>
          </w:tcPr>
          <w:p w14:paraId="150E85B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692B7E9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44A33B0C"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2101EC81" w14:textId="77777777" w:rsidTr="006A0DC2">
        <w:trPr>
          <w:trHeight w:val="285"/>
          <w:jc w:val="center"/>
        </w:trPr>
        <w:tc>
          <w:tcPr>
            <w:tcW w:w="8623" w:type="dxa"/>
            <w:vMerge/>
            <w:vAlign w:val="center"/>
            <w:hideMark/>
          </w:tcPr>
          <w:p w14:paraId="04E05871" w14:textId="77777777" w:rsidR="00BB6B29" w:rsidRPr="00025527" w:rsidRDefault="00BB6B29" w:rsidP="00BB6B29">
            <w:pPr>
              <w:spacing w:after="0" w:line="276" w:lineRule="auto"/>
              <w:rPr>
                <w:rFonts w:ascii="Times New Roman" w:hAnsi="Times New Roman"/>
                <w:sz w:val="20"/>
                <w:szCs w:val="20"/>
                <w:lang w:eastAsia="en-US"/>
              </w:rPr>
            </w:pPr>
          </w:p>
        </w:tc>
        <w:tc>
          <w:tcPr>
            <w:tcW w:w="2268" w:type="dxa"/>
            <w:gridSpan w:val="2"/>
            <w:shd w:val="clear" w:color="auto" w:fill="FFFF00"/>
            <w:vAlign w:val="center"/>
            <w:hideMark/>
          </w:tcPr>
          <w:p w14:paraId="2DAD8B0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75BAF97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0C490FDE" w14:textId="77777777" w:rsidTr="006A0DC2">
        <w:trPr>
          <w:trHeight w:val="333"/>
          <w:jc w:val="center"/>
        </w:trPr>
        <w:tc>
          <w:tcPr>
            <w:tcW w:w="4037" w:type="dxa"/>
            <w:vAlign w:val="center"/>
            <w:hideMark/>
          </w:tcPr>
          <w:p w14:paraId="61DADE6A"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(wykłady, ćwiczenia)</w:t>
            </w:r>
          </w:p>
        </w:tc>
        <w:tc>
          <w:tcPr>
            <w:tcW w:w="2268" w:type="dxa"/>
            <w:gridSpan w:val="2"/>
            <w:vAlign w:val="center"/>
            <w:hideMark/>
          </w:tcPr>
          <w:p w14:paraId="24936246"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60</w:t>
            </w:r>
          </w:p>
        </w:tc>
        <w:tc>
          <w:tcPr>
            <w:tcW w:w="2318" w:type="dxa"/>
            <w:gridSpan w:val="2"/>
            <w:vAlign w:val="center"/>
            <w:hideMark/>
          </w:tcPr>
          <w:p w14:paraId="452DE222"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40</w:t>
            </w:r>
          </w:p>
        </w:tc>
      </w:tr>
      <w:tr w:rsidR="00BB6B29" w:rsidRPr="00025527" w14:paraId="074832C9" w14:textId="77777777" w:rsidTr="006A0DC2">
        <w:trPr>
          <w:trHeight w:val="333"/>
          <w:jc w:val="center"/>
        </w:trPr>
        <w:tc>
          <w:tcPr>
            <w:tcW w:w="4037" w:type="dxa"/>
            <w:vAlign w:val="center"/>
            <w:hideMark/>
          </w:tcPr>
          <w:p w14:paraId="69F25F22"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123890FE"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318" w:type="dxa"/>
            <w:gridSpan w:val="2"/>
            <w:vAlign w:val="center"/>
            <w:hideMark/>
          </w:tcPr>
          <w:p w14:paraId="1F1F1A7F"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201B8314" w14:textId="77777777" w:rsidTr="006A0DC2">
        <w:trPr>
          <w:trHeight w:val="333"/>
          <w:jc w:val="center"/>
        </w:trPr>
        <w:tc>
          <w:tcPr>
            <w:tcW w:w="4037" w:type="dxa"/>
            <w:vAlign w:val="center"/>
            <w:hideMark/>
          </w:tcPr>
          <w:p w14:paraId="77D108C8"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przygotowanie do zaliczenia, egzaminu </w:t>
            </w:r>
          </w:p>
        </w:tc>
        <w:tc>
          <w:tcPr>
            <w:tcW w:w="2268" w:type="dxa"/>
            <w:gridSpan w:val="2"/>
            <w:vAlign w:val="center"/>
            <w:hideMark/>
          </w:tcPr>
          <w:p w14:paraId="294AD09A"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318" w:type="dxa"/>
            <w:gridSpan w:val="2"/>
            <w:vAlign w:val="center"/>
            <w:hideMark/>
          </w:tcPr>
          <w:p w14:paraId="363165CF"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69576206" w14:textId="77777777" w:rsidTr="006A0DC2">
        <w:trPr>
          <w:trHeight w:val="333"/>
          <w:jc w:val="center"/>
        </w:trPr>
        <w:tc>
          <w:tcPr>
            <w:tcW w:w="4037" w:type="dxa"/>
            <w:vAlign w:val="center"/>
            <w:hideMark/>
          </w:tcPr>
          <w:p w14:paraId="5A8057AD"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268" w:type="dxa"/>
            <w:gridSpan w:val="2"/>
            <w:vAlign w:val="center"/>
            <w:hideMark/>
          </w:tcPr>
          <w:p w14:paraId="08B077A5"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c>
          <w:tcPr>
            <w:tcW w:w="2318" w:type="dxa"/>
            <w:gridSpan w:val="2"/>
            <w:vAlign w:val="center"/>
            <w:hideMark/>
          </w:tcPr>
          <w:p w14:paraId="74EAA8B7"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3A342018" w14:textId="77777777" w:rsidTr="006A0DC2">
        <w:trPr>
          <w:trHeight w:val="410"/>
          <w:jc w:val="center"/>
        </w:trPr>
        <w:tc>
          <w:tcPr>
            <w:tcW w:w="4037" w:type="dxa"/>
            <w:tcBorders>
              <w:bottom w:val="single" w:sz="12" w:space="0" w:color="auto"/>
            </w:tcBorders>
            <w:shd w:val="clear" w:color="auto" w:fill="8DB3E2"/>
            <w:vAlign w:val="center"/>
            <w:hideMark/>
          </w:tcPr>
          <w:p w14:paraId="58586F99"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53BE1E3E"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c>
          <w:tcPr>
            <w:tcW w:w="2318" w:type="dxa"/>
            <w:gridSpan w:val="2"/>
            <w:tcBorders>
              <w:bottom w:val="single" w:sz="12" w:space="0" w:color="auto"/>
            </w:tcBorders>
            <w:vAlign w:val="center"/>
            <w:hideMark/>
          </w:tcPr>
          <w:p w14:paraId="3F9B0C5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11D15456" w14:textId="77777777" w:rsidTr="006A0DC2">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7CC01A0C"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70B43CB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4D890F5E"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1E1F647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355ED2F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2C142526" w14:textId="77777777" w:rsidTr="006A0DC2">
        <w:trPr>
          <w:trHeight w:val="356"/>
          <w:jc w:val="center"/>
        </w:trPr>
        <w:tc>
          <w:tcPr>
            <w:tcW w:w="8623" w:type="dxa"/>
            <w:vMerge/>
            <w:tcBorders>
              <w:top w:val="single" w:sz="12" w:space="0" w:color="auto"/>
              <w:bottom w:val="single" w:sz="12" w:space="0" w:color="auto"/>
            </w:tcBorders>
            <w:vAlign w:val="center"/>
            <w:hideMark/>
          </w:tcPr>
          <w:p w14:paraId="269D1699" w14:textId="77777777" w:rsidR="00BB6B29" w:rsidRPr="00025527" w:rsidRDefault="00BB6B29" w:rsidP="00BB6B29">
            <w:pPr>
              <w:spacing w:after="0" w:line="276" w:lineRule="auto"/>
              <w:rPr>
                <w:rFonts w:ascii="Times New Roman" w:hAnsi="Times New Roman"/>
                <w:sz w:val="20"/>
                <w:szCs w:val="20"/>
                <w:lang w:eastAsia="en-US"/>
              </w:rPr>
            </w:pPr>
          </w:p>
        </w:tc>
        <w:tc>
          <w:tcPr>
            <w:tcW w:w="1246" w:type="dxa"/>
            <w:tcBorders>
              <w:bottom w:val="single" w:sz="12" w:space="0" w:color="auto"/>
            </w:tcBorders>
            <w:vAlign w:val="center"/>
            <w:hideMark/>
          </w:tcPr>
          <w:p w14:paraId="7378BDA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1022" w:type="dxa"/>
            <w:tcBorders>
              <w:bottom w:val="single" w:sz="12" w:space="0" w:color="auto"/>
            </w:tcBorders>
            <w:vAlign w:val="center"/>
            <w:hideMark/>
          </w:tcPr>
          <w:p w14:paraId="7A0F9F5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275" w:type="dxa"/>
            <w:tcBorders>
              <w:bottom w:val="single" w:sz="12" w:space="0" w:color="auto"/>
            </w:tcBorders>
            <w:vAlign w:val="center"/>
            <w:hideMark/>
          </w:tcPr>
          <w:p w14:paraId="4461463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43" w:type="dxa"/>
            <w:tcBorders>
              <w:bottom w:val="single" w:sz="12" w:space="0" w:color="auto"/>
            </w:tcBorders>
            <w:vAlign w:val="center"/>
            <w:hideMark/>
          </w:tcPr>
          <w:p w14:paraId="62CEA17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1BE1E605" w14:textId="77777777" w:rsidR="00BB6B29" w:rsidRPr="00BB6B29" w:rsidRDefault="00BB6B29" w:rsidP="00BB6B29">
      <w:pPr>
        <w:spacing w:after="0" w:line="240" w:lineRule="auto"/>
        <w:rPr>
          <w:rFonts w:ascii="Times New Roman" w:hAnsi="Times New Roman"/>
          <w:bCs/>
          <w:sz w:val="20"/>
          <w:szCs w:val="20"/>
        </w:rPr>
      </w:pPr>
    </w:p>
    <w:tbl>
      <w:tblPr>
        <w:tblW w:w="98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5"/>
        <w:gridCol w:w="3810"/>
        <w:gridCol w:w="1130"/>
        <w:gridCol w:w="2259"/>
        <w:gridCol w:w="1300"/>
      </w:tblGrid>
      <w:tr w:rsidR="00BB6B29" w:rsidRPr="00025527" w14:paraId="32D3D072" w14:textId="77777777" w:rsidTr="00340A8C">
        <w:trPr>
          <w:trHeight w:val="435"/>
          <w:jc w:val="center"/>
        </w:trPr>
        <w:tc>
          <w:tcPr>
            <w:tcW w:w="9884" w:type="dxa"/>
            <w:gridSpan w:val="5"/>
            <w:tcBorders>
              <w:top w:val="single" w:sz="12" w:space="0" w:color="auto"/>
            </w:tcBorders>
            <w:shd w:val="clear" w:color="auto" w:fill="8DB3E2"/>
            <w:vAlign w:val="center"/>
            <w:hideMark/>
          </w:tcPr>
          <w:p w14:paraId="4441FEAB" w14:textId="5FA62561"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340A8C">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758CC5AE" w14:textId="77777777" w:rsidTr="00340A8C">
        <w:trPr>
          <w:cantSplit/>
          <w:trHeight w:val="574"/>
          <w:jc w:val="center"/>
        </w:trPr>
        <w:tc>
          <w:tcPr>
            <w:tcW w:w="1385" w:type="dxa"/>
            <w:shd w:val="clear" w:color="auto" w:fill="BFBFBF"/>
            <w:vAlign w:val="center"/>
            <w:hideMark/>
          </w:tcPr>
          <w:p w14:paraId="02F07597"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810" w:type="dxa"/>
            <w:shd w:val="clear" w:color="auto" w:fill="BFBFBF"/>
            <w:vAlign w:val="center"/>
            <w:hideMark/>
          </w:tcPr>
          <w:p w14:paraId="5DDBE2F7" w14:textId="32AB0DCC"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340A8C">
              <w:rPr>
                <w:rFonts w:ascii="Times New Roman" w:hAnsi="Times New Roman"/>
                <w:b/>
                <w:sz w:val="20"/>
                <w:szCs w:val="20"/>
                <w:lang w:eastAsia="en-US"/>
              </w:rPr>
              <w:t>UCZENIA SIĘ</w:t>
            </w:r>
          </w:p>
        </w:tc>
        <w:tc>
          <w:tcPr>
            <w:tcW w:w="1130" w:type="dxa"/>
            <w:tcBorders>
              <w:top w:val="nil"/>
              <w:right w:val="single" w:sz="4" w:space="0" w:color="auto"/>
            </w:tcBorders>
            <w:shd w:val="clear" w:color="auto" w:fill="BFBFBF"/>
            <w:vAlign w:val="center"/>
            <w:hideMark/>
          </w:tcPr>
          <w:p w14:paraId="579F1804"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2259" w:type="dxa"/>
            <w:tcBorders>
              <w:top w:val="nil"/>
              <w:left w:val="single" w:sz="4" w:space="0" w:color="auto"/>
              <w:right w:val="single" w:sz="4" w:space="0" w:color="auto"/>
            </w:tcBorders>
            <w:shd w:val="clear" w:color="auto" w:fill="BFBFBF"/>
            <w:vAlign w:val="center"/>
            <w:hideMark/>
          </w:tcPr>
          <w:p w14:paraId="0D692CB8"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291" w:type="dxa"/>
            <w:tcBorders>
              <w:top w:val="nil"/>
              <w:left w:val="single" w:sz="4" w:space="0" w:color="auto"/>
            </w:tcBorders>
            <w:shd w:val="clear" w:color="auto" w:fill="BFBFBF"/>
            <w:vAlign w:val="center"/>
            <w:hideMark/>
          </w:tcPr>
          <w:p w14:paraId="16E54B77"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786BD003" w14:textId="77777777" w:rsidTr="00340A8C">
        <w:trPr>
          <w:trHeight w:val="352"/>
          <w:jc w:val="center"/>
        </w:trPr>
        <w:tc>
          <w:tcPr>
            <w:tcW w:w="9884" w:type="dxa"/>
            <w:gridSpan w:val="5"/>
            <w:shd w:val="clear" w:color="auto" w:fill="FFFF00"/>
            <w:vAlign w:val="center"/>
            <w:hideMark/>
          </w:tcPr>
          <w:p w14:paraId="34889FEB"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0BA76203" w14:textId="77777777" w:rsidTr="00340A8C">
        <w:trPr>
          <w:trHeight w:val="902"/>
          <w:jc w:val="center"/>
        </w:trPr>
        <w:tc>
          <w:tcPr>
            <w:tcW w:w="1385" w:type="dxa"/>
            <w:vAlign w:val="center"/>
            <w:hideMark/>
          </w:tcPr>
          <w:p w14:paraId="5B17F48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EK-P_W01</w:t>
            </w:r>
          </w:p>
        </w:tc>
        <w:tc>
          <w:tcPr>
            <w:tcW w:w="3810" w:type="dxa"/>
            <w:vAlign w:val="center"/>
            <w:hideMark/>
          </w:tcPr>
          <w:p w14:paraId="410CDF8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zna objawy chorób grzybowych, wirusowych i bakteryjnych najważniejszych gatunków roślin uprawnych, upraw leśnych, młodników i starszych drzewostanów,</w:t>
            </w:r>
          </w:p>
        </w:tc>
        <w:tc>
          <w:tcPr>
            <w:tcW w:w="1130" w:type="dxa"/>
            <w:vAlign w:val="center"/>
          </w:tcPr>
          <w:p w14:paraId="25E8C50B" w14:textId="77777777" w:rsidR="00BB6B29" w:rsidRPr="00025527" w:rsidRDefault="00BB6B29" w:rsidP="00BB6B29">
            <w:pPr>
              <w:spacing w:after="0" w:line="276" w:lineRule="auto"/>
              <w:rPr>
                <w:rFonts w:ascii="Times New Roman" w:hAnsi="Times New Roman"/>
                <w:sz w:val="20"/>
                <w:szCs w:val="20"/>
                <w:lang w:eastAsia="en-US"/>
              </w:rPr>
            </w:pPr>
          </w:p>
          <w:p w14:paraId="6DDBFFE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259" w:type="dxa"/>
            <w:vAlign w:val="center"/>
            <w:hideMark/>
          </w:tcPr>
          <w:p w14:paraId="2BF510A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738C479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67A3F1F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1786062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025BE0BE" w14:textId="77777777" w:rsidTr="00340A8C">
        <w:trPr>
          <w:trHeight w:val="902"/>
          <w:jc w:val="center"/>
        </w:trPr>
        <w:tc>
          <w:tcPr>
            <w:tcW w:w="1385" w:type="dxa"/>
            <w:vAlign w:val="center"/>
          </w:tcPr>
          <w:p w14:paraId="2F67BE0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810" w:type="dxa"/>
            <w:vAlign w:val="center"/>
          </w:tcPr>
          <w:p w14:paraId="39F190B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color w:val="000000"/>
                <w:sz w:val="20"/>
                <w:szCs w:val="20"/>
                <w:lang w:eastAsia="en-US"/>
              </w:rPr>
              <w:t>zna formy uszkodzeń powodowanych przez szkodniki</w:t>
            </w:r>
          </w:p>
        </w:tc>
        <w:tc>
          <w:tcPr>
            <w:tcW w:w="1130" w:type="dxa"/>
            <w:vAlign w:val="center"/>
          </w:tcPr>
          <w:p w14:paraId="034ABB71" w14:textId="77777777" w:rsidR="00BB6B29" w:rsidRPr="00025527" w:rsidRDefault="00BB6B29" w:rsidP="00BB6B29">
            <w:pPr>
              <w:spacing w:after="0" w:line="276" w:lineRule="auto"/>
              <w:rPr>
                <w:rFonts w:ascii="Times New Roman" w:hAnsi="Times New Roman"/>
                <w:sz w:val="20"/>
                <w:szCs w:val="20"/>
                <w:lang w:eastAsia="en-US"/>
              </w:rPr>
            </w:pPr>
          </w:p>
          <w:p w14:paraId="65059F8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259" w:type="dxa"/>
            <w:vAlign w:val="center"/>
          </w:tcPr>
          <w:p w14:paraId="23C6418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tcPr>
          <w:p w14:paraId="07CCEB6E"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5B70997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09BBBD5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04DFA00E" w14:textId="77777777" w:rsidTr="00340A8C">
        <w:trPr>
          <w:trHeight w:val="352"/>
          <w:jc w:val="center"/>
        </w:trPr>
        <w:tc>
          <w:tcPr>
            <w:tcW w:w="1385" w:type="dxa"/>
            <w:vAlign w:val="center"/>
            <w:hideMark/>
          </w:tcPr>
          <w:p w14:paraId="19C9919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EK-P_W03</w:t>
            </w:r>
          </w:p>
        </w:tc>
        <w:tc>
          <w:tcPr>
            <w:tcW w:w="3810" w:type="dxa"/>
            <w:vAlign w:val="center"/>
            <w:hideMark/>
          </w:tcPr>
          <w:p w14:paraId="64E3536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 posiada ogólną wiedzę o metodach ochrony roślin, upraw leśnych, młodników i starszych drzewostanów, w tym metody integrowanej i ekologicznej.</w:t>
            </w:r>
          </w:p>
        </w:tc>
        <w:tc>
          <w:tcPr>
            <w:tcW w:w="1130" w:type="dxa"/>
            <w:vAlign w:val="center"/>
            <w:hideMark/>
          </w:tcPr>
          <w:p w14:paraId="000294F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hideMark/>
          </w:tcPr>
          <w:p w14:paraId="7E18C02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1691B4B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6ECF095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17A5B97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p w14:paraId="4BC94EC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EK-K_W15</w:t>
            </w:r>
          </w:p>
        </w:tc>
      </w:tr>
      <w:tr w:rsidR="00BB6B29" w:rsidRPr="00025527" w14:paraId="06645DF3" w14:textId="77777777" w:rsidTr="00340A8C">
        <w:trPr>
          <w:trHeight w:val="352"/>
          <w:jc w:val="center"/>
        </w:trPr>
        <w:tc>
          <w:tcPr>
            <w:tcW w:w="1385" w:type="dxa"/>
            <w:vAlign w:val="center"/>
            <w:hideMark/>
          </w:tcPr>
          <w:p w14:paraId="120BED5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EK-P_W04</w:t>
            </w:r>
          </w:p>
        </w:tc>
        <w:tc>
          <w:tcPr>
            <w:tcW w:w="3810" w:type="dxa"/>
            <w:vAlign w:val="center"/>
            <w:hideMark/>
          </w:tcPr>
          <w:p w14:paraId="6E9BE0B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wybrane gatunki chwastów oraz zna ich szkodliwość dla upraw rolnych i leśnych,</w:t>
            </w:r>
          </w:p>
        </w:tc>
        <w:tc>
          <w:tcPr>
            <w:tcW w:w="1130" w:type="dxa"/>
            <w:vAlign w:val="center"/>
            <w:hideMark/>
          </w:tcPr>
          <w:p w14:paraId="6D07BCD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259" w:type="dxa"/>
            <w:hideMark/>
          </w:tcPr>
          <w:p w14:paraId="5CE47C8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4489A9E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70479D2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47DEFF1C" w14:textId="77777777" w:rsidTr="00340A8C">
        <w:trPr>
          <w:trHeight w:val="352"/>
          <w:jc w:val="center"/>
        </w:trPr>
        <w:tc>
          <w:tcPr>
            <w:tcW w:w="9884" w:type="dxa"/>
            <w:gridSpan w:val="5"/>
            <w:shd w:val="clear" w:color="auto" w:fill="FFFF00"/>
            <w:vAlign w:val="center"/>
            <w:hideMark/>
          </w:tcPr>
          <w:p w14:paraId="5374EE1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4B3CDCB4" w14:textId="77777777" w:rsidTr="00340A8C">
        <w:trPr>
          <w:trHeight w:val="352"/>
          <w:jc w:val="center"/>
        </w:trPr>
        <w:tc>
          <w:tcPr>
            <w:tcW w:w="1385" w:type="dxa"/>
            <w:vAlign w:val="center"/>
            <w:hideMark/>
          </w:tcPr>
          <w:p w14:paraId="50EDC0B1"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EK-P_U01</w:t>
            </w:r>
          </w:p>
        </w:tc>
        <w:tc>
          <w:tcPr>
            <w:tcW w:w="3810" w:type="dxa"/>
            <w:vAlign w:val="center"/>
            <w:hideMark/>
          </w:tcPr>
          <w:p w14:paraId="4C06393E"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choroby na podstawie objawów i oznak etiologicznych,</w:t>
            </w:r>
          </w:p>
        </w:tc>
        <w:tc>
          <w:tcPr>
            <w:tcW w:w="1130" w:type="dxa"/>
            <w:vAlign w:val="center"/>
            <w:hideMark/>
          </w:tcPr>
          <w:p w14:paraId="25CECB6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t>
            </w:r>
          </w:p>
        </w:tc>
        <w:tc>
          <w:tcPr>
            <w:tcW w:w="2259" w:type="dxa"/>
            <w:vAlign w:val="center"/>
            <w:hideMark/>
          </w:tcPr>
          <w:p w14:paraId="095EEE8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w:t>
            </w:r>
          </w:p>
        </w:tc>
        <w:tc>
          <w:tcPr>
            <w:tcW w:w="1291" w:type="dxa"/>
            <w:vAlign w:val="center"/>
            <w:hideMark/>
          </w:tcPr>
          <w:p w14:paraId="19F0F03C"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 EK_K_U15</w:t>
            </w:r>
          </w:p>
        </w:tc>
      </w:tr>
      <w:tr w:rsidR="00BB6B29" w:rsidRPr="00025527" w14:paraId="45B70DD7" w14:textId="77777777" w:rsidTr="00340A8C">
        <w:trPr>
          <w:trHeight w:val="352"/>
          <w:jc w:val="center"/>
        </w:trPr>
        <w:tc>
          <w:tcPr>
            <w:tcW w:w="1385" w:type="dxa"/>
            <w:vAlign w:val="center"/>
          </w:tcPr>
          <w:p w14:paraId="78EBB3FD"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EK-P_U02</w:t>
            </w:r>
          </w:p>
        </w:tc>
        <w:tc>
          <w:tcPr>
            <w:tcW w:w="3810" w:type="dxa"/>
            <w:vAlign w:val="center"/>
          </w:tcPr>
          <w:p w14:paraId="0564DF82"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rozpoznaje szkodniki na podstawie cech morfologicznych i powodowanych uszkodzeń,</w:t>
            </w:r>
          </w:p>
        </w:tc>
        <w:tc>
          <w:tcPr>
            <w:tcW w:w="1130" w:type="dxa"/>
            <w:vAlign w:val="center"/>
          </w:tcPr>
          <w:p w14:paraId="09DF359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vAlign w:val="center"/>
          </w:tcPr>
          <w:p w14:paraId="5318115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tcPr>
          <w:p w14:paraId="5D5DF98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793A1EA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0E5A0CBF" w14:textId="77777777" w:rsidTr="00340A8C">
        <w:trPr>
          <w:trHeight w:val="352"/>
          <w:jc w:val="center"/>
        </w:trPr>
        <w:tc>
          <w:tcPr>
            <w:tcW w:w="1385" w:type="dxa"/>
            <w:vAlign w:val="center"/>
            <w:hideMark/>
          </w:tcPr>
          <w:p w14:paraId="1A9ABFDC"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EK-P_U03</w:t>
            </w:r>
          </w:p>
        </w:tc>
        <w:tc>
          <w:tcPr>
            <w:tcW w:w="3810" w:type="dxa"/>
            <w:vAlign w:val="center"/>
            <w:hideMark/>
          </w:tcPr>
          <w:p w14:paraId="3DBF0ABA"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zwalczaniu agrofagów na podstawie progów ekonomicznej szkodliwości,</w:t>
            </w:r>
          </w:p>
        </w:tc>
        <w:tc>
          <w:tcPr>
            <w:tcW w:w="1130" w:type="dxa"/>
            <w:vAlign w:val="center"/>
            <w:hideMark/>
          </w:tcPr>
          <w:p w14:paraId="650B571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vAlign w:val="center"/>
            <w:hideMark/>
          </w:tcPr>
          <w:p w14:paraId="7F17E45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529ED9A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3310E0F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299342E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p w14:paraId="1179F28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EK_K_U18</w:t>
            </w:r>
          </w:p>
        </w:tc>
      </w:tr>
      <w:tr w:rsidR="00BB6B29" w:rsidRPr="00025527" w14:paraId="7872BCFA" w14:textId="77777777" w:rsidTr="00340A8C">
        <w:trPr>
          <w:trHeight w:val="352"/>
          <w:jc w:val="center"/>
        </w:trPr>
        <w:tc>
          <w:tcPr>
            <w:tcW w:w="1385" w:type="dxa"/>
            <w:vAlign w:val="center"/>
            <w:hideMark/>
          </w:tcPr>
          <w:p w14:paraId="2FA7BDD9"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EK-P_U04</w:t>
            </w:r>
          </w:p>
        </w:tc>
        <w:tc>
          <w:tcPr>
            <w:tcW w:w="3810" w:type="dxa"/>
            <w:vAlign w:val="center"/>
            <w:hideMark/>
          </w:tcPr>
          <w:p w14:paraId="512B0C17"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właściwej technice ochrony roślin, upraw leśnych, młodników i starszych drzewostanów z uwzględnieniem zasad bezpieczeństwa i higieny pracy,</w:t>
            </w:r>
          </w:p>
        </w:tc>
        <w:tc>
          <w:tcPr>
            <w:tcW w:w="1130" w:type="dxa"/>
            <w:vAlign w:val="center"/>
            <w:hideMark/>
          </w:tcPr>
          <w:p w14:paraId="7B7BBB8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259" w:type="dxa"/>
            <w:vAlign w:val="center"/>
            <w:hideMark/>
          </w:tcPr>
          <w:p w14:paraId="54D5F67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projekt / sprawozdanie</w:t>
            </w:r>
          </w:p>
        </w:tc>
        <w:tc>
          <w:tcPr>
            <w:tcW w:w="1291" w:type="dxa"/>
            <w:vAlign w:val="center"/>
            <w:hideMark/>
          </w:tcPr>
          <w:p w14:paraId="2F5D3DE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271D68E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2E4DCAB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p w14:paraId="7966D12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EK_K_U18</w:t>
            </w:r>
          </w:p>
        </w:tc>
      </w:tr>
      <w:tr w:rsidR="00BB6B29" w:rsidRPr="00025527" w14:paraId="24128908" w14:textId="77777777" w:rsidTr="00340A8C">
        <w:trPr>
          <w:trHeight w:val="352"/>
          <w:jc w:val="center"/>
        </w:trPr>
        <w:tc>
          <w:tcPr>
            <w:tcW w:w="1385" w:type="dxa"/>
            <w:vAlign w:val="center"/>
            <w:hideMark/>
          </w:tcPr>
          <w:p w14:paraId="64C8ADBE"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EK-P_U05</w:t>
            </w:r>
          </w:p>
        </w:tc>
        <w:tc>
          <w:tcPr>
            <w:tcW w:w="3810" w:type="dxa"/>
            <w:vAlign w:val="center"/>
            <w:hideMark/>
          </w:tcPr>
          <w:p w14:paraId="01BE33A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podejmuje działania ze wskazaniem działań profilaktycznych i ratowniczych w ochronie roślin i lasów, </w:t>
            </w:r>
          </w:p>
        </w:tc>
        <w:tc>
          <w:tcPr>
            <w:tcW w:w="1130" w:type="dxa"/>
            <w:vAlign w:val="center"/>
            <w:hideMark/>
          </w:tcPr>
          <w:p w14:paraId="78D0818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259" w:type="dxa"/>
            <w:vAlign w:val="center"/>
            <w:hideMark/>
          </w:tcPr>
          <w:p w14:paraId="72052B0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projekt / sprawozdanie</w:t>
            </w:r>
          </w:p>
        </w:tc>
        <w:tc>
          <w:tcPr>
            <w:tcW w:w="1291" w:type="dxa"/>
            <w:vAlign w:val="center"/>
            <w:hideMark/>
          </w:tcPr>
          <w:p w14:paraId="4B506B0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6725FFDE"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37D5E72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tc>
      </w:tr>
      <w:tr w:rsidR="00BB6B29" w:rsidRPr="00025527" w14:paraId="27C7B42F" w14:textId="77777777" w:rsidTr="00340A8C">
        <w:trPr>
          <w:trHeight w:val="352"/>
          <w:jc w:val="center"/>
        </w:trPr>
        <w:tc>
          <w:tcPr>
            <w:tcW w:w="1385" w:type="dxa"/>
            <w:vAlign w:val="center"/>
            <w:hideMark/>
          </w:tcPr>
          <w:p w14:paraId="761FD005"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EK-P_U06</w:t>
            </w:r>
          </w:p>
        </w:tc>
        <w:tc>
          <w:tcPr>
            <w:tcW w:w="3810" w:type="dxa"/>
            <w:vAlign w:val="center"/>
            <w:hideMark/>
          </w:tcPr>
          <w:p w14:paraId="3D7C4109"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zachowania bioróżnorodności środowiska przyrodniczego.</w:t>
            </w:r>
          </w:p>
        </w:tc>
        <w:tc>
          <w:tcPr>
            <w:tcW w:w="1130" w:type="dxa"/>
            <w:vAlign w:val="center"/>
            <w:hideMark/>
          </w:tcPr>
          <w:p w14:paraId="62D7BB6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vAlign w:val="center"/>
            <w:hideMark/>
          </w:tcPr>
          <w:p w14:paraId="093E378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32E5750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5CC40CBF" w14:textId="77777777" w:rsidTr="00340A8C">
        <w:trPr>
          <w:trHeight w:val="352"/>
          <w:jc w:val="center"/>
        </w:trPr>
        <w:tc>
          <w:tcPr>
            <w:tcW w:w="9884" w:type="dxa"/>
            <w:gridSpan w:val="5"/>
            <w:shd w:val="clear" w:color="auto" w:fill="FFFF00"/>
            <w:vAlign w:val="center"/>
            <w:hideMark/>
          </w:tcPr>
          <w:p w14:paraId="335847B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0CB38FD6" w14:textId="77777777" w:rsidTr="00340A8C">
        <w:trPr>
          <w:trHeight w:val="352"/>
          <w:jc w:val="center"/>
        </w:trPr>
        <w:tc>
          <w:tcPr>
            <w:tcW w:w="1385" w:type="dxa"/>
            <w:vAlign w:val="center"/>
            <w:hideMark/>
          </w:tcPr>
          <w:p w14:paraId="6829F059"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EK-P_K01</w:t>
            </w:r>
          </w:p>
        </w:tc>
        <w:tc>
          <w:tcPr>
            <w:tcW w:w="3810" w:type="dxa"/>
            <w:vAlign w:val="center"/>
            <w:hideMark/>
          </w:tcPr>
          <w:p w14:paraId="2BF674E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ustawicznego podnoszenia kwalifikacji w zakresie stosowania różnych metod ochrony roślin i lasów,</w:t>
            </w:r>
          </w:p>
        </w:tc>
        <w:tc>
          <w:tcPr>
            <w:tcW w:w="1130" w:type="dxa"/>
            <w:vAlign w:val="center"/>
            <w:hideMark/>
          </w:tcPr>
          <w:p w14:paraId="28F085D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vAlign w:val="center"/>
            <w:hideMark/>
          </w:tcPr>
          <w:p w14:paraId="2E4B1F2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12F644A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3AA9CF96" w14:textId="77777777" w:rsidTr="00340A8C">
        <w:trPr>
          <w:trHeight w:val="126"/>
          <w:jc w:val="center"/>
        </w:trPr>
        <w:tc>
          <w:tcPr>
            <w:tcW w:w="1385" w:type="dxa"/>
            <w:vAlign w:val="center"/>
            <w:hideMark/>
          </w:tcPr>
          <w:p w14:paraId="5FA1B2D2"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EK-P_K02</w:t>
            </w:r>
          </w:p>
        </w:tc>
        <w:tc>
          <w:tcPr>
            <w:tcW w:w="3810" w:type="dxa"/>
            <w:vAlign w:val="center"/>
            <w:hideMark/>
          </w:tcPr>
          <w:p w14:paraId="5956175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 świadomość ryzyka i skutków stosowania chemicznych oraz biologicznych środków ochrony roślin,</w:t>
            </w:r>
          </w:p>
        </w:tc>
        <w:tc>
          <w:tcPr>
            <w:tcW w:w="1130" w:type="dxa"/>
            <w:vAlign w:val="center"/>
            <w:hideMark/>
          </w:tcPr>
          <w:p w14:paraId="56C9C0B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vAlign w:val="center"/>
            <w:hideMark/>
          </w:tcPr>
          <w:p w14:paraId="14F3061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vAlign w:val="center"/>
            <w:hideMark/>
          </w:tcPr>
          <w:p w14:paraId="4A3DA9D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r w:rsidR="00BB6B29" w:rsidRPr="00025527" w14:paraId="7FA7FC57" w14:textId="77777777" w:rsidTr="00340A8C">
        <w:trPr>
          <w:trHeight w:val="352"/>
          <w:jc w:val="center"/>
        </w:trPr>
        <w:tc>
          <w:tcPr>
            <w:tcW w:w="1385" w:type="dxa"/>
            <w:tcBorders>
              <w:bottom w:val="single" w:sz="12" w:space="0" w:color="auto"/>
            </w:tcBorders>
            <w:vAlign w:val="center"/>
            <w:hideMark/>
          </w:tcPr>
          <w:p w14:paraId="1F8D7A99"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EK-P_K03</w:t>
            </w:r>
          </w:p>
        </w:tc>
        <w:tc>
          <w:tcPr>
            <w:tcW w:w="3810" w:type="dxa"/>
            <w:tcBorders>
              <w:bottom w:val="single" w:sz="12" w:space="0" w:color="auto"/>
            </w:tcBorders>
            <w:vAlign w:val="center"/>
            <w:hideMark/>
          </w:tcPr>
          <w:p w14:paraId="11A4EF8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identyfikuje i rozstrzyga dylematy związane ze społeczną, zawodową i etyczną odpowiedzialnością za produkcję bezpiecznej żywności.</w:t>
            </w:r>
          </w:p>
        </w:tc>
        <w:tc>
          <w:tcPr>
            <w:tcW w:w="1130" w:type="dxa"/>
            <w:tcBorders>
              <w:bottom w:val="single" w:sz="12" w:space="0" w:color="auto"/>
            </w:tcBorders>
            <w:vAlign w:val="center"/>
            <w:hideMark/>
          </w:tcPr>
          <w:p w14:paraId="7F863E3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59" w:type="dxa"/>
            <w:tcBorders>
              <w:bottom w:val="single" w:sz="12" w:space="0" w:color="auto"/>
            </w:tcBorders>
            <w:vAlign w:val="center"/>
            <w:hideMark/>
          </w:tcPr>
          <w:p w14:paraId="5C0D05C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91" w:type="dxa"/>
            <w:tcBorders>
              <w:bottom w:val="single" w:sz="12" w:space="0" w:color="auto"/>
            </w:tcBorders>
            <w:vAlign w:val="center"/>
            <w:hideMark/>
          </w:tcPr>
          <w:p w14:paraId="7AA3F98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6A888938" w14:textId="77777777" w:rsidR="00BB6B29" w:rsidRPr="00BB6B29" w:rsidRDefault="00BB6B29" w:rsidP="00BB6B29">
      <w:pPr>
        <w:spacing w:after="0" w:line="240" w:lineRule="auto"/>
        <w:rPr>
          <w:rFonts w:ascii="Times New Roman" w:hAnsi="Times New Roman"/>
          <w:sz w:val="20"/>
          <w:szCs w:val="20"/>
        </w:rPr>
      </w:pPr>
    </w:p>
    <w:p w14:paraId="13050DAD" w14:textId="77777777" w:rsidR="00BB6B29" w:rsidRPr="00BB6B29" w:rsidRDefault="00BB6B29" w:rsidP="00BB6B29">
      <w:pPr>
        <w:spacing w:after="0" w:line="240" w:lineRule="auto"/>
        <w:rPr>
          <w:rFonts w:ascii="Times New Roman" w:hAnsi="Times New Roman"/>
          <w:sz w:val="20"/>
          <w:szCs w:val="20"/>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471"/>
        <w:gridCol w:w="3428"/>
        <w:gridCol w:w="2955"/>
      </w:tblGrid>
      <w:tr w:rsidR="00BB6B29" w:rsidRPr="00025527" w14:paraId="310998BB" w14:textId="77777777" w:rsidTr="00340A8C">
        <w:trPr>
          <w:cantSplit/>
          <w:jc w:val="center"/>
        </w:trPr>
        <w:tc>
          <w:tcPr>
            <w:tcW w:w="622" w:type="dxa"/>
            <w:shd w:val="clear" w:color="auto" w:fill="8DB3E2"/>
            <w:vAlign w:val="center"/>
            <w:hideMark/>
          </w:tcPr>
          <w:p w14:paraId="43EA61A4"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Lp.</w:t>
            </w:r>
          </w:p>
        </w:tc>
        <w:tc>
          <w:tcPr>
            <w:tcW w:w="2870" w:type="dxa"/>
            <w:gridSpan w:val="2"/>
            <w:shd w:val="clear" w:color="auto" w:fill="8DB3E2"/>
            <w:vAlign w:val="center"/>
            <w:hideMark/>
          </w:tcPr>
          <w:p w14:paraId="11B0A879"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383" w:type="dxa"/>
            <w:gridSpan w:val="2"/>
            <w:shd w:val="clear" w:color="auto" w:fill="8DB3E2"/>
            <w:vAlign w:val="center"/>
            <w:hideMark/>
          </w:tcPr>
          <w:p w14:paraId="413BDFE8"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E0618AE" w14:textId="77777777" w:rsidTr="00340A8C">
        <w:trPr>
          <w:cantSplit/>
          <w:jc w:val="center"/>
        </w:trPr>
        <w:tc>
          <w:tcPr>
            <w:tcW w:w="622" w:type="dxa"/>
            <w:shd w:val="clear" w:color="auto" w:fill="8DB3E2"/>
            <w:vAlign w:val="center"/>
            <w:hideMark/>
          </w:tcPr>
          <w:p w14:paraId="5835026B" w14:textId="77777777" w:rsidR="00BB6B29" w:rsidRPr="00025527" w:rsidRDefault="00BB6B29" w:rsidP="00BB6B29">
            <w:pPr>
              <w:tabs>
                <w:tab w:val="left" w:pos="176"/>
              </w:tabs>
              <w:spacing w:after="0" w:line="256" w:lineRule="auto"/>
              <w:jc w:val="center"/>
              <w:rPr>
                <w:rFonts w:ascii="Times New Roman" w:hAnsi="Times New Roman"/>
                <w:b/>
                <w:bCs/>
                <w:sz w:val="20"/>
                <w:szCs w:val="20"/>
              </w:rPr>
            </w:pPr>
            <w:r w:rsidRPr="00025527">
              <w:rPr>
                <w:rFonts w:ascii="Times New Roman" w:hAnsi="Times New Roman"/>
                <w:b/>
                <w:bCs/>
                <w:sz w:val="20"/>
                <w:szCs w:val="20"/>
              </w:rPr>
              <w:t>1.</w:t>
            </w:r>
          </w:p>
        </w:tc>
        <w:tc>
          <w:tcPr>
            <w:tcW w:w="2870" w:type="dxa"/>
            <w:gridSpan w:val="2"/>
            <w:shd w:val="clear" w:color="auto" w:fill="FFFF00"/>
            <w:vAlign w:val="center"/>
            <w:hideMark/>
          </w:tcPr>
          <w:p w14:paraId="04AA9D77"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383" w:type="dxa"/>
            <w:gridSpan w:val="2"/>
            <w:vAlign w:val="center"/>
            <w:hideMark/>
          </w:tcPr>
          <w:p w14:paraId="2067827F" w14:textId="77777777" w:rsidR="00BB6B29" w:rsidRPr="00025527" w:rsidRDefault="00BB6B29" w:rsidP="00AF1BDB">
            <w:pPr>
              <w:pStyle w:val="Nagwek3"/>
            </w:pPr>
            <w:bookmarkStart w:id="26" w:name="_Toc147440781"/>
            <w:r w:rsidRPr="00025527">
              <w:t>Kształtowanie ekosystemów rolnych i leśnych</w:t>
            </w:r>
            <w:bookmarkEnd w:id="26"/>
          </w:p>
        </w:tc>
      </w:tr>
      <w:tr w:rsidR="00BB6B29" w:rsidRPr="00025527" w14:paraId="012DB791" w14:textId="77777777" w:rsidTr="00340A8C">
        <w:trPr>
          <w:cantSplit/>
          <w:jc w:val="center"/>
        </w:trPr>
        <w:tc>
          <w:tcPr>
            <w:tcW w:w="622" w:type="dxa"/>
            <w:shd w:val="clear" w:color="auto" w:fill="8DB3E2"/>
            <w:vAlign w:val="center"/>
            <w:hideMark/>
          </w:tcPr>
          <w:p w14:paraId="0AED9D30"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2.</w:t>
            </w:r>
          </w:p>
        </w:tc>
        <w:tc>
          <w:tcPr>
            <w:tcW w:w="2870" w:type="dxa"/>
            <w:gridSpan w:val="2"/>
            <w:shd w:val="clear" w:color="auto" w:fill="FFFF00"/>
            <w:vAlign w:val="center"/>
            <w:hideMark/>
          </w:tcPr>
          <w:p w14:paraId="58B3E2F9"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383" w:type="dxa"/>
            <w:gridSpan w:val="2"/>
            <w:vAlign w:val="center"/>
            <w:hideMark/>
          </w:tcPr>
          <w:p w14:paraId="08174E91"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2F42921A" w14:textId="77777777" w:rsidTr="00340A8C">
        <w:trPr>
          <w:cantSplit/>
          <w:jc w:val="center"/>
        </w:trPr>
        <w:tc>
          <w:tcPr>
            <w:tcW w:w="622" w:type="dxa"/>
            <w:shd w:val="clear" w:color="auto" w:fill="8DB3E2"/>
            <w:vAlign w:val="center"/>
            <w:hideMark/>
          </w:tcPr>
          <w:p w14:paraId="51E7F391"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3.</w:t>
            </w:r>
          </w:p>
        </w:tc>
        <w:tc>
          <w:tcPr>
            <w:tcW w:w="2870" w:type="dxa"/>
            <w:gridSpan w:val="2"/>
            <w:vMerge w:val="restart"/>
            <w:shd w:val="clear" w:color="auto" w:fill="FFFF00"/>
            <w:vAlign w:val="center"/>
            <w:hideMark/>
          </w:tcPr>
          <w:p w14:paraId="4A77DCDD"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Kod przedmiotu</w:t>
            </w:r>
          </w:p>
        </w:tc>
        <w:tc>
          <w:tcPr>
            <w:tcW w:w="3428" w:type="dxa"/>
            <w:shd w:val="clear" w:color="auto" w:fill="FFFF00"/>
            <w:vAlign w:val="center"/>
            <w:hideMark/>
          </w:tcPr>
          <w:p w14:paraId="7360F1C2"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955" w:type="dxa"/>
            <w:shd w:val="clear" w:color="auto" w:fill="FFFF00"/>
            <w:vAlign w:val="center"/>
            <w:hideMark/>
          </w:tcPr>
          <w:p w14:paraId="692799C2"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DCA80B6" w14:textId="77777777" w:rsidTr="00340A8C">
        <w:trPr>
          <w:cantSplit/>
          <w:jc w:val="center"/>
        </w:trPr>
        <w:tc>
          <w:tcPr>
            <w:tcW w:w="622" w:type="dxa"/>
            <w:shd w:val="clear" w:color="auto" w:fill="8DB3E2"/>
            <w:vAlign w:val="center"/>
            <w:hideMark/>
          </w:tcPr>
          <w:p w14:paraId="27EBB521"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4.</w:t>
            </w:r>
          </w:p>
        </w:tc>
        <w:tc>
          <w:tcPr>
            <w:tcW w:w="2870" w:type="dxa"/>
            <w:gridSpan w:val="2"/>
            <w:vMerge/>
            <w:vAlign w:val="center"/>
            <w:hideMark/>
          </w:tcPr>
          <w:p w14:paraId="189089FC" w14:textId="77777777" w:rsidR="00BB6B29" w:rsidRPr="00025527" w:rsidRDefault="00BB6B29" w:rsidP="00BB6B29">
            <w:pPr>
              <w:spacing w:after="0" w:line="256" w:lineRule="auto"/>
              <w:rPr>
                <w:rFonts w:ascii="Times New Roman" w:hAnsi="Times New Roman"/>
                <w:b/>
                <w:bCs/>
                <w:sz w:val="20"/>
                <w:szCs w:val="20"/>
              </w:rPr>
            </w:pPr>
          </w:p>
        </w:tc>
        <w:tc>
          <w:tcPr>
            <w:tcW w:w="3428" w:type="dxa"/>
            <w:shd w:val="clear" w:color="auto" w:fill="FFFFFF"/>
            <w:vAlign w:val="center"/>
          </w:tcPr>
          <w:p w14:paraId="7C0A3799" w14:textId="77777777" w:rsidR="00BB6B29" w:rsidRPr="00025527" w:rsidRDefault="007D189A" w:rsidP="00BB6B29">
            <w:pPr>
              <w:spacing w:after="0" w:line="256" w:lineRule="auto"/>
              <w:rPr>
                <w:rFonts w:ascii="Times New Roman" w:hAnsi="Times New Roman"/>
                <w:bCs/>
                <w:sz w:val="20"/>
                <w:szCs w:val="20"/>
              </w:rPr>
            </w:pPr>
            <w:r w:rsidRPr="00025527">
              <w:rPr>
                <w:rFonts w:ascii="Times New Roman" w:hAnsi="Times New Roman"/>
                <w:bCs/>
                <w:sz w:val="20"/>
                <w:szCs w:val="20"/>
              </w:rPr>
              <w:t>GE.17.2.W GE.17</w:t>
            </w:r>
            <w:r w:rsidR="00BB6B29" w:rsidRPr="00025527">
              <w:rPr>
                <w:rFonts w:ascii="Times New Roman" w:hAnsi="Times New Roman"/>
                <w:bCs/>
                <w:sz w:val="20"/>
                <w:szCs w:val="20"/>
              </w:rPr>
              <w:t>.2.C</w:t>
            </w:r>
          </w:p>
          <w:p w14:paraId="2F03EB7C" w14:textId="77777777" w:rsidR="00BB6B29" w:rsidRPr="00025527" w:rsidRDefault="007D189A" w:rsidP="00BB6B29">
            <w:pPr>
              <w:spacing w:after="0" w:line="256" w:lineRule="auto"/>
              <w:rPr>
                <w:rFonts w:ascii="Times New Roman" w:hAnsi="Times New Roman"/>
                <w:bCs/>
                <w:sz w:val="20"/>
                <w:szCs w:val="20"/>
              </w:rPr>
            </w:pPr>
            <w:r w:rsidRPr="00025527">
              <w:rPr>
                <w:rFonts w:ascii="Times New Roman" w:hAnsi="Times New Roman"/>
                <w:bCs/>
                <w:sz w:val="20"/>
                <w:szCs w:val="20"/>
              </w:rPr>
              <w:t>GE.17.3.W GE.17</w:t>
            </w:r>
            <w:r w:rsidR="00BB6B29" w:rsidRPr="00025527">
              <w:rPr>
                <w:rFonts w:ascii="Times New Roman" w:hAnsi="Times New Roman"/>
                <w:bCs/>
                <w:sz w:val="20"/>
                <w:szCs w:val="20"/>
              </w:rPr>
              <w:t>.3.C</w:t>
            </w:r>
          </w:p>
        </w:tc>
        <w:tc>
          <w:tcPr>
            <w:tcW w:w="2955" w:type="dxa"/>
            <w:shd w:val="clear" w:color="auto" w:fill="FFFFFF"/>
            <w:vAlign w:val="center"/>
          </w:tcPr>
          <w:p w14:paraId="446DB41C"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GE.55.2.W GE.55.2.C</w:t>
            </w:r>
          </w:p>
          <w:p w14:paraId="3FA37BA0"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GE.55.3.W GE.55.3.C</w:t>
            </w:r>
          </w:p>
        </w:tc>
      </w:tr>
      <w:tr w:rsidR="00BB6B29" w:rsidRPr="00025527" w14:paraId="08E15E49" w14:textId="77777777" w:rsidTr="00340A8C">
        <w:trPr>
          <w:cantSplit/>
          <w:jc w:val="center"/>
        </w:trPr>
        <w:tc>
          <w:tcPr>
            <w:tcW w:w="622" w:type="dxa"/>
            <w:shd w:val="clear" w:color="auto" w:fill="8DB3E2"/>
            <w:vAlign w:val="center"/>
            <w:hideMark/>
          </w:tcPr>
          <w:p w14:paraId="5CB8D348"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5.</w:t>
            </w:r>
          </w:p>
        </w:tc>
        <w:tc>
          <w:tcPr>
            <w:tcW w:w="2870" w:type="dxa"/>
            <w:gridSpan w:val="2"/>
            <w:shd w:val="clear" w:color="auto" w:fill="FFFF00"/>
            <w:vAlign w:val="center"/>
            <w:hideMark/>
          </w:tcPr>
          <w:p w14:paraId="398E5317"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Język przedmiotu</w:t>
            </w:r>
          </w:p>
        </w:tc>
        <w:tc>
          <w:tcPr>
            <w:tcW w:w="6383" w:type="dxa"/>
            <w:gridSpan w:val="2"/>
            <w:vAlign w:val="center"/>
            <w:hideMark/>
          </w:tcPr>
          <w:p w14:paraId="24165C58"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7EE39BFA" w14:textId="77777777" w:rsidTr="00340A8C">
        <w:trPr>
          <w:cantSplit/>
          <w:jc w:val="center"/>
        </w:trPr>
        <w:tc>
          <w:tcPr>
            <w:tcW w:w="622" w:type="dxa"/>
            <w:shd w:val="clear" w:color="auto" w:fill="8DB3E2"/>
            <w:vAlign w:val="center"/>
            <w:hideMark/>
          </w:tcPr>
          <w:p w14:paraId="48EAC07B"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6.</w:t>
            </w:r>
          </w:p>
        </w:tc>
        <w:tc>
          <w:tcPr>
            <w:tcW w:w="2870" w:type="dxa"/>
            <w:gridSpan w:val="2"/>
            <w:shd w:val="clear" w:color="auto" w:fill="FFFF00"/>
            <w:vAlign w:val="center"/>
            <w:hideMark/>
          </w:tcPr>
          <w:p w14:paraId="70E6FDBB"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Typ przedmiotu</w:t>
            </w:r>
          </w:p>
        </w:tc>
        <w:tc>
          <w:tcPr>
            <w:tcW w:w="6383" w:type="dxa"/>
            <w:gridSpan w:val="2"/>
            <w:vAlign w:val="center"/>
            <w:hideMark/>
          </w:tcPr>
          <w:p w14:paraId="68A0E0F9"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4D13097B" w14:textId="77777777" w:rsidTr="00340A8C">
        <w:trPr>
          <w:cantSplit/>
          <w:jc w:val="center"/>
        </w:trPr>
        <w:tc>
          <w:tcPr>
            <w:tcW w:w="622" w:type="dxa"/>
            <w:shd w:val="clear" w:color="auto" w:fill="8DB3E2"/>
            <w:vAlign w:val="center"/>
            <w:hideMark/>
          </w:tcPr>
          <w:p w14:paraId="7CE3B8C2"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7.</w:t>
            </w:r>
          </w:p>
        </w:tc>
        <w:tc>
          <w:tcPr>
            <w:tcW w:w="2870" w:type="dxa"/>
            <w:gridSpan w:val="2"/>
            <w:shd w:val="clear" w:color="auto" w:fill="FFFF00"/>
            <w:vAlign w:val="center"/>
            <w:hideMark/>
          </w:tcPr>
          <w:p w14:paraId="4733DCE4"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383" w:type="dxa"/>
            <w:gridSpan w:val="2"/>
            <w:vAlign w:val="center"/>
            <w:hideMark/>
          </w:tcPr>
          <w:p w14:paraId="2BADFEC1"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Rok studiów 1 i 2, semestr 2 i 3</w:t>
            </w:r>
          </w:p>
        </w:tc>
      </w:tr>
      <w:tr w:rsidR="00BB6B29" w:rsidRPr="00025527" w14:paraId="347479BA" w14:textId="77777777" w:rsidTr="00340A8C">
        <w:trPr>
          <w:cantSplit/>
          <w:jc w:val="center"/>
        </w:trPr>
        <w:tc>
          <w:tcPr>
            <w:tcW w:w="622" w:type="dxa"/>
            <w:shd w:val="clear" w:color="auto" w:fill="8DB3E2"/>
            <w:vAlign w:val="center"/>
            <w:hideMark/>
          </w:tcPr>
          <w:p w14:paraId="6E5F8594"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8.</w:t>
            </w:r>
          </w:p>
        </w:tc>
        <w:tc>
          <w:tcPr>
            <w:tcW w:w="2870" w:type="dxa"/>
            <w:gridSpan w:val="2"/>
            <w:shd w:val="clear" w:color="auto" w:fill="FFFF00"/>
            <w:vAlign w:val="center"/>
            <w:hideMark/>
          </w:tcPr>
          <w:p w14:paraId="61946D0F"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383" w:type="dxa"/>
            <w:gridSpan w:val="2"/>
            <w:vAlign w:val="center"/>
            <w:hideMark/>
          </w:tcPr>
          <w:p w14:paraId="5259F64A" w14:textId="77777777" w:rsidR="00BB6B29" w:rsidRDefault="00AF1BDB" w:rsidP="00BB6B29">
            <w:pPr>
              <w:spacing w:after="0" w:line="256" w:lineRule="auto"/>
              <w:rPr>
                <w:rFonts w:ascii="Times New Roman" w:hAnsi="Times New Roman"/>
                <w:bCs/>
                <w:sz w:val="20"/>
                <w:szCs w:val="20"/>
              </w:rPr>
            </w:pPr>
            <w:r>
              <w:rPr>
                <w:rFonts w:ascii="Times New Roman" w:hAnsi="Times New Roman"/>
                <w:bCs/>
                <w:sz w:val="20"/>
                <w:szCs w:val="20"/>
              </w:rPr>
              <w:t xml:space="preserve">Dr inż. </w:t>
            </w:r>
            <w:r w:rsidR="00340A8C">
              <w:rPr>
                <w:rFonts w:ascii="Times New Roman" w:hAnsi="Times New Roman"/>
                <w:bCs/>
                <w:sz w:val="20"/>
                <w:szCs w:val="20"/>
              </w:rPr>
              <w:t>Jerzy Mączyński (wykład)</w:t>
            </w:r>
          </w:p>
          <w:p w14:paraId="7758A2E2" w14:textId="3D968428" w:rsidR="00340A8C" w:rsidRDefault="00340A8C" w:rsidP="00BB6B29">
            <w:pPr>
              <w:spacing w:after="0" w:line="256" w:lineRule="auto"/>
              <w:rPr>
                <w:rFonts w:ascii="Times New Roman" w:hAnsi="Times New Roman"/>
                <w:bCs/>
                <w:sz w:val="20"/>
                <w:szCs w:val="20"/>
              </w:rPr>
            </w:pPr>
            <w:r>
              <w:rPr>
                <w:rFonts w:ascii="Times New Roman" w:hAnsi="Times New Roman"/>
                <w:bCs/>
                <w:sz w:val="20"/>
                <w:szCs w:val="20"/>
              </w:rPr>
              <w:t>Dr inż. Zdzisław Setnik (ćwiczenia)</w:t>
            </w:r>
          </w:p>
          <w:p w14:paraId="324C39B4" w14:textId="3D77B118" w:rsidR="00340A8C" w:rsidRDefault="00340A8C" w:rsidP="00BB6B29">
            <w:pPr>
              <w:spacing w:after="0" w:line="256" w:lineRule="auto"/>
              <w:rPr>
                <w:rFonts w:ascii="Times New Roman" w:hAnsi="Times New Roman"/>
                <w:bCs/>
                <w:sz w:val="20"/>
                <w:szCs w:val="20"/>
                <w:lang w:eastAsia="en-US"/>
              </w:rPr>
            </w:pPr>
            <w:r>
              <w:rPr>
                <w:rFonts w:ascii="Times New Roman" w:hAnsi="Times New Roman"/>
                <w:bCs/>
                <w:sz w:val="20"/>
                <w:szCs w:val="20"/>
              </w:rPr>
              <w:t>Prof. dr hab. inż. Kazimierz Klima (wykład</w:t>
            </w:r>
          </w:p>
          <w:p w14:paraId="6C15DB20" w14:textId="1D844BB2" w:rsidR="00340A8C" w:rsidRDefault="00340A8C" w:rsidP="00BB6B29">
            <w:pPr>
              <w:spacing w:after="0" w:line="256" w:lineRule="auto"/>
              <w:rPr>
                <w:rFonts w:ascii="Times New Roman" w:hAnsi="Times New Roman"/>
                <w:bCs/>
                <w:sz w:val="20"/>
                <w:szCs w:val="20"/>
                <w:lang w:eastAsia="en-US"/>
              </w:rPr>
            </w:pPr>
            <w:r w:rsidRPr="00340A8C">
              <w:rPr>
                <w:rFonts w:ascii="Times New Roman" w:hAnsi="Times New Roman"/>
                <w:bCs/>
                <w:sz w:val="20"/>
                <w:szCs w:val="20"/>
                <w:lang w:eastAsia="en-US"/>
              </w:rPr>
              <w:t>mgr inż. Artur Chorostyński</w:t>
            </w:r>
            <w:r>
              <w:rPr>
                <w:rFonts w:ascii="Times New Roman" w:hAnsi="Times New Roman"/>
                <w:bCs/>
                <w:sz w:val="20"/>
                <w:szCs w:val="20"/>
                <w:lang w:eastAsia="en-US"/>
              </w:rPr>
              <w:t xml:space="preserve"> (ćwiczenia)</w:t>
            </w:r>
          </w:p>
          <w:p w14:paraId="1628C0AD" w14:textId="3854F004" w:rsidR="00340A8C" w:rsidRPr="00025527" w:rsidRDefault="00340A8C" w:rsidP="00BB6B29">
            <w:pPr>
              <w:spacing w:after="0" w:line="256" w:lineRule="auto"/>
              <w:rPr>
                <w:rFonts w:ascii="Times New Roman" w:hAnsi="Times New Roman"/>
                <w:bCs/>
                <w:sz w:val="20"/>
                <w:szCs w:val="20"/>
              </w:rPr>
            </w:pPr>
          </w:p>
        </w:tc>
      </w:tr>
      <w:tr w:rsidR="00BB6B29" w:rsidRPr="00025527" w14:paraId="08F589A1" w14:textId="77777777" w:rsidTr="00340A8C">
        <w:trPr>
          <w:cantSplit/>
          <w:jc w:val="center"/>
        </w:trPr>
        <w:tc>
          <w:tcPr>
            <w:tcW w:w="622" w:type="dxa"/>
            <w:shd w:val="clear" w:color="auto" w:fill="8DB3E2"/>
            <w:vAlign w:val="center"/>
            <w:hideMark/>
          </w:tcPr>
          <w:p w14:paraId="736E95FB"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9.</w:t>
            </w:r>
          </w:p>
        </w:tc>
        <w:tc>
          <w:tcPr>
            <w:tcW w:w="2870" w:type="dxa"/>
            <w:gridSpan w:val="2"/>
            <w:shd w:val="clear" w:color="auto" w:fill="FFFF00"/>
            <w:vAlign w:val="center"/>
            <w:hideMark/>
          </w:tcPr>
          <w:p w14:paraId="747CADF9"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383" w:type="dxa"/>
            <w:gridSpan w:val="2"/>
            <w:vAlign w:val="center"/>
            <w:hideMark/>
          </w:tcPr>
          <w:p w14:paraId="6E2B29F5"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34DD5BB" w14:textId="77777777" w:rsidTr="00340A8C">
        <w:trPr>
          <w:cantSplit/>
          <w:jc w:val="center"/>
        </w:trPr>
        <w:tc>
          <w:tcPr>
            <w:tcW w:w="622" w:type="dxa"/>
            <w:shd w:val="clear" w:color="auto" w:fill="8DB3E2"/>
            <w:vAlign w:val="center"/>
            <w:hideMark/>
          </w:tcPr>
          <w:p w14:paraId="4EAD8F13"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10.</w:t>
            </w:r>
          </w:p>
        </w:tc>
        <w:tc>
          <w:tcPr>
            <w:tcW w:w="2870" w:type="dxa"/>
            <w:gridSpan w:val="2"/>
            <w:shd w:val="clear" w:color="auto" w:fill="FFFF00"/>
            <w:vAlign w:val="center"/>
            <w:hideMark/>
          </w:tcPr>
          <w:p w14:paraId="73569E78"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383" w:type="dxa"/>
            <w:gridSpan w:val="2"/>
            <w:vAlign w:val="center"/>
            <w:hideMark/>
          </w:tcPr>
          <w:p w14:paraId="5D0A683D"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3D6DA056" w14:textId="77777777" w:rsidTr="00340A8C">
        <w:trPr>
          <w:cantSplit/>
          <w:jc w:val="center"/>
        </w:trPr>
        <w:tc>
          <w:tcPr>
            <w:tcW w:w="622" w:type="dxa"/>
            <w:shd w:val="clear" w:color="auto" w:fill="8DB3E2"/>
            <w:vAlign w:val="center"/>
            <w:hideMark/>
          </w:tcPr>
          <w:p w14:paraId="0C0D6484"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11.</w:t>
            </w:r>
          </w:p>
        </w:tc>
        <w:tc>
          <w:tcPr>
            <w:tcW w:w="2870" w:type="dxa"/>
            <w:gridSpan w:val="2"/>
            <w:shd w:val="clear" w:color="auto" w:fill="FFFF00"/>
            <w:vAlign w:val="center"/>
            <w:hideMark/>
          </w:tcPr>
          <w:p w14:paraId="78D5DFE9"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Wymagania wstępne</w:t>
            </w:r>
          </w:p>
        </w:tc>
        <w:tc>
          <w:tcPr>
            <w:tcW w:w="6383" w:type="dxa"/>
            <w:gridSpan w:val="2"/>
            <w:vAlign w:val="center"/>
            <w:hideMark/>
          </w:tcPr>
          <w:p w14:paraId="3FFBE42E"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Urządzanie ekosystemów leśnych, Regionalne uwarunkowania produkcji rolnej i leśnej (I) </w:t>
            </w:r>
          </w:p>
        </w:tc>
      </w:tr>
      <w:tr w:rsidR="00BB6B29" w:rsidRPr="00025527" w14:paraId="25C24454" w14:textId="77777777" w:rsidTr="00340A8C">
        <w:trPr>
          <w:cantSplit/>
          <w:jc w:val="center"/>
        </w:trPr>
        <w:tc>
          <w:tcPr>
            <w:tcW w:w="622" w:type="dxa"/>
            <w:vMerge w:val="restart"/>
            <w:shd w:val="clear" w:color="auto" w:fill="8DB3E2"/>
            <w:vAlign w:val="center"/>
            <w:hideMark/>
          </w:tcPr>
          <w:p w14:paraId="31ACE51A"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12.</w:t>
            </w:r>
          </w:p>
        </w:tc>
        <w:tc>
          <w:tcPr>
            <w:tcW w:w="2870" w:type="dxa"/>
            <w:gridSpan w:val="2"/>
            <w:vMerge w:val="restart"/>
            <w:shd w:val="clear" w:color="auto" w:fill="FFFF00"/>
            <w:vAlign w:val="center"/>
            <w:hideMark/>
          </w:tcPr>
          <w:p w14:paraId="50DDD276"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428" w:type="dxa"/>
            <w:shd w:val="clear" w:color="auto" w:fill="FFFF00"/>
            <w:vAlign w:val="center"/>
            <w:hideMark/>
          </w:tcPr>
          <w:p w14:paraId="68DFE5A9"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955" w:type="dxa"/>
            <w:shd w:val="clear" w:color="auto" w:fill="FFFF00"/>
            <w:vAlign w:val="center"/>
            <w:hideMark/>
          </w:tcPr>
          <w:p w14:paraId="707A7AB4"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991FC8B" w14:textId="77777777" w:rsidTr="00340A8C">
        <w:trPr>
          <w:cantSplit/>
          <w:jc w:val="center"/>
        </w:trPr>
        <w:tc>
          <w:tcPr>
            <w:tcW w:w="622" w:type="dxa"/>
            <w:vMerge/>
            <w:vAlign w:val="center"/>
            <w:hideMark/>
          </w:tcPr>
          <w:p w14:paraId="28C40496" w14:textId="77777777" w:rsidR="00BB6B29" w:rsidRPr="00025527" w:rsidRDefault="00BB6B29" w:rsidP="00BB6B29">
            <w:pPr>
              <w:spacing w:after="0" w:line="256" w:lineRule="auto"/>
              <w:rPr>
                <w:rFonts w:ascii="Times New Roman" w:hAnsi="Times New Roman"/>
                <w:b/>
                <w:bCs/>
                <w:sz w:val="20"/>
                <w:szCs w:val="20"/>
              </w:rPr>
            </w:pPr>
          </w:p>
        </w:tc>
        <w:tc>
          <w:tcPr>
            <w:tcW w:w="2870" w:type="dxa"/>
            <w:gridSpan w:val="2"/>
            <w:vMerge/>
            <w:vAlign w:val="center"/>
            <w:hideMark/>
          </w:tcPr>
          <w:p w14:paraId="02F0BF92" w14:textId="77777777" w:rsidR="00BB6B29" w:rsidRPr="00025527" w:rsidRDefault="00BB6B29" w:rsidP="00BB6B29">
            <w:pPr>
              <w:spacing w:after="0" w:line="256" w:lineRule="auto"/>
              <w:rPr>
                <w:rFonts w:ascii="Times New Roman" w:hAnsi="Times New Roman"/>
                <w:b/>
                <w:bCs/>
                <w:sz w:val="20"/>
                <w:szCs w:val="20"/>
              </w:rPr>
            </w:pPr>
          </w:p>
        </w:tc>
        <w:tc>
          <w:tcPr>
            <w:tcW w:w="3428" w:type="dxa"/>
            <w:vAlign w:val="center"/>
            <w:hideMark/>
          </w:tcPr>
          <w:p w14:paraId="68F1E5AE"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40 (20 wykładów, 20 godz. ćwiczeń)</w:t>
            </w:r>
          </w:p>
        </w:tc>
        <w:tc>
          <w:tcPr>
            <w:tcW w:w="2955" w:type="dxa"/>
            <w:vAlign w:val="center"/>
            <w:hideMark/>
          </w:tcPr>
          <w:p w14:paraId="23053369"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30 (10 wykładów, 20 ćwiczeń)</w:t>
            </w:r>
          </w:p>
        </w:tc>
      </w:tr>
      <w:tr w:rsidR="00BB6B29" w:rsidRPr="00025527" w14:paraId="113AAFD1" w14:textId="77777777" w:rsidTr="00340A8C">
        <w:trPr>
          <w:cantSplit/>
          <w:jc w:val="center"/>
        </w:trPr>
        <w:tc>
          <w:tcPr>
            <w:tcW w:w="622" w:type="dxa"/>
            <w:shd w:val="clear" w:color="auto" w:fill="8DB3E2"/>
            <w:vAlign w:val="center"/>
            <w:hideMark/>
          </w:tcPr>
          <w:p w14:paraId="10921938"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13.</w:t>
            </w:r>
          </w:p>
        </w:tc>
        <w:tc>
          <w:tcPr>
            <w:tcW w:w="2870" w:type="dxa"/>
            <w:gridSpan w:val="2"/>
            <w:shd w:val="clear" w:color="auto" w:fill="FFFF00"/>
            <w:vAlign w:val="center"/>
            <w:hideMark/>
          </w:tcPr>
          <w:p w14:paraId="4FDE4013"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428" w:type="dxa"/>
            <w:vAlign w:val="center"/>
            <w:hideMark/>
          </w:tcPr>
          <w:p w14:paraId="1C4D04BA" w14:textId="77777777" w:rsidR="00BB6B29" w:rsidRPr="00025527" w:rsidRDefault="00DB0F8A" w:rsidP="00BB6B29">
            <w:pPr>
              <w:spacing w:after="0" w:line="256" w:lineRule="auto"/>
              <w:jc w:val="center"/>
              <w:rPr>
                <w:rFonts w:ascii="Times New Roman" w:hAnsi="Times New Roman"/>
                <w:sz w:val="20"/>
                <w:szCs w:val="20"/>
              </w:rPr>
            </w:pPr>
            <w:r w:rsidRPr="00025527">
              <w:rPr>
                <w:rFonts w:ascii="Times New Roman" w:hAnsi="Times New Roman"/>
                <w:sz w:val="20"/>
                <w:szCs w:val="20"/>
              </w:rPr>
              <w:t>W: 4 ECTS, C: 4</w:t>
            </w:r>
            <w:r w:rsidR="00BB6B29" w:rsidRPr="00025527">
              <w:rPr>
                <w:rFonts w:ascii="Times New Roman" w:hAnsi="Times New Roman"/>
                <w:sz w:val="20"/>
                <w:szCs w:val="20"/>
              </w:rPr>
              <w:t xml:space="preserve"> ECTS</w:t>
            </w:r>
          </w:p>
        </w:tc>
        <w:tc>
          <w:tcPr>
            <w:tcW w:w="2955" w:type="dxa"/>
            <w:vAlign w:val="center"/>
            <w:hideMark/>
          </w:tcPr>
          <w:p w14:paraId="51BB15A8" w14:textId="77777777" w:rsidR="00BB6B29" w:rsidRPr="00025527" w:rsidRDefault="00DB0F8A" w:rsidP="00BB6B29">
            <w:pPr>
              <w:spacing w:after="0" w:line="256" w:lineRule="auto"/>
              <w:jc w:val="center"/>
              <w:rPr>
                <w:rFonts w:ascii="Times New Roman" w:hAnsi="Times New Roman"/>
                <w:sz w:val="20"/>
                <w:szCs w:val="20"/>
              </w:rPr>
            </w:pPr>
            <w:r w:rsidRPr="00025527">
              <w:rPr>
                <w:rFonts w:ascii="Times New Roman" w:hAnsi="Times New Roman"/>
                <w:sz w:val="20"/>
                <w:szCs w:val="20"/>
              </w:rPr>
              <w:t>W: 4 ECTS, C: 4</w:t>
            </w:r>
            <w:r w:rsidR="00BB6B29" w:rsidRPr="00025527">
              <w:rPr>
                <w:rFonts w:ascii="Times New Roman" w:hAnsi="Times New Roman"/>
                <w:sz w:val="20"/>
                <w:szCs w:val="20"/>
              </w:rPr>
              <w:t xml:space="preserve"> ECTS</w:t>
            </w:r>
          </w:p>
        </w:tc>
      </w:tr>
      <w:tr w:rsidR="00BB6B29" w:rsidRPr="00025527" w14:paraId="5CBB4205" w14:textId="77777777" w:rsidTr="00340A8C">
        <w:trPr>
          <w:cantSplit/>
          <w:jc w:val="center"/>
        </w:trPr>
        <w:tc>
          <w:tcPr>
            <w:tcW w:w="622" w:type="dxa"/>
            <w:shd w:val="clear" w:color="auto" w:fill="8DB3E2"/>
            <w:vAlign w:val="center"/>
            <w:hideMark/>
          </w:tcPr>
          <w:p w14:paraId="137799FA"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14.</w:t>
            </w:r>
          </w:p>
        </w:tc>
        <w:tc>
          <w:tcPr>
            <w:tcW w:w="2870" w:type="dxa"/>
            <w:gridSpan w:val="2"/>
            <w:shd w:val="clear" w:color="auto" w:fill="FFFF00"/>
            <w:vAlign w:val="center"/>
            <w:hideMark/>
          </w:tcPr>
          <w:p w14:paraId="6E5AD65F"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383" w:type="dxa"/>
            <w:gridSpan w:val="2"/>
            <w:vAlign w:val="center"/>
            <w:hideMark/>
          </w:tcPr>
          <w:p w14:paraId="2DDEF073"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Celem przedmiotu jest przedstawienie elementów środowiska i oceny jego stanu w ekosystemach rolnych i leśnych, uzyskania stabilności i przeciwdziałanie zamierania drzewostanów,  relacji człowiek-środowisko, rekultywacji terenów zdegradowanych, prawidłowego gospodarowania na użytkach rolnych i obszarach leśnych, modelu funkcjonalno-przestrzennego systemu  przyrodniczego, rekultywacji krajobrazu zdegradowanego oraz strategii ochrony i kształtowania środowiska.</w:t>
            </w:r>
          </w:p>
        </w:tc>
      </w:tr>
      <w:tr w:rsidR="00BB6B29" w:rsidRPr="00025527" w14:paraId="49D8390F" w14:textId="77777777" w:rsidTr="00340A8C">
        <w:trPr>
          <w:cantSplit/>
          <w:trHeight w:val="673"/>
          <w:jc w:val="center"/>
        </w:trPr>
        <w:tc>
          <w:tcPr>
            <w:tcW w:w="622" w:type="dxa"/>
            <w:shd w:val="clear" w:color="auto" w:fill="8DB3E2"/>
            <w:vAlign w:val="center"/>
            <w:hideMark/>
          </w:tcPr>
          <w:p w14:paraId="16E09648"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15.</w:t>
            </w:r>
          </w:p>
        </w:tc>
        <w:tc>
          <w:tcPr>
            <w:tcW w:w="2870" w:type="dxa"/>
            <w:gridSpan w:val="2"/>
            <w:shd w:val="clear" w:color="auto" w:fill="FFFF00"/>
            <w:vAlign w:val="center"/>
            <w:hideMark/>
          </w:tcPr>
          <w:p w14:paraId="40F2012D"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Metody dydaktyczne</w:t>
            </w:r>
          </w:p>
        </w:tc>
        <w:tc>
          <w:tcPr>
            <w:tcW w:w="6383" w:type="dxa"/>
            <w:gridSpan w:val="2"/>
            <w:vAlign w:val="center"/>
            <w:hideMark/>
          </w:tcPr>
          <w:p w14:paraId="1F23FDF5" w14:textId="77777777" w:rsidR="00BB6B29" w:rsidRPr="000B3BA3" w:rsidRDefault="00BB6B29">
            <w:pPr>
              <w:pStyle w:val="Akapitzlist"/>
              <w:numPr>
                <w:ilvl w:val="0"/>
                <w:numId w:val="58"/>
              </w:numPr>
              <w:spacing w:after="0" w:line="256" w:lineRule="auto"/>
              <w:rPr>
                <w:rFonts w:ascii="Times New Roman" w:hAnsi="Times New Roman"/>
                <w:iCs/>
                <w:sz w:val="20"/>
                <w:szCs w:val="20"/>
              </w:rPr>
            </w:pPr>
            <w:r w:rsidRPr="000B3BA3">
              <w:rPr>
                <w:rFonts w:ascii="Times New Roman" w:hAnsi="Times New Roman"/>
                <w:iCs/>
                <w:sz w:val="20"/>
                <w:szCs w:val="20"/>
              </w:rPr>
              <w:t xml:space="preserve">Wykład akademicki </w:t>
            </w:r>
          </w:p>
          <w:p w14:paraId="42D254FA" w14:textId="77777777" w:rsidR="00BB6B29" w:rsidRPr="000B3BA3" w:rsidRDefault="00BB6B29">
            <w:pPr>
              <w:pStyle w:val="Akapitzlist"/>
              <w:numPr>
                <w:ilvl w:val="0"/>
                <w:numId w:val="58"/>
              </w:numPr>
              <w:spacing w:after="0" w:line="256" w:lineRule="auto"/>
              <w:rPr>
                <w:rFonts w:ascii="Times New Roman" w:hAnsi="Times New Roman"/>
                <w:iCs/>
                <w:sz w:val="20"/>
                <w:szCs w:val="20"/>
              </w:rPr>
            </w:pPr>
            <w:r w:rsidRPr="000B3BA3">
              <w:rPr>
                <w:rFonts w:ascii="Times New Roman" w:hAnsi="Times New Roman"/>
                <w:iCs/>
                <w:sz w:val="20"/>
                <w:szCs w:val="20"/>
              </w:rPr>
              <w:t xml:space="preserve">Ćwiczenia audytoryjne </w:t>
            </w:r>
          </w:p>
          <w:p w14:paraId="1A12E4C6" w14:textId="77777777" w:rsidR="00BB6B29" w:rsidRPr="000B3BA3" w:rsidRDefault="00BB6B29">
            <w:pPr>
              <w:pStyle w:val="Akapitzlist"/>
              <w:numPr>
                <w:ilvl w:val="0"/>
                <w:numId w:val="58"/>
              </w:numPr>
              <w:spacing w:after="0" w:line="256" w:lineRule="auto"/>
              <w:rPr>
                <w:rFonts w:ascii="Times New Roman" w:hAnsi="Times New Roman"/>
                <w:iCs/>
                <w:sz w:val="20"/>
                <w:szCs w:val="20"/>
              </w:rPr>
            </w:pPr>
            <w:r w:rsidRPr="000B3BA3">
              <w:rPr>
                <w:rFonts w:ascii="Times New Roman" w:hAnsi="Times New Roman"/>
                <w:iCs/>
                <w:sz w:val="20"/>
                <w:szCs w:val="20"/>
              </w:rPr>
              <w:t xml:space="preserve">Konsultacje </w:t>
            </w:r>
          </w:p>
          <w:p w14:paraId="61DF2D42" w14:textId="77777777" w:rsidR="00BB6B29" w:rsidRPr="000B3BA3" w:rsidRDefault="00BB6B29">
            <w:pPr>
              <w:pStyle w:val="Akapitzlist"/>
              <w:numPr>
                <w:ilvl w:val="0"/>
                <w:numId w:val="58"/>
              </w:numPr>
              <w:spacing w:after="0" w:line="256"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2E4895FE" w14:textId="77777777" w:rsidTr="00340A8C">
        <w:trPr>
          <w:cantSplit/>
          <w:jc w:val="center"/>
        </w:trPr>
        <w:tc>
          <w:tcPr>
            <w:tcW w:w="622" w:type="dxa"/>
            <w:shd w:val="clear" w:color="auto" w:fill="8DB3E2"/>
            <w:vAlign w:val="center"/>
            <w:hideMark/>
          </w:tcPr>
          <w:p w14:paraId="0711C680"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16.</w:t>
            </w:r>
          </w:p>
        </w:tc>
        <w:tc>
          <w:tcPr>
            <w:tcW w:w="2870" w:type="dxa"/>
            <w:gridSpan w:val="2"/>
            <w:shd w:val="clear" w:color="auto" w:fill="FFFF00"/>
            <w:vAlign w:val="center"/>
            <w:hideMark/>
          </w:tcPr>
          <w:p w14:paraId="4FF8CC01"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383" w:type="dxa"/>
            <w:gridSpan w:val="2"/>
            <w:vAlign w:val="center"/>
            <w:hideMark/>
          </w:tcPr>
          <w:p w14:paraId="16B72259"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0AAD7DF6"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Forma zaliczenia ćwiczeń:</w:t>
            </w:r>
          </w:p>
          <w:p w14:paraId="3CC600B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1317193F"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2 obecność na ćwiczeniach audytoryjnych</w:t>
            </w:r>
          </w:p>
          <w:p w14:paraId="78303D68"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3. sprawozdawczość z ćwiczeń audytoryjnych  </w:t>
            </w:r>
          </w:p>
          <w:p w14:paraId="6DB0AF79"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4.pozytywne zaliczenie kolokwium zaliczeniowego. Forma zaliczenia wykładów – egzamin. </w:t>
            </w:r>
          </w:p>
        </w:tc>
      </w:tr>
      <w:tr w:rsidR="00BB6B29" w:rsidRPr="00025527" w14:paraId="0CE4A820" w14:textId="77777777" w:rsidTr="00340A8C">
        <w:trPr>
          <w:trHeight w:val="11765"/>
          <w:jc w:val="center"/>
        </w:trPr>
        <w:tc>
          <w:tcPr>
            <w:tcW w:w="622" w:type="dxa"/>
            <w:shd w:val="clear" w:color="auto" w:fill="8DB3E2"/>
            <w:vAlign w:val="center"/>
            <w:hideMark/>
          </w:tcPr>
          <w:p w14:paraId="31AEED71"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870" w:type="dxa"/>
            <w:gridSpan w:val="2"/>
            <w:shd w:val="clear" w:color="auto" w:fill="FFFF00"/>
            <w:vAlign w:val="center"/>
            <w:hideMark/>
          </w:tcPr>
          <w:p w14:paraId="1ED7DC6C"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383" w:type="dxa"/>
            <w:gridSpan w:val="2"/>
            <w:vAlign w:val="center"/>
          </w:tcPr>
          <w:p w14:paraId="5A2FE2F1"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 xml:space="preserve">Treści merytoryczne realizowane na wykładach:  </w:t>
            </w:r>
          </w:p>
          <w:p w14:paraId="7A220ADE" w14:textId="77777777" w:rsidR="00BB6B29" w:rsidRPr="00025527" w:rsidRDefault="00BB6B29" w:rsidP="00BB6B29">
            <w:pPr>
              <w:spacing w:after="0" w:line="256" w:lineRule="auto"/>
              <w:rPr>
                <w:rFonts w:ascii="Times New Roman" w:hAnsi="Times New Roman"/>
                <w:b/>
                <w:bCs/>
                <w:sz w:val="20"/>
                <w:szCs w:val="20"/>
              </w:rPr>
            </w:pPr>
          </w:p>
          <w:p w14:paraId="0707E641"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1) Definicje i podstawowe pojęcia, wymagania dotyczące zaliczenia. Rozwój ochrony oraz kształtowania środowiska i krajobrazu. </w:t>
            </w:r>
          </w:p>
          <w:p w14:paraId="55190BFA"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2) Zagrożenia środowiska w wyniku działalności człowieka (przemysł wydobywczy i przetwórczy, energetyka, urbanizacja, motoryzacja, rolnictwo, melioracje gruntów, składowanie odpadów, działania wojska). Skutki antropopresji skutkujące zamieraniem drzewostanów. </w:t>
            </w:r>
          </w:p>
          <w:p w14:paraId="3CED50C9"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3) Strategia ochrony i kształtowania środowiska oraz krajobrazu. Modele przeobrażeń środowiska w planach regionalnych.</w:t>
            </w:r>
          </w:p>
          <w:p w14:paraId="7740F62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 Kształtowanie środowiska i krajobrazu w przepisach prawnych </w:t>
            </w:r>
          </w:p>
          <w:p w14:paraId="122F11E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4. Rola rozwoju zrównoważonego w kształtowaniu elementów krajobrazu, strategia ochrony i kształtowania środowiska.</w:t>
            </w:r>
          </w:p>
          <w:p w14:paraId="32CF84F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5. Renaturyzacja oraz kierunki rekultywacji zdegradowanych elementów środowiska (cieki, zbiorniki wodne, tereny rekreacyjne).  </w:t>
            </w:r>
          </w:p>
          <w:p w14:paraId="5E2BF53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6. Rewitalizacja terenów pokopalnianych, poprzemysłowych, powojskowych, miejskich jako działania naprawcze w kształtowaniu krajobrazu.</w:t>
            </w:r>
          </w:p>
          <w:p w14:paraId="576ABC0F"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7. Granica rolno-leśna i jej wpływ na strukturę użytkowania ziemi. </w:t>
            </w:r>
          </w:p>
          <w:p w14:paraId="34BD6211"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8. Ochrona użytków rolnych i terenów leśnych przed erozją. Użytki ekologiczne. </w:t>
            </w:r>
          </w:p>
          <w:p w14:paraId="6067FF1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9.  Model fukcjonalno-przestrzenny systemu przyrodniczego.</w:t>
            </w:r>
          </w:p>
          <w:p w14:paraId="10B2ECA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10. Zasady wyboru metod i technologii w rolnictwie, które umożliwią gospodarowanie w sposób bezpieczny dla środowiska, postęp i tendencje w  kształtowaniu środowiska oraz potrzeba uczenia się przez całe życie.</w:t>
            </w:r>
          </w:p>
          <w:p w14:paraId="3B2E8D54" w14:textId="77777777" w:rsidR="00BB6B29" w:rsidRPr="00025527" w:rsidRDefault="00BB6B29" w:rsidP="00BB6B29">
            <w:pPr>
              <w:suppressAutoHyphens/>
              <w:autoSpaceDN w:val="0"/>
              <w:spacing w:after="0" w:line="25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11. Zmienność krajobrazowa lasu. Znaczenie walorów krajobrazowych w projektowaniu elementów rekreacyjnego zagospodarowania lasu.</w:t>
            </w:r>
          </w:p>
          <w:p w14:paraId="4033D589"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Ćwiczenia: </w:t>
            </w:r>
          </w:p>
          <w:p w14:paraId="1F93C5D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1) Ocena degradacji elementów krajobrazu przez przemysł wydobywczy i przetwórczy - przykłady działań naprawczych  dla stabilności drzewostanów.</w:t>
            </w:r>
          </w:p>
          <w:p w14:paraId="031946C9"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2-3) Ocena skażenia środowiska ze źródeł rolniczych i zakładów przerabiających surowce leśne oraz  sposoby przeciwdziałania - przykłady i możliwości likwidacji ujemnych skutków.</w:t>
            </w:r>
          </w:p>
          <w:p w14:paraId="7BBD4EA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4)  Lokalne programy i regionalne plany przekształceń środowiska i krajobrazu.</w:t>
            </w:r>
          </w:p>
          <w:p w14:paraId="287F615F"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5) Ocena skuteczności renaturyzacji, rekultywacji i rewitalizacji w kształtowaniu krajobrazu na przykładzie własnego miejsca zamieszkania.</w:t>
            </w:r>
          </w:p>
          <w:p w14:paraId="39C737E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6) Obliczanie  erozyjnych strat gleby przy wykorzystaniu metody parametrycznej USLE - praca w dwuosobowych zespołach.</w:t>
            </w:r>
          </w:p>
          <w:p w14:paraId="2AB964B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7)  Ocena skutków modyfikacji przebiegu granicy rolno-leśnej na zmianę użytkowania ziemi - praca w dwuosobowych zespołach.</w:t>
            </w:r>
          </w:p>
          <w:p w14:paraId="25590C8F"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8) Planowanie i urządzanie użytków ekologicznych - praca w dwuosobowych zespołach.</w:t>
            </w:r>
          </w:p>
          <w:p w14:paraId="6443822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9-10) Model funkcjonalno-przestrzenny systemu przyrodniczego w krajobrazie rolniczym i leśnym - praca w dwuosobowych zespołach.</w:t>
            </w:r>
          </w:p>
        </w:tc>
      </w:tr>
      <w:tr w:rsidR="00BB6B29" w:rsidRPr="00025527" w14:paraId="3B122B3D" w14:textId="77777777" w:rsidTr="00340A8C">
        <w:trPr>
          <w:cantSplit/>
          <w:trHeight w:val="693"/>
          <w:jc w:val="center"/>
        </w:trPr>
        <w:tc>
          <w:tcPr>
            <w:tcW w:w="622" w:type="dxa"/>
            <w:vMerge w:val="restart"/>
            <w:shd w:val="clear" w:color="auto" w:fill="8DB3E2"/>
            <w:vAlign w:val="center"/>
            <w:hideMark/>
          </w:tcPr>
          <w:p w14:paraId="3B128F91"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399" w:type="dxa"/>
            <w:vMerge w:val="restart"/>
            <w:shd w:val="clear" w:color="auto" w:fill="FFFF00"/>
            <w:vAlign w:val="center"/>
            <w:hideMark/>
          </w:tcPr>
          <w:p w14:paraId="521A9381" w14:textId="1FE33BB0"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340A8C">
              <w:rPr>
                <w:rFonts w:ascii="Times New Roman" w:hAnsi="Times New Roman"/>
                <w:b/>
                <w:bCs/>
                <w:sz w:val="20"/>
                <w:szCs w:val="20"/>
              </w:rPr>
              <w:t>uczenia się</w:t>
            </w:r>
          </w:p>
        </w:tc>
        <w:tc>
          <w:tcPr>
            <w:tcW w:w="1471" w:type="dxa"/>
            <w:shd w:val="clear" w:color="auto" w:fill="FFFF00"/>
            <w:vAlign w:val="center"/>
            <w:hideMark/>
          </w:tcPr>
          <w:p w14:paraId="60998FEE"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Wiedza</w:t>
            </w:r>
          </w:p>
        </w:tc>
        <w:tc>
          <w:tcPr>
            <w:tcW w:w="6383" w:type="dxa"/>
            <w:gridSpan w:val="2"/>
            <w:vAlign w:val="center"/>
            <w:hideMark/>
          </w:tcPr>
          <w:p w14:paraId="7E33960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W1. Posiada zaawansowaną wiedzę dotyczącą elementów środowiska i oceny jego stanu, relacji człowiek-środowisko w tym stabilności i zamierania drzewostanów, rekultywacji terenów zdegradowanych, modelu funkcjonalno-przestrzennego systemu przyrodniczego oraz strategii ochrony i kształtowania środowiska.</w:t>
            </w:r>
          </w:p>
          <w:p w14:paraId="1C0F21A0"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sz w:val="20"/>
                <w:szCs w:val="20"/>
              </w:rPr>
              <w:t>W2. Identyfikuje i charakteryzuje zasady gospodarowania na użytkach rolnych i terenach leśnych w sposób bezpieczny dla środowiska</w:t>
            </w:r>
          </w:p>
          <w:p w14:paraId="0B89A88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bCs/>
                <w:sz w:val="20"/>
                <w:szCs w:val="20"/>
              </w:rPr>
              <w:t>W.3.Zna zasady wyznaczania granicy rolno-leśnej</w:t>
            </w:r>
          </w:p>
        </w:tc>
      </w:tr>
      <w:tr w:rsidR="00BB6B29" w:rsidRPr="00025527" w14:paraId="33B5B490" w14:textId="77777777" w:rsidTr="00340A8C">
        <w:trPr>
          <w:cantSplit/>
          <w:trHeight w:val="701"/>
          <w:jc w:val="center"/>
        </w:trPr>
        <w:tc>
          <w:tcPr>
            <w:tcW w:w="622" w:type="dxa"/>
            <w:vMerge/>
            <w:vAlign w:val="center"/>
            <w:hideMark/>
          </w:tcPr>
          <w:p w14:paraId="43119CD9" w14:textId="77777777" w:rsidR="00BB6B29" w:rsidRPr="00025527" w:rsidRDefault="00BB6B29" w:rsidP="00BB6B29">
            <w:pPr>
              <w:spacing w:after="0" w:line="256" w:lineRule="auto"/>
              <w:rPr>
                <w:rFonts w:ascii="Times New Roman" w:hAnsi="Times New Roman"/>
                <w:b/>
                <w:bCs/>
                <w:sz w:val="20"/>
                <w:szCs w:val="20"/>
              </w:rPr>
            </w:pPr>
          </w:p>
        </w:tc>
        <w:tc>
          <w:tcPr>
            <w:tcW w:w="1399" w:type="dxa"/>
            <w:vMerge/>
            <w:vAlign w:val="center"/>
            <w:hideMark/>
          </w:tcPr>
          <w:p w14:paraId="15BB1AEF" w14:textId="77777777" w:rsidR="00BB6B29" w:rsidRPr="00025527" w:rsidRDefault="00BB6B29" w:rsidP="00BB6B29">
            <w:pPr>
              <w:spacing w:after="0" w:line="256" w:lineRule="auto"/>
              <w:rPr>
                <w:rFonts w:ascii="Times New Roman" w:hAnsi="Times New Roman"/>
                <w:b/>
                <w:bCs/>
                <w:sz w:val="20"/>
                <w:szCs w:val="20"/>
              </w:rPr>
            </w:pPr>
          </w:p>
        </w:tc>
        <w:tc>
          <w:tcPr>
            <w:tcW w:w="1471" w:type="dxa"/>
            <w:shd w:val="clear" w:color="auto" w:fill="FFFF00"/>
            <w:vAlign w:val="center"/>
            <w:hideMark/>
          </w:tcPr>
          <w:p w14:paraId="4604FE18"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Umiejętności</w:t>
            </w:r>
          </w:p>
        </w:tc>
        <w:tc>
          <w:tcPr>
            <w:tcW w:w="6383" w:type="dxa"/>
            <w:gridSpan w:val="2"/>
            <w:vAlign w:val="center"/>
            <w:hideMark/>
          </w:tcPr>
          <w:p w14:paraId="4894AC3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U1. Opisuje i definiuje elementy środowiska i ocenia jego stan, opisuje założenia kształtowania i ochrony krajobrazu, rozpoznaje zagrożenia i przeciwdziała skażeniu środowiska.</w:t>
            </w:r>
          </w:p>
          <w:p w14:paraId="0A9ECCF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U2. Wybiera właściwe rozwiązania w zakresie rekultywacji krajobrazu zdegradowanego.</w:t>
            </w:r>
          </w:p>
          <w:p w14:paraId="0929C83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U3. Umie prawidłowo gospodarować na terenach rolnych i leśnych z zachowaniem koniecznych układów ekologicznych i ochrony przeciwerozyjnej</w:t>
            </w:r>
          </w:p>
          <w:p w14:paraId="22F1DCF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U4. Ocenia stan obecny i wskazuje optymalne rozmieszczenie użytków rolnych i leśnych w zlewni. Wskazuje model funkcjonalno-przestrzenny systemu przyrodniczego w krajobrazie rolniczym i leśnym</w:t>
            </w:r>
          </w:p>
        </w:tc>
      </w:tr>
      <w:tr w:rsidR="00BB6B29" w:rsidRPr="00025527" w14:paraId="2F7A4FE3" w14:textId="77777777" w:rsidTr="00340A8C">
        <w:trPr>
          <w:cantSplit/>
          <w:trHeight w:val="695"/>
          <w:jc w:val="center"/>
        </w:trPr>
        <w:tc>
          <w:tcPr>
            <w:tcW w:w="622" w:type="dxa"/>
            <w:vMerge/>
            <w:vAlign w:val="center"/>
            <w:hideMark/>
          </w:tcPr>
          <w:p w14:paraId="5CDCB5D4" w14:textId="77777777" w:rsidR="00BB6B29" w:rsidRPr="00025527" w:rsidRDefault="00BB6B29" w:rsidP="00BB6B29">
            <w:pPr>
              <w:spacing w:after="0" w:line="256" w:lineRule="auto"/>
              <w:rPr>
                <w:rFonts w:ascii="Times New Roman" w:hAnsi="Times New Roman"/>
                <w:b/>
                <w:bCs/>
                <w:sz w:val="20"/>
                <w:szCs w:val="20"/>
              </w:rPr>
            </w:pPr>
          </w:p>
        </w:tc>
        <w:tc>
          <w:tcPr>
            <w:tcW w:w="1399" w:type="dxa"/>
            <w:vMerge/>
            <w:vAlign w:val="center"/>
            <w:hideMark/>
          </w:tcPr>
          <w:p w14:paraId="1A3864BA" w14:textId="77777777" w:rsidR="00BB6B29" w:rsidRPr="00025527" w:rsidRDefault="00BB6B29" w:rsidP="00BB6B29">
            <w:pPr>
              <w:spacing w:after="0" w:line="256" w:lineRule="auto"/>
              <w:rPr>
                <w:rFonts w:ascii="Times New Roman" w:hAnsi="Times New Roman"/>
                <w:b/>
                <w:bCs/>
                <w:sz w:val="20"/>
                <w:szCs w:val="20"/>
              </w:rPr>
            </w:pPr>
          </w:p>
        </w:tc>
        <w:tc>
          <w:tcPr>
            <w:tcW w:w="1471" w:type="dxa"/>
            <w:shd w:val="clear" w:color="auto" w:fill="FFFF00"/>
            <w:vAlign w:val="center"/>
            <w:hideMark/>
          </w:tcPr>
          <w:p w14:paraId="007CFDD4"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383" w:type="dxa"/>
            <w:gridSpan w:val="2"/>
            <w:vAlign w:val="center"/>
            <w:hideMark/>
          </w:tcPr>
          <w:p w14:paraId="562261B7"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K1. Rozumie potrzebę ciągłego kształcenia się w związku z rozwojem nauk i postępem technologicznym.</w:t>
            </w:r>
          </w:p>
          <w:p w14:paraId="000B9010"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K.2. Potrafi pracować i współdziałać w grupie.</w:t>
            </w:r>
          </w:p>
          <w:p w14:paraId="56A267F0"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K.3. docenia pozatechniczne aspekty działalności inżynierskiej, w tym jej wpływ na środowisko, i związaną z nią odpowiedzialność za podejmowane decyzje.</w:t>
            </w:r>
          </w:p>
        </w:tc>
      </w:tr>
      <w:tr w:rsidR="00BB6B29" w:rsidRPr="00025527" w14:paraId="5DA0E402" w14:textId="77777777" w:rsidTr="00340A8C">
        <w:trPr>
          <w:jc w:val="center"/>
        </w:trPr>
        <w:tc>
          <w:tcPr>
            <w:tcW w:w="622" w:type="dxa"/>
            <w:shd w:val="clear" w:color="auto" w:fill="8DB3E2"/>
            <w:vAlign w:val="center"/>
            <w:hideMark/>
          </w:tcPr>
          <w:p w14:paraId="02577596" w14:textId="77777777" w:rsidR="00BB6B29" w:rsidRPr="00025527" w:rsidRDefault="00BB6B29" w:rsidP="00BB6B29">
            <w:pPr>
              <w:spacing w:after="0" w:line="256" w:lineRule="auto"/>
              <w:jc w:val="center"/>
              <w:rPr>
                <w:rFonts w:ascii="Times New Roman" w:hAnsi="Times New Roman"/>
                <w:b/>
                <w:bCs/>
                <w:sz w:val="20"/>
                <w:szCs w:val="20"/>
              </w:rPr>
            </w:pPr>
            <w:r w:rsidRPr="00025527">
              <w:rPr>
                <w:rFonts w:ascii="Times New Roman" w:hAnsi="Times New Roman"/>
                <w:b/>
                <w:bCs/>
                <w:sz w:val="20"/>
                <w:szCs w:val="20"/>
              </w:rPr>
              <w:t>19.</w:t>
            </w:r>
          </w:p>
        </w:tc>
        <w:tc>
          <w:tcPr>
            <w:tcW w:w="2870" w:type="dxa"/>
            <w:gridSpan w:val="2"/>
            <w:shd w:val="clear" w:color="auto" w:fill="FFFF00"/>
            <w:vAlign w:val="center"/>
            <w:hideMark/>
          </w:tcPr>
          <w:p w14:paraId="70469EDB" w14:textId="77777777" w:rsidR="00BB6B29" w:rsidRPr="00025527" w:rsidRDefault="00BB6B29" w:rsidP="00BB6B29">
            <w:pPr>
              <w:spacing w:after="0" w:line="256"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383" w:type="dxa"/>
            <w:gridSpan w:val="2"/>
            <w:vAlign w:val="center"/>
          </w:tcPr>
          <w:p w14:paraId="60492D92"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Literatura podstawowa: </w:t>
            </w:r>
          </w:p>
          <w:p w14:paraId="72662E1A"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Bieszczad S., Sobota J. 1999. Zagrożenia, ochrona i kształtowanie środowiska przyrodniczo-rolniczego. Wyd. AR we Wrocławiu, Wrocław.</w:t>
            </w:r>
          </w:p>
          <w:p w14:paraId="5503832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Borcz Z. 2000. Infrastruktura terenów wiejskich. Wyd. AR we Wrocławiu, Wrocław.</w:t>
            </w:r>
          </w:p>
          <w:p w14:paraId="02CB0B4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Dubel K. 1996. Ochrona i kształtowanie środowiska. Oficyna Wyd. MAKAGO, Bytom.</w:t>
            </w:r>
          </w:p>
          <w:p w14:paraId="427C0DF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Józefaciuk A., Józefaciuk Cz. 1966. Mechanizm i wskazówki metodyczne badania procesów erozji. Państ. Insp. Ochr. Środ., ser. Biblioteka Monitoringu Środowiska, Warszawa.</w:t>
            </w:r>
          </w:p>
          <w:p w14:paraId="2C30838B"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Klima K., Kasperczyk M. 2009. Gospodarka rolna na terenach górskich. Wyd. PWSZ w Sanoku, Sanok.</w:t>
            </w:r>
          </w:p>
          <w:p w14:paraId="5C33289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Królikowski J.T., Rylke J. 2001. Społeczno-kulturowe podstawy gospodarowania przestrzenią. Wyd. SGGW, Warszawa.</w:t>
            </w:r>
          </w:p>
          <w:p w14:paraId="31A7F79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Stępczak K. 1999. Ochrona i kształtowanie środowiska. WSiP, Warszawa.</w:t>
            </w:r>
          </w:p>
          <w:p w14:paraId="13D1A563" w14:textId="77777777" w:rsidR="00BB6B29" w:rsidRPr="00025527" w:rsidRDefault="00BB6B29" w:rsidP="00BB6B29">
            <w:pPr>
              <w:suppressAutoHyphens/>
              <w:autoSpaceDN w:val="0"/>
              <w:spacing w:after="0" w:line="256" w:lineRule="auto"/>
              <w:rPr>
                <w:rFonts w:ascii="Times New Roman" w:hAnsi="Times New Roman"/>
                <w:kern w:val="3"/>
                <w:sz w:val="20"/>
                <w:szCs w:val="20"/>
                <w:lang w:eastAsia="en-US"/>
              </w:rPr>
            </w:pPr>
            <w:r w:rsidRPr="00025527">
              <w:rPr>
                <w:rFonts w:ascii="Times New Roman" w:hAnsi="Times New Roman"/>
                <w:kern w:val="3"/>
                <w:sz w:val="20"/>
                <w:szCs w:val="20"/>
                <w:lang w:eastAsia="en-US"/>
              </w:rPr>
              <w:t>Janeczko E. 2011. Waloryzacja krajobrazu leśnego. Wyd. SGGW Warszawa</w:t>
            </w:r>
          </w:p>
          <w:p w14:paraId="6CC2786A" w14:textId="77777777" w:rsidR="00BB6B29" w:rsidRPr="00025527" w:rsidRDefault="00BB6B29" w:rsidP="00BB6B29">
            <w:pPr>
              <w:suppressAutoHyphens/>
              <w:autoSpaceDN w:val="0"/>
              <w:spacing w:after="0" w:line="25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Waryński B. 1997.Urządzanie i zagospodarowanie lasu dla potrzeb turystyki i rekreacji. Wyd.AR Poznań</w:t>
            </w:r>
          </w:p>
          <w:p w14:paraId="7B927636"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Aktualne ustawy i rozporządzenia dotyczące ochrony i kształtowania środowiska oraz zagospodarowania przestrzennego.</w:t>
            </w:r>
          </w:p>
          <w:p w14:paraId="3CCDF1A0" w14:textId="77777777" w:rsidR="00BB6B29" w:rsidRPr="00025527" w:rsidRDefault="00BB6B29" w:rsidP="00BB6B29">
            <w:pPr>
              <w:spacing w:after="0" w:line="256" w:lineRule="auto"/>
              <w:rPr>
                <w:rFonts w:ascii="Times New Roman" w:hAnsi="Times New Roman"/>
                <w:sz w:val="20"/>
                <w:szCs w:val="20"/>
              </w:rPr>
            </w:pPr>
          </w:p>
          <w:p w14:paraId="43BB5247"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Literatura uzupełniająca:</w:t>
            </w:r>
          </w:p>
          <w:p w14:paraId="04504EC1"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Kasprzyk P. 2009. Kierunki rekultywacji w górnictwie odkrywkowym. Problemy Ekologii Krajobrazu, XXIV, 7–15 [dostępne on line]</w:t>
            </w:r>
          </w:p>
          <w:p w14:paraId="17E9F73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Koreleski K. 2009. Ochrona i kształtowanie terenów rolniczych w systemie kreowania krajobrazu wiejskiego. Infrastruktura i Ekologia Terenów Wiejskich, 4/2009, 5–20 [dostępne online].</w:t>
            </w:r>
          </w:p>
          <w:p w14:paraId="05BEB0B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lastRenderedPageBreak/>
              <w:t>Lorens P., Martyniuk-Pęczek J. (red.). 2010. Zarządzanie rozwojem przestrzennym miast. Seria Miasto Metropolia Region, Wyd. Urbanista, Gdańsk [dostępne online].</w:t>
            </w:r>
          </w:p>
          <w:p w14:paraId="7F8CF506"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Rachwał B., Szpakowska B. 2009. Próby rekultywacji krajobrazu dla potrzeb turystyki na przykładzie Legnicko-Głogowskiego Okręgu Miedziowego. Nauka Przyroda Technologie, 3, [dostępny online].</w:t>
            </w:r>
          </w:p>
        </w:tc>
      </w:tr>
    </w:tbl>
    <w:p w14:paraId="0058123F"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74FF0B2B" w14:textId="77777777" w:rsidTr="006A0DC2">
        <w:trPr>
          <w:trHeight w:val="398"/>
          <w:jc w:val="center"/>
        </w:trPr>
        <w:tc>
          <w:tcPr>
            <w:tcW w:w="8623" w:type="dxa"/>
            <w:gridSpan w:val="5"/>
            <w:tcBorders>
              <w:top w:val="single" w:sz="12" w:space="0" w:color="auto"/>
            </w:tcBorders>
            <w:shd w:val="clear" w:color="auto" w:fill="8DB3E2"/>
            <w:vAlign w:val="center"/>
            <w:hideMark/>
          </w:tcPr>
          <w:p w14:paraId="4DC0B57B"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0318804" w14:textId="77777777" w:rsidTr="006A0DC2">
        <w:trPr>
          <w:trHeight w:val="285"/>
          <w:jc w:val="center"/>
        </w:trPr>
        <w:tc>
          <w:tcPr>
            <w:tcW w:w="4037" w:type="dxa"/>
            <w:vMerge w:val="restart"/>
            <w:shd w:val="clear" w:color="auto" w:fill="FFFF00"/>
            <w:vAlign w:val="center"/>
            <w:hideMark/>
          </w:tcPr>
          <w:p w14:paraId="775C76E4"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3149F5DA"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hideMark/>
          </w:tcPr>
          <w:p w14:paraId="7D696AC2"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6ECB25DF" w14:textId="77777777" w:rsidTr="006A0DC2">
        <w:trPr>
          <w:trHeight w:val="285"/>
          <w:jc w:val="center"/>
        </w:trPr>
        <w:tc>
          <w:tcPr>
            <w:tcW w:w="8623" w:type="dxa"/>
            <w:vMerge/>
            <w:vAlign w:val="center"/>
            <w:hideMark/>
          </w:tcPr>
          <w:p w14:paraId="173BDEE4" w14:textId="77777777" w:rsidR="00BB6B29" w:rsidRPr="00025527" w:rsidRDefault="00BB6B29" w:rsidP="00BB6B29">
            <w:pPr>
              <w:spacing w:after="0" w:line="256" w:lineRule="auto"/>
              <w:rPr>
                <w:rFonts w:ascii="Times New Roman" w:hAnsi="Times New Roman"/>
                <w:sz w:val="20"/>
                <w:szCs w:val="20"/>
              </w:rPr>
            </w:pPr>
          </w:p>
        </w:tc>
        <w:tc>
          <w:tcPr>
            <w:tcW w:w="2268" w:type="dxa"/>
            <w:gridSpan w:val="2"/>
            <w:shd w:val="clear" w:color="auto" w:fill="FFFF00"/>
            <w:vAlign w:val="center"/>
            <w:hideMark/>
          </w:tcPr>
          <w:p w14:paraId="6EE297B5"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hideMark/>
          </w:tcPr>
          <w:p w14:paraId="05E2F484"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7C96AA50" w14:textId="77777777" w:rsidTr="006A0DC2">
        <w:trPr>
          <w:trHeight w:val="333"/>
          <w:jc w:val="center"/>
        </w:trPr>
        <w:tc>
          <w:tcPr>
            <w:tcW w:w="4037" w:type="dxa"/>
            <w:vAlign w:val="center"/>
            <w:hideMark/>
          </w:tcPr>
          <w:p w14:paraId="0278C584"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hideMark/>
          </w:tcPr>
          <w:p w14:paraId="6E3E02D6"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hideMark/>
          </w:tcPr>
          <w:p w14:paraId="5BFFBA30"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6644A8DE" w14:textId="77777777" w:rsidTr="006A0DC2">
        <w:trPr>
          <w:trHeight w:val="333"/>
          <w:jc w:val="center"/>
        </w:trPr>
        <w:tc>
          <w:tcPr>
            <w:tcW w:w="4037" w:type="dxa"/>
            <w:vAlign w:val="center"/>
            <w:hideMark/>
          </w:tcPr>
          <w:p w14:paraId="3B10A7F6"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hideMark/>
          </w:tcPr>
          <w:p w14:paraId="09086D99"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hideMark/>
          </w:tcPr>
          <w:p w14:paraId="23614945"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334DA6C5" w14:textId="77777777" w:rsidTr="006A0DC2">
        <w:trPr>
          <w:trHeight w:val="333"/>
          <w:jc w:val="center"/>
        </w:trPr>
        <w:tc>
          <w:tcPr>
            <w:tcW w:w="4037" w:type="dxa"/>
            <w:vAlign w:val="center"/>
            <w:hideMark/>
          </w:tcPr>
          <w:p w14:paraId="730F2D74"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hideMark/>
          </w:tcPr>
          <w:p w14:paraId="284FAF0E"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hideMark/>
          </w:tcPr>
          <w:p w14:paraId="13FB85EE"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47A6FD6A" w14:textId="77777777" w:rsidTr="006A0DC2">
        <w:trPr>
          <w:trHeight w:val="333"/>
          <w:jc w:val="center"/>
        </w:trPr>
        <w:tc>
          <w:tcPr>
            <w:tcW w:w="4037" w:type="dxa"/>
            <w:vAlign w:val="center"/>
            <w:hideMark/>
          </w:tcPr>
          <w:p w14:paraId="4503ACF5"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hideMark/>
          </w:tcPr>
          <w:p w14:paraId="390F013B"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hideMark/>
          </w:tcPr>
          <w:p w14:paraId="0FAF0030" w14:textId="77777777" w:rsidR="00BB6B29" w:rsidRPr="00025527" w:rsidRDefault="00BB6B29" w:rsidP="00BB6B29">
            <w:pPr>
              <w:spacing w:after="0" w:line="256"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3F627166" w14:textId="77777777" w:rsidTr="006A0DC2">
        <w:trPr>
          <w:trHeight w:val="410"/>
          <w:jc w:val="center"/>
        </w:trPr>
        <w:tc>
          <w:tcPr>
            <w:tcW w:w="4037" w:type="dxa"/>
            <w:tcBorders>
              <w:bottom w:val="single" w:sz="12" w:space="0" w:color="auto"/>
            </w:tcBorders>
            <w:shd w:val="clear" w:color="auto" w:fill="8DB3E2"/>
            <w:vAlign w:val="center"/>
            <w:hideMark/>
          </w:tcPr>
          <w:p w14:paraId="6C54AC63" w14:textId="77777777" w:rsidR="00BB6B29" w:rsidRPr="00025527" w:rsidRDefault="00BB6B29" w:rsidP="00BB6B29">
            <w:pPr>
              <w:spacing w:after="0" w:line="256"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hideMark/>
          </w:tcPr>
          <w:p w14:paraId="07664CDA"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50</w:t>
            </w:r>
          </w:p>
        </w:tc>
        <w:tc>
          <w:tcPr>
            <w:tcW w:w="2318" w:type="dxa"/>
            <w:gridSpan w:val="2"/>
            <w:tcBorders>
              <w:bottom w:val="single" w:sz="12" w:space="0" w:color="auto"/>
            </w:tcBorders>
            <w:vAlign w:val="center"/>
            <w:hideMark/>
          </w:tcPr>
          <w:p w14:paraId="7A9EF679"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50</w:t>
            </w:r>
          </w:p>
        </w:tc>
      </w:tr>
      <w:tr w:rsidR="00BB6B29" w:rsidRPr="00025527" w14:paraId="7FB483A1" w14:textId="77777777" w:rsidTr="006A0DC2">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3EA53032" w14:textId="77777777" w:rsidR="00BB6B29" w:rsidRPr="00025527" w:rsidRDefault="00BB6B29" w:rsidP="00BB6B29">
            <w:pPr>
              <w:spacing w:after="0" w:line="256"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hideMark/>
          </w:tcPr>
          <w:p w14:paraId="6236B558"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hideMark/>
          </w:tcPr>
          <w:p w14:paraId="67D7E03C"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hideMark/>
          </w:tcPr>
          <w:p w14:paraId="5FC253E2"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hideMark/>
          </w:tcPr>
          <w:p w14:paraId="3D18E922"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023E6AF6" w14:textId="77777777" w:rsidTr="006A0DC2">
        <w:trPr>
          <w:trHeight w:val="356"/>
          <w:jc w:val="center"/>
        </w:trPr>
        <w:tc>
          <w:tcPr>
            <w:tcW w:w="8623" w:type="dxa"/>
            <w:vMerge/>
            <w:tcBorders>
              <w:top w:val="single" w:sz="12" w:space="0" w:color="auto"/>
              <w:bottom w:val="single" w:sz="12" w:space="0" w:color="auto"/>
            </w:tcBorders>
            <w:vAlign w:val="center"/>
            <w:hideMark/>
          </w:tcPr>
          <w:p w14:paraId="4B2AC63A" w14:textId="77777777" w:rsidR="00BB6B29" w:rsidRPr="00025527" w:rsidRDefault="00BB6B29" w:rsidP="00BB6B29">
            <w:pPr>
              <w:spacing w:after="0" w:line="256" w:lineRule="auto"/>
              <w:rPr>
                <w:rFonts w:ascii="Times New Roman" w:hAnsi="Times New Roman"/>
                <w:sz w:val="20"/>
                <w:szCs w:val="20"/>
              </w:rPr>
            </w:pPr>
          </w:p>
        </w:tc>
        <w:tc>
          <w:tcPr>
            <w:tcW w:w="1246" w:type="dxa"/>
            <w:tcBorders>
              <w:bottom w:val="single" w:sz="12" w:space="0" w:color="auto"/>
            </w:tcBorders>
            <w:vAlign w:val="center"/>
            <w:hideMark/>
          </w:tcPr>
          <w:p w14:paraId="430379F5"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1,2</w:t>
            </w:r>
          </w:p>
        </w:tc>
        <w:tc>
          <w:tcPr>
            <w:tcW w:w="1022" w:type="dxa"/>
            <w:tcBorders>
              <w:bottom w:val="single" w:sz="12" w:space="0" w:color="auto"/>
            </w:tcBorders>
            <w:vAlign w:val="center"/>
            <w:hideMark/>
          </w:tcPr>
          <w:p w14:paraId="776A9281"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0,8</w:t>
            </w:r>
          </w:p>
        </w:tc>
        <w:tc>
          <w:tcPr>
            <w:tcW w:w="1275" w:type="dxa"/>
            <w:tcBorders>
              <w:bottom w:val="single" w:sz="12" w:space="0" w:color="auto"/>
            </w:tcBorders>
            <w:vAlign w:val="center"/>
            <w:hideMark/>
          </w:tcPr>
          <w:p w14:paraId="4E834B49"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1,0</w:t>
            </w:r>
          </w:p>
        </w:tc>
        <w:tc>
          <w:tcPr>
            <w:tcW w:w="1043" w:type="dxa"/>
            <w:tcBorders>
              <w:bottom w:val="single" w:sz="12" w:space="0" w:color="auto"/>
            </w:tcBorders>
            <w:vAlign w:val="center"/>
            <w:hideMark/>
          </w:tcPr>
          <w:p w14:paraId="1DEC0311"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1,0</w:t>
            </w:r>
          </w:p>
        </w:tc>
      </w:tr>
    </w:tbl>
    <w:p w14:paraId="2F9A134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3617"/>
        <w:gridCol w:w="1354"/>
        <w:gridCol w:w="1863"/>
        <w:gridCol w:w="1480"/>
      </w:tblGrid>
      <w:tr w:rsidR="00BB6B29" w:rsidRPr="00025527" w14:paraId="528562D0" w14:textId="77777777" w:rsidTr="006A0DC2">
        <w:trPr>
          <w:trHeight w:val="438"/>
          <w:jc w:val="center"/>
        </w:trPr>
        <w:tc>
          <w:tcPr>
            <w:tcW w:w="11027" w:type="dxa"/>
            <w:gridSpan w:val="5"/>
            <w:tcBorders>
              <w:top w:val="single" w:sz="12" w:space="0" w:color="auto"/>
            </w:tcBorders>
            <w:shd w:val="clear" w:color="auto" w:fill="8DB3E2"/>
            <w:vAlign w:val="center"/>
            <w:hideMark/>
          </w:tcPr>
          <w:p w14:paraId="44E2F95E" w14:textId="7DB4CE5C"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340A8C">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3EFEB079" w14:textId="77777777" w:rsidTr="006A0DC2">
        <w:trPr>
          <w:cantSplit/>
          <w:trHeight w:val="578"/>
          <w:jc w:val="center"/>
        </w:trPr>
        <w:tc>
          <w:tcPr>
            <w:tcW w:w="1503" w:type="dxa"/>
            <w:shd w:val="clear" w:color="auto" w:fill="BFBFBF"/>
            <w:vAlign w:val="center"/>
            <w:hideMark/>
          </w:tcPr>
          <w:p w14:paraId="622CB355"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172" w:type="dxa"/>
            <w:shd w:val="clear" w:color="auto" w:fill="BFBFBF"/>
            <w:vAlign w:val="center"/>
            <w:hideMark/>
          </w:tcPr>
          <w:p w14:paraId="67E8A1B0" w14:textId="43896642"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340A8C">
              <w:rPr>
                <w:rFonts w:ascii="Times New Roman" w:hAnsi="Times New Roman"/>
                <w:b/>
                <w:sz w:val="20"/>
                <w:szCs w:val="20"/>
              </w:rPr>
              <w:t>UCZENIA SIĘ</w:t>
            </w:r>
          </w:p>
        </w:tc>
        <w:tc>
          <w:tcPr>
            <w:tcW w:w="1538" w:type="dxa"/>
            <w:tcBorders>
              <w:top w:val="nil"/>
              <w:right w:val="single" w:sz="4" w:space="0" w:color="auto"/>
            </w:tcBorders>
            <w:shd w:val="clear" w:color="auto" w:fill="BFBFBF"/>
            <w:vAlign w:val="center"/>
            <w:hideMark/>
          </w:tcPr>
          <w:p w14:paraId="628FC6A9"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Forma zajęć</w:t>
            </w:r>
          </w:p>
        </w:tc>
        <w:tc>
          <w:tcPr>
            <w:tcW w:w="2130" w:type="dxa"/>
            <w:tcBorders>
              <w:top w:val="nil"/>
              <w:left w:val="single" w:sz="4" w:space="0" w:color="auto"/>
              <w:right w:val="single" w:sz="4" w:space="0" w:color="auto"/>
            </w:tcBorders>
            <w:shd w:val="clear" w:color="auto" w:fill="BFBFBF"/>
            <w:vAlign w:val="center"/>
            <w:hideMark/>
          </w:tcPr>
          <w:p w14:paraId="40C5268C"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684" w:type="dxa"/>
            <w:tcBorders>
              <w:top w:val="nil"/>
              <w:left w:val="single" w:sz="4" w:space="0" w:color="auto"/>
            </w:tcBorders>
            <w:shd w:val="clear" w:color="auto" w:fill="BFBFBF"/>
            <w:vAlign w:val="center"/>
            <w:hideMark/>
          </w:tcPr>
          <w:p w14:paraId="6664AAF0"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D93B766" w14:textId="77777777" w:rsidTr="006A0DC2">
        <w:trPr>
          <w:trHeight w:val="354"/>
          <w:jc w:val="center"/>
        </w:trPr>
        <w:tc>
          <w:tcPr>
            <w:tcW w:w="11027" w:type="dxa"/>
            <w:gridSpan w:val="5"/>
            <w:shd w:val="clear" w:color="auto" w:fill="FFFF00"/>
            <w:vAlign w:val="center"/>
            <w:hideMark/>
          </w:tcPr>
          <w:p w14:paraId="4BC4F264" w14:textId="77777777" w:rsidR="00BB6B29" w:rsidRPr="00025527" w:rsidRDefault="00BB6B29" w:rsidP="00BB6B29">
            <w:pPr>
              <w:spacing w:after="0" w:line="256"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14CFC092" w14:textId="77777777" w:rsidTr="006A0DC2">
        <w:trPr>
          <w:trHeight w:val="907"/>
          <w:jc w:val="center"/>
        </w:trPr>
        <w:tc>
          <w:tcPr>
            <w:tcW w:w="1503" w:type="dxa"/>
            <w:vAlign w:val="center"/>
            <w:hideMark/>
          </w:tcPr>
          <w:p w14:paraId="06EFB26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EK-P_W01</w:t>
            </w:r>
          </w:p>
        </w:tc>
        <w:tc>
          <w:tcPr>
            <w:tcW w:w="4172" w:type="dxa"/>
            <w:vAlign w:val="center"/>
          </w:tcPr>
          <w:p w14:paraId="349CC86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Posiada zaawansowaną wiedzę dotyczącą elementów środowiska i oceny jego stanu, relacji człowiek-środowisko, rekultywacji terenów zdegradowanych, modelu funkcjonalno-przestrzennego systemu przyrodniczego oraz strategii ochrony i kształtowania środowiska.</w:t>
            </w:r>
          </w:p>
          <w:p w14:paraId="7DC1ECB6" w14:textId="77777777" w:rsidR="00BB6B29" w:rsidRPr="00025527" w:rsidRDefault="00BB6B29" w:rsidP="00BB6B29">
            <w:pPr>
              <w:spacing w:after="0" w:line="256" w:lineRule="auto"/>
              <w:rPr>
                <w:rFonts w:ascii="Times New Roman" w:hAnsi="Times New Roman"/>
                <w:sz w:val="20"/>
                <w:szCs w:val="20"/>
              </w:rPr>
            </w:pPr>
          </w:p>
        </w:tc>
        <w:tc>
          <w:tcPr>
            <w:tcW w:w="1538" w:type="dxa"/>
            <w:vAlign w:val="center"/>
            <w:hideMark/>
          </w:tcPr>
          <w:p w14:paraId="13A310A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71C1DCE8"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2130" w:type="dxa"/>
            <w:vAlign w:val="center"/>
            <w:hideMark/>
          </w:tcPr>
          <w:p w14:paraId="3544AA1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263F01DD"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EK-K_W04</w:t>
            </w:r>
          </w:p>
          <w:p w14:paraId="5A374144" w14:textId="77777777" w:rsidR="00BB6B29" w:rsidRPr="00025527" w:rsidRDefault="00BB6B29" w:rsidP="00BB6B29">
            <w:pPr>
              <w:spacing w:after="0" w:line="256" w:lineRule="auto"/>
              <w:jc w:val="center"/>
              <w:rPr>
                <w:rFonts w:ascii="Times New Roman" w:hAnsi="Times New Roman"/>
                <w:sz w:val="20"/>
                <w:szCs w:val="20"/>
              </w:rPr>
            </w:pPr>
          </w:p>
        </w:tc>
      </w:tr>
      <w:tr w:rsidR="00BB6B29" w:rsidRPr="00025527" w14:paraId="529E86B5" w14:textId="77777777" w:rsidTr="006A0DC2">
        <w:trPr>
          <w:trHeight w:val="354"/>
          <w:jc w:val="center"/>
        </w:trPr>
        <w:tc>
          <w:tcPr>
            <w:tcW w:w="1503" w:type="dxa"/>
            <w:vAlign w:val="center"/>
            <w:hideMark/>
          </w:tcPr>
          <w:p w14:paraId="011B65FA"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EK-P_W02</w:t>
            </w:r>
          </w:p>
        </w:tc>
        <w:tc>
          <w:tcPr>
            <w:tcW w:w="4172" w:type="dxa"/>
            <w:vAlign w:val="center"/>
            <w:hideMark/>
          </w:tcPr>
          <w:p w14:paraId="1323DF7F"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sz w:val="20"/>
                <w:szCs w:val="20"/>
              </w:rPr>
              <w:t xml:space="preserve"> Identyfikuje i charakteryzuje zasady gospodarowania na użytkach rolnych i terenach leśnych w sposób bezpieczny dla środowiska</w:t>
            </w:r>
          </w:p>
        </w:tc>
        <w:tc>
          <w:tcPr>
            <w:tcW w:w="1538" w:type="dxa"/>
            <w:vAlign w:val="center"/>
            <w:hideMark/>
          </w:tcPr>
          <w:p w14:paraId="6241BD0A"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0EFE0CE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4342ABA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6FBEF68F"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EK-K_W01</w:t>
            </w:r>
          </w:p>
          <w:p w14:paraId="0C05B933" w14:textId="77777777" w:rsidR="00BB6B29" w:rsidRPr="00025527" w:rsidRDefault="00BB6B29" w:rsidP="00BB6B29">
            <w:pPr>
              <w:spacing w:after="0" w:line="256" w:lineRule="auto"/>
              <w:jc w:val="center"/>
              <w:rPr>
                <w:rFonts w:ascii="Times New Roman" w:hAnsi="Times New Roman"/>
                <w:sz w:val="20"/>
                <w:szCs w:val="20"/>
              </w:rPr>
            </w:pPr>
          </w:p>
        </w:tc>
      </w:tr>
      <w:tr w:rsidR="00BB6B29" w:rsidRPr="00025527" w14:paraId="05674E0C" w14:textId="77777777" w:rsidTr="006A0DC2">
        <w:trPr>
          <w:trHeight w:val="354"/>
          <w:jc w:val="center"/>
        </w:trPr>
        <w:tc>
          <w:tcPr>
            <w:tcW w:w="1503" w:type="dxa"/>
            <w:vAlign w:val="center"/>
            <w:hideMark/>
          </w:tcPr>
          <w:p w14:paraId="26A2BBE6"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EK-P_W03</w:t>
            </w:r>
          </w:p>
        </w:tc>
        <w:tc>
          <w:tcPr>
            <w:tcW w:w="4172" w:type="dxa"/>
            <w:vAlign w:val="center"/>
            <w:hideMark/>
          </w:tcPr>
          <w:p w14:paraId="4C0F40D8"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bCs/>
                <w:sz w:val="20"/>
                <w:szCs w:val="20"/>
              </w:rPr>
              <w:t>Zna zasady wyznaczania granicy rolno-leśnej</w:t>
            </w:r>
          </w:p>
        </w:tc>
        <w:tc>
          <w:tcPr>
            <w:tcW w:w="1538" w:type="dxa"/>
            <w:vAlign w:val="center"/>
            <w:hideMark/>
          </w:tcPr>
          <w:p w14:paraId="0037739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6A5A288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1FD146CB"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3A959EC1"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EK-K_W05</w:t>
            </w:r>
          </w:p>
          <w:p w14:paraId="18F8371F" w14:textId="77777777" w:rsidR="00BB6B29" w:rsidRPr="00025527" w:rsidRDefault="00BB6B29" w:rsidP="00BB6B29">
            <w:pPr>
              <w:spacing w:after="0" w:line="256" w:lineRule="auto"/>
              <w:jc w:val="center"/>
              <w:rPr>
                <w:rFonts w:ascii="Times New Roman" w:hAnsi="Times New Roman"/>
                <w:sz w:val="20"/>
                <w:szCs w:val="20"/>
              </w:rPr>
            </w:pPr>
          </w:p>
        </w:tc>
      </w:tr>
      <w:tr w:rsidR="00BB6B29" w:rsidRPr="00025527" w14:paraId="4AE36594" w14:textId="77777777" w:rsidTr="006A0DC2">
        <w:trPr>
          <w:trHeight w:val="354"/>
          <w:jc w:val="center"/>
        </w:trPr>
        <w:tc>
          <w:tcPr>
            <w:tcW w:w="11027" w:type="dxa"/>
            <w:gridSpan w:val="5"/>
            <w:shd w:val="clear" w:color="auto" w:fill="FFFF00"/>
            <w:vAlign w:val="center"/>
            <w:hideMark/>
          </w:tcPr>
          <w:p w14:paraId="6729D529"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6CEADA7" w14:textId="77777777" w:rsidTr="006A0DC2">
        <w:trPr>
          <w:trHeight w:val="354"/>
          <w:jc w:val="center"/>
        </w:trPr>
        <w:tc>
          <w:tcPr>
            <w:tcW w:w="1503" w:type="dxa"/>
            <w:vAlign w:val="center"/>
            <w:hideMark/>
          </w:tcPr>
          <w:p w14:paraId="10BCB6E2" w14:textId="77777777" w:rsidR="00BB6B29" w:rsidRPr="00025527" w:rsidRDefault="00BB6B29" w:rsidP="00BB6B29">
            <w:pPr>
              <w:spacing w:after="0" w:line="256" w:lineRule="auto"/>
              <w:jc w:val="both"/>
              <w:rPr>
                <w:rFonts w:ascii="Times New Roman" w:hAnsi="Times New Roman"/>
                <w:sz w:val="20"/>
                <w:szCs w:val="20"/>
              </w:rPr>
            </w:pPr>
            <w:r w:rsidRPr="00025527">
              <w:rPr>
                <w:rFonts w:ascii="Times New Roman" w:hAnsi="Times New Roman"/>
                <w:sz w:val="20"/>
                <w:szCs w:val="20"/>
              </w:rPr>
              <w:lastRenderedPageBreak/>
              <w:t>EK-P_U01</w:t>
            </w:r>
          </w:p>
        </w:tc>
        <w:tc>
          <w:tcPr>
            <w:tcW w:w="4172" w:type="dxa"/>
            <w:vAlign w:val="center"/>
            <w:hideMark/>
          </w:tcPr>
          <w:p w14:paraId="32C0C6F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Opisuje i definiuje elementy środowiska i ocenia jego stan, opisuje założenia kształtowania i ochrony krajobrazu, rozpoznaje zagrożenia i przeciwdziała skażeniu środowiska.</w:t>
            </w:r>
          </w:p>
        </w:tc>
        <w:tc>
          <w:tcPr>
            <w:tcW w:w="1538" w:type="dxa"/>
            <w:vAlign w:val="center"/>
            <w:hideMark/>
          </w:tcPr>
          <w:p w14:paraId="289D6A1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39FBB9F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hideMark/>
          </w:tcPr>
          <w:p w14:paraId="091A08C2"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EK-K_U06</w:t>
            </w:r>
          </w:p>
        </w:tc>
      </w:tr>
      <w:tr w:rsidR="00BB6B29" w:rsidRPr="00025527" w14:paraId="23650CC3" w14:textId="77777777" w:rsidTr="006A0DC2">
        <w:trPr>
          <w:trHeight w:val="354"/>
          <w:jc w:val="center"/>
        </w:trPr>
        <w:tc>
          <w:tcPr>
            <w:tcW w:w="1503" w:type="dxa"/>
            <w:vAlign w:val="center"/>
            <w:hideMark/>
          </w:tcPr>
          <w:p w14:paraId="01E8BBD5" w14:textId="77777777" w:rsidR="00BB6B29" w:rsidRPr="00025527" w:rsidRDefault="00BB6B29" w:rsidP="00BB6B29">
            <w:pPr>
              <w:spacing w:after="0" w:line="256" w:lineRule="auto"/>
              <w:jc w:val="both"/>
              <w:rPr>
                <w:rFonts w:ascii="Times New Roman" w:hAnsi="Times New Roman"/>
                <w:sz w:val="20"/>
                <w:szCs w:val="20"/>
              </w:rPr>
            </w:pPr>
            <w:r w:rsidRPr="00025527">
              <w:rPr>
                <w:rFonts w:ascii="Times New Roman" w:hAnsi="Times New Roman"/>
                <w:sz w:val="20"/>
                <w:szCs w:val="20"/>
              </w:rPr>
              <w:t>EK-P_U02</w:t>
            </w:r>
          </w:p>
        </w:tc>
        <w:tc>
          <w:tcPr>
            <w:tcW w:w="4172" w:type="dxa"/>
            <w:vAlign w:val="center"/>
          </w:tcPr>
          <w:p w14:paraId="587A9DE3"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Wybiera właściwe rozwiązania w zakresie rekultywacji krajobrazu zdegradowanego.</w:t>
            </w:r>
          </w:p>
          <w:p w14:paraId="7308008E" w14:textId="77777777" w:rsidR="00BB6B29" w:rsidRPr="00025527" w:rsidRDefault="00BB6B29" w:rsidP="00BB6B29">
            <w:pPr>
              <w:spacing w:after="0" w:line="256" w:lineRule="auto"/>
              <w:rPr>
                <w:rFonts w:ascii="Times New Roman" w:hAnsi="Times New Roman"/>
                <w:sz w:val="20"/>
                <w:szCs w:val="20"/>
              </w:rPr>
            </w:pPr>
          </w:p>
        </w:tc>
        <w:tc>
          <w:tcPr>
            <w:tcW w:w="1538" w:type="dxa"/>
            <w:vAlign w:val="center"/>
            <w:hideMark/>
          </w:tcPr>
          <w:p w14:paraId="150A386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44239CB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hideMark/>
          </w:tcPr>
          <w:p w14:paraId="254000A2"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EK-K_U10</w:t>
            </w:r>
          </w:p>
        </w:tc>
      </w:tr>
      <w:tr w:rsidR="00BB6B29" w:rsidRPr="00025527" w14:paraId="48A22880" w14:textId="77777777" w:rsidTr="006A0DC2">
        <w:trPr>
          <w:trHeight w:val="354"/>
          <w:jc w:val="center"/>
        </w:trPr>
        <w:tc>
          <w:tcPr>
            <w:tcW w:w="1503" w:type="dxa"/>
          </w:tcPr>
          <w:p w14:paraId="76A75A5F" w14:textId="77777777" w:rsidR="00BB6B29" w:rsidRPr="00025527" w:rsidRDefault="00BB6B29" w:rsidP="00BB6B29">
            <w:pPr>
              <w:spacing w:after="0" w:line="256" w:lineRule="auto"/>
              <w:rPr>
                <w:rFonts w:ascii="Times New Roman" w:hAnsi="Times New Roman"/>
                <w:sz w:val="20"/>
                <w:szCs w:val="20"/>
              </w:rPr>
            </w:pPr>
          </w:p>
          <w:p w14:paraId="0D42DDEF"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EK-P_U03</w:t>
            </w:r>
          </w:p>
        </w:tc>
        <w:tc>
          <w:tcPr>
            <w:tcW w:w="4172" w:type="dxa"/>
            <w:vAlign w:val="center"/>
          </w:tcPr>
          <w:p w14:paraId="5948D132"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Umie prawidłowo gospodarować na terenach rolnych i leśnych z zachowaniem koniecznych układów ekologicznych i ochrony przeciwerozyjnej</w:t>
            </w:r>
          </w:p>
          <w:p w14:paraId="598E4DEB" w14:textId="77777777" w:rsidR="00BB6B29" w:rsidRPr="00025527" w:rsidRDefault="00BB6B29" w:rsidP="00BB6B29">
            <w:pPr>
              <w:spacing w:after="0" w:line="256" w:lineRule="auto"/>
              <w:rPr>
                <w:rFonts w:ascii="Times New Roman" w:hAnsi="Times New Roman"/>
                <w:sz w:val="20"/>
                <w:szCs w:val="20"/>
              </w:rPr>
            </w:pPr>
          </w:p>
        </w:tc>
        <w:tc>
          <w:tcPr>
            <w:tcW w:w="1538" w:type="dxa"/>
            <w:vAlign w:val="center"/>
            <w:hideMark/>
          </w:tcPr>
          <w:p w14:paraId="435019A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72F4B0A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hideMark/>
          </w:tcPr>
          <w:p w14:paraId="3029A4C0"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EK-K_U17</w:t>
            </w:r>
          </w:p>
        </w:tc>
      </w:tr>
      <w:tr w:rsidR="00BB6B29" w:rsidRPr="00025527" w14:paraId="729A092C" w14:textId="77777777" w:rsidTr="006A0DC2">
        <w:trPr>
          <w:trHeight w:val="354"/>
          <w:jc w:val="center"/>
        </w:trPr>
        <w:tc>
          <w:tcPr>
            <w:tcW w:w="1503" w:type="dxa"/>
          </w:tcPr>
          <w:p w14:paraId="0FF88CAC" w14:textId="77777777" w:rsidR="00BB6B29" w:rsidRPr="00025527" w:rsidRDefault="00BB6B29" w:rsidP="00BB6B29">
            <w:pPr>
              <w:spacing w:after="0" w:line="256" w:lineRule="auto"/>
              <w:rPr>
                <w:rFonts w:ascii="Times New Roman" w:hAnsi="Times New Roman"/>
                <w:sz w:val="20"/>
                <w:szCs w:val="20"/>
              </w:rPr>
            </w:pPr>
          </w:p>
          <w:p w14:paraId="4D39519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EK-P_U04</w:t>
            </w:r>
          </w:p>
        </w:tc>
        <w:tc>
          <w:tcPr>
            <w:tcW w:w="4172" w:type="dxa"/>
            <w:vAlign w:val="center"/>
            <w:hideMark/>
          </w:tcPr>
          <w:p w14:paraId="2AFCD78B"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Ocenia stan obecny i wskazuje optymalne rozmieszczenie użytków rolnych i leśnych w zlewni. Wskazuje model funkcjonalno-przestrzenny systemu przyrodniczego w krajobrazie rolniczym i leśnym</w:t>
            </w:r>
          </w:p>
        </w:tc>
        <w:tc>
          <w:tcPr>
            <w:tcW w:w="1538" w:type="dxa"/>
            <w:vAlign w:val="center"/>
            <w:hideMark/>
          </w:tcPr>
          <w:p w14:paraId="40E5AB5D"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hideMark/>
          </w:tcPr>
          <w:p w14:paraId="45EBEDA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hideMark/>
          </w:tcPr>
          <w:p w14:paraId="0708AB23"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EK-K_U18</w:t>
            </w:r>
          </w:p>
        </w:tc>
      </w:tr>
      <w:tr w:rsidR="00BB6B29" w:rsidRPr="00025527" w14:paraId="409DF71F" w14:textId="77777777" w:rsidTr="006A0DC2">
        <w:trPr>
          <w:trHeight w:val="354"/>
          <w:jc w:val="center"/>
        </w:trPr>
        <w:tc>
          <w:tcPr>
            <w:tcW w:w="11027" w:type="dxa"/>
            <w:gridSpan w:val="5"/>
            <w:shd w:val="clear" w:color="auto" w:fill="FFFF00"/>
            <w:vAlign w:val="center"/>
            <w:hideMark/>
          </w:tcPr>
          <w:p w14:paraId="1A5EC450"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4E0718B" w14:textId="77777777" w:rsidTr="006A0DC2">
        <w:trPr>
          <w:trHeight w:val="354"/>
          <w:jc w:val="center"/>
        </w:trPr>
        <w:tc>
          <w:tcPr>
            <w:tcW w:w="1503" w:type="dxa"/>
            <w:vAlign w:val="center"/>
            <w:hideMark/>
          </w:tcPr>
          <w:p w14:paraId="071E33BC" w14:textId="77777777" w:rsidR="00BB6B29" w:rsidRPr="00025527" w:rsidRDefault="00BB6B29" w:rsidP="00BB6B29">
            <w:pPr>
              <w:spacing w:after="0" w:line="256" w:lineRule="auto"/>
              <w:jc w:val="both"/>
              <w:rPr>
                <w:rFonts w:ascii="Times New Roman" w:hAnsi="Times New Roman"/>
                <w:sz w:val="20"/>
                <w:szCs w:val="20"/>
              </w:rPr>
            </w:pPr>
            <w:r w:rsidRPr="00025527">
              <w:rPr>
                <w:rFonts w:ascii="Times New Roman" w:hAnsi="Times New Roman"/>
                <w:sz w:val="20"/>
                <w:szCs w:val="20"/>
              </w:rPr>
              <w:t>EK-P_K01</w:t>
            </w:r>
          </w:p>
        </w:tc>
        <w:tc>
          <w:tcPr>
            <w:tcW w:w="4172" w:type="dxa"/>
            <w:vAlign w:val="center"/>
            <w:hideMark/>
          </w:tcPr>
          <w:p w14:paraId="2CB3741D"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Rozumie potrzebę ciągłego kształcenia się w związku z rozwojem nauk i postępem technologicznym</w:t>
            </w:r>
          </w:p>
        </w:tc>
        <w:tc>
          <w:tcPr>
            <w:tcW w:w="1538" w:type="dxa"/>
            <w:vAlign w:val="center"/>
            <w:hideMark/>
          </w:tcPr>
          <w:p w14:paraId="7B7A3494"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1A400CE0"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vAlign w:val="center"/>
            <w:hideMark/>
          </w:tcPr>
          <w:p w14:paraId="263AB1A3"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684" w:type="dxa"/>
            <w:vAlign w:val="center"/>
            <w:hideMark/>
          </w:tcPr>
          <w:p w14:paraId="34BD7FE6"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1F71399E" w14:textId="77777777" w:rsidTr="006A0DC2">
        <w:trPr>
          <w:trHeight w:val="354"/>
          <w:jc w:val="center"/>
        </w:trPr>
        <w:tc>
          <w:tcPr>
            <w:tcW w:w="1503" w:type="dxa"/>
            <w:vAlign w:val="center"/>
            <w:hideMark/>
          </w:tcPr>
          <w:p w14:paraId="1170DD48" w14:textId="77777777" w:rsidR="00BB6B29" w:rsidRPr="00025527" w:rsidRDefault="00BB6B29" w:rsidP="00BB6B29">
            <w:pPr>
              <w:spacing w:after="0" w:line="256" w:lineRule="auto"/>
              <w:jc w:val="both"/>
              <w:rPr>
                <w:rFonts w:ascii="Times New Roman" w:hAnsi="Times New Roman"/>
                <w:sz w:val="20"/>
                <w:szCs w:val="20"/>
              </w:rPr>
            </w:pPr>
            <w:r w:rsidRPr="00025527">
              <w:rPr>
                <w:rFonts w:ascii="Times New Roman" w:hAnsi="Times New Roman"/>
                <w:sz w:val="20"/>
                <w:szCs w:val="20"/>
              </w:rPr>
              <w:t>EK-P_K02</w:t>
            </w:r>
          </w:p>
        </w:tc>
        <w:tc>
          <w:tcPr>
            <w:tcW w:w="4172" w:type="dxa"/>
            <w:vAlign w:val="center"/>
            <w:hideMark/>
          </w:tcPr>
          <w:p w14:paraId="31E5C95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bCs/>
                <w:sz w:val="20"/>
                <w:szCs w:val="20"/>
              </w:rPr>
              <w:t>Potrafi pracować i współdziałać w grupie.</w:t>
            </w:r>
          </w:p>
        </w:tc>
        <w:tc>
          <w:tcPr>
            <w:tcW w:w="1538" w:type="dxa"/>
            <w:vAlign w:val="center"/>
            <w:hideMark/>
          </w:tcPr>
          <w:p w14:paraId="576981DE"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05A80023"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vAlign w:val="center"/>
            <w:hideMark/>
          </w:tcPr>
          <w:p w14:paraId="1919F411"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zajęciach</w:t>
            </w:r>
          </w:p>
        </w:tc>
        <w:tc>
          <w:tcPr>
            <w:tcW w:w="1684" w:type="dxa"/>
            <w:vAlign w:val="center"/>
            <w:hideMark/>
          </w:tcPr>
          <w:p w14:paraId="13B4F03E"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EK-K_K02</w:t>
            </w:r>
          </w:p>
        </w:tc>
      </w:tr>
      <w:tr w:rsidR="00BB6B29" w:rsidRPr="00025527" w14:paraId="4DE8A67C" w14:textId="77777777" w:rsidTr="006A0DC2">
        <w:trPr>
          <w:trHeight w:val="354"/>
          <w:jc w:val="center"/>
        </w:trPr>
        <w:tc>
          <w:tcPr>
            <w:tcW w:w="1503" w:type="dxa"/>
            <w:tcBorders>
              <w:bottom w:val="single" w:sz="12" w:space="0" w:color="auto"/>
            </w:tcBorders>
            <w:vAlign w:val="center"/>
            <w:hideMark/>
          </w:tcPr>
          <w:p w14:paraId="55BC13A0" w14:textId="77777777" w:rsidR="00BB6B29" w:rsidRPr="00025527" w:rsidRDefault="00BB6B29" w:rsidP="00BB6B29">
            <w:pPr>
              <w:spacing w:after="0" w:line="256" w:lineRule="auto"/>
              <w:jc w:val="both"/>
              <w:rPr>
                <w:rFonts w:ascii="Times New Roman" w:hAnsi="Times New Roman"/>
                <w:sz w:val="20"/>
                <w:szCs w:val="20"/>
              </w:rPr>
            </w:pPr>
            <w:r w:rsidRPr="00025527">
              <w:rPr>
                <w:rFonts w:ascii="Times New Roman" w:hAnsi="Times New Roman"/>
                <w:sz w:val="20"/>
                <w:szCs w:val="20"/>
              </w:rPr>
              <w:t>EK-P_K03</w:t>
            </w:r>
          </w:p>
        </w:tc>
        <w:tc>
          <w:tcPr>
            <w:tcW w:w="4172" w:type="dxa"/>
            <w:tcBorders>
              <w:bottom w:val="single" w:sz="12" w:space="0" w:color="auto"/>
            </w:tcBorders>
            <w:vAlign w:val="center"/>
            <w:hideMark/>
          </w:tcPr>
          <w:p w14:paraId="2B49C7EE" w14:textId="77777777" w:rsidR="00BB6B29" w:rsidRPr="00025527" w:rsidRDefault="00BB6B29" w:rsidP="00BB6B29">
            <w:pPr>
              <w:spacing w:after="0" w:line="256" w:lineRule="auto"/>
              <w:rPr>
                <w:rFonts w:ascii="Times New Roman" w:hAnsi="Times New Roman"/>
                <w:bCs/>
                <w:sz w:val="20"/>
                <w:szCs w:val="20"/>
              </w:rPr>
            </w:pPr>
            <w:r w:rsidRPr="00025527">
              <w:rPr>
                <w:rFonts w:ascii="Times New Roman" w:hAnsi="Times New Roman"/>
                <w:bCs/>
                <w:sz w:val="20"/>
                <w:szCs w:val="20"/>
              </w:rPr>
              <w:t>Docenia pozatechniczne aspekty działalności inżynierskiej, w tym jej wpływ na środowisko, i związaną z nią odpowiedzialność za podejmowane decyzje.</w:t>
            </w:r>
          </w:p>
        </w:tc>
        <w:tc>
          <w:tcPr>
            <w:tcW w:w="1538" w:type="dxa"/>
            <w:tcBorders>
              <w:bottom w:val="single" w:sz="12" w:space="0" w:color="auto"/>
            </w:tcBorders>
            <w:vAlign w:val="center"/>
            <w:hideMark/>
          </w:tcPr>
          <w:p w14:paraId="4887B107"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Wykład</w:t>
            </w:r>
          </w:p>
          <w:p w14:paraId="189F42E5"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tcBorders>
              <w:bottom w:val="single" w:sz="12" w:space="0" w:color="auto"/>
            </w:tcBorders>
            <w:vAlign w:val="center"/>
            <w:hideMark/>
          </w:tcPr>
          <w:p w14:paraId="30D60D81" w14:textId="77777777" w:rsidR="00BB6B29" w:rsidRPr="00025527" w:rsidRDefault="00BB6B29" w:rsidP="00BB6B29">
            <w:pPr>
              <w:spacing w:after="0" w:line="256" w:lineRule="auto"/>
              <w:rPr>
                <w:rFonts w:ascii="Times New Roman" w:hAnsi="Times New Roman"/>
                <w:sz w:val="20"/>
                <w:szCs w:val="20"/>
              </w:rPr>
            </w:pPr>
            <w:r w:rsidRPr="00025527">
              <w:rPr>
                <w:rFonts w:ascii="Times New Roman" w:hAnsi="Times New Roman"/>
                <w:sz w:val="20"/>
                <w:szCs w:val="20"/>
              </w:rPr>
              <w:t>Bieżąca kontrola na zajęciach</w:t>
            </w:r>
          </w:p>
        </w:tc>
        <w:tc>
          <w:tcPr>
            <w:tcW w:w="1684" w:type="dxa"/>
            <w:tcBorders>
              <w:bottom w:val="single" w:sz="12" w:space="0" w:color="auto"/>
            </w:tcBorders>
            <w:vAlign w:val="center"/>
            <w:hideMark/>
          </w:tcPr>
          <w:p w14:paraId="1ED0DE30" w14:textId="77777777" w:rsidR="00BB6B29" w:rsidRPr="00025527" w:rsidRDefault="00BB6B29" w:rsidP="00BB6B29">
            <w:pPr>
              <w:spacing w:after="0" w:line="256" w:lineRule="auto"/>
              <w:jc w:val="center"/>
              <w:rPr>
                <w:rFonts w:ascii="Times New Roman" w:hAnsi="Times New Roman"/>
                <w:sz w:val="20"/>
                <w:szCs w:val="20"/>
              </w:rPr>
            </w:pPr>
            <w:r w:rsidRPr="00025527">
              <w:rPr>
                <w:rFonts w:ascii="Times New Roman" w:hAnsi="Times New Roman"/>
                <w:sz w:val="20"/>
                <w:szCs w:val="20"/>
              </w:rPr>
              <w:t>EK-K_K03</w:t>
            </w:r>
          </w:p>
        </w:tc>
      </w:tr>
    </w:tbl>
    <w:p w14:paraId="7147D516"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19FDDEF9" w14:textId="77777777" w:rsidTr="006A0DC2">
        <w:trPr>
          <w:cantSplit/>
          <w:jc w:val="center"/>
        </w:trPr>
        <w:tc>
          <w:tcPr>
            <w:tcW w:w="567" w:type="dxa"/>
            <w:shd w:val="clear" w:color="auto" w:fill="8DB3E2"/>
            <w:vAlign w:val="center"/>
          </w:tcPr>
          <w:p w14:paraId="6BC6985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3CD00C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148A55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C240AF2" w14:textId="77777777" w:rsidTr="006A0DC2">
        <w:trPr>
          <w:cantSplit/>
          <w:trHeight w:val="460"/>
          <w:jc w:val="center"/>
        </w:trPr>
        <w:tc>
          <w:tcPr>
            <w:tcW w:w="567" w:type="dxa"/>
            <w:shd w:val="clear" w:color="auto" w:fill="8DB3E2"/>
            <w:vAlign w:val="center"/>
          </w:tcPr>
          <w:p w14:paraId="3B5FAC08"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605783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186B0178" w14:textId="77777777" w:rsidR="00BB6B29" w:rsidRPr="00025527" w:rsidRDefault="00BB6B29" w:rsidP="00AF1BDB">
            <w:pPr>
              <w:pStyle w:val="Nagwek3"/>
            </w:pPr>
            <w:bookmarkStart w:id="27" w:name="_Toc147440782"/>
            <w:r w:rsidRPr="00025527">
              <w:t>Siedliskoznawstwo leśne</w:t>
            </w:r>
            <w:bookmarkEnd w:id="27"/>
          </w:p>
        </w:tc>
      </w:tr>
      <w:tr w:rsidR="00BB6B29" w:rsidRPr="00025527" w14:paraId="3276889A" w14:textId="77777777" w:rsidTr="006A0DC2">
        <w:trPr>
          <w:cantSplit/>
          <w:jc w:val="center"/>
        </w:trPr>
        <w:tc>
          <w:tcPr>
            <w:tcW w:w="567" w:type="dxa"/>
            <w:shd w:val="clear" w:color="auto" w:fill="8DB3E2"/>
            <w:vAlign w:val="center"/>
          </w:tcPr>
          <w:p w14:paraId="6DC4C2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30591C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65ACD5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03716EA6" w14:textId="77777777" w:rsidTr="006A0DC2">
        <w:trPr>
          <w:cantSplit/>
          <w:jc w:val="center"/>
        </w:trPr>
        <w:tc>
          <w:tcPr>
            <w:tcW w:w="567" w:type="dxa"/>
            <w:shd w:val="clear" w:color="auto" w:fill="8DB3E2"/>
            <w:vAlign w:val="center"/>
          </w:tcPr>
          <w:p w14:paraId="086341D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62E2341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1AF545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4E829A9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68F195C" w14:textId="77777777" w:rsidTr="006A0DC2">
        <w:trPr>
          <w:cantSplit/>
          <w:jc w:val="center"/>
        </w:trPr>
        <w:tc>
          <w:tcPr>
            <w:tcW w:w="567" w:type="dxa"/>
            <w:shd w:val="clear" w:color="auto" w:fill="8DB3E2"/>
            <w:vAlign w:val="center"/>
          </w:tcPr>
          <w:p w14:paraId="31AE76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0D170FCB"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48C59059" w14:textId="77777777" w:rsidR="00BB6B29" w:rsidRPr="00025527" w:rsidRDefault="007D189A" w:rsidP="00BB6B29">
            <w:pPr>
              <w:spacing w:after="0" w:line="240" w:lineRule="auto"/>
              <w:rPr>
                <w:rFonts w:ascii="Times New Roman" w:hAnsi="Times New Roman"/>
                <w:sz w:val="20"/>
                <w:szCs w:val="20"/>
              </w:rPr>
            </w:pPr>
            <w:r w:rsidRPr="00025527">
              <w:rPr>
                <w:rFonts w:ascii="Times New Roman" w:hAnsi="Times New Roman"/>
                <w:sz w:val="20"/>
                <w:szCs w:val="20"/>
              </w:rPr>
              <w:t>GE.114.2.W, GE.114.2</w:t>
            </w:r>
            <w:r w:rsidR="00BB6B29" w:rsidRPr="00025527">
              <w:rPr>
                <w:rFonts w:ascii="Times New Roman" w:hAnsi="Times New Roman"/>
                <w:sz w:val="20"/>
                <w:szCs w:val="20"/>
              </w:rPr>
              <w:t>.C</w:t>
            </w:r>
          </w:p>
        </w:tc>
        <w:tc>
          <w:tcPr>
            <w:tcW w:w="2694" w:type="dxa"/>
            <w:shd w:val="clear" w:color="auto" w:fill="FFFFFF"/>
            <w:vAlign w:val="center"/>
          </w:tcPr>
          <w:p w14:paraId="5E3F89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GE.09.1.W, GE.09.1.C</w:t>
            </w:r>
          </w:p>
        </w:tc>
      </w:tr>
      <w:tr w:rsidR="00BB6B29" w:rsidRPr="00025527" w14:paraId="2C889BB2" w14:textId="77777777" w:rsidTr="006A0DC2">
        <w:trPr>
          <w:cantSplit/>
          <w:jc w:val="center"/>
        </w:trPr>
        <w:tc>
          <w:tcPr>
            <w:tcW w:w="567" w:type="dxa"/>
            <w:shd w:val="clear" w:color="auto" w:fill="8DB3E2"/>
            <w:vAlign w:val="center"/>
          </w:tcPr>
          <w:p w14:paraId="7ACCC9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1D6096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1D67A7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0D1933E1" w14:textId="77777777" w:rsidTr="006A0DC2">
        <w:trPr>
          <w:cantSplit/>
          <w:jc w:val="center"/>
        </w:trPr>
        <w:tc>
          <w:tcPr>
            <w:tcW w:w="567" w:type="dxa"/>
            <w:shd w:val="clear" w:color="auto" w:fill="8DB3E2"/>
            <w:vAlign w:val="center"/>
          </w:tcPr>
          <w:p w14:paraId="0FC9B3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480301B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366649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66538897" w14:textId="77777777" w:rsidTr="006A0DC2">
        <w:trPr>
          <w:cantSplit/>
          <w:jc w:val="center"/>
        </w:trPr>
        <w:tc>
          <w:tcPr>
            <w:tcW w:w="567" w:type="dxa"/>
            <w:shd w:val="clear" w:color="auto" w:fill="8DB3E2"/>
            <w:vAlign w:val="center"/>
          </w:tcPr>
          <w:p w14:paraId="1AE7EF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4EEDBD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118CEC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Rok stu</w:t>
            </w:r>
            <w:r w:rsidR="007D189A" w:rsidRPr="00025527">
              <w:rPr>
                <w:rFonts w:ascii="Times New Roman" w:hAnsi="Times New Roman"/>
                <w:sz w:val="20"/>
                <w:szCs w:val="20"/>
              </w:rPr>
              <w:t>diów 1, semestr 2</w:t>
            </w:r>
          </w:p>
        </w:tc>
      </w:tr>
      <w:tr w:rsidR="00BB6B29" w:rsidRPr="00025527" w14:paraId="415FC13A" w14:textId="77777777" w:rsidTr="006A0DC2">
        <w:trPr>
          <w:cantSplit/>
          <w:jc w:val="center"/>
        </w:trPr>
        <w:tc>
          <w:tcPr>
            <w:tcW w:w="567" w:type="dxa"/>
            <w:shd w:val="clear" w:color="auto" w:fill="8DB3E2"/>
            <w:vAlign w:val="center"/>
          </w:tcPr>
          <w:p w14:paraId="2DABF1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385DBEB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7F6ADAFB" w14:textId="77777777" w:rsidR="00BB6B29" w:rsidRPr="00025527" w:rsidRDefault="00AF1BDB" w:rsidP="00BB6B29">
            <w:pPr>
              <w:spacing w:after="0" w:line="240" w:lineRule="auto"/>
              <w:rPr>
                <w:rFonts w:ascii="Times New Roman" w:hAnsi="Times New Roman"/>
                <w:sz w:val="20"/>
                <w:szCs w:val="20"/>
              </w:rPr>
            </w:pPr>
            <w:r>
              <w:rPr>
                <w:rFonts w:ascii="Times New Roman" w:hAnsi="Times New Roman"/>
                <w:sz w:val="20"/>
                <w:szCs w:val="20"/>
              </w:rPr>
              <w:t>d</w:t>
            </w:r>
            <w:r w:rsidR="00BB6B29" w:rsidRPr="00025527">
              <w:rPr>
                <w:rFonts w:ascii="Times New Roman" w:hAnsi="Times New Roman"/>
                <w:sz w:val="20"/>
                <w:szCs w:val="20"/>
              </w:rPr>
              <w:t>r inż. Anna Bugno - Pogoda</w:t>
            </w:r>
          </w:p>
        </w:tc>
      </w:tr>
      <w:tr w:rsidR="00BB6B29" w:rsidRPr="00025527" w14:paraId="13B71331" w14:textId="77777777" w:rsidTr="006A0DC2">
        <w:trPr>
          <w:cantSplit/>
          <w:jc w:val="center"/>
        </w:trPr>
        <w:tc>
          <w:tcPr>
            <w:tcW w:w="567" w:type="dxa"/>
            <w:shd w:val="clear" w:color="auto" w:fill="8DB3E2"/>
            <w:vAlign w:val="center"/>
          </w:tcPr>
          <w:p w14:paraId="118493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26110B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76E03D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jw.</w:t>
            </w:r>
          </w:p>
        </w:tc>
      </w:tr>
      <w:tr w:rsidR="00BB6B29" w:rsidRPr="00025527" w14:paraId="12422B7D" w14:textId="77777777" w:rsidTr="006A0DC2">
        <w:trPr>
          <w:cantSplit/>
          <w:jc w:val="center"/>
        </w:trPr>
        <w:tc>
          <w:tcPr>
            <w:tcW w:w="567" w:type="dxa"/>
            <w:shd w:val="clear" w:color="auto" w:fill="8DB3E2"/>
            <w:vAlign w:val="center"/>
          </w:tcPr>
          <w:p w14:paraId="7167F1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3B9861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5FE293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 audytoryjne i terenowe</w:t>
            </w:r>
          </w:p>
        </w:tc>
      </w:tr>
      <w:tr w:rsidR="00BB6B29" w:rsidRPr="00025527" w14:paraId="1D8CAD47" w14:textId="77777777" w:rsidTr="006A0DC2">
        <w:trPr>
          <w:cantSplit/>
          <w:jc w:val="center"/>
        </w:trPr>
        <w:tc>
          <w:tcPr>
            <w:tcW w:w="567" w:type="dxa"/>
            <w:shd w:val="clear" w:color="auto" w:fill="8DB3E2"/>
            <w:vAlign w:val="center"/>
          </w:tcPr>
          <w:p w14:paraId="0F8B098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63F9D6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2AC0D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Przedmioty kierunkowe na studiach I stopnia, gleboznawstwo, ekologia, botanika</w:t>
            </w:r>
          </w:p>
        </w:tc>
      </w:tr>
      <w:tr w:rsidR="00BB6B29" w:rsidRPr="00025527" w14:paraId="48992629" w14:textId="77777777" w:rsidTr="006A0DC2">
        <w:trPr>
          <w:cantSplit/>
          <w:jc w:val="center"/>
        </w:trPr>
        <w:tc>
          <w:tcPr>
            <w:tcW w:w="567" w:type="dxa"/>
            <w:vMerge w:val="restart"/>
            <w:shd w:val="clear" w:color="auto" w:fill="8DB3E2"/>
            <w:vAlign w:val="center"/>
          </w:tcPr>
          <w:p w14:paraId="38E02E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0B69729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675DC2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3052C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DF5DC3A" w14:textId="77777777" w:rsidTr="006A0DC2">
        <w:trPr>
          <w:cantSplit/>
          <w:jc w:val="center"/>
        </w:trPr>
        <w:tc>
          <w:tcPr>
            <w:tcW w:w="567" w:type="dxa"/>
            <w:vMerge/>
            <w:shd w:val="clear" w:color="auto" w:fill="8DB3E2"/>
            <w:vAlign w:val="center"/>
          </w:tcPr>
          <w:p w14:paraId="3659D739"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2FA287DD"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094301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15 godz.</w:t>
            </w:r>
          </w:p>
          <w:p w14:paraId="6A90F7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20 godz.</w:t>
            </w:r>
          </w:p>
        </w:tc>
        <w:tc>
          <w:tcPr>
            <w:tcW w:w="2694" w:type="dxa"/>
            <w:vAlign w:val="center"/>
          </w:tcPr>
          <w:p w14:paraId="5679DF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10 godz.</w:t>
            </w:r>
          </w:p>
          <w:p w14:paraId="1C8D25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15 godz.</w:t>
            </w:r>
          </w:p>
        </w:tc>
      </w:tr>
      <w:tr w:rsidR="00BB6B29" w:rsidRPr="00025527" w14:paraId="1CF2E4CE" w14:textId="77777777" w:rsidTr="006A0DC2">
        <w:trPr>
          <w:cantSplit/>
          <w:jc w:val="center"/>
        </w:trPr>
        <w:tc>
          <w:tcPr>
            <w:tcW w:w="567" w:type="dxa"/>
            <w:shd w:val="clear" w:color="auto" w:fill="8DB3E2"/>
            <w:vAlign w:val="center"/>
          </w:tcPr>
          <w:p w14:paraId="0C0E8E1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13.</w:t>
            </w:r>
          </w:p>
        </w:tc>
        <w:tc>
          <w:tcPr>
            <w:tcW w:w="2693" w:type="dxa"/>
            <w:gridSpan w:val="2"/>
            <w:shd w:val="clear" w:color="auto" w:fill="FFFF00"/>
            <w:vAlign w:val="center"/>
          </w:tcPr>
          <w:p w14:paraId="256CD2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5ACEBF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488364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73BF16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04DFE8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7BF48912" w14:textId="77777777" w:rsidTr="006A0DC2">
        <w:trPr>
          <w:cantSplit/>
          <w:jc w:val="center"/>
        </w:trPr>
        <w:tc>
          <w:tcPr>
            <w:tcW w:w="567" w:type="dxa"/>
            <w:shd w:val="clear" w:color="auto" w:fill="8DB3E2"/>
            <w:vAlign w:val="center"/>
          </w:tcPr>
          <w:p w14:paraId="2D406E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BE0EE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1F25DB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poszerzenie wiedzy z zakresu siedliskoznawstwa leśnego jako nauki o naturalnych siłach wytwórczych klimatu i gleby modyfikowanych przez położenie lokalne, przekształcanych przez las i podlegających wpływom działalności człowieka.</w:t>
            </w:r>
          </w:p>
          <w:p w14:paraId="0A6481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wykładów jest zapoznanie studentów z przyrodniczymi warunkami życia lasu, technikami badania ich zdolności lasotwórczych (produkcyjnych) oraz określania zasad wyróżniania (klasyfikowania) siedlisk w lasach naturalnych i zagospodarowanych.</w:t>
            </w:r>
          </w:p>
          <w:p w14:paraId="4CCF67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ćwiczeń jest zapoznanie studenta z oceną gleby pod kątem ich siedliskotwórczej funkcji. Na małym fragmencie lasu student ma możliwość zapoznać się ze zmiennością warunków geologicznych, geomorfologicznych i glebowych wpływających na warunki życia drzew i drzewostanów. Połączenie zajęć terenowych z laboratoryjnymi oraz komplementarne wykłady umożliwią studentowi prześledzenie wszystkich elementów siedliska uwzględnianych w wyróżnianiu, diagnozowaniu i kratowaniu siedlisk w lasach.</w:t>
            </w:r>
          </w:p>
          <w:p w14:paraId="4BD46F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p w14:paraId="2FCD57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Zapoznanie się z typami siedliskowymi lasu</w:t>
            </w:r>
          </w:p>
          <w:p w14:paraId="73973C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Opracowanie wyników terenowej inwentaryzacji siedlisk</w:t>
            </w:r>
          </w:p>
          <w:p w14:paraId="0BF640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p w14:paraId="010D72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Rozpoznanie obiektu (oddział), założenie powierzchni typologicznej i pomiary drzewostanu, sporządzenie wykazu roślinności runa oraz wykonanie odkrywek glebowych.</w:t>
            </w:r>
          </w:p>
        </w:tc>
      </w:tr>
      <w:tr w:rsidR="00BB6B29" w:rsidRPr="00025527" w14:paraId="2BA4C8BB" w14:textId="77777777" w:rsidTr="006A0DC2">
        <w:trPr>
          <w:cantSplit/>
          <w:trHeight w:val="673"/>
          <w:jc w:val="center"/>
        </w:trPr>
        <w:tc>
          <w:tcPr>
            <w:tcW w:w="567" w:type="dxa"/>
            <w:shd w:val="clear" w:color="auto" w:fill="8DB3E2"/>
            <w:vAlign w:val="center"/>
          </w:tcPr>
          <w:p w14:paraId="6F3B62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544E754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60F5657A" w14:textId="77777777" w:rsidR="00BB6B29" w:rsidRPr="000B3BA3" w:rsidRDefault="00BB6B29">
            <w:pPr>
              <w:pStyle w:val="Akapitzlist"/>
              <w:numPr>
                <w:ilvl w:val="0"/>
                <w:numId w:val="59"/>
              </w:numPr>
              <w:spacing w:after="0" w:line="240" w:lineRule="auto"/>
              <w:rPr>
                <w:rFonts w:ascii="Times New Roman" w:hAnsi="Times New Roman"/>
                <w:sz w:val="20"/>
                <w:szCs w:val="20"/>
              </w:rPr>
            </w:pPr>
            <w:r w:rsidRPr="000B3BA3">
              <w:rPr>
                <w:rFonts w:ascii="Times New Roman" w:hAnsi="Times New Roman"/>
                <w:sz w:val="20"/>
                <w:szCs w:val="20"/>
              </w:rPr>
              <w:t>Wykład akademicki</w:t>
            </w:r>
          </w:p>
          <w:p w14:paraId="4142E6DE" w14:textId="77777777" w:rsidR="00BB6B29" w:rsidRPr="000B3BA3" w:rsidRDefault="00BB6B29">
            <w:pPr>
              <w:pStyle w:val="Akapitzlist"/>
              <w:numPr>
                <w:ilvl w:val="0"/>
                <w:numId w:val="59"/>
              </w:numPr>
              <w:spacing w:after="0" w:line="240" w:lineRule="auto"/>
              <w:rPr>
                <w:rFonts w:ascii="Times New Roman" w:hAnsi="Times New Roman"/>
                <w:sz w:val="20"/>
                <w:szCs w:val="20"/>
              </w:rPr>
            </w:pPr>
            <w:r w:rsidRPr="000B3BA3">
              <w:rPr>
                <w:rFonts w:ascii="Times New Roman" w:hAnsi="Times New Roman"/>
                <w:sz w:val="20"/>
                <w:szCs w:val="20"/>
              </w:rPr>
              <w:t>Ćwiczenia laboratoryjne i terenowe</w:t>
            </w:r>
          </w:p>
          <w:p w14:paraId="3E9F9B8E" w14:textId="77777777" w:rsidR="00BB6B29" w:rsidRPr="000B3BA3" w:rsidRDefault="00BB6B29">
            <w:pPr>
              <w:pStyle w:val="Akapitzlist"/>
              <w:numPr>
                <w:ilvl w:val="0"/>
                <w:numId w:val="59"/>
              </w:numPr>
              <w:spacing w:after="0" w:line="240" w:lineRule="auto"/>
              <w:rPr>
                <w:rFonts w:ascii="Times New Roman" w:hAnsi="Times New Roman"/>
                <w:sz w:val="20"/>
                <w:szCs w:val="20"/>
              </w:rPr>
            </w:pPr>
            <w:r w:rsidRPr="000B3BA3">
              <w:rPr>
                <w:rFonts w:ascii="Times New Roman" w:hAnsi="Times New Roman"/>
                <w:sz w:val="20"/>
                <w:szCs w:val="20"/>
              </w:rPr>
              <w:t>Konsultacje</w:t>
            </w:r>
          </w:p>
          <w:p w14:paraId="0C1F6650" w14:textId="77777777" w:rsidR="00BB6B29" w:rsidRPr="000B3BA3" w:rsidRDefault="00BB6B29">
            <w:pPr>
              <w:pStyle w:val="Akapitzlist"/>
              <w:numPr>
                <w:ilvl w:val="0"/>
                <w:numId w:val="59"/>
              </w:numPr>
              <w:spacing w:after="0" w:line="240" w:lineRule="auto"/>
              <w:rPr>
                <w:rFonts w:ascii="Times New Roman" w:hAnsi="Times New Roman"/>
                <w:i/>
                <w:iCs/>
                <w:sz w:val="20"/>
                <w:szCs w:val="20"/>
              </w:rPr>
            </w:pPr>
            <w:r w:rsidRPr="000B3BA3">
              <w:rPr>
                <w:rFonts w:ascii="Times New Roman" w:hAnsi="Times New Roman"/>
                <w:sz w:val="20"/>
                <w:szCs w:val="20"/>
              </w:rPr>
              <w:t>Samodzielne studiowanie przez studentów literatury podstawowej i uzupełniającej.</w:t>
            </w:r>
          </w:p>
        </w:tc>
      </w:tr>
      <w:tr w:rsidR="00BB6B29" w:rsidRPr="00025527" w14:paraId="0A596533" w14:textId="77777777" w:rsidTr="006A0DC2">
        <w:trPr>
          <w:cantSplit/>
          <w:trHeight w:val="70"/>
          <w:jc w:val="center"/>
        </w:trPr>
        <w:tc>
          <w:tcPr>
            <w:tcW w:w="567" w:type="dxa"/>
            <w:shd w:val="clear" w:color="auto" w:fill="8DB3E2"/>
            <w:vAlign w:val="center"/>
          </w:tcPr>
          <w:p w14:paraId="6BB5743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2B384A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29895F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założonych podczas jego realizacji.</w:t>
            </w:r>
          </w:p>
          <w:p w14:paraId="1632AD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3133A7EE" w14:textId="77777777" w:rsidR="00BB6B29" w:rsidRPr="00025527" w:rsidRDefault="00BB6B29" w:rsidP="00A7315D">
            <w:pPr>
              <w:numPr>
                <w:ilvl w:val="0"/>
                <w:numId w:val="10"/>
              </w:numPr>
              <w:spacing w:after="0" w:line="240" w:lineRule="auto"/>
              <w:rPr>
                <w:rFonts w:ascii="Times New Roman" w:hAnsi="Times New Roman"/>
                <w:sz w:val="20"/>
                <w:szCs w:val="20"/>
              </w:rPr>
            </w:pPr>
            <w:r w:rsidRPr="00025527">
              <w:rPr>
                <w:rFonts w:ascii="Times New Roman" w:hAnsi="Times New Roman"/>
                <w:sz w:val="20"/>
                <w:szCs w:val="20"/>
              </w:rPr>
              <w:t>egzamin ustny z wykładu</w:t>
            </w:r>
          </w:p>
          <w:p w14:paraId="25BE28EF" w14:textId="77777777" w:rsidR="00BB6B29" w:rsidRPr="00025527" w:rsidRDefault="00BB6B29" w:rsidP="00A7315D">
            <w:pPr>
              <w:numPr>
                <w:ilvl w:val="0"/>
                <w:numId w:val="10"/>
              </w:numPr>
              <w:spacing w:after="0" w:line="240" w:lineRule="auto"/>
              <w:rPr>
                <w:rFonts w:ascii="Times New Roman" w:hAnsi="Times New Roman"/>
                <w:sz w:val="20"/>
                <w:szCs w:val="20"/>
              </w:rPr>
            </w:pPr>
            <w:r w:rsidRPr="00025527">
              <w:rPr>
                <w:rFonts w:ascii="Times New Roman" w:hAnsi="Times New Roman"/>
                <w:sz w:val="20"/>
                <w:szCs w:val="20"/>
              </w:rPr>
              <w:t>przygotowanie do każdych ćwiczeń sprawdzane na każdych zajęciach</w:t>
            </w:r>
          </w:p>
          <w:p w14:paraId="0B3519A4" w14:textId="77777777" w:rsidR="00BB6B29" w:rsidRPr="00025527" w:rsidRDefault="00BB6B29" w:rsidP="00A7315D">
            <w:pPr>
              <w:numPr>
                <w:ilvl w:val="0"/>
                <w:numId w:val="10"/>
              </w:numPr>
              <w:spacing w:after="0" w:line="240" w:lineRule="auto"/>
              <w:rPr>
                <w:rFonts w:ascii="Times New Roman" w:hAnsi="Times New Roman"/>
                <w:sz w:val="20"/>
                <w:szCs w:val="20"/>
              </w:rPr>
            </w:pPr>
            <w:r w:rsidRPr="00025527">
              <w:rPr>
                <w:rFonts w:ascii="Times New Roman" w:hAnsi="Times New Roman"/>
                <w:sz w:val="20"/>
                <w:szCs w:val="20"/>
              </w:rPr>
              <w:t>obecność na ćwiczeniach</w:t>
            </w:r>
          </w:p>
          <w:p w14:paraId="0F2560A1" w14:textId="77777777" w:rsidR="00BB6B29" w:rsidRPr="00025527" w:rsidRDefault="00BB6B29" w:rsidP="00A7315D">
            <w:pPr>
              <w:numPr>
                <w:ilvl w:val="0"/>
                <w:numId w:val="10"/>
              </w:numPr>
              <w:spacing w:after="0" w:line="240" w:lineRule="auto"/>
              <w:rPr>
                <w:rFonts w:ascii="Times New Roman" w:hAnsi="Times New Roman"/>
                <w:sz w:val="20"/>
                <w:szCs w:val="20"/>
              </w:rPr>
            </w:pPr>
            <w:r w:rsidRPr="00025527">
              <w:rPr>
                <w:rFonts w:ascii="Times New Roman" w:hAnsi="Times New Roman"/>
                <w:sz w:val="20"/>
                <w:szCs w:val="20"/>
              </w:rPr>
              <w:t>sprawozdawczość z ćwiczeń</w:t>
            </w:r>
          </w:p>
          <w:p w14:paraId="27F8AEDF" w14:textId="77777777" w:rsidR="00BB6B29" w:rsidRPr="00025527" w:rsidRDefault="00BB6B29" w:rsidP="00A7315D">
            <w:pPr>
              <w:numPr>
                <w:ilvl w:val="0"/>
                <w:numId w:val="10"/>
              </w:numPr>
              <w:spacing w:after="0" w:line="240" w:lineRule="auto"/>
              <w:rPr>
                <w:rFonts w:ascii="Times New Roman" w:hAnsi="Times New Roman"/>
                <w:sz w:val="20"/>
                <w:szCs w:val="20"/>
              </w:rPr>
            </w:pPr>
            <w:r w:rsidRPr="00025527">
              <w:rPr>
                <w:rFonts w:ascii="Times New Roman" w:hAnsi="Times New Roman"/>
                <w:sz w:val="20"/>
                <w:szCs w:val="20"/>
              </w:rPr>
              <w:t>pozytywne zaliczenie kolokwium zaliczeniowego.</w:t>
            </w:r>
          </w:p>
        </w:tc>
      </w:tr>
      <w:tr w:rsidR="00BB6B29" w:rsidRPr="00025527" w14:paraId="11846353" w14:textId="77777777" w:rsidTr="006A0DC2">
        <w:trPr>
          <w:jc w:val="center"/>
        </w:trPr>
        <w:tc>
          <w:tcPr>
            <w:tcW w:w="567" w:type="dxa"/>
            <w:shd w:val="clear" w:color="auto" w:fill="8DB3E2"/>
            <w:vAlign w:val="center"/>
          </w:tcPr>
          <w:p w14:paraId="228C143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72F169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326E67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Wykłady:</w:t>
            </w:r>
          </w:p>
          <w:p w14:paraId="507C2F1C" w14:textId="77777777" w:rsidR="00BB6B29" w:rsidRPr="00025527" w:rsidRDefault="00BB6B29" w:rsidP="00A7315D">
            <w:pPr>
              <w:numPr>
                <w:ilvl w:val="0"/>
                <w:numId w:val="7"/>
              </w:numPr>
              <w:spacing w:after="0" w:line="240" w:lineRule="auto"/>
              <w:rPr>
                <w:rFonts w:ascii="Times New Roman" w:hAnsi="Times New Roman"/>
                <w:sz w:val="20"/>
                <w:szCs w:val="20"/>
              </w:rPr>
            </w:pPr>
            <w:r w:rsidRPr="00025527">
              <w:rPr>
                <w:rFonts w:ascii="Times New Roman" w:hAnsi="Times New Roman"/>
                <w:sz w:val="20"/>
                <w:szCs w:val="20"/>
              </w:rPr>
              <w:t>Pojęcie i zakres siedliskoznawstwa leśnego. Główne komponenty środowiska przyrodniczego. Podział czynników siedliskowych. Klimatyczne, geologiczne i geomorfologiczne uwarunkowania siedliska. Wykorzystanie danych ze standardowych pomiarów meteorologicznych do oceny warunków klimatycznych. Ujęcie siedlisk hydrologicznych i czynnika wilgotnościowego w typologii siedlisk leśnych. Glebowe uwarunkowania siedlisk. Żyzność i zasobność gleby. Wpływ właściwości gleby na wzrost głównych gatunków drzew.</w:t>
            </w:r>
          </w:p>
          <w:p w14:paraId="472820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Ćwiczenia:</w:t>
            </w:r>
          </w:p>
          <w:p w14:paraId="697CA4C9" w14:textId="77777777" w:rsidR="00BB6B29" w:rsidRPr="00025527" w:rsidRDefault="00BB6B29" w:rsidP="00A7315D">
            <w:pPr>
              <w:numPr>
                <w:ilvl w:val="0"/>
                <w:numId w:val="7"/>
              </w:numPr>
              <w:spacing w:after="0" w:line="240" w:lineRule="auto"/>
              <w:rPr>
                <w:rFonts w:ascii="Times New Roman" w:hAnsi="Times New Roman"/>
                <w:sz w:val="20"/>
                <w:szCs w:val="20"/>
              </w:rPr>
            </w:pPr>
            <w:r w:rsidRPr="00025527">
              <w:rPr>
                <w:rFonts w:ascii="Times New Roman" w:hAnsi="Times New Roman"/>
                <w:sz w:val="20"/>
                <w:szCs w:val="20"/>
              </w:rPr>
              <w:t>Podział i rozpoznawanie typów siedliskowych lasu.</w:t>
            </w:r>
          </w:p>
          <w:p w14:paraId="6DCAA0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Podział i rozpoznawanie leśnych siedlisk przyrodniczych.</w:t>
            </w:r>
          </w:p>
        </w:tc>
      </w:tr>
      <w:tr w:rsidR="00BB6B29" w:rsidRPr="00025527" w14:paraId="31019B5D" w14:textId="77777777" w:rsidTr="006A0DC2">
        <w:trPr>
          <w:cantSplit/>
          <w:trHeight w:val="693"/>
          <w:jc w:val="center"/>
        </w:trPr>
        <w:tc>
          <w:tcPr>
            <w:tcW w:w="567" w:type="dxa"/>
            <w:vMerge w:val="restart"/>
            <w:shd w:val="clear" w:color="auto" w:fill="8DB3E2"/>
            <w:vAlign w:val="center"/>
          </w:tcPr>
          <w:p w14:paraId="1EE32EB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0C83C181" w14:textId="241E0C43"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832B32">
              <w:rPr>
                <w:rFonts w:ascii="Times New Roman" w:hAnsi="Times New Roman"/>
                <w:b/>
                <w:bCs/>
                <w:sz w:val="20"/>
                <w:szCs w:val="20"/>
              </w:rPr>
              <w:t xml:space="preserve">uczenia się </w:t>
            </w:r>
          </w:p>
        </w:tc>
        <w:tc>
          <w:tcPr>
            <w:tcW w:w="1417" w:type="dxa"/>
            <w:shd w:val="clear" w:color="auto" w:fill="FFFF00"/>
            <w:vAlign w:val="center"/>
          </w:tcPr>
          <w:p w14:paraId="35A32C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50017F1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W1. Zna podstawowe typy siedliskowe lasu</w:t>
            </w:r>
          </w:p>
          <w:p w14:paraId="64754A0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W2. Zna podstawowe leśne siedliska przyrodnicze</w:t>
            </w:r>
          </w:p>
          <w:p w14:paraId="02A5E2F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W3. Wskazuje czynniki kształtujące warunki siedliskowe w różnej skali przestrzennej</w:t>
            </w:r>
          </w:p>
        </w:tc>
      </w:tr>
      <w:tr w:rsidR="00BB6B29" w:rsidRPr="00025527" w14:paraId="26FEED6E" w14:textId="77777777" w:rsidTr="006A0DC2">
        <w:trPr>
          <w:cantSplit/>
          <w:trHeight w:val="701"/>
          <w:jc w:val="center"/>
        </w:trPr>
        <w:tc>
          <w:tcPr>
            <w:tcW w:w="567" w:type="dxa"/>
            <w:vMerge/>
            <w:shd w:val="clear" w:color="auto" w:fill="8DB3E2"/>
            <w:vAlign w:val="center"/>
          </w:tcPr>
          <w:p w14:paraId="25B21302"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3B900480"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F0975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8DA33F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Potrafi na podstawie roślin wskaźnikowych rozpoznać siedliskowe typy lasu</w:t>
            </w:r>
          </w:p>
          <w:p w14:paraId="7607DEE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U2. Potrafi rozpoznać podstawowe leśne siedliska przyrodnicze na podstawie składu gatunkowego drzewostanu.</w:t>
            </w:r>
          </w:p>
        </w:tc>
      </w:tr>
      <w:tr w:rsidR="00BB6B29" w:rsidRPr="00025527" w14:paraId="347F5C45" w14:textId="77777777" w:rsidTr="006A0DC2">
        <w:trPr>
          <w:cantSplit/>
          <w:trHeight w:val="695"/>
          <w:jc w:val="center"/>
        </w:trPr>
        <w:tc>
          <w:tcPr>
            <w:tcW w:w="567" w:type="dxa"/>
            <w:vMerge/>
            <w:shd w:val="clear" w:color="auto" w:fill="8DB3E2"/>
            <w:vAlign w:val="center"/>
          </w:tcPr>
          <w:p w14:paraId="1CE760B7"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73761874"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49521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382EA78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K1. Rozumie potrzebę ciągłego kształcenia się w związku z rozwojem nauk i postępem technologicznym.</w:t>
            </w:r>
          </w:p>
          <w:p w14:paraId="70DEF58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K2. Rozumie wagę właściwej oceny siedliska w gospodarce leśnej</w:t>
            </w:r>
          </w:p>
        </w:tc>
      </w:tr>
      <w:tr w:rsidR="00BB6B29" w:rsidRPr="00025527" w14:paraId="4851E498" w14:textId="77777777" w:rsidTr="006A0DC2">
        <w:trPr>
          <w:cantSplit/>
          <w:jc w:val="center"/>
        </w:trPr>
        <w:tc>
          <w:tcPr>
            <w:tcW w:w="567" w:type="dxa"/>
            <w:shd w:val="clear" w:color="auto" w:fill="8DB3E2"/>
            <w:vAlign w:val="center"/>
          </w:tcPr>
          <w:p w14:paraId="15039D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46BE40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0BCD56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5F6F0D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Siedliskowe podstawy hodowli lasu. 2004, ORWLP</w:t>
            </w:r>
          </w:p>
          <w:p w14:paraId="426F7B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Matuszkiewicz J. M.: Zespoły leśne Polski. 2007, PWN Brożek</w:t>
            </w:r>
          </w:p>
          <w:p w14:paraId="49D0AF0A"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rPr>
              <w:t xml:space="preserve">S.: Indeks trofizmu gleb leśnych. </w:t>
            </w:r>
            <w:r w:rsidRPr="00025527">
              <w:rPr>
                <w:rFonts w:ascii="Times New Roman" w:hAnsi="Times New Roman"/>
                <w:sz w:val="20"/>
                <w:szCs w:val="20"/>
                <w:lang w:val="en-US"/>
              </w:rPr>
              <w:t>2001, Acta Agr. et Silv. Ser.</w:t>
            </w:r>
          </w:p>
          <w:p w14:paraId="65D7DC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Silv. vol. XXXIX</w:t>
            </w:r>
          </w:p>
          <w:p w14:paraId="25250B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Brożek S., Zwydak M.: Atlas gleb leśnych Polski. 2003, CILP</w:t>
            </w:r>
          </w:p>
          <w:p w14:paraId="194360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Grzyb M., Kliczkowska A: Typy siedliskowe lasu.</w:t>
            </w:r>
          </w:p>
          <w:p w14:paraId="48E215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PuchalskiT., Prusinkiewicz Z.: Ekologiczne podstawy siedliskoznawstwa leśnego. 1977, PWRiL</w:t>
            </w:r>
          </w:p>
          <w:p w14:paraId="2469A6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Zbirowskia Roślinne Polski Lasy i Zaroślaoły leśne M. Matuszkiewicz i inni PWN, 2013</w:t>
            </w:r>
          </w:p>
          <w:p w14:paraId="0413C3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Klasyfikacja gleb leśnych DGLP, Centr. Inf. LP, 2000</w:t>
            </w:r>
          </w:p>
          <w:p w14:paraId="053CCE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Siedliska leśne. Cz. I. i II.E. Sikorska, Skrypty AR Kraków, 1999</w:t>
            </w:r>
          </w:p>
          <w:p w14:paraId="08C6A919" w14:textId="77777777" w:rsidR="00BB6B29" w:rsidRPr="00025527" w:rsidRDefault="00BB6B29" w:rsidP="00BB6B29">
            <w:pPr>
              <w:spacing w:after="0" w:line="240" w:lineRule="auto"/>
              <w:rPr>
                <w:rFonts w:ascii="Times New Roman" w:hAnsi="Times New Roman"/>
                <w:sz w:val="20"/>
                <w:szCs w:val="20"/>
              </w:rPr>
            </w:pPr>
          </w:p>
        </w:tc>
      </w:tr>
    </w:tbl>
    <w:p w14:paraId="08BB841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513"/>
        <w:gridCol w:w="1393"/>
        <w:gridCol w:w="1142"/>
        <w:gridCol w:w="1425"/>
        <w:gridCol w:w="1166"/>
      </w:tblGrid>
      <w:tr w:rsidR="00BB6B29" w:rsidRPr="00025527" w14:paraId="4CE9ACAD" w14:textId="77777777" w:rsidTr="00980808">
        <w:trPr>
          <w:trHeight w:val="398"/>
          <w:jc w:val="center"/>
        </w:trPr>
        <w:tc>
          <w:tcPr>
            <w:tcW w:w="8623" w:type="dxa"/>
            <w:gridSpan w:val="5"/>
            <w:tcBorders>
              <w:top w:val="single" w:sz="12" w:space="0" w:color="auto"/>
            </w:tcBorders>
            <w:shd w:val="clear" w:color="auto" w:fill="8DB3E2"/>
            <w:vAlign w:val="center"/>
          </w:tcPr>
          <w:p w14:paraId="1CC85821" w14:textId="77777777" w:rsidR="00BB6B29" w:rsidRPr="00025527" w:rsidRDefault="00BB6B29" w:rsidP="00BB6B29">
            <w:pPr>
              <w:spacing w:after="0" w:line="240" w:lineRule="auto"/>
              <w:rPr>
                <w:rFonts w:ascii="Times New Roman" w:hAnsi="Times New Roman"/>
                <w:b/>
                <w:bCs/>
                <w:sz w:val="20"/>
                <w:szCs w:val="20"/>
                <w:lang w:eastAsia="en-US"/>
              </w:rPr>
            </w:pPr>
            <w:r w:rsidRPr="00025527">
              <w:rPr>
                <w:rFonts w:ascii="Times New Roman" w:hAnsi="Times New Roman"/>
                <w:b/>
                <w:bCs/>
                <w:sz w:val="20"/>
                <w:szCs w:val="20"/>
                <w:lang w:eastAsia="en-US"/>
              </w:rPr>
              <w:t>BILANS PUNKTÓW ECTS (obciążenie pracą studenta)</w:t>
            </w:r>
          </w:p>
        </w:tc>
      </w:tr>
      <w:tr w:rsidR="00BB6B29" w:rsidRPr="00025527" w14:paraId="3D5385D5" w14:textId="77777777" w:rsidTr="00980808">
        <w:trPr>
          <w:trHeight w:val="285"/>
          <w:jc w:val="center"/>
        </w:trPr>
        <w:tc>
          <w:tcPr>
            <w:tcW w:w="4037" w:type="dxa"/>
            <w:vMerge w:val="restart"/>
            <w:shd w:val="clear" w:color="auto" w:fill="FFFF00"/>
            <w:vAlign w:val="center"/>
          </w:tcPr>
          <w:p w14:paraId="3B9235A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7321021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545AE01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697D4497" w14:textId="77777777" w:rsidTr="00980808">
        <w:trPr>
          <w:trHeight w:val="285"/>
          <w:jc w:val="center"/>
        </w:trPr>
        <w:tc>
          <w:tcPr>
            <w:tcW w:w="4037" w:type="dxa"/>
            <w:vMerge/>
            <w:shd w:val="clear" w:color="auto" w:fill="FFFF00"/>
            <w:vAlign w:val="center"/>
          </w:tcPr>
          <w:p w14:paraId="48420E0D"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2921E21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13EC40C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4A8AA762" w14:textId="77777777" w:rsidTr="00980808">
        <w:trPr>
          <w:trHeight w:val="333"/>
          <w:jc w:val="center"/>
        </w:trPr>
        <w:tc>
          <w:tcPr>
            <w:tcW w:w="4037" w:type="dxa"/>
            <w:vAlign w:val="center"/>
          </w:tcPr>
          <w:p w14:paraId="05BD47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(wykłady, ćwiczenia)</w:t>
            </w:r>
          </w:p>
        </w:tc>
        <w:tc>
          <w:tcPr>
            <w:tcW w:w="2268" w:type="dxa"/>
            <w:gridSpan w:val="2"/>
            <w:vAlign w:val="center"/>
          </w:tcPr>
          <w:p w14:paraId="49612A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c>
          <w:tcPr>
            <w:tcW w:w="2318" w:type="dxa"/>
            <w:gridSpan w:val="2"/>
            <w:vAlign w:val="center"/>
          </w:tcPr>
          <w:p w14:paraId="2F96E2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w:t>
            </w:r>
          </w:p>
        </w:tc>
      </w:tr>
      <w:tr w:rsidR="00BB6B29" w:rsidRPr="00025527" w14:paraId="6FE3D1DC" w14:textId="77777777" w:rsidTr="00980808">
        <w:trPr>
          <w:trHeight w:val="333"/>
          <w:jc w:val="center"/>
        </w:trPr>
        <w:tc>
          <w:tcPr>
            <w:tcW w:w="4037" w:type="dxa"/>
            <w:vAlign w:val="center"/>
          </w:tcPr>
          <w:p w14:paraId="444425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(przygotowanie do zajęć w czasie trwania semestru)</w:t>
            </w:r>
          </w:p>
        </w:tc>
        <w:tc>
          <w:tcPr>
            <w:tcW w:w="2268" w:type="dxa"/>
            <w:gridSpan w:val="2"/>
            <w:vAlign w:val="center"/>
          </w:tcPr>
          <w:p w14:paraId="05665E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w:t>
            </w:r>
          </w:p>
        </w:tc>
        <w:tc>
          <w:tcPr>
            <w:tcW w:w="2318" w:type="dxa"/>
            <w:gridSpan w:val="2"/>
            <w:vAlign w:val="center"/>
          </w:tcPr>
          <w:p w14:paraId="4338AA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w:t>
            </w:r>
          </w:p>
        </w:tc>
      </w:tr>
      <w:tr w:rsidR="00BB6B29" w:rsidRPr="00025527" w14:paraId="6AB41B9A" w14:textId="77777777" w:rsidTr="00980808">
        <w:trPr>
          <w:trHeight w:val="333"/>
          <w:jc w:val="center"/>
        </w:trPr>
        <w:tc>
          <w:tcPr>
            <w:tcW w:w="4037" w:type="dxa"/>
            <w:vAlign w:val="center"/>
          </w:tcPr>
          <w:p w14:paraId="11F6DA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 i egzaminu,</w:t>
            </w:r>
          </w:p>
        </w:tc>
        <w:tc>
          <w:tcPr>
            <w:tcW w:w="2268" w:type="dxa"/>
            <w:gridSpan w:val="2"/>
            <w:vAlign w:val="center"/>
          </w:tcPr>
          <w:p w14:paraId="462001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c>
          <w:tcPr>
            <w:tcW w:w="2318" w:type="dxa"/>
            <w:gridSpan w:val="2"/>
            <w:vAlign w:val="center"/>
          </w:tcPr>
          <w:p w14:paraId="54DAD8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262E677E" w14:textId="77777777" w:rsidTr="00980808">
        <w:trPr>
          <w:trHeight w:val="333"/>
          <w:jc w:val="center"/>
        </w:trPr>
        <w:tc>
          <w:tcPr>
            <w:tcW w:w="4037" w:type="dxa"/>
            <w:vAlign w:val="center"/>
          </w:tcPr>
          <w:p w14:paraId="1A93E1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268" w:type="dxa"/>
            <w:gridSpan w:val="2"/>
            <w:vAlign w:val="center"/>
          </w:tcPr>
          <w:p w14:paraId="36475C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w:t>
            </w:r>
          </w:p>
        </w:tc>
        <w:tc>
          <w:tcPr>
            <w:tcW w:w="2318" w:type="dxa"/>
            <w:gridSpan w:val="2"/>
            <w:vAlign w:val="center"/>
          </w:tcPr>
          <w:p w14:paraId="6AC517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454D0430" w14:textId="77777777" w:rsidTr="00980808">
        <w:trPr>
          <w:trHeight w:val="410"/>
          <w:jc w:val="center"/>
        </w:trPr>
        <w:tc>
          <w:tcPr>
            <w:tcW w:w="4037" w:type="dxa"/>
            <w:tcBorders>
              <w:bottom w:val="single" w:sz="12" w:space="0" w:color="auto"/>
            </w:tcBorders>
            <w:shd w:val="clear" w:color="auto" w:fill="8DB3E2"/>
            <w:vAlign w:val="center"/>
          </w:tcPr>
          <w:p w14:paraId="5D450EC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3D550FD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tcPr>
          <w:p w14:paraId="034D3DE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4328AE70" w14:textId="77777777" w:rsidTr="00980808">
        <w:trPr>
          <w:trHeight w:val="794"/>
          <w:jc w:val="center"/>
        </w:trPr>
        <w:tc>
          <w:tcPr>
            <w:tcW w:w="4037" w:type="dxa"/>
            <w:vMerge w:val="restart"/>
            <w:tcBorders>
              <w:top w:val="single" w:sz="12" w:space="0" w:color="auto"/>
            </w:tcBorders>
            <w:shd w:val="clear" w:color="auto" w:fill="8DB3E2"/>
            <w:vAlign w:val="center"/>
          </w:tcPr>
          <w:p w14:paraId="36A6788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2B6AFB1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423024C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4BFEFA2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0FD03FB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7F15B3F1" w14:textId="77777777" w:rsidTr="00980808">
        <w:trPr>
          <w:trHeight w:val="356"/>
          <w:jc w:val="center"/>
        </w:trPr>
        <w:tc>
          <w:tcPr>
            <w:tcW w:w="4037" w:type="dxa"/>
            <w:vMerge/>
            <w:tcBorders>
              <w:bottom w:val="single" w:sz="12" w:space="0" w:color="auto"/>
            </w:tcBorders>
            <w:shd w:val="clear" w:color="auto" w:fill="8DB3E2"/>
            <w:vAlign w:val="center"/>
          </w:tcPr>
          <w:p w14:paraId="0AB8D48F"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6FBF2B9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1,4</w:t>
            </w:r>
          </w:p>
        </w:tc>
        <w:tc>
          <w:tcPr>
            <w:tcW w:w="1022" w:type="dxa"/>
            <w:tcBorders>
              <w:bottom w:val="single" w:sz="12" w:space="0" w:color="auto"/>
            </w:tcBorders>
            <w:vAlign w:val="center"/>
          </w:tcPr>
          <w:p w14:paraId="13F74DA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0,6</w:t>
            </w:r>
          </w:p>
        </w:tc>
        <w:tc>
          <w:tcPr>
            <w:tcW w:w="1275" w:type="dxa"/>
            <w:tcBorders>
              <w:bottom w:val="single" w:sz="12" w:space="0" w:color="auto"/>
            </w:tcBorders>
            <w:vAlign w:val="center"/>
          </w:tcPr>
          <w:p w14:paraId="116B537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1,4</w:t>
            </w:r>
          </w:p>
        </w:tc>
        <w:tc>
          <w:tcPr>
            <w:tcW w:w="1043" w:type="dxa"/>
            <w:tcBorders>
              <w:bottom w:val="single" w:sz="12" w:space="0" w:color="auto"/>
            </w:tcBorders>
            <w:vAlign w:val="center"/>
          </w:tcPr>
          <w:p w14:paraId="5D6ECF5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0,6</w:t>
            </w:r>
          </w:p>
        </w:tc>
      </w:tr>
    </w:tbl>
    <w:p w14:paraId="7EA5153D"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12"/>
        <w:gridCol w:w="3646"/>
        <w:gridCol w:w="1344"/>
        <w:gridCol w:w="1861"/>
        <w:gridCol w:w="1476"/>
      </w:tblGrid>
      <w:tr w:rsidR="00BB6B29" w:rsidRPr="00025527" w14:paraId="37B0461E" w14:textId="77777777" w:rsidTr="00980808">
        <w:trPr>
          <w:trHeight w:val="415"/>
          <w:jc w:val="center"/>
        </w:trPr>
        <w:tc>
          <w:tcPr>
            <w:tcW w:w="9190" w:type="dxa"/>
            <w:gridSpan w:val="5"/>
            <w:tcBorders>
              <w:top w:val="single" w:sz="12" w:space="0" w:color="auto"/>
            </w:tcBorders>
            <w:shd w:val="clear" w:color="auto" w:fill="8DB3E2"/>
            <w:vAlign w:val="center"/>
          </w:tcPr>
          <w:p w14:paraId="1E2CCC8F" w14:textId="6B3CEAF5"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Macierz oraz weryfikacja efektów </w:t>
            </w:r>
            <w:r w:rsidR="00832B32">
              <w:rPr>
                <w:rFonts w:ascii="Times New Roman" w:hAnsi="Times New Roman"/>
                <w:b/>
                <w:bCs/>
                <w:sz w:val="20"/>
                <w:szCs w:val="20"/>
              </w:rPr>
              <w:t>uczenia się</w:t>
            </w:r>
            <w:r w:rsidRPr="00025527">
              <w:rPr>
                <w:rFonts w:ascii="Times New Roman" w:hAnsi="Times New Roman"/>
                <w:b/>
                <w:bCs/>
                <w:sz w:val="20"/>
                <w:szCs w:val="20"/>
              </w:rPr>
              <w:t xml:space="preserve"> dla modułu (przedmiotu) w odniesieniu do form zajęć</w:t>
            </w:r>
          </w:p>
        </w:tc>
      </w:tr>
      <w:tr w:rsidR="00BB6B29" w:rsidRPr="00025527" w14:paraId="783397F5" w14:textId="77777777" w:rsidTr="00980808">
        <w:tblPrEx>
          <w:tblLook w:val="01E0" w:firstRow="1" w:lastRow="1" w:firstColumn="1" w:lastColumn="1" w:noHBand="0" w:noVBand="0"/>
        </w:tblPrEx>
        <w:trPr>
          <w:cantSplit/>
          <w:trHeight w:val="548"/>
          <w:jc w:val="center"/>
        </w:trPr>
        <w:tc>
          <w:tcPr>
            <w:tcW w:w="1252" w:type="dxa"/>
            <w:shd w:val="clear" w:color="auto" w:fill="BFBFBF"/>
            <w:vAlign w:val="center"/>
          </w:tcPr>
          <w:p w14:paraId="007EC1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Numer efektu kształcenia</w:t>
            </w:r>
          </w:p>
        </w:tc>
        <w:tc>
          <w:tcPr>
            <w:tcW w:w="3476" w:type="dxa"/>
            <w:shd w:val="clear" w:color="auto" w:fill="BFBFBF"/>
            <w:vAlign w:val="center"/>
          </w:tcPr>
          <w:p w14:paraId="19C93BC7" w14:textId="6349B8AC"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PRZEDMIOTOWY EFEKT </w:t>
            </w:r>
            <w:r w:rsidR="00832B32">
              <w:rPr>
                <w:rFonts w:ascii="Times New Roman" w:hAnsi="Times New Roman"/>
                <w:b/>
                <w:bCs/>
                <w:sz w:val="20"/>
                <w:szCs w:val="20"/>
              </w:rPr>
              <w:t>UCZENIA SIĘ</w:t>
            </w:r>
          </w:p>
        </w:tc>
        <w:tc>
          <w:tcPr>
            <w:tcW w:w="1281" w:type="dxa"/>
            <w:tcBorders>
              <w:top w:val="nil"/>
              <w:right w:val="single" w:sz="4" w:space="0" w:color="auto"/>
            </w:tcBorders>
            <w:shd w:val="clear" w:color="auto" w:fill="BFBFBF"/>
            <w:vAlign w:val="center"/>
          </w:tcPr>
          <w:p w14:paraId="5806EE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zajęć</w:t>
            </w:r>
          </w:p>
        </w:tc>
        <w:tc>
          <w:tcPr>
            <w:tcW w:w="1774" w:type="dxa"/>
            <w:tcBorders>
              <w:top w:val="nil"/>
              <w:left w:val="single" w:sz="4" w:space="0" w:color="auto"/>
              <w:right w:val="single" w:sz="4" w:space="0" w:color="auto"/>
            </w:tcBorders>
            <w:shd w:val="clear" w:color="auto" w:fill="BFBFBF"/>
            <w:vAlign w:val="center"/>
          </w:tcPr>
          <w:p w14:paraId="1CEEF1F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weryfikacji</w:t>
            </w:r>
          </w:p>
        </w:tc>
        <w:tc>
          <w:tcPr>
            <w:tcW w:w="1405" w:type="dxa"/>
            <w:tcBorders>
              <w:top w:val="nil"/>
              <w:left w:val="single" w:sz="4" w:space="0" w:color="auto"/>
            </w:tcBorders>
            <w:shd w:val="clear" w:color="auto" w:fill="BFBFBF"/>
            <w:vAlign w:val="center"/>
          </w:tcPr>
          <w:p w14:paraId="15C66C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Odniesienie do efektu kierunkowego</w:t>
            </w:r>
          </w:p>
        </w:tc>
      </w:tr>
      <w:tr w:rsidR="00BB6B29" w:rsidRPr="00025527" w14:paraId="7AC9C9C3" w14:textId="77777777" w:rsidTr="00980808">
        <w:tblPrEx>
          <w:tblLook w:val="01E0" w:firstRow="1" w:lastRow="1" w:firstColumn="1" w:lastColumn="1" w:noHBand="0" w:noVBand="0"/>
        </w:tblPrEx>
        <w:trPr>
          <w:trHeight w:val="335"/>
          <w:jc w:val="center"/>
        </w:trPr>
        <w:tc>
          <w:tcPr>
            <w:tcW w:w="9190" w:type="dxa"/>
            <w:gridSpan w:val="5"/>
            <w:shd w:val="clear" w:color="auto" w:fill="FFFF00"/>
            <w:vAlign w:val="center"/>
          </w:tcPr>
          <w:p w14:paraId="6E5981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r>
      <w:tr w:rsidR="00BB6B29" w:rsidRPr="00025527" w14:paraId="08D0F7EB" w14:textId="77777777" w:rsidTr="00980808">
        <w:tblPrEx>
          <w:tblLook w:val="01E0" w:firstRow="1" w:lastRow="1" w:firstColumn="1" w:lastColumn="1" w:noHBand="0" w:noVBand="0"/>
        </w:tblPrEx>
        <w:trPr>
          <w:trHeight w:val="861"/>
          <w:jc w:val="center"/>
        </w:trPr>
        <w:tc>
          <w:tcPr>
            <w:tcW w:w="1252" w:type="dxa"/>
            <w:vAlign w:val="center"/>
          </w:tcPr>
          <w:p w14:paraId="2A4E3B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EK-P_W01</w:t>
            </w:r>
          </w:p>
        </w:tc>
        <w:tc>
          <w:tcPr>
            <w:tcW w:w="3476" w:type="dxa"/>
            <w:vAlign w:val="center"/>
          </w:tcPr>
          <w:p w14:paraId="165E815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Zna podstawowe typy siedliskowe lasu</w:t>
            </w:r>
          </w:p>
        </w:tc>
        <w:tc>
          <w:tcPr>
            <w:tcW w:w="1281" w:type="dxa"/>
            <w:vAlign w:val="center"/>
          </w:tcPr>
          <w:p w14:paraId="4295AD71" w14:textId="77777777" w:rsidR="00BB6B29" w:rsidRPr="00025527" w:rsidRDefault="00BB6B29" w:rsidP="00BB6B29">
            <w:pPr>
              <w:spacing w:after="0" w:line="240" w:lineRule="auto"/>
              <w:rPr>
                <w:rFonts w:ascii="Times New Roman" w:hAnsi="Times New Roman"/>
                <w:sz w:val="20"/>
                <w:szCs w:val="20"/>
              </w:rPr>
            </w:pPr>
          </w:p>
          <w:p w14:paraId="032BAE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 / Ćwiczenia terenowe</w:t>
            </w:r>
          </w:p>
        </w:tc>
        <w:tc>
          <w:tcPr>
            <w:tcW w:w="1774" w:type="dxa"/>
            <w:vAlign w:val="center"/>
          </w:tcPr>
          <w:p w14:paraId="3DC024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zaliczeniowe</w:t>
            </w:r>
          </w:p>
        </w:tc>
        <w:tc>
          <w:tcPr>
            <w:tcW w:w="1405" w:type="dxa"/>
            <w:vAlign w:val="center"/>
          </w:tcPr>
          <w:p w14:paraId="0F46FF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p w14:paraId="31B85C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tc>
      </w:tr>
      <w:tr w:rsidR="00BB6B29" w:rsidRPr="00025527" w14:paraId="5BD46EA2" w14:textId="77777777" w:rsidTr="00980808">
        <w:tblPrEx>
          <w:tblLook w:val="01E0" w:firstRow="1" w:lastRow="1" w:firstColumn="1" w:lastColumn="1" w:noHBand="0" w:noVBand="0"/>
        </w:tblPrEx>
        <w:trPr>
          <w:trHeight w:val="335"/>
          <w:jc w:val="center"/>
        </w:trPr>
        <w:tc>
          <w:tcPr>
            <w:tcW w:w="1252" w:type="dxa"/>
            <w:vAlign w:val="center"/>
          </w:tcPr>
          <w:p w14:paraId="53C398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476" w:type="dxa"/>
            <w:vAlign w:val="center"/>
          </w:tcPr>
          <w:p w14:paraId="11B8DEC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Zna podstawowe leśne siedliska przyrodnicze</w:t>
            </w:r>
          </w:p>
        </w:tc>
        <w:tc>
          <w:tcPr>
            <w:tcW w:w="1281" w:type="dxa"/>
            <w:vAlign w:val="center"/>
          </w:tcPr>
          <w:p w14:paraId="7C4784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 / Ćwiczenia terenowe</w:t>
            </w:r>
          </w:p>
        </w:tc>
        <w:tc>
          <w:tcPr>
            <w:tcW w:w="1774" w:type="dxa"/>
            <w:vAlign w:val="center"/>
          </w:tcPr>
          <w:p w14:paraId="5EC39C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zaliczeniowe</w:t>
            </w:r>
          </w:p>
        </w:tc>
        <w:tc>
          <w:tcPr>
            <w:tcW w:w="1405" w:type="dxa"/>
            <w:vAlign w:val="center"/>
          </w:tcPr>
          <w:p w14:paraId="115195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p w14:paraId="01DECF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tc>
      </w:tr>
      <w:tr w:rsidR="00BB6B29" w:rsidRPr="00025527" w14:paraId="49633097" w14:textId="77777777" w:rsidTr="00980808">
        <w:tblPrEx>
          <w:tblLook w:val="01E0" w:firstRow="1" w:lastRow="1" w:firstColumn="1" w:lastColumn="1" w:noHBand="0" w:noVBand="0"/>
        </w:tblPrEx>
        <w:trPr>
          <w:trHeight w:val="335"/>
          <w:jc w:val="center"/>
        </w:trPr>
        <w:tc>
          <w:tcPr>
            <w:tcW w:w="1252" w:type="dxa"/>
            <w:vAlign w:val="center"/>
          </w:tcPr>
          <w:p w14:paraId="7FA529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476" w:type="dxa"/>
            <w:vAlign w:val="center"/>
          </w:tcPr>
          <w:p w14:paraId="7E24AD4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Wskazuje czynniki kształtujące warunki siedliskowe w różnej skali przestrzennej</w:t>
            </w:r>
          </w:p>
        </w:tc>
        <w:tc>
          <w:tcPr>
            <w:tcW w:w="1281" w:type="dxa"/>
            <w:vAlign w:val="center"/>
          </w:tcPr>
          <w:p w14:paraId="6018DA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 terenowe</w:t>
            </w:r>
          </w:p>
        </w:tc>
        <w:tc>
          <w:tcPr>
            <w:tcW w:w="1774" w:type="dxa"/>
            <w:vAlign w:val="center"/>
          </w:tcPr>
          <w:p w14:paraId="348372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zaliczeniowe</w:t>
            </w:r>
          </w:p>
        </w:tc>
        <w:tc>
          <w:tcPr>
            <w:tcW w:w="1405" w:type="dxa"/>
            <w:vAlign w:val="center"/>
          </w:tcPr>
          <w:p w14:paraId="31DF0B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4C94B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tc>
      </w:tr>
      <w:tr w:rsidR="00BB6B29" w:rsidRPr="00025527" w14:paraId="65D070D1" w14:textId="77777777" w:rsidTr="00980808">
        <w:tblPrEx>
          <w:tblLook w:val="01E0" w:firstRow="1" w:lastRow="1" w:firstColumn="1" w:lastColumn="1" w:noHBand="0" w:noVBand="0"/>
        </w:tblPrEx>
        <w:trPr>
          <w:trHeight w:val="335"/>
          <w:jc w:val="center"/>
        </w:trPr>
        <w:tc>
          <w:tcPr>
            <w:tcW w:w="9190" w:type="dxa"/>
            <w:gridSpan w:val="5"/>
            <w:shd w:val="clear" w:color="auto" w:fill="FFFF00"/>
            <w:vAlign w:val="center"/>
          </w:tcPr>
          <w:p w14:paraId="7D4BF3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UMIEJĘTNOŚCI</w:t>
            </w:r>
          </w:p>
        </w:tc>
      </w:tr>
      <w:tr w:rsidR="00BB6B29" w:rsidRPr="00025527" w14:paraId="1877A7DB" w14:textId="77777777" w:rsidTr="00980808">
        <w:tblPrEx>
          <w:tblLook w:val="01E0" w:firstRow="1" w:lastRow="1" w:firstColumn="1" w:lastColumn="1" w:noHBand="0" w:noVBand="0"/>
        </w:tblPrEx>
        <w:trPr>
          <w:trHeight w:val="335"/>
          <w:jc w:val="center"/>
        </w:trPr>
        <w:tc>
          <w:tcPr>
            <w:tcW w:w="1252" w:type="dxa"/>
            <w:vAlign w:val="center"/>
          </w:tcPr>
          <w:p w14:paraId="0884DF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476" w:type="dxa"/>
            <w:vAlign w:val="center"/>
          </w:tcPr>
          <w:p w14:paraId="6C85392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na podstawie roślin wskaźnikowych rozpoznać siedliskowe typy lasu</w:t>
            </w:r>
          </w:p>
        </w:tc>
        <w:tc>
          <w:tcPr>
            <w:tcW w:w="1281" w:type="dxa"/>
            <w:vAlign w:val="center"/>
          </w:tcPr>
          <w:p w14:paraId="4DEE50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 Ćwiczenia terenowe</w:t>
            </w:r>
          </w:p>
        </w:tc>
        <w:tc>
          <w:tcPr>
            <w:tcW w:w="1774" w:type="dxa"/>
            <w:vAlign w:val="center"/>
          </w:tcPr>
          <w:p w14:paraId="4A82F1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05" w:type="dxa"/>
            <w:vAlign w:val="center"/>
          </w:tcPr>
          <w:p w14:paraId="1C6634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18035A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53B316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17A600F6" w14:textId="77777777" w:rsidTr="00980808">
        <w:tblPrEx>
          <w:tblLook w:val="01E0" w:firstRow="1" w:lastRow="1" w:firstColumn="1" w:lastColumn="1" w:noHBand="0" w:noVBand="0"/>
        </w:tblPrEx>
        <w:trPr>
          <w:trHeight w:val="335"/>
          <w:jc w:val="center"/>
        </w:trPr>
        <w:tc>
          <w:tcPr>
            <w:tcW w:w="1252" w:type="dxa"/>
            <w:vAlign w:val="center"/>
          </w:tcPr>
          <w:p w14:paraId="416F4B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476" w:type="dxa"/>
            <w:vAlign w:val="center"/>
          </w:tcPr>
          <w:p w14:paraId="65A04C4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rozpoznać podstawowe leśne siedliska przyrodnicze na podstawie składu gatunkowego drzewostanu.</w:t>
            </w:r>
          </w:p>
        </w:tc>
        <w:tc>
          <w:tcPr>
            <w:tcW w:w="1281" w:type="dxa"/>
            <w:vAlign w:val="center"/>
          </w:tcPr>
          <w:p w14:paraId="519A3B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 Ćwiczenia terenowe</w:t>
            </w:r>
          </w:p>
        </w:tc>
        <w:tc>
          <w:tcPr>
            <w:tcW w:w="1774" w:type="dxa"/>
            <w:vAlign w:val="center"/>
          </w:tcPr>
          <w:p w14:paraId="24E84C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05" w:type="dxa"/>
            <w:vAlign w:val="center"/>
          </w:tcPr>
          <w:p w14:paraId="7EDDD9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1FE462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78E708FD" w14:textId="77777777" w:rsidTr="00980808">
        <w:tblPrEx>
          <w:tblLook w:val="01E0" w:firstRow="1" w:lastRow="1" w:firstColumn="1" w:lastColumn="1" w:noHBand="0" w:noVBand="0"/>
        </w:tblPrEx>
        <w:trPr>
          <w:trHeight w:val="335"/>
          <w:jc w:val="center"/>
        </w:trPr>
        <w:tc>
          <w:tcPr>
            <w:tcW w:w="9190" w:type="dxa"/>
            <w:gridSpan w:val="5"/>
            <w:shd w:val="clear" w:color="auto" w:fill="FFFF00"/>
            <w:vAlign w:val="center"/>
          </w:tcPr>
          <w:p w14:paraId="567F9E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KOMPETENCJE SPOŁECZNE</w:t>
            </w:r>
          </w:p>
        </w:tc>
      </w:tr>
      <w:tr w:rsidR="00BB6B29" w:rsidRPr="00025527" w14:paraId="523A6766" w14:textId="77777777" w:rsidTr="00980808">
        <w:tblPrEx>
          <w:tblLook w:val="01E0" w:firstRow="1" w:lastRow="1" w:firstColumn="1" w:lastColumn="1" w:noHBand="0" w:noVBand="0"/>
        </w:tblPrEx>
        <w:trPr>
          <w:trHeight w:val="335"/>
          <w:jc w:val="center"/>
        </w:trPr>
        <w:tc>
          <w:tcPr>
            <w:tcW w:w="1252" w:type="dxa"/>
            <w:vAlign w:val="center"/>
          </w:tcPr>
          <w:p w14:paraId="5250C8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476" w:type="dxa"/>
            <w:vAlign w:val="center"/>
          </w:tcPr>
          <w:p w14:paraId="0037E41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Rozumie potrzebę ciągłego kształcenia się w związku z rozwojem nauk i postępem technologicznym.</w:t>
            </w:r>
          </w:p>
        </w:tc>
        <w:tc>
          <w:tcPr>
            <w:tcW w:w="1281" w:type="dxa"/>
            <w:vAlign w:val="center"/>
          </w:tcPr>
          <w:p w14:paraId="7B370E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 / Ćwiczenia terenowe</w:t>
            </w:r>
          </w:p>
        </w:tc>
        <w:tc>
          <w:tcPr>
            <w:tcW w:w="1774" w:type="dxa"/>
            <w:vAlign w:val="center"/>
          </w:tcPr>
          <w:p w14:paraId="0A2475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zaliczeniowe</w:t>
            </w:r>
          </w:p>
        </w:tc>
        <w:tc>
          <w:tcPr>
            <w:tcW w:w="1405" w:type="dxa"/>
            <w:vAlign w:val="center"/>
          </w:tcPr>
          <w:p w14:paraId="33B217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762614AD" w14:textId="77777777" w:rsidTr="00980808">
        <w:tblPrEx>
          <w:tblLook w:val="01E0" w:firstRow="1" w:lastRow="1" w:firstColumn="1" w:lastColumn="1" w:noHBand="0" w:noVBand="0"/>
        </w:tblPrEx>
        <w:trPr>
          <w:trHeight w:val="335"/>
          <w:jc w:val="center"/>
        </w:trPr>
        <w:tc>
          <w:tcPr>
            <w:tcW w:w="1252" w:type="dxa"/>
            <w:tcBorders>
              <w:bottom w:val="single" w:sz="12" w:space="0" w:color="auto"/>
            </w:tcBorders>
            <w:vAlign w:val="center"/>
          </w:tcPr>
          <w:p w14:paraId="259D9E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476" w:type="dxa"/>
            <w:tcBorders>
              <w:bottom w:val="single" w:sz="12" w:space="0" w:color="auto"/>
            </w:tcBorders>
            <w:vAlign w:val="center"/>
          </w:tcPr>
          <w:p w14:paraId="2AE8BE6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Rozumie wagę właściwej oceny siedliska w gospodarce leśnej</w:t>
            </w:r>
          </w:p>
        </w:tc>
        <w:tc>
          <w:tcPr>
            <w:tcW w:w="1281" w:type="dxa"/>
            <w:tcBorders>
              <w:bottom w:val="single" w:sz="12" w:space="0" w:color="auto"/>
            </w:tcBorders>
            <w:vAlign w:val="center"/>
          </w:tcPr>
          <w:p w14:paraId="3DDC55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 / Ćwiczenia terenowe</w:t>
            </w:r>
          </w:p>
        </w:tc>
        <w:tc>
          <w:tcPr>
            <w:tcW w:w="1774" w:type="dxa"/>
            <w:tcBorders>
              <w:bottom w:val="single" w:sz="12" w:space="0" w:color="auto"/>
            </w:tcBorders>
            <w:vAlign w:val="center"/>
          </w:tcPr>
          <w:p w14:paraId="48D257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zaliczeniowe</w:t>
            </w:r>
          </w:p>
        </w:tc>
        <w:tc>
          <w:tcPr>
            <w:tcW w:w="1405" w:type="dxa"/>
            <w:tcBorders>
              <w:bottom w:val="single" w:sz="12" w:space="0" w:color="auto"/>
            </w:tcBorders>
            <w:vAlign w:val="center"/>
          </w:tcPr>
          <w:p w14:paraId="486C19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bl>
    <w:p w14:paraId="2DF416D4"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554"/>
        <w:gridCol w:w="2141"/>
        <w:gridCol w:w="1590"/>
        <w:gridCol w:w="2985"/>
        <w:gridCol w:w="2369"/>
      </w:tblGrid>
      <w:tr w:rsidR="00BB6B29" w:rsidRPr="00025527" w14:paraId="37F2725E"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81C7EB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Lp.</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836C33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4882"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7EC1BC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0131756F"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B1A484D" w14:textId="77777777" w:rsidR="00BB6B29" w:rsidRPr="00025527" w:rsidRDefault="00BB6B29" w:rsidP="00BB6B29">
            <w:pPr>
              <w:tabs>
                <w:tab w:val="left" w:pos="176"/>
              </w:tabs>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A54AF1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CE5F79" w14:textId="77777777" w:rsidR="00BB6B29" w:rsidRPr="00025527" w:rsidRDefault="00BB6B29" w:rsidP="00AF1BDB">
            <w:pPr>
              <w:pStyle w:val="Nagwek3"/>
            </w:pPr>
            <w:bookmarkStart w:id="28" w:name="_Toc147440783"/>
            <w:r w:rsidRPr="00025527">
              <w:t>Hodowla lasu – zagadnienia wybrane</w:t>
            </w:r>
            <w:bookmarkEnd w:id="28"/>
          </w:p>
        </w:tc>
      </w:tr>
      <w:tr w:rsidR="00BB6B29" w:rsidRPr="00025527" w14:paraId="286F8A56"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172D9F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E2002B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14F7B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320B35DC"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A1AC5E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02725C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272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8E03A1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16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D21BAE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1222C416"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31E16E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460AD66" w14:textId="77777777" w:rsidR="00BB6B29" w:rsidRPr="00025527" w:rsidRDefault="00BB6B29" w:rsidP="00BB6B29">
            <w:pPr>
              <w:spacing w:after="0" w:line="240" w:lineRule="auto"/>
              <w:rPr>
                <w:rFonts w:ascii="Times New Roman" w:hAnsi="Times New Roman"/>
                <w:sz w:val="20"/>
                <w:szCs w:val="20"/>
              </w:rPr>
            </w:pPr>
          </w:p>
        </w:tc>
        <w:tc>
          <w:tcPr>
            <w:tcW w:w="2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E8FF0A" w14:textId="77777777" w:rsidR="00BB6B29" w:rsidRPr="00025527" w:rsidRDefault="007D189A"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GE.115.2.W GE.115.2</w:t>
            </w:r>
            <w:r w:rsidR="00BB6B29" w:rsidRPr="00025527">
              <w:rPr>
                <w:rFonts w:ascii="Times New Roman" w:hAnsi="Times New Roman"/>
                <w:bCs/>
                <w:kern w:val="3"/>
                <w:sz w:val="20"/>
                <w:szCs w:val="20"/>
              </w:rPr>
              <w:t>.C</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8D0C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GE.48.1.W GE.48.1.C</w:t>
            </w:r>
          </w:p>
        </w:tc>
      </w:tr>
      <w:tr w:rsidR="00BB6B29" w:rsidRPr="00025527" w14:paraId="0D9E3819"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AC937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4666D2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764E1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77B19504"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9DAE0F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CF51AF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Typ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7D77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 ćwiczenia terenowe</w:t>
            </w:r>
          </w:p>
        </w:tc>
      </w:tr>
      <w:tr w:rsidR="00BB6B29" w:rsidRPr="00025527" w14:paraId="63C397CB"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2AEC1C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54CA49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22E35" w14:textId="77777777" w:rsidR="00BB6B29" w:rsidRPr="00025527" w:rsidRDefault="007D189A"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Rok studiów 1, semestr  2</w:t>
            </w:r>
          </w:p>
        </w:tc>
      </w:tr>
      <w:tr w:rsidR="00BB6B29" w:rsidRPr="00025527" w14:paraId="53814906"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1A3403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EE2F5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F46E81"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p>
          <w:p w14:paraId="0340441A" w14:textId="0E3CEFEB" w:rsidR="00BB6B29" w:rsidRPr="00025527" w:rsidRDefault="00832B32" w:rsidP="00BB6B29">
            <w:pPr>
              <w:suppressAutoHyphens/>
              <w:autoSpaceDN w:val="0"/>
              <w:spacing w:after="0" w:line="240" w:lineRule="auto"/>
              <w:textAlignment w:val="baseline"/>
              <w:rPr>
                <w:rFonts w:ascii="Times New Roman" w:hAnsi="Times New Roman"/>
                <w:kern w:val="3"/>
                <w:sz w:val="20"/>
                <w:szCs w:val="20"/>
              </w:rPr>
            </w:pPr>
            <w:r>
              <w:rPr>
                <w:rFonts w:ascii="Times New Roman" w:hAnsi="Times New Roman"/>
                <w:bCs/>
                <w:kern w:val="3"/>
                <w:sz w:val="20"/>
                <w:szCs w:val="20"/>
              </w:rPr>
              <w:t>d</w:t>
            </w:r>
            <w:r w:rsidR="00BB6B29" w:rsidRPr="00025527">
              <w:rPr>
                <w:rFonts w:ascii="Times New Roman" w:hAnsi="Times New Roman"/>
                <w:bCs/>
                <w:kern w:val="3"/>
                <w:sz w:val="20"/>
                <w:szCs w:val="20"/>
              </w:rPr>
              <w:t>r inż. Jerzy Mączyński</w:t>
            </w:r>
          </w:p>
        </w:tc>
      </w:tr>
      <w:tr w:rsidR="00BB6B29" w:rsidRPr="00025527" w14:paraId="6C1C4CB0"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1DB522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9.</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5EAC2D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49F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6780B1ED"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4B6F27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10.</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980F39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0D7CF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 kameralne i terenowe</w:t>
            </w:r>
          </w:p>
        </w:tc>
      </w:tr>
      <w:tr w:rsidR="00BB6B29" w:rsidRPr="00025527" w14:paraId="0151A5CC"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F36BDF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222AA0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E1038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Hodowla lasu poziom podstawowy, ekologia, gleboznawstwo, botanika leśna, meteorologia</w:t>
            </w:r>
          </w:p>
        </w:tc>
      </w:tr>
      <w:tr w:rsidR="00BB6B29" w:rsidRPr="00025527" w14:paraId="4853ACC2" w14:textId="77777777" w:rsidTr="00980808">
        <w:trPr>
          <w:cantSplit/>
          <w:jc w:val="center"/>
        </w:trPr>
        <w:tc>
          <w:tcPr>
            <w:tcW w:w="50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452335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088F3B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272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0FB9BA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16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F8E11F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3809BF4E" w14:textId="77777777" w:rsidTr="00980808">
        <w:trPr>
          <w:cantSplit/>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D1776A0" w14:textId="77777777" w:rsidR="00BB6B29" w:rsidRPr="00025527" w:rsidRDefault="00BB6B29" w:rsidP="00BB6B29">
            <w:pPr>
              <w:spacing w:after="0" w:line="240" w:lineRule="auto"/>
              <w:rPr>
                <w:rFonts w:ascii="Times New Roman" w:hAnsi="Times New Roman"/>
                <w:sz w:val="20"/>
                <w:szCs w:val="20"/>
              </w:rPr>
            </w:pPr>
          </w:p>
        </w:tc>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82EC466" w14:textId="77777777" w:rsidR="00BB6B29" w:rsidRPr="00025527" w:rsidRDefault="00BB6B29" w:rsidP="00BB6B29">
            <w:pPr>
              <w:spacing w:after="0" w:line="240" w:lineRule="auto"/>
              <w:rPr>
                <w:rFonts w:ascii="Times New Roman" w:hAnsi="Times New Roman"/>
                <w:sz w:val="20"/>
                <w:szCs w:val="20"/>
              </w:rPr>
            </w:pPr>
          </w:p>
        </w:tc>
        <w:tc>
          <w:tcPr>
            <w:tcW w:w="27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3142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45 (15 wykładów, 30 godz. ćwiczeń)</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D463E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30 (15 wykładów, 15 ćwiczeń)</w:t>
            </w:r>
          </w:p>
        </w:tc>
      </w:tr>
      <w:tr w:rsidR="00BB6B29" w:rsidRPr="00025527" w14:paraId="3AB4EB08"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8FCEF1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13.</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A6E65A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2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3EBF5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 2 ECTS C: 2 ECTS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402AC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 2 ECTS C: 2 ECTS</w:t>
            </w:r>
          </w:p>
        </w:tc>
      </w:tr>
      <w:tr w:rsidR="00BB6B29" w:rsidRPr="00025527" w14:paraId="3E4E3C79"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9A95F3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14.</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B745A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 /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F8151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Zaznajomienie studentów z nowoczesnymi ideami hodowli lasu, w tym z koncepcją półnaturalnej hodowli lasu jako narzędziem praktycznej realizacji idei leśnictwa wielofunkcyjnego i trwale zrównoważonej gospodarki leśnej. Praktyczne zapoznanie studentów z technologiami odnowienia i pielęgnowania lasu oraz szczególnymi przypadkami postępowania hodowlanego – przebudowa drzewostanów.</w:t>
            </w:r>
          </w:p>
        </w:tc>
      </w:tr>
      <w:tr w:rsidR="00BB6B29" w:rsidRPr="00025527" w14:paraId="1BEC0DBD" w14:textId="77777777" w:rsidTr="00980808">
        <w:trPr>
          <w:cantSplit/>
          <w:trHeight w:val="673"/>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A72B70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DE3CBB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dydaktyczne</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C608A" w14:textId="77777777" w:rsidR="00BB6B29" w:rsidRPr="000B3BA3" w:rsidRDefault="00BB6B29">
            <w:pPr>
              <w:pStyle w:val="Akapitzlist"/>
              <w:numPr>
                <w:ilvl w:val="0"/>
                <w:numId w:val="60"/>
              </w:numPr>
              <w:suppressAutoHyphens/>
              <w:autoSpaceDN w:val="0"/>
              <w:spacing w:after="0" w:line="240" w:lineRule="auto"/>
              <w:textAlignment w:val="baseline"/>
              <w:rPr>
                <w:rFonts w:ascii="Times New Roman" w:hAnsi="Times New Roman"/>
                <w:kern w:val="3"/>
                <w:sz w:val="20"/>
                <w:szCs w:val="20"/>
              </w:rPr>
            </w:pPr>
            <w:r w:rsidRPr="000B3BA3">
              <w:rPr>
                <w:rFonts w:ascii="Times New Roman" w:hAnsi="Times New Roman"/>
                <w:iCs/>
                <w:kern w:val="3"/>
                <w:sz w:val="20"/>
                <w:szCs w:val="20"/>
              </w:rPr>
              <w:t>Wykład akademicki</w:t>
            </w:r>
          </w:p>
          <w:p w14:paraId="20E0553E" w14:textId="77777777" w:rsidR="00BB6B29" w:rsidRPr="000B3BA3" w:rsidRDefault="00BB6B29">
            <w:pPr>
              <w:pStyle w:val="Akapitzlist"/>
              <w:numPr>
                <w:ilvl w:val="0"/>
                <w:numId w:val="60"/>
              </w:numPr>
              <w:suppressAutoHyphens/>
              <w:autoSpaceDN w:val="0"/>
              <w:spacing w:after="0" w:line="240" w:lineRule="auto"/>
              <w:textAlignment w:val="baseline"/>
              <w:rPr>
                <w:rFonts w:ascii="Times New Roman" w:hAnsi="Times New Roman"/>
                <w:kern w:val="3"/>
                <w:sz w:val="20"/>
                <w:szCs w:val="20"/>
              </w:rPr>
            </w:pPr>
            <w:r w:rsidRPr="000B3BA3">
              <w:rPr>
                <w:rFonts w:ascii="Times New Roman" w:hAnsi="Times New Roman"/>
                <w:iCs/>
                <w:kern w:val="3"/>
                <w:sz w:val="20"/>
                <w:szCs w:val="20"/>
              </w:rPr>
              <w:t>Ćwiczenia kameralne i terenowe</w:t>
            </w:r>
          </w:p>
          <w:p w14:paraId="5932ED76" w14:textId="77777777" w:rsidR="00BB6B29" w:rsidRPr="000B3BA3" w:rsidRDefault="00BB6B29">
            <w:pPr>
              <w:pStyle w:val="Akapitzlist"/>
              <w:numPr>
                <w:ilvl w:val="0"/>
                <w:numId w:val="60"/>
              </w:numPr>
              <w:suppressAutoHyphens/>
              <w:autoSpaceDN w:val="0"/>
              <w:spacing w:after="0" w:line="240" w:lineRule="auto"/>
              <w:textAlignment w:val="baseline"/>
              <w:rPr>
                <w:rFonts w:ascii="Times New Roman" w:hAnsi="Times New Roman"/>
                <w:kern w:val="3"/>
                <w:sz w:val="20"/>
                <w:szCs w:val="20"/>
              </w:rPr>
            </w:pPr>
            <w:r w:rsidRPr="000B3BA3">
              <w:rPr>
                <w:rFonts w:ascii="Times New Roman" w:hAnsi="Times New Roman"/>
                <w:iCs/>
                <w:kern w:val="3"/>
                <w:sz w:val="20"/>
                <w:szCs w:val="20"/>
              </w:rPr>
              <w:t>Studium przypadku</w:t>
            </w:r>
          </w:p>
          <w:p w14:paraId="11CC9BB7" w14:textId="77777777" w:rsidR="00BB6B29" w:rsidRPr="000B3BA3" w:rsidRDefault="00BB6B29">
            <w:pPr>
              <w:pStyle w:val="Akapitzlist"/>
              <w:numPr>
                <w:ilvl w:val="0"/>
                <w:numId w:val="60"/>
              </w:numPr>
              <w:suppressAutoHyphens/>
              <w:autoSpaceDN w:val="0"/>
              <w:spacing w:after="0" w:line="240" w:lineRule="auto"/>
              <w:textAlignment w:val="baseline"/>
              <w:rPr>
                <w:rFonts w:ascii="Times New Roman" w:hAnsi="Times New Roman"/>
                <w:kern w:val="3"/>
                <w:sz w:val="20"/>
                <w:szCs w:val="20"/>
              </w:rPr>
            </w:pPr>
            <w:r w:rsidRPr="000B3BA3">
              <w:rPr>
                <w:rFonts w:ascii="Times New Roman" w:hAnsi="Times New Roman"/>
                <w:iCs/>
                <w:kern w:val="3"/>
                <w:sz w:val="20"/>
                <w:szCs w:val="20"/>
              </w:rPr>
              <w:t>Konsultacje</w:t>
            </w:r>
          </w:p>
          <w:p w14:paraId="717E78C5" w14:textId="77777777" w:rsidR="00BB6B29" w:rsidRPr="000B3BA3" w:rsidRDefault="00BB6B29">
            <w:pPr>
              <w:pStyle w:val="Akapitzlist"/>
              <w:numPr>
                <w:ilvl w:val="0"/>
                <w:numId w:val="60"/>
              </w:numPr>
              <w:suppressAutoHyphens/>
              <w:autoSpaceDN w:val="0"/>
              <w:spacing w:after="0" w:line="240" w:lineRule="auto"/>
              <w:textAlignment w:val="baseline"/>
              <w:rPr>
                <w:rFonts w:ascii="Times New Roman" w:hAnsi="Times New Roman"/>
                <w:kern w:val="3"/>
                <w:sz w:val="20"/>
                <w:szCs w:val="20"/>
              </w:rPr>
            </w:pPr>
            <w:r w:rsidRPr="000B3BA3">
              <w:rPr>
                <w:rFonts w:ascii="Times New Roman" w:hAnsi="Times New Roman"/>
                <w:iCs/>
                <w:kern w:val="3"/>
                <w:sz w:val="20"/>
                <w:szCs w:val="20"/>
              </w:rPr>
              <w:t>Samodzielne studiowanie przez studentów literatury podstawowej i uzupełniającej.</w:t>
            </w:r>
          </w:p>
        </w:tc>
      </w:tr>
      <w:tr w:rsidR="00BB6B29" w:rsidRPr="00025527" w14:paraId="57FB53B1"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9D7BBF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453B8D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E616F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780B26D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5EDDF9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04BF0C6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w:t>
            </w:r>
          </w:p>
          <w:p w14:paraId="304AAC1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 sprawozdawczość z ćwiczeń terenowych</w:t>
            </w:r>
          </w:p>
          <w:p w14:paraId="3BB9F4A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4.pozytywne zaliczenie kolokwium zaliczeniowego – ocena.</w:t>
            </w:r>
          </w:p>
          <w:p w14:paraId="67EBB13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egzamin.</w:t>
            </w:r>
          </w:p>
        </w:tc>
      </w:tr>
      <w:tr w:rsidR="00BB6B29" w:rsidRPr="00025527" w14:paraId="20D26F3B"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FC681A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17.</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D696B3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420A1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wykładach:</w:t>
            </w:r>
          </w:p>
          <w:p w14:paraId="708B208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Prawa i prawidłowości w lasach naturalnych i ich wykorzystanie w gospodarce leśnej. Półnaturalna hodowla lasu – teoria i praktyka. Odporność i stabilność drzewostanów. Modyfikowane formy rębni. Racjonalizacja zabiegów pielęgnacyjnych i odnowieniowych. Odnowienie naturalne i sztuczne Przebudowa drzewostanów. Obce gatunki drzew w hodowli lasu. Perspektywy rozwoju hodowli lasu.</w:t>
            </w:r>
          </w:p>
          <w:p w14:paraId="246AB52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ćwiczeniach:</w:t>
            </w:r>
          </w:p>
          <w:p w14:paraId="2CB46D5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Podczas ćwiczeń terenowych studenci wykonują grupowe projekty prac hodowlanych w wybranych leśnych obiektach doświadczalnych oraz uczestniczą w objeździe wybranego nadleśnictwa i prezentacjach przykładów odnowienia, pielęgnacji i przebudowy drzewostanów</w:t>
            </w:r>
          </w:p>
        </w:tc>
      </w:tr>
      <w:tr w:rsidR="00BB6B29" w:rsidRPr="00025527" w14:paraId="4AB16FFE" w14:textId="77777777" w:rsidTr="00980808">
        <w:trPr>
          <w:cantSplit/>
          <w:trHeight w:val="693"/>
          <w:jc w:val="center"/>
        </w:trPr>
        <w:tc>
          <w:tcPr>
            <w:tcW w:w="50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401E3C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18.</w:t>
            </w:r>
          </w:p>
        </w:tc>
        <w:tc>
          <w:tcPr>
            <w:tcW w:w="1952"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78B3B3B" w14:textId="433F87CD"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A170C6">
              <w:rPr>
                <w:rFonts w:ascii="Times New Roman" w:hAnsi="Times New Roman"/>
                <w:b/>
                <w:bCs/>
                <w:kern w:val="3"/>
                <w:sz w:val="20"/>
                <w:szCs w:val="20"/>
              </w:rPr>
              <w:t>uczenia się</w:t>
            </w:r>
          </w:p>
        </w:tc>
        <w:tc>
          <w:tcPr>
            <w:tcW w:w="145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36C114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E008F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W1.Zna i rozumie konsekwencje zmieniających się uwarunkowań zewnętrznych dla sposobów formułowania i realizacji celów hodowlanych</w:t>
            </w:r>
          </w:p>
          <w:p w14:paraId="74C4D7B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W 2.Potrafi zdefiniować i opisać istotę półnaturalnej hodowli lasu oraz scharakteryzować jej główne komponenty i kierunki działań</w:t>
            </w:r>
          </w:p>
          <w:p w14:paraId="3E93E47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W 3. Dysponuje zaawansowaną wiedzą na temat planowania i realizacji rębni złożonych w zależności od warunków siedliskowo-drzewostanowych</w:t>
            </w:r>
          </w:p>
        </w:tc>
      </w:tr>
      <w:tr w:rsidR="00BB6B29" w:rsidRPr="00025527" w14:paraId="11EDA99D" w14:textId="77777777" w:rsidTr="00980808">
        <w:trPr>
          <w:cantSplit/>
          <w:trHeight w:val="701"/>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4224249" w14:textId="77777777" w:rsidR="00BB6B29" w:rsidRPr="00025527" w:rsidRDefault="00BB6B29" w:rsidP="00BB6B29">
            <w:pPr>
              <w:spacing w:after="0" w:line="240" w:lineRule="auto"/>
              <w:rPr>
                <w:rFonts w:ascii="Times New Roman" w:hAnsi="Times New Roman"/>
                <w:sz w:val="20"/>
                <w:szCs w:val="20"/>
              </w:rPr>
            </w:pPr>
          </w:p>
        </w:tc>
        <w:tc>
          <w:tcPr>
            <w:tcW w:w="195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55AA4A" w14:textId="77777777" w:rsidR="00BB6B29" w:rsidRPr="00025527" w:rsidRDefault="00BB6B29" w:rsidP="00BB6B29">
            <w:pPr>
              <w:spacing w:after="0" w:line="240" w:lineRule="auto"/>
              <w:rPr>
                <w:rFonts w:ascii="Times New Roman" w:hAnsi="Times New Roman"/>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E727C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0FB32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U1. Potrafi sporządzać projekty odnowienia i pielęgnowania drzewostanów o złożonej, a także zniekształconej budowie</w:t>
            </w:r>
          </w:p>
          <w:p w14:paraId="0A58F64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U2. Ocenia potrzeby hodowlane drzewostanów w oparciu o samodzielnie wykonaną inwentaryzację jego cech taksacyjnych</w:t>
            </w:r>
          </w:p>
        </w:tc>
      </w:tr>
      <w:tr w:rsidR="00BB6B29" w:rsidRPr="00025527" w14:paraId="2DABED8F" w14:textId="77777777" w:rsidTr="00980808">
        <w:trPr>
          <w:cantSplit/>
          <w:trHeight w:val="695"/>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590A401" w14:textId="77777777" w:rsidR="00BB6B29" w:rsidRPr="00025527" w:rsidRDefault="00BB6B29" w:rsidP="00BB6B29">
            <w:pPr>
              <w:spacing w:after="0" w:line="240" w:lineRule="auto"/>
              <w:rPr>
                <w:rFonts w:ascii="Times New Roman" w:hAnsi="Times New Roman"/>
                <w:sz w:val="20"/>
                <w:szCs w:val="20"/>
              </w:rPr>
            </w:pPr>
          </w:p>
        </w:tc>
        <w:tc>
          <w:tcPr>
            <w:tcW w:w="1952"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8F0AE80" w14:textId="77777777" w:rsidR="00BB6B29" w:rsidRPr="00025527" w:rsidRDefault="00BB6B29" w:rsidP="00BB6B29">
            <w:pPr>
              <w:spacing w:after="0" w:line="240" w:lineRule="auto"/>
              <w:rPr>
                <w:rFonts w:ascii="Times New Roman" w:hAnsi="Times New Roman"/>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463532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7A7D6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K1. Posiada zaawansowaną wiedzę na temat sposób pielęgnowania i przebudowy drzewostanów, uwzględniając oczekiwania społeczne w stosunku do lasów</w:t>
            </w:r>
          </w:p>
          <w:p w14:paraId="432997A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 2. Posiada umiejętność pracy w grupie, także jako jej lider</w:t>
            </w:r>
          </w:p>
        </w:tc>
      </w:tr>
      <w:tr w:rsidR="00BB6B29" w:rsidRPr="00025527" w14:paraId="021EF18A" w14:textId="77777777" w:rsidTr="00980808">
        <w:trPr>
          <w:cantSplit/>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7C5658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19.</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AD40EE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488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4CBC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podstawowa:</w:t>
            </w:r>
          </w:p>
          <w:p w14:paraId="2EEBAC5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Bernadzki E. 2000 Cięcia odnowieniowe. Poradnik leśniczego. PWRiL Warszawa</w:t>
            </w:r>
          </w:p>
          <w:p w14:paraId="223E99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Ilmurzyński E. Włoczewski T. 2003 Hodowla lasu, PWRiL Warszawa</w:t>
            </w:r>
          </w:p>
          <w:p w14:paraId="56A15F1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Jaworski A. 2012  Hodowla lasu, tom I – IV. PWRiL Warszawa</w:t>
            </w:r>
          </w:p>
          <w:p w14:paraId="07CAE5B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uzupełniająca:</w:t>
            </w:r>
          </w:p>
          <w:p w14:paraId="0DDB022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Jaworski A. 2004 Podstawy przyrostowe i ekologiczne odnawiania i pielęgnacji drzewostanów, PWRiL Warszawa</w:t>
            </w:r>
          </w:p>
          <w:p w14:paraId="25EDA0B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Leibundgut H. 2001 Pielegnowanie drzewostanów PWRiL Warszawa</w:t>
            </w:r>
          </w:p>
          <w:p w14:paraId="283BD94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Poznański R. Jaworski A. 2000Nowoczesne metody gospodarowania w lasach górskich. CILP Warszawa</w:t>
            </w:r>
          </w:p>
          <w:p w14:paraId="1B0AA31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Zasady hodowli lasu. 2003 DGLP Warszawa</w:t>
            </w:r>
          </w:p>
        </w:tc>
      </w:tr>
    </w:tbl>
    <w:p w14:paraId="7824E23E"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4259"/>
        <w:gridCol w:w="1405"/>
        <w:gridCol w:w="1295"/>
        <w:gridCol w:w="1405"/>
        <w:gridCol w:w="1275"/>
      </w:tblGrid>
      <w:tr w:rsidR="00BB6B29" w:rsidRPr="00025527" w14:paraId="6DFEE866" w14:textId="77777777" w:rsidTr="00980808">
        <w:trPr>
          <w:trHeight w:val="390"/>
          <w:jc w:val="center"/>
        </w:trPr>
        <w:tc>
          <w:tcPr>
            <w:tcW w:w="8097" w:type="dxa"/>
            <w:gridSpan w:val="5"/>
            <w:tcBorders>
              <w:top w:val="single" w:sz="4" w:space="0" w:color="000000"/>
              <w:left w:val="single" w:sz="4" w:space="0" w:color="000000"/>
              <w:bottom w:val="single" w:sz="6" w:space="0" w:color="00000A"/>
              <w:right w:val="single" w:sz="4" w:space="0" w:color="000000"/>
            </w:tcBorders>
            <w:shd w:val="clear" w:color="auto" w:fill="8DB3E2"/>
            <w:tcMar>
              <w:top w:w="0" w:type="dxa"/>
              <w:left w:w="108" w:type="dxa"/>
              <w:bottom w:w="0" w:type="dxa"/>
              <w:right w:w="108" w:type="dxa"/>
            </w:tcMar>
            <w:vAlign w:val="center"/>
          </w:tcPr>
          <w:p w14:paraId="3A085DA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kern w:val="3"/>
                <w:sz w:val="20"/>
                <w:szCs w:val="20"/>
                <w:lang w:eastAsia="en-US"/>
              </w:rPr>
              <w:t>BILANS PUNKTÓW ECTS (obciążenie pracą studenta)</w:t>
            </w:r>
          </w:p>
        </w:tc>
      </w:tr>
      <w:tr w:rsidR="00BB6B29" w:rsidRPr="00025527" w14:paraId="2B68560F" w14:textId="77777777" w:rsidTr="00980808">
        <w:trPr>
          <w:trHeight w:val="279"/>
          <w:jc w:val="center"/>
        </w:trPr>
        <w:tc>
          <w:tcPr>
            <w:tcW w:w="3578" w:type="dxa"/>
            <w:vMerge w:val="restart"/>
            <w:tcBorders>
              <w:top w:val="single" w:sz="6" w:space="0" w:color="00000A"/>
              <w:left w:val="single" w:sz="4" w:space="0" w:color="000000"/>
              <w:bottom w:val="single" w:sz="6" w:space="0" w:color="00000A"/>
              <w:right w:val="single" w:sz="6" w:space="0" w:color="00000A"/>
            </w:tcBorders>
            <w:shd w:val="clear" w:color="auto" w:fill="FFFF00"/>
            <w:tcMar>
              <w:top w:w="0" w:type="dxa"/>
              <w:left w:w="108" w:type="dxa"/>
              <w:bottom w:w="0" w:type="dxa"/>
              <w:right w:w="108" w:type="dxa"/>
            </w:tcMar>
            <w:vAlign w:val="center"/>
          </w:tcPr>
          <w:p w14:paraId="67268B7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Forma nakładu pracy studenta</w:t>
            </w:r>
          </w:p>
          <w:p w14:paraId="4CC20CC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(udział w zajęciach, aktywność, przygotowanie sprawozdania, itp.)</w:t>
            </w:r>
          </w:p>
        </w:tc>
        <w:tc>
          <w:tcPr>
            <w:tcW w:w="4519" w:type="dxa"/>
            <w:gridSpan w:val="4"/>
            <w:tcBorders>
              <w:top w:val="single" w:sz="6" w:space="0" w:color="00000A"/>
              <w:left w:val="single" w:sz="6" w:space="0" w:color="00000A"/>
              <w:bottom w:val="single" w:sz="6" w:space="0" w:color="00000A"/>
              <w:right w:val="single" w:sz="4" w:space="0" w:color="000000"/>
            </w:tcBorders>
            <w:shd w:val="clear" w:color="auto" w:fill="FFFF00"/>
            <w:tcMar>
              <w:top w:w="0" w:type="dxa"/>
              <w:left w:w="108" w:type="dxa"/>
              <w:bottom w:w="0" w:type="dxa"/>
              <w:right w:w="108" w:type="dxa"/>
            </w:tcMar>
            <w:vAlign w:val="center"/>
          </w:tcPr>
          <w:p w14:paraId="4B7039D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Obciążenie studenta [h]</w:t>
            </w:r>
          </w:p>
        </w:tc>
      </w:tr>
      <w:tr w:rsidR="00BB6B29" w:rsidRPr="00025527" w14:paraId="4C5FF333" w14:textId="77777777" w:rsidTr="00980808">
        <w:trPr>
          <w:trHeight w:val="279"/>
          <w:jc w:val="center"/>
        </w:trPr>
        <w:tc>
          <w:tcPr>
            <w:tcW w:w="3578" w:type="dxa"/>
            <w:vMerge/>
            <w:tcBorders>
              <w:top w:val="single" w:sz="6" w:space="0" w:color="00000A"/>
              <w:left w:val="single" w:sz="4" w:space="0" w:color="000000"/>
              <w:bottom w:val="single" w:sz="6" w:space="0" w:color="00000A"/>
              <w:right w:val="single" w:sz="6" w:space="0" w:color="00000A"/>
            </w:tcBorders>
            <w:shd w:val="clear" w:color="auto" w:fill="FFFF00"/>
            <w:tcMar>
              <w:top w:w="0" w:type="dxa"/>
              <w:left w:w="108" w:type="dxa"/>
              <w:bottom w:w="0" w:type="dxa"/>
              <w:right w:w="108" w:type="dxa"/>
            </w:tcMar>
            <w:vAlign w:val="center"/>
          </w:tcPr>
          <w:p w14:paraId="5CBA4C92" w14:textId="77777777" w:rsidR="00BB6B29" w:rsidRPr="00025527" w:rsidRDefault="00BB6B29" w:rsidP="00BB6B29">
            <w:pPr>
              <w:spacing w:after="0" w:line="240" w:lineRule="auto"/>
              <w:rPr>
                <w:rFonts w:ascii="Times New Roman" w:hAnsi="Times New Roman"/>
                <w:sz w:val="20"/>
                <w:szCs w:val="20"/>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7218760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Studia stacjonarne</w:t>
            </w:r>
          </w:p>
        </w:tc>
        <w:tc>
          <w:tcPr>
            <w:tcW w:w="2251" w:type="dxa"/>
            <w:gridSpan w:val="2"/>
            <w:tcBorders>
              <w:top w:val="single" w:sz="6" w:space="0" w:color="00000A"/>
              <w:left w:val="single" w:sz="6" w:space="0" w:color="00000A"/>
              <w:bottom w:val="single" w:sz="6" w:space="0" w:color="00000A"/>
              <w:right w:val="single" w:sz="4" w:space="0" w:color="000000"/>
            </w:tcBorders>
            <w:shd w:val="clear" w:color="auto" w:fill="FFFF00"/>
            <w:tcMar>
              <w:top w:w="0" w:type="dxa"/>
              <w:left w:w="108" w:type="dxa"/>
              <w:bottom w:w="0" w:type="dxa"/>
              <w:right w:w="108" w:type="dxa"/>
            </w:tcMar>
            <w:vAlign w:val="center"/>
          </w:tcPr>
          <w:p w14:paraId="2F75919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Studia niestacjonarne</w:t>
            </w:r>
          </w:p>
        </w:tc>
      </w:tr>
      <w:tr w:rsidR="00BB6B29" w:rsidRPr="00025527" w14:paraId="14A94337" w14:textId="77777777" w:rsidTr="00980808">
        <w:trPr>
          <w:trHeight w:val="327"/>
          <w:jc w:val="center"/>
        </w:trPr>
        <w:tc>
          <w:tcPr>
            <w:tcW w:w="357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1801CA1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udział w zajęciach (wykłady, ćwiczenia)</w:t>
            </w:r>
          </w:p>
        </w:tc>
        <w:tc>
          <w:tcPr>
            <w:tcW w:w="226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7B290A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45</w:t>
            </w:r>
          </w:p>
        </w:tc>
        <w:tc>
          <w:tcPr>
            <w:tcW w:w="2251"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3864F8C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35</w:t>
            </w:r>
          </w:p>
        </w:tc>
      </w:tr>
      <w:tr w:rsidR="00BB6B29" w:rsidRPr="00025527" w14:paraId="13D8EE46" w14:textId="77777777" w:rsidTr="00980808">
        <w:trPr>
          <w:trHeight w:val="327"/>
          <w:jc w:val="center"/>
        </w:trPr>
        <w:tc>
          <w:tcPr>
            <w:tcW w:w="357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3C8442B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studiowanie literatury (przygotowanie do zajęć w czasie trwania semestru)</w:t>
            </w:r>
          </w:p>
        </w:tc>
        <w:tc>
          <w:tcPr>
            <w:tcW w:w="226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8FF2C2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25</w:t>
            </w:r>
          </w:p>
        </w:tc>
        <w:tc>
          <w:tcPr>
            <w:tcW w:w="2251"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304CF82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35</w:t>
            </w:r>
          </w:p>
        </w:tc>
      </w:tr>
      <w:tr w:rsidR="00BB6B29" w:rsidRPr="00025527" w14:paraId="06EF36EE" w14:textId="77777777" w:rsidTr="00980808">
        <w:trPr>
          <w:trHeight w:val="327"/>
          <w:jc w:val="center"/>
        </w:trPr>
        <w:tc>
          <w:tcPr>
            <w:tcW w:w="357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0439C1C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zaliczenia, egzaminu</w:t>
            </w:r>
          </w:p>
        </w:tc>
        <w:tc>
          <w:tcPr>
            <w:tcW w:w="226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6CCD58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w:t>
            </w:r>
          </w:p>
        </w:tc>
        <w:tc>
          <w:tcPr>
            <w:tcW w:w="2251"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6B285FC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w:t>
            </w:r>
          </w:p>
        </w:tc>
      </w:tr>
      <w:tr w:rsidR="00BB6B29" w:rsidRPr="00025527" w14:paraId="5F74461B" w14:textId="77777777" w:rsidTr="00980808">
        <w:trPr>
          <w:trHeight w:val="327"/>
          <w:jc w:val="center"/>
        </w:trPr>
        <w:tc>
          <w:tcPr>
            <w:tcW w:w="357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221AEFA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Konsultacje</w:t>
            </w:r>
          </w:p>
        </w:tc>
        <w:tc>
          <w:tcPr>
            <w:tcW w:w="226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E688D1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c>
          <w:tcPr>
            <w:tcW w:w="2251"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0BF8B63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527BF839" w14:textId="77777777" w:rsidTr="00980808">
        <w:trPr>
          <w:trHeight w:val="402"/>
          <w:jc w:val="center"/>
        </w:trPr>
        <w:tc>
          <w:tcPr>
            <w:tcW w:w="3578" w:type="dxa"/>
            <w:tcBorders>
              <w:top w:val="single" w:sz="6" w:space="0" w:color="00000A"/>
              <w:left w:val="single" w:sz="4" w:space="0" w:color="000000"/>
              <w:bottom w:val="single" w:sz="12" w:space="0" w:color="00000A"/>
              <w:right w:val="single" w:sz="6" w:space="0" w:color="00000A"/>
            </w:tcBorders>
            <w:shd w:val="clear" w:color="auto" w:fill="8DB3E2"/>
            <w:tcMar>
              <w:top w:w="0" w:type="dxa"/>
              <w:left w:w="108" w:type="dxa"/>
              <w:bottom w:w="0" w:type="dxa"/>
              <w:right w:w="108" w:type="dxa"/>
            </w:tcMar>
            <w:vAlign w:val="center"/>
          </w:tcPr>
          <w:p w14:paraId="0AB274F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Sumaryczne obciążenie pracą studenta</w:t>
            </w:r>
          </w:p>
        </w:tc>
        <w:tc>
          <w:tcPr>
            <w:tcW w:w="2268"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7B3EFF6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c>
          <w:tcPr>
            <w:tcW w:w="2251" w:type="dxa"/>
            <w:gridSpan w:val="2"/>
            <w:tcBorders>
              <w:top w:val="single" w:sz="6" w:space="0" w:color="00000A"/>
              <w:left w:val="single" w:sz="6" w:space="0" w:color="00000A"/>
              <w:bottom w:val="single" w:sz="12" w:space="0" w:color="00000A"/>
              <w:right w:val="single" w:sz="4" w:space="0" w:color="000000"/>
            </w:tcBorders>
            <w:tcMar>
              <w:top w:w="0" w:type="dxa"/>
              <w:left w:w="108" w:type="dxa"/>
              <w:bottom w:w="0" w:type="dxa"/>
              <w:right w:w="108" w:type="dxa"/>
            </w:tcMar>
            <w:vAlign w:val="center"/>
          </w:tcPr>
          <w:p w14:paraId="3AD9D98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r>
      <w:tr w:rsidR="00BB6B29" w:rsidRPr="00025527" w14:paraId="504C66B1" w14:textId="77777777" w:rsidTr="00980808">
        <w:trPr>
          <w:trHeight w:val="779"/>
          <w:jc w:val="center"/>
        </w:trPr>
        <w:tc>
          <w:tcPr>
            <w:tcW w:w="3578" w:type="dxa"/>
            <w:vMerge w:val="restart"/>
            <w:tcBorders>
              <w:top w:val="single" w:sz="12" w:space="0" w:color="00000A"/>
              <w:left w:val="single" w:sz="4" w:space="0" w:color="000000"/>
              <w:bottom w:val="single" w:sz="4" w:space="0" w:color="000000"/>
              <w:right w:val="single" w:sz="6" w:space="0" w:color="00000A"/>
            </w:tcBorders>
            <w:shd w:val="clear" w:color="auto" w:fill="8DB3E2"/>
            <w:tcMar>
              <w:top w:w="0" w:type="dxa"/>
              <w:left w:w="108" w:type="dxa"/>
              <w:bottom w:w="0" w:type="dxa"/>
              <w:right w:w="108" w:type="dxa"/>
            </w:tcMar>
            <w:vAlign w:val="center"/>
          </w:tcPr>
          <w:p w14:paraId="78EE822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Punkty ECTS za moduł/przedmiot</w:t>
            </w:r>
          </w:p>
        </w:tc>
        <w:tc>
          <w:tcPr>
            <w:tcW w:w="1180"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71046ED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088"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521CB8A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c>
          <w:tcPr>
            <w:tcW w:w="1180" w:type="dxa"/>
            <w:tcBorders>
              <w:top w:val="single" w:sz="12" w:space="0" w:color="00000A"/>
              <w:left w:val="single" w:sz="6" w:space="0" w:color="00000A"/>
              <w:bottom w:val="single" w:sz="6" w:space="0" w:color="00000A"/>
              <w:right w:val="single" w:sz="4" w:space="0" w:color="auto"/>
            </w:tcBorders>
            <w:shd w:val="clear" w:color="auto" w:fill="8DB3E2"/>
            <w:tcMar>
              <w:top w:w="0" w:type="dxa"/>
              <w:left w:w="108" w:type="dxa"/>
              <w:bottom w:w="0" w:type="dxa"/>
              <w:right w:w="108" w:type="dxa"/>
            </w:tcMar>
            <w:vAlign w:val="center"/>
          </w:tcPr>
          <w:p w14:paraId="32E5697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071" w:type="dxa"/>
            <w:tcBorders>
              <w:top w:val="single" w:sz="12" w:space="0" w:color="00000A"/>
              <w:left w:val="single" w:sz="4" w:space="0" w:color="auto"/>
              <w:bottom w:val="single" w:sz="6" w:space="0" w:color="00000A"/>
              <w:right w:val="single" w:sz="4" w:space="0" w:color="000000"/>
            </w:tcBorders>
            <w:shd w:val="clear" w:color="auto" w:fill="8DB3E2"/>
            <w:vAlign w:val="center"/>
          </w:tcPr>
          <w:p w14:paraId="260CB36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r>
      <w:tr w:rsidR="00BB6B29" w:rsidRPr="00025527" w14:paraId="17E2BCA8" w14:textId="77777777" w:rsidTr="00980808">
        <w:trPr>
          <w:trHeight w:val="349"/>
          <w:jc w:val="center"/>
        </w:trPr>
        <w:tc>
          <w:tcPr>
            <w:tcW w:w="3578" w:type="dxa"/>
            <w:vMerge/>
            <w:tcBorders>
              <w:top w:val="single" w:sz="12" w:space="0" w:color="00000A"/>
              <w:left w:val="single" w:sz="4" w:space="0" w:color="000000"/>
              <w:bottom w:val="single" w:sz="4" w:space="0" w:color="000000"/>
              <w:right w:val="single" w:sz="6" w:space="0" w:color="00000A"/>
            </w:tcBorders>
            <w:shd w:val="clear" w:color="auto" w:fill="8DB3E2"/>
            <w:tcMar>
              <w:top w:w="0" w:type="dxa"/>
              <w:left w:w="108" w:type="dxa"/>
              <w:bottom w:w="0" w:type="dxa"/>
              <w:right w:w="108" w:type="dxa"/>
            </w:tcMar>
            <w:vAlign w:val="center"/>
          </w:tcPr>
          <w:p w14:paraId="1E0C6513" w14:textId="77777777" w:rsidR="00BB6B29" w:rsidRPr="00025527" w:rsidRDefault="00BB6B29" w:rsidP="00BB6B29">
            <w:pPr>
              <w:spacing w:after="0" w:line="240" w:lineRule="auto"/>
              <w:rPr>
                <w:rFonts w:ascii="Times New Roman" w:hAnsi="Times New Roman"/>
                <w:sz w:val="20"/>
                <w:szCs w:val="20"/>
              </w:rPr>
            </w:pPr>
          </w:p>
        </w:tc>
        <w:tc>
          <w:tcPr>
            <w:tcW w:w="1180" w:type="dxa"/>
            <w:tcBorders>
              <w:top w:val="single" w:sz="6" w:space="0" w:color="00000A"/>
              <w:left w:val="single" w:sz="6" w:space="0" w:color="00000A"/>
              <w:bottom w:val="single" w:sz="4" w:space="0" w:color="000000"/>
              <w:right w:val="single" w:sz="6" w:space="0" w:color="00000A"/>
            </w:tcBorders>
            <w:tcMar>
              <w:top w:w="0" w:type="dxa"/>
              <w:left w:w="108" w:type="dxa"/>
              <w:bottom w:w="0" w:type="dxa"/>
              <w:right w:w="108" w:type="dxa"/>
            </w:tcMar>
            <w:vAlign w:val="center"/>
          </w:tcPr>
          <w:p w14:paraId="5C8E5C6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2,2</w:t>
            </w:r>
          </w:p>
        </w:tc>
        <w:tc>
          <w:tcPr>
            <w:tcW w:w="1088" w:type="dxa"/>
            <w:tcBorders>
              <w:top w:val="single" w:sz="6" w:space="0" w:color="00000A"/>
              <w:left w:val="single" w:sz="6" w:space="0" w:color="00000A"/>
              <w:bottom w:val="single" w:sz="4" w:space="0" w:color="000000"/>
              <w:right w:val="single" w:sz="6" w:space="0" w:color="00000A"/>
            </w:tcBorders>
            <w:tcMar>
              <w:top w:w="0" w:type="dxa"/>
              <w:left w:w="108" w:type="dxa"/>
              <w:bottom w:w="0" w:type="dxa"/>
              <w:right w:w="108" w:type="dxa"/>
            </w:tcMar>
            <w:vAlign w:val="center"/>
          </w:tcPr>
          <w:p w14:paraId="5C7B8E5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1,8</w:t>
            </w:r>
          </w:p>
        </w:tc>
        <w:tc>
          <w:tcPr>
            <w:tcW w:w="1180" w:type="dxa"/>
            <w:tcBorders>
              <w:top w:val="single" w:sz="6" w:space="0" w:color="00000A"/>
              <w:left w:val="single" w:sz="6" w:space="0" w:color="00000A"/>
              <w:bottom w:val="single" w:sz="4" w:space="0" w:color="000000"/>
              <w:right w:val="single" w:sz="4" w:space="0" w:color="auto"/>
            </w:tcBorders>
            <w:tcMar>
              <w:top w:w="0" w:type="dxa"/>
              <w:left w:w="108" w:type="dxa"/>
              <w:bottom w:w="0" w:type="dxa"/>
              <w:right w:w="108" w:type="dxa"/>
            </w:tcMar>
            <w:vAlign w:val="center"/>
          </w:tcPr>
          <w:p w14:paraId="0B1199C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1,6</w:t>
            </w:r>
          </w:p>
        </w:tc>
        <w:tc>
          <w:tcPr>
            <w:tcW w:w="1071" w:type="dxa"/>
            <w:tcBorders>
              <w:top w:val="single" w:sz="6" w:space="0" w:color="00000A"/>
              <w:left w:val="single" w:sz="4" w:space="0" w:color="auto"/>
              <w:bottom w:val="single" w:sz="4" w:space="0" w:color="000000"/>
              <w:right w:val="single" w:sz="4" w:space="0" w:color="000000"/>
            </w:tcBorders>
            <w:vAlign w:val="center"/>
          </w:tcPr>
          <w:p w14:paraId="3D44EA7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2,4</w:t>
            </w:r>
          </w:p>
        </w:tc>
      </w:tr>
    </w:tbl>
    <w:p w14:paraId="706C3712"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3"/>
        <w:gridCol w:w="3647"/>
        <w:gridCol w:w="1344"/>
        <w:gridCol w:w="1862"/>
        <w:gridCol w:w="1473"/>
      </w:tblGrid>
      <w:tr w:rsidR="00BB6B29" w:rsidRPr="00025527" w14:paraId="7365CB9A" w14:textId="77777777" w:rsidTr="00980808">
        <w:trPr>
          <w:trHeight w:val="431"/>
          <w:jc w:val="center"/>
        </w:trPr>
        <w:tc>
          <w:tcPr>
            <w:tcW w:w="8714"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tcPr>
          <w:p w14:paraId="028996AB" w14:textId="2CFA11E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A170C6">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7E94E17A" w14:textId="77777777" w:rsidTr="00980808">
        <w:trPr>
          <w:cantSplit/>
          <w:trHeight w:val="569"/>
          <w:jc w:val="center"/>
        </w:trPr>
        <w:tc>
          <w:tcPr>
            <w:tcW w:w="1187"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2340B69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9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04AA12D5" w14:textId="57973F6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A170C6">
              <w:rPr>
                <w:rFonts w:ascii="Times New Roman" w:hAnsi="Times New Roman"/>
                <w:b/>
                <w:sz w:val="20"/>
                <w:szCs w:val="20"/>
              </w:rPr>
              <w:t>UCZENIA SIĘ</w:t>
            </w:r>
          </w:p>
        </w:tc>
        <w:tc>
          <w:tcPr>
            <w:tcW w:w="1215" w:type="dxa"/>
            <w:tcBorders>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0BA1238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83" w:type="dxa"/>
            <w:tcBorders>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3FDD146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31" w:type="dxa"/>
            <w:tcBorders>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tcPr>
          <w:p w14:paraId="1F64F19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470D0D65" w14:textId="77777777" w:rsidTr="00980808">
        <w:trPr>
          <w:trHeight w:val="349"/>
          <w:jc w:val="center"/>
        </w:trPr>
        <w:tc>
          <w:tcPr>
            <w:tcW w:w="871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309B0B4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45B96C21" w14:textId="77777777" w:rsidTr="00980808">
        <w:trPr>
          <w:trHeight w:val="663"/>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AC7AA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EB26D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.Zna i rozumie konsekwencje zmieniających się uwarunkowań zewnętrznych dla sposobów formułowania i realizacji celów hodowlanych</w:t>
            </w:r>
            <w:r w:rsidRPr="00025527">
              <w:rPr>
                <w:rFonts w:ascii="Times New Roman" w:hAnsi="Times New Roman"/>
                <w:kern w:val="3"/>
                <w:sz w:val="20"/>
                <w:szCs w:val="20"/>
              </w:rPr>
              <w:t>.</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3D82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C499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B4F3E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7A12FE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tc>
      </w:tr>
      <w:tr w:rsidR="00BB6B29" w:rsidRPr="00025527" w14:paraId="4573145C" w14:textId="77777777" w:rsidTr="00980808">
        <w:trPr>
          <w:trHeight w:val="349"/>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57617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78864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Potrafi zdefiniować i opisać istotę półnaturalnej hodowli lasu oraz scharakteryzować jej główne komponenty i kierunki działań.</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3E7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8D2D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1162C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p w14:paraId="6AC0F8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p w14:paraId="080867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tc>
      </w:tr>
      <w:tr w:rsidR="00BB6B29" w:rsidRPr="00025527" w14:paraId="3931C95C" w14:textId="77777777" w:rsidTr="00980808">
        <w:trPr>
          <w:trHeight w:val="349"/>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AE0ED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091C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Dysponuje zaawansowaną wiedzą na temat planowania i realizacji rębni złożonych w zależności od warunków siedliskowo-drzewostanowych.</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84C0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D099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28AFD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tc>
      </w:tr>
      <w:tr w:rsidR="00BB6B29" w:rsidRPr="00025527" w14:paraId="0521EA2B" w14:textId="77777777" w:rsidTr="00980808">
        <w:trPr>
          <w:trHeight w:val="349"/>
          <w:jc w:val="center"/>
        </w:trPr>
        <w:tc>
          <w:tcPr>
            <w:tcW w:w="871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460692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lastRenderedPageBreak/>
              <w:t>UMIEJĘTNOŚCI</w:t>
            </w:r>
          </w:p>
        </w:tc>
      </w:tr>
      <w:tr w:rsidR="00BB6B29" w:rsidRPr="00025527" w14:paraId="55E033F8" w14:textId="77777777" w:rsidTr="00980808">
        <w:trPr>
          <w:trHeight w:val="349"/>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1211A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0B711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Potrafi sporządzać projekty odnowienia i pielęgnowania drzewostanów o złożonej, a także zniekształconej budowie.</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FE74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C9E1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D025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5A3416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p w14:paraId="1B598F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5AEBD96C" w14:textId="77777777" w:rsidTr="00980808">
        <w:trPr>
          <w:trHeight w:val="349"/>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53696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2911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Ocenia potrzeby hodowlane drzewostanów w oparciu o samodzielnie wykonaną inwentaryzację jego cech taksacyjnych.</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6B7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3058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CBF3E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p w14:paraId="4FD909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5447A0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30FD666A" w14:textId="77777777" w:rsidTr="00980808">
        <w:trPr>
          <w:trHeight w:val="349"/>
          <w:jc w:val="center"/>
        </w:trPr>
        <w:tc>
          <w:tcPr>
            <w:tcW w:w="871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2500F6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20076E5" w14:textId="77777777" w:rsidTr="00980808">
        <w:trPr>
          <w:trHeight w:val="349"/>
          <w:jc w:val="center"/>
        </w:trPr>
        <w:tc>
          <w:tcPr>
            <w:tcW w:w="118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44EC9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878C1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Posiada zaawansowaną wiedzę na temat sposób pielęgnowania i przebudowy drzewostanów, uwzględniając oczekiwania społeczne w stosunku do lasów.</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1583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62B4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DA3DA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65460823" w14:textId="77777777" w:rsidTr="00980808">
        <w:trPr>
          <w:trHeight w:val="349"/>
          <w:jc w:val="center"/>
        </w:trPr>
        <w:tc>
          <w:tcPr>
            <w:tcW w:w="118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76DE18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9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415D6E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Posiada umiejętność pracy w grupie, także jako jej lider.</w:t>
            </w:r>
          </w:p>
        </w:tc>
        <w:tc>
          <w:tcPr>
            <w:tcW w:w="121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875C1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189232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 / Kolokwium pisemne</w:t>
            </w:r>
          </w:p>
        </w:tc>
        <w:tc>
          <w:tcPr>
            <w:tcW w:w="133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3BA934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EK-K_K05</w:t>
            </w:r>
          </w:p>
        </w:tc>
      </w:tr>
    </w:tbl>
    <w:p w14:paraId="4AB309D8"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Layout w:type="fixed"/>
        <w:tblCellMar>
          <w:left w:w="10" w:type="dxa"/>
          <w:right w:w="10" w:type="dxa"/>
        </w:tblCellMar>
        <w:tblLook w:val="0000" w:firstRow="0" w:lastRow="0" w:firstColumn="0" w:lastColumn="0" w:noHBand="0" w:noVBand="0"/>
      </w:tblPr>
      <w:tblGrid>
        <w:gridCol w:w="556"/>
        <w:gridCol w:w="2136"/>
        <w:gridCol w:w="2070"/>
        <w:gridCol w:w="2352"/>
        <w:gridCol w:w="2525"/>
      </w:tblGrid>
      <w:tr w:rsidR="00BB6B29" w:rsidRPr="00025527" w14:paraId="00593663"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18D893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Lp.</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DD61CCF"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Elementy składowe sylabusu</w:t>
            </w:r>
          </w:p>
        </w:tc>
        <w:tc>
          <w:tcPr>
            <w:tcW w:w="4423"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A1C0784"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Opis</w:t>
            </w:r>
          </w:p>
        </w:tc>
      </w:tr>
      <w:tr w:rsidR="00BB6B29" w:rsidRPr="00025527" w14:paraId="239E03C7"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98828DC" w14:textId="77777777" w:rsidR="00BB6B29" w:rsidRPr="00025527" w:rsidRDefault="00BB6B29" w:rsidP="00BB6B29">
            <w:pPr>
              <w:tabs>
                <w:tab w:val="left" w:pos="176"/>
              </w:tabs>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7948944"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Nazwa modułu /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62DBFC" w14:textId="77777777" w:rsidR="00BB6B29" w:rsidRPr="00025527" w:rsidRDefault="00BB6B29" w:rsidP="00930FCB">
            <w:pPr>
              <w:pStyle w:val="Nagwek3"/>
            </w:pPr>
            <w:bookmarkStart w:id="29" w:name="_Toc147440784"/>
            <w:r w:rsidRPr="00025527">
              <w:t>Nasiennictwo i szkółkarstwo leśne</w:t>
            </w:r>
            <w:bookmarkEnd w:id="29"/>
          </w:p>
        </w:tc>
      </w:tr>
      <w:tr w:rsidR="00BB6B29" w:rsidRPr="00025527" w14:paraId="55AA745A" w14:textId="77777777" w:rsidTr="00980808">
        <w:trPr>
          <w:cantSplit/>
          <w:trHeight w:val="436"/>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003A9B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2.</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7934CDE"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Nazwa jednostki prowadzącej przedmiot</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F8A3A2"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Instytut Gospodarki Rolnej i Leśnej</w:t>
            </w:r>
          </w:p>
        </w:tc>
      </w:tr>
      <w:tr w:rsidR="00BB6B29" w:rsidRPr="00025527" w14:paraId="793DB765"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73E7179"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3.</w:t>
            </w:r>
          </w:p>
        </w:tc>
        <w:tc>
          <w:tcPr>
            <w:tcW w:w="3815"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93DB1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Kod przedmiotu</w:t>
            </w:r>
          </w:p>
        </w:tc>
        <w:tc>
          <w:tcPr>
            <w:tcW w:w="213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048DAA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Studia stacjonarne</w:t>
            </w:r>
          </w:p>
        </w:tc>
        <w:tc>
          <w:tcPr>
            <w:tcW w:w="22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5F9BFBF"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Studia niestacjonarne</w:t>
            </w:r>
          </w:p>
        </w:tc>
      </w:tr>
      <w:tr w:rsidR="00BB6B29" w:rsidRPr="00025527" w14:paraId="376A323B"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FB19E4E"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4.</w:t>
            </w:r>
          </w:p>
        </w:tc>
        <w:tc>
          <w:tcPr>
            <w:tcW w:w="3815"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C12FB43" w14:textId="77777777" w:rsidR="00BB6B29" w:rsidRPr="00025527" w:rsidRDefault="00BB6B29" w:rsidP="00BB6B29">
            <w:pPr>
              <w:spacing w:after="0" w:line="240" w:lineRule="auto"/>
              <w:rPr>
                <w:rFonts w:ascii="Times New Roman" w:hAnsi="Times New Roman"/>
                <w:sz w:val="20"/>
                <w:szCs w:val="20"/>
              </w:rPr>
            </w:pPr>
          </w:p>
        </w:tc>
        <w:tc>
          <w:tcPr>
            <w:tcW w:w="2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3E2CE1" w14:textId="77777777" w:rsidR="00BB6B29" w:rsidRPr="00025527" w:rsidRDefault="001730BC"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GE.116.2.W   GE 116.2</w:t>
            </w:r>
            <w:r w:rsidR="00BB6B29" w:rsidRPr="00025527">
              <w:rPr>
                <w:rFonts w:ascii="Times New Roman" w:hAnsi="Times New Roman"/>
                <w:bCs/>
                <w:kern w:val="3"/>
                <w:sz w:val="20"/>
                <w:szCs w:val="20"/>
              </w:rPr>
              <w:t>.C</w:t>
            </w:r>
          </w:p>
        </w:tc>
        <w:tc>
          <w:tcPr>
            <w:tcW w:w="2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4C912C"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GE.49.1.W   GE 49.1.C</w:t>
            </w:r>
          </w:p>
        </w:tc>
      </w:tr>
      <w:tr w:rsidR="00BB6B29" w:rsidRPr="00025527" w14:paraId="5790F092"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015D4F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5.</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09868F7"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Język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FFA60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Polski</w:t>
            </w:r>
          </w:p>
        </w:tc>
      </w:tr>
      <w:tr w:rsidR="00BB6B29" w:rsidRPr="00025527" w14:paraId="089A23D8"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E69FA50"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6.</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2B4B0C4"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Typ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EE4A03"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Wykład, ćwiczenia</w:t>
            </w:r>
          </w:p>
        </w:tc>
      </w:tr>
      <w:tr w:rsidR="00BB6B29" w:rsidRPr="00025527" w14:paraId="7ED9DE63"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C5DC547"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7.</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465E3E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Rok studiów, semestr</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5B83D" w14:textId="77777777" w:rsidR="00BB6B29" w:rsidRPr="00025527" w:rsidRDefault="001730BC"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Rok studiów 1, semestr 2</w:t>
            </w:r>
          </w:p>
        </w:tc>
      </w:tr>
      <w:tr w:rsidR="00BB6B29" w:rsidRPr="00025527" w14:paraId="583111CE" w14:textId="77777777" w:rsidTr="00980808">
        <w:trPr>
          <w:cantSplit/>
          <w:trHeight w:val="436"/>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7358131"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8.</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AA9E6C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Imię i nazwisko osoby (osób) prowadzącej przedmiot</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07400D" w14:textId="5C5601AF" w:rsidR="00BB6B29" w:rsidRPr="00025527" w:rsidRDefault="009C00C8" w:rsidP="00BB6B29">
            <w:pPr>
              <w:suppressAutoHyphens/>
              <w:autoSpaceDN w:val="0"/>
              <w:spacing w:after="0" w:line="240" w:lineRule="auto"/>
              <w:textAlignment w:val="baseline"/>
              <w:rPr>
                <w:rFonts w:ascii="Times New Roman" w:hAnsi="Times New Roman"/>
                <w:bCs/>
                <w:kern w:val="3"/>
                <w:sz w:val="20"/>
                <w:szCs w:val="20"/>
              </w:rPr>
            </w:pPr>
            <w:r>
              <w:rPr>
                <w:rFonts w:ascii="Times New Roman" w:hAnsi="Times New Roman"/>
                <w:bCs/>
                <w:kern w:val="3"/>
                <w:sz w:val="20"/>
                <w:szCs w:val="20"/>
              </w:rPr>
              <w:t>D</w:t>
            </w:r>
            <w:r w:rsidR="00BB6B29" w:rsidRPr="00025527">
              <w:rPr>
                <w:rFonts w:ascii="Times New Roman" w:hAnsi="Times New Roman"/>
                <w:bCs/>
                <w:kern w:val="3"/>
                <w:sz w:val="20"/>
                <w:szCs w:val="20"/>
              </w:rPr>
              <w:t>r inż. Jerzy Mączyński</w:t>
            </w:r>
          </w:p>
        </w:tc>
      </w:tr>
      <w:tr w:rsidR="00BB6B29" w:rsidRPr="00025527" w14:paraId="066B43F7" w14:textId="77777777" w:rsidTr="00980808">
        <w:trPr>
          <w:cantSplit/>
          <w:trHeight w:val="887"/>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D84F8EE"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9.</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14EAE49"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80E8A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j. w.</w:t>
            </w:r>
          </w:p>
        </w:tc>
      </w:tr>
      <w:tr w:rsidR="00BB6B29" w:rsidRPr="00025527" w14:paraId="075A43BF"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C1B0BA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10.</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49B1D53"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Formuła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C0C53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Wykład, ćwiczenia kameralne i terenowe</w:t>
            </w:r>
          </w:p>
        </w:tc>
      </w:tr>
      <w:tr w:rsidR="00BB6B29" w:rsidRPr="00025527" w14:paraId="60F5BB5E" w14:textId="77777777" w:rsidTr="00980808">
        <w:trPr>
          <w:cantSplit/>
          <w:trHeight w:val="21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CE5A06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11.</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0482542"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Wymagania wstępne</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C9F62B"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Botanika leśna, fizjologia roślin, typologia leśna</w:t>
            </w:r>
          </w:p>
        </w:tc>
      </w:tr>
      <w:tr w:rsidR="00BB6B29" w:rsidRPr="00025527" w14:paraId="3D8A7CBC" w14:textId="77777777" w:rsidTr="00980808">
        <w:trPr>
          <w:cantSplit/>
          <w:trHeight w:val="218"/>
          <w:jc w:val="center"/>
        </w:trPr>
        <w:tc>
          <w:tcPr>
            <w:tcW w:w="50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E21F504"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12.</w:t>
            </w:r>
          </w:p>
        </w:tc>
        <w:tc>
          <w:tcPr>
            <w:tcW w:w="3815"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7C17B90"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Liczba godzin zajęć dydaktycznych</w:t>
            </w:r>
          </w:p>
        </w:tc>
        <w:tc>
          <w:tcPr>
            <w:tcW w:w="2133"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4AE0660"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Studia stacjonarne</w:t>
            </w:r>
          </w:p>
        </w:tc>
        <w:tc>
          <w:tcPr>
            <w:tcW w:w="2290"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3375A2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Studia niestacjonarne</w:t>
            </w:r>
          </w:p>
        </w:tc>
      </w:tr>
      <w:tr w:rsidR="00BB6B29" w:rsidRPr="00025527" w14:paraId="471A420E" w14:textId="77777777" w:rsidTr="00980808">
        <w:trPr>
          <w:cantSplit/>
          <w:trHeight w:val="218"/>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4E007BA" w14:textId="77777777" w:rsidR="00BB6B29" w:rsidRPr="00025527" w:rsidRDefault="00BB6B29" w:rsidP="00BB6B29">
            <w:pPr>
              <w:spacing w:after="0" w:line="240" w:lineRule="auto"/>
              <w:rPr>
                <w:rFonts w:ascii="Times New Roman" w:hAnsi="Times New Roman"/>
                <w:sz w:val="20"/>
                <w:szCs w:val="20"/>
              </w:rPr>
            </w:pPr>
          </w:p>
        </w:tc>
        <w:tc>
          <w:tcPr>
            <w:tcW w:w="3815"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1950C5D" w14:textId="77777777" w:rsidR="00BB6B29" w:rsidRPr="00025527" w:rsidRDefault="00BB6B29" w:rsidP="00BB6B29">
            <w:pPr>
              <w:spacing w:after="0" w:line="240" w:lineRule="auto"/>
              <w:rPr>
                <w:rFonts w:ascii="Times New Roman" w:hAnsi="Times New Roman"/>
                <w:sz w:val="20"/>
                <w:szCs w:val="20"/>
              </w:rPr>
            </w:pPr>
          </w:p>
        </w:tc>
        <w:tc>
          <w:tcPr>
            <w:tcW w:w="2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08228D"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45 (15 wykładów, 30 godz. ćwiczeń)</w:t>
            </w:r>
          </w:p>
        </w:tc>
        <w:tc>
          <w:tcPr>
            <w:tcW w:w="2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226219"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30 (15 wykładów, 15 ćwiczeń)</w:t>
            </w:r>
          </w:p>
        </w:tc>
      </w:tr>
      <w:tr w:rsidR="00BB6B29" w:rsidRPr="00025527" w14:paraId="171B3498" w14:textId="77777777" w:rsidTr="00980808">
        <w:trPr>
          <w:cantSplit/>
          <w:trHeight w:val="436"/>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564FF48"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13.</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EA25216"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Liczba punktów ECTS przypisana modułowi / przedmiotowi</w:t>
            </w:r>
          </w:p>
        </w:tc>
        <w:tc>
          <w:tcPr>
            <w:tcW w:w="2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33E32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W:2 ECTS C:2 ECTS</w:t>
            </w:r>
          </w:p>
        </w:tc>
        <w:tc>
          <w:tcPr>
            <w:tcW w:w="22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9EC5E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W:2 ECTS C:2 ECTS</w:t>
            </w:r>
          </w:p>
        </w:tc>
      </w:tr>
      <w:tr w:rsidR="00BB6B29" w:rsidRPr="00025527" w14:paraId="2CB8A9F2" w14:textId="77777777" w:rsidTr="00980808">
        <w:trPr>
          <w:cantSplit/>
          <w:trHeight w:val="1556"/>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9BD607F"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14.</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12BA13B"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Założenia i cele modułu /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D53E02" w14:textId="357EC802"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Poznanie zmienności fenotypowej i genetycznej drzew leśnych, zasad selekcji i wyboru bazy nasiennej w Polsce, poznanie obradzania drzew leśnych, właściwości nasion i sposobu postępowania z nimi, poznanie założeń ekonomiczno-ekologicznych produkcji </w:t>
            </w:r>
            <w:r w:rsidR="007E23A1">
              <w:rPr>
                <w:rFonts w:ascii="Times New Roman" w:hAnsi="Times New Roman"/>
                <w:kern w:val="3"/>
                <w:sz w:val="20"/>
                <w:szCs w:val="20"/>
              </w:rPr>
              <w:t>l</w:t>
            </w:r>
            <w:r w:rsidRPr="00025527">
              <w:rPr>
                <w:rFonts w:ascii="Times New Roman" w:hAnsi="Times New Roman"/>
                <w:kern w:val="3"/>
                <w:sz w:val="20"/>
                <w:szCs w:val="20"/>
              </w:rPr>
              <w:t xml:space="preserve">eśnego </w:t>
            </w:r>
            <w:r w:rsidR="007E23A1">
              <w:rPr>
                <w:rFonts w:ascii="Times New Roman" w:hAnsi="Times New Roman"/>
                <w:kern w:val="3"/>
                <w:sz w:val="20"/>
                <w:szCs w:val="20"/>
              </w:rPr>
              <w:t>m</w:t>
            </w:r>
            <w:r w:rsidRPr="00025527">
              <w:rPr>
                <w:rFonts w:ascii="Times New Roman" w:hAnsi="Times New Roman"/>
                <w:kern w:val="3"/>
                <w:sz w:val="20"/>
                <w:szCs w:val="20"/>
              </w:rPr>
              <w:t xml:space="preserve">ateriału </w:t>
            </w:r>
            <w:r w:rsidR="007E23A1">
              <w:rPr>
                <w:rFonts w:ascii="Times New Roman" w:hAnsi="Times New Roman"/>
                <w:kern w:val="3"/>
                <w:sz w:val="20"/>
                <w:szCs w:val="20"/>
              </w:rPr>
              <w:t>r</w:t>
            </w:r>
            <w:r w:rsidRPr="00025527">
              <w:rPr>
                <w:rFonts w:ascii="Times New Roman" w:hAnsi="Times New Roman"/>
                <w:kern w:val="3"/>
                <w:sz w:val="20"/>
                <w:szCs w:val="20"/>
              </w:rPr>
              <w:t>ozmnożeniowego na potrzeby leśnictwa</w:t>
            </w:r>
            <w:r w:rsidR="007E23A1">
              <w:rPr>
                <w:rFonts w:ascii="Times New Roman" w:hAnsi="Times New Roman"/>
                <w:kern w:val="3"/>
                <w:sz w:val="20"/>
                <w:szCs w:val="20"/>
              </w:rPr>
              <w:t>.</w:t>
            </w:r>
          </w:p>
        </w:tc>
      </w:tr>
      <w:tr w:rsidR="00BB6B29" w:rsidRPr="00025527" w14:paraId="40B54FDD" w14:textId="77777777" w:rsidTr="00980808">
        <w:trPr>
          <w:cantSplit/>
          <w:trHeight w:val="652"/>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35C6CE0"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15.</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BC99D8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Metody dydaktyczne</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ADEB57" w14:textId="77777777" w:rsidR="00BB6B29" w:rsidRPr="00025527" w:rsidRDefault="00BB6B29">
            <w:pPr>
              <w:numPr>
                <w:ilvl w:val="0"/>
                <w:numId w:val="61"/>
              </w:numPr>
              <w:suppressAutoHyphens/>
              <w:autoSpaceDN w:val="0"/>
              <w:spacing w:after="0" w:line="240" w:lineRule="auto"/>
              <w:textAlignment w:val="baseline"/>
              <w:rPr>
                <w:rFonts w:ascii="Times New Roman" w:hAnsi="Times New Roman"/>
                <w:iCs/>
                <w:kern w:val="3"/>
                <w:sz w:val="20"/>
                <w:szCs w:val="20"/>
              </w:rPr>
            </w:pPr>
            <w:r w:rsidRPr="00025527">
              <w:rPr>
                <w:rFonts w:ascii="Times New Roman" w:hAnsi="Times New Roman"/>
                <w:iCs/>
                <w:kern w:val="3"/>
                <w:sz w:val="20"/>
                <w:szCs w:val="20"/>
              </w:rPr>
              <w:t>Wykład akademicki</w:t>
            </w:r>
          </w:p>
          <w:p w14:paraId="7B2A1629" w14:textId="77777777" w:rsidR="00BB6B29" w:rsidRPr="00025527" w:rsidRDefault="00BB6B29">
            <w:pPr>
              <w:numPr>
                <w:ilvl w:val="0"/>
                <w:numId w:val="61"/>
              </w:numPr>
              <w:suppressAutoHyphens/>
              <w:autoSpaceDN w:val="0"/>
              <w:spacing w:after="0" w:line="240" w:lineRule="auto"/>
              <w:textAlignment w:val="baseline"/>
              <w:rPr>
                <w:rFonts w:ascii="Times New Roman" w:hAnsi="Times New Roman"/>
                <w:iCs/>
                <w:kern w:val="3"/>
                <w:sz w:val="20"/>
                <w:szCs w:val="20"/>
              </w:rPr>
            </w:pPr>
            <w:r w:rsidRPr="00025527">
              <w:rPr>
                <w:rFonts w:ascii="Times New Roman" w:hAnsi="Times New Roman"/>
                <w:iCs/>
                <w:kern w:val="3"/>
                <w:sz w:val="20"/>
                <w:szCs w:val="20"/>
              </w:rPr>
              <w:t>Ćwiczenia kameralne i terenowe</w:t>
            </w:r>
          </w:p>
          <w:p w14:paraId="18A10D85" w14:textId="77777777" w:rsidR="00BB6B29" w:rsidRPr="00025527" w:rsidRDefault="00BB6B29">
            <w:pPr>
              <w:numPr>
                <w:ilvl w:val="0"/>
                <w:numId w:val="61"/>
              </w:numPr>
              <w:suppressAutoHyphens/>
              <w:autoSpaceDN w:val="0"/>
              <w:spacing w:after="0" w:line="240" w:lineRule="auto"/>
              <w:textAlignment w:val="baseline"/>
              <w:rPr>
                <w:rFonts w:ascii="Times New Roman" w:hAnsi="Times New Roman"/>
                <w:iCs/>
                <w:kern w:val="3"/>
                <w:sz w:val="20"/>
                <w:szCs w:val="20"/>
              </w:rPr>
            </w:pPr>
            <w:r w:rsidRPr="00025527">
              <w:rPr>
                <w:rFonts w:ascii="Times New Roman" w:hAnsi="Times New Roman"/>
                <w:iCs/>
                <w:kern w:val="3"/>
                <w:sz w:val="20"/>
                <w:szCs w:val="20"/>
              </w:rPr>
              <w:t>Konsultacje</w:t>
            </w:r>
          </w:p>
          <w:p w14:paraId="75906D12" w14:textId="77777777" w:rsidR="00BB6B29" w:rsidRPr="00025527" w:rsidRDefault="00BB6B29">
            <w:pPr>
              <w:numPr>
                <w:ilvl w:val="0"/>
                <w:numId w:val="61"/>
              </w:numPr>
              <w:suppressAutoHyphens/>
              <w:autoSpaceDN w:val="0"/>
              <w:spacing w:after="0" w:line="240" w:lineRule="auto"/>
              <w:textAlignment w:val="baseline"/>
              <w:rPr>
                <w:rFonts w:ascii="Times New Roman" w:hAnsi="Times New Roman"/>
                <w:iCs/>
                <w:kern w:val="3"/>
                <w:sz w:val="20"/>
                <w:szCs w:val="20"/>
              </w:rPr>
            </w:pPr>
            <w:r w:rsidRPr="00025527">
              <w:rPr>
                <w:rFonts w:ascii="Times New Roman" w:hAnsi="Times New Roman"/>
                <w:iCs/>
                <w:kern w:val="3"/>
                <w:sz w:val="20"/>
                <w:szCs w:val="20"/>
              </w:rPr>
              <w:t>Samodzielne studiowanie przez studentów literatury podstawowej i uzupełniającej.</w:t>
            </w:r>
          </w:p>
        </w:tc>
      </w:tr>
      <w:tr w:rsidR="00BB6B29" w:rsidRPr="00025527" w14:paraId="0318254C" w14:textId="77777777" w:rsidTr="00980808">
        <w:trPr>
          <w:cantSplit/>
          <w:trHeight w:val="2443"/>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6C5A2B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lastRenderedPageBreak/>
              <w:t>16.</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700CAC7"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70353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7FB77C8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3D30AA7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0F099C3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 kameralnych i terenowych</w:t>
            </w:r>
          </w:p>
          <w:p w14:paraId="7EB98CF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3.wykonanie projektu szkółki leśnej</w:t>
            </w:r>
          </w:p>
          <w:p w14:paraId="2F60D98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4.pozytywne zaliczenie kolokwium zaliczeniowego</w:t>
            </w:r>
          </w:p>
          <w:p w14:paraId="31862A7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egzamin.</w:t>
            </w:r>
          </w:p>
        </w:tc>
      </w:tr>
      <w:tr w:rsidR="00BB6B29" w:rsidRPr="00025527" w14:paraId="4E89E13E" w14:textId="77777777" w:rsidTr="00980808">
        <w:trPr>
          <w:cantSplit/>
          <w:trHeight w:val="4668"/>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05B9712"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17.</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4BF6BCD"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Treści merytoryczne przedmiotu oraz sposób ich realizacji</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977549"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Treści merytoryczne realizowane na wykładach:</w:t>
            </w:r>
          </w:p>
          <w:p w14:paraId="337B34E2"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Zmienność fenotypowa najważniejszych gatunków drzew leśnych. Regionalizacja i organizacja bazy nasiennej, zasady przenoszenia LMR. Zasady funkcjonowania i zakres obowiązków Biura Nasiennictwa Leśnego. Obradzanie drzew leśnych, sposoby zbioru owoców i nasion, postępowanie  z nasionami od zbioru do siewu, ocena jakości nasion.</w:t>
            </w:r>
          </w:p>
          <w:p w14:paraId="18A880E5"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Technologie produkcji szkółkarskiej</w:t>
            </w:r>
          </w:p>
          <w:p w14:paraId="13658CEA"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Treści merytoryczne realizowane na ćwiczeniach:</w:t>
            </w:r>
          </w:p>
          <w:p w14:paraId="39DB979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Realizacja projektu szkółki leśnej z określeniem bazy nasiennej przykładowego nadleśnictwa. Zapoznanie się z cechami morfologicznymi oraz właściwościami fizjologicznymi nasion rodzimych drzew leśnych oraz niektórych introdukowanych gatunków.</w:t>
            </w:r>
          </w:p>
          <w:p w14:paraId="3852761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terenowe odbywają się w szkółce leśnej oraz drzewostanach wybranego nadleśnictwa. W ramach ćwiczeń student musi zebrać próbkę nasion losowo przydzielonego gatunku drzewa o określonej wadze.</w:t>
            </w:r>
          </w:p>
        </w:tc>
      </w:tr>
      <w:tr w:rsidR="00BB6B29" w:rsidRPr="00025527" w14:paraId="08CD44A7" w14:textId="77777777" w:rsidTr="00980808">
        <w:trPr>
          <w:cantSplit/>
          <w:trHeight w:val="671"/>
          <w:jc w:val="center"/>
        </w:trPr>
        <w:tc>
          <w:tcPr>
            <w:tcW w:w="50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A92F5E5"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18.</w:t>
            </w:r>
          </w:p>
        </w:tc>
        <w:tc>
          <w:tcPr>
            <w:tcW w:w="1937"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2F01B06" w14:textId="5F1CE29C"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 xml:space="preserve">Zamierzone efekty </w:t>
            </w:r>
            <w:r w:rsidR="006C6F99">
              <w:rPr>
                <w:rFonts w:ascii="Times New Roman" w:hAnsi="Times New Roman"/>
                <w:b/>
                <w:bCs/>
                <w:kern w:val="3"/>
                <w:sz w:val="20"/>
                <w:szCs w:val="20"/>
              </w:rPr>
              <w:t>uczenia się</w:t>
            </w:r>
          </w:p>
        </w:tc>
        <w:tc>
          <w:tcPr>
            <w:tcW w:w="187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0497DF0"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Wiedza</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7121FA"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W1 Ma wiedzę z zakresu indywidualnej i populacyjnej zmienności fenotypowej najważniejszych gatunków drzewiastych, zna bazę nasienną polskich lasów i regionalizację nasienną.</w:t>
            </w:r>
          </w:p>
          <w:p w14:paraId="153139BB"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W2 Posiada wiedzę w zakresie anatomicznych i fizjologicznych właściwości nasion drzew leśnych, sposobów przygotowania nasion do siewu, sposobów ich przechowywania oraz oceny.</w:t>
            </w:r>
          </w:p>
          <w:p w14:paraId="1C808078"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W3 Posiada wiedzę o możliwościach wykorzystania narzędzi i maszyn rolniczych oraz specjalistycznych w procesie produkcji i ochrony sadzonek w szkółkach leśnych.</w:t>
            </w:r>
          </w:p>
        </w:tc>
      </w:tr>
      <w:tr w:rsidR="00BB6B29" w:rsidRPr="00025527" w14:paraId="01CD6DA4" w14:textId="77777777" w:rsidTr="00980808">
        <w:trPr>
          <w:cantSplit/>
          <w:trHeight w:val="679"/>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5CF71F7" w14:textId="77777777" w:rsidR="00BB6B29" w:rsidRPr="00025527" w:rsidRDefault="00BB6B29" w:rsidP="00BB6B29">
            <w:pPr>
              <w:spacing w:after="0" w:line="240" w:lineRule="auto"/>
              <w:rPr>
                <w:rFonts w:ascii="Times New Roman" w:hAnsi="Times New Roman"/>
                <w:sz w:val="20"/>
                <w:szCs w:val="20"/>
              </w:rPr>
            </w:pPr>
          </w:p>
        </w:tc>
        <w:tc>
          <w:tcPr>
            <w:tcW w:w="1937"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253EC85" w14:textId="77777777" w:rsidR="00BB6B29" w:rsidRPr="00025527" w:rsidRDefault="00BB6B29" w:rsidP="00BB6B29">
            <w:pPr>
              <w:spacing w:after="0" w:line="240" w:lineRule="auto"/>
              <w:rPr>
                <w:rFonts w:ascii="Times New Roman" w:hAnsi="Times New Roman"/>
                <w:sz w:val="20"/>
                <w:szCs w:val="20"/>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8A5715A"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Umiejętności</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FA44A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U1 Potrafi rozpoznać nasiona rodzimych i wybranych obcych gatunków drzew, przeprowadzić ocenę czystości nasion oraz MTN.</w:t>
            </w:r>
          </w:p>
          <w:p w14:paraId="352905B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U2 Oblicza samodzielnie zapotrzebowanie na sadzonki leśne na poziomie nadleśnictwa, szczegółowo opisuje procesy technologiczne przy produkcji sadzonek.</w:t>
            </w:r>
          </w:p>
        </w:tc>
      </w:tr>
      <w:tr w:rsidR="00BB6B29" w:rsidRPr="00025527" w14:paraId="434BDAE7" w14:textId="77777777" w:rsidTr="00980808">
        <w:trPr>
          <w:cantSplit/>
          <w:trHeight w:val="673"/>
          <w:jc w:val="center"/>
        </w:trPr>
        <w:tc>
          <w:tcPr>
            <w:tcW w:w="505"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0F3E17A" w14:textId="77777777" w:rsidR="00BB6B29" w:rsidRPr="00025527" w:rsidRDefault="00BB6B29" w:rsidP="00BB6B29">
            <w:pPr>
              <w:spacing w:after="0" w:line="240" w:lineRule="auto"/>
              <w:rPr>
                <w:rFonts w:ascii="Times New Roman" w:hAnsi="Times New Roman"/>
                <w:sz w:val="20"/>
                <w:szCs w:val="20"/>
              </w:rPr>
            </w:pPr>
          </w:p>
        </w:tc>
        <w:tc>
          <w:tcPr>
            <w:tcW w:w="1937"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71DE84D" w14:textId="77777777" w:rsidR="00BB6B29" w:rsidRPr="00025527" w:rsidRDefault="00BB6B29" w:rsidP="00BB6B29">
            <w:pPr>
              <w:spacing w:after="0" w:line="240" w:lineRule="auto"/>
              <w:rPr>
                <w:rFonts w:ascii="Times New Roman" w:hAnsi="Times New Roman"/>
                <w:sz w:val="20"/>
                <w:szCs w:val="20"/>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65C0CC"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Kompetencje społeczne</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A1F80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K1 Pracuje samodzielnie oraz w zespole, potrafi podejmować decyzje w oparciu o dane źródłowe oraz racjonalne przesłanki.</w:t>
            </w:r>
          </w:p>
          <w:p w14:paraId="5BB4D492"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K2 Rozumie potrzebę doskonalenia umiejętności.</w:t>
            </w:r>
          </w:p>
        </w:tc>
      </w:tr>
      <w:tr w:rsidR="00BB6B29" w:rsidRPr="00025527" w14:paraId="08B3681C" w14:textId="77777777" w:rsidTr="00980808">
        <w:trPr>
          <w:cantSplit/>
          <w:trHeight w:val="4232"/>
          <w:jc w:val="center"/>
        </w:trPr>
        <w:tc>
          <w:tcPr>
            <w:tcW w:w="50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0199F0B"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lastRenderedPageBreak/>
              <w:t>19.</w:t>
            </w:r>
          </w:p>
        </w:tc>
        <w:tc>
          <w:tcPr>
            <w:tcW w:w="3815"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F73BA5"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Wykaz literatury podstawowej i</w:t>
            </w:r>
          </w:p>
          <w:p w14:paraId="04B7E9D5" w14:textId="77777777" w:rsidR="00BB6B29" w:rsidRPr="00025527" w:rsidRDefault="00BB6B29" w:rsidP="00BB6B29">
            <w:pPr>
              <w:suppressAutoHyphens/>
              <w:autoSpaceDN w:val="0"/>
              <w:spacing w:after="0" w:line="240" w:lineRule="auto"/>
              <w:textAlignment w:val="baseline"/>
              <w:rPr>
                <w:rFonts w:ascii="Times New Roman" w:hAnsi="Times New Roman"/>
                <w:b/>
                <w:bCs/>
                <w:kern w:val="3"/>
                <w:sz w:val="20"/>
                <w:szCs w:val="20"/>
              </w:rPr>
            </w:pPr>
            <w:r w:rsidRPr="00025527">
              <w:rPr>
                <w:rFonts w:ascii="Times New Roman" w:hAnsi="Times New Roman"/>
                <w:b/>
                <w:bCs/>
                <w:kern w:val="3"/>
                <w:sz w:val="20"/>
                <w:szCs w:val="20"/>
              </w:rPr>
              <w:t>uzupełniającej, obowiązującej do zaliczenia danego przedmiotu</w:t>
            </w:r>
          </w:p>
        </w:tc>
        <w:tc>
          <w:tcPr>
            <w:tcW w:w="4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924F6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Wykaz literatury podstawowej i uzupełniającej:</w:t>
            </w:r>
          </w:p>
          <w:p w14:paraId="6DFCBD4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Fonder W. Matras J. Załęski A. 2007 Leśna baza nasienna w Polsce, CILP Warszawa</w:t>
            </w:r>
          </w:p>
          <w:p w14:paraId="13F75250"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Gunia S. Ilmurzyński E. 1978 Wybrane zagadnienia hodowli selekcyjnej drzew leśnych. SGGW-AR</w:t>
            </w:r>
          </w:p>
          <w:p w14:paraId="121D716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Puchniarski H. 2006 Ustawa o leśnym materiale rozmnożeniowym. Poradnik leśniczego PWRiL</w:t>
            </w:r>
          </w:p>
          <w:p w14:paraId="0E942196"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Sabor J. 2006 Elementy genetyki i hodowli selekcyjnej drzew leśnych. CILP Warszawa</w:t>
            </w:r>
          </w:p>
          <w:p w14:paraId="63D92E90"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Sobczak R. 1999 Szkółkarstwo leśne, ozdobne i zadrzewieniowe. Wyd. Świat</w:t>
            </w:r>
          </w:p>
          <w:p w14:paraId="1DDC378F"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Suszka B. 2000 Nowe technologie i techniki w nasiennictwie leśnym. Wyd. Bogucki</w:t>
            </w:r>
          </w:p>
          <w:p w14:paraId="244C3C59"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Stanuch H. Sabor J. 2011 Metody statystyczne w genetyce populacyjnej drzew leśnych. UR Kraków</w:t>
            </w:r>
          </w:p>
          <w:p w14:paraId="1BB3DC2E"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Szabla K. Pabian R. 2003 Szkółkarstwo kontenerowe. CILP Warszawa</w:t>
            </w:r>
          </w:p>
          <w:p w14:paraId="5E128CE0"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rPr>
            </w:pPr>
            <w:r w:rsidRPr="00025527">
              <w:rPr>
                <w:rFonts w:ascii="Times New Roman" w:hAnsi="Times New Roman"/>
                <w:bCs/>
                <w:kern w:val="3"/>
                <w:sz w:val="20"/>
                <w:szCs w:val="20"/>
              </w:rPr>
              <w:t>Załęski A. i in. 2000 Zasady i metodyka oceny nasion w Lasach Państwowych. CILP Warszawa</w:t>
            </w:r>
          </w:p>
        </w:tc>
      </w:tr>
    </w:tbl>
    <w:p w14:paraId="65ADC1E0"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4259"/>
        <w:gridCol w:w="1404"/>
        <w:gridCol w:w="1295"/>
        <w:gridCol w:w="1404"/>
        <w:gridCol w:w="1277"/>
      </w:tblGrid>
      <w:tr w:rsidR="00BB6B29" w:rsidRPr="00025527" w14:paraId="7F8320AF" w14:textId="77777777" w:rsidTr="00980808">
        <w:trPr>
          <w:trHeight w:val="394"/>
          <w:jc w:val="center"/>
        </w:trPr>
        <w:tc>
          <w:tcPr>
            <w:tcW w:w="8800" w:type="dxa"/>
            <w:gridSpan w:val="5"/>
            <w:tcBorders>
              <w:top w:val="single" w:sz="4" w:space="0" w:color="000000"/>
              <w:left w:val="single" w:sz="4" w:space="0" w:color="000000"/>
              <w:bottom w:val="single" w:sz="6" w:space="0" w:color="00000A"/>
              <w:right w:val="single" w:sz="4" w:space="0" w:color="000000"/>
            </w:tcBorders>
            <w:shd w:val="clear" w:color="auto" w:fill="8DB3E2"/>
            <w:tcMar>
              <w:top w:w="0" w:type="dxa"/>
              <w:left w:w="108" w:type="dxa"/>
              <w:bottom w:w="0" w:type="dxa"/>
              <w:right w:w="108" w:type="dxa"/>
            </w:tcMar>
            <w:vAlign w:val="center"/>
          </w:tcPr>
          <w:p w14:paraId="55F3A80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kern w:val="3"/>
                <w:sz w:val="20"/>
                <w:szCs w:val="20"/>
                <w:lang w:eastAsia="en-US"/>
              </w:rPr>
              <w:t>BILANS PUNKTÓW ECTS (obciążenie pracą studenta)</w:t>
            </w:r>
          </w:p>
        </w:tc>
      </w:tr>
      <w:tr w:rsidR="00BB6B29" w:rsidRPr="00025527" w14:paraId="628D5AF1" w14:textId="77777777" w:rsidTr="00980808">
        <w:trPr>
          <w:trHeight w:val="281"/>
          <w:jc w:val="center"/>
        </w:trPr>
        <w:tc>
          <w:tcPr>
            <w:tcW w:w="3888" w:type="dxa"/>
            <w:vMerge w:val="restart"/>
            <w:tcBorders>
              <w:top w:val="single" w:sz="6" w:space="0" w:color="00000A"/>
              <w:left w:val="single" w:sz="4" w:space="0" w:color="000000"/>
              <w:bottom w:val="single" w:sz="6" w:space="0" w:color="00000A"/>
              <w:right w:val="single" w:sz="6" w:space="0" w:color="00000A"/>
            </w:tcBorders>
            <w:shd w:val="clear" w:color="auto" w:fill="FFFF00"/>
            <w:tcMar>
              <w:top w:w="0" w:type="dxa"/>
              <w:left w:w="108" w:type="dxa"/>
              <w:bottom w:w="0" w:type="dxa"/>
              <w:right w:w="108" w:type="dxa"/>
            </w:tcMar>
            <w:vAlign w:val="center"/>
          </w:tcPr>
          <w:p w14:paraId="6489E6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Forma nakładu pracy studenta</w:t>
            </w:r>
          </w:p>
          <w:p w14:paraId="1960030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(udział w zajęciach, aktywność, przygotowanie sprawozdania, itp.)</w:t>
            </w:r>
          </w:p>
        </w:tc>
        <w:tc>
          <w:tcPr>
            <w:tcW w:w="4912" w:type="dxa"/>
            <w:gridSpan w:val="4"/>
            <w:tcBorders>
              <w:top w:val="single" w:sz="6" w:space="0" w:color="00000A"/>
              <w:left w:val="single" w:sz="6" w:space="0" w:color="00000A"/>
              <w:bottom w:val="single" w:sz="6" w:space="0" w:color="00000A"/>
              <w:right w:val="single" w:sz="4" w:space="0" w:color="000000"/>
            </w:tcBorders>
            <w:shd w:val="clear" w:color="auto" w:fill="FFFF00"/>
            <w:tcMar>
              <w:top w:w="0" w:type="dxa"/>
              <w:left w:w="108" w:type="dxa"/>
              <w:bottom w:w="0" w:type="dxa"/>
              <w:right w:w="108" w:type="dxa"/>
            </w:tcMar>
            <w:vAlign w:val="center"/>
          </w:tcPr>
          <w:p w14:paraId="135FF02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Obciążenie studenta [h]</w:t>
            </w:r>
          </w:p>
        </w:tc>
      </w:tr>
      <w:tr w:rsidR="00BB6B29" w:rsidRPr="00025527" w14:paraId="7F9575E3" w14:textId="77777777" w:rsidTr="00980808">
        <w:trPr>
          <w:trHeight w:val="281"/>
          <w:jc w:val="center"/>
        </w:trPr>
        <w:tc>
          <w:tcPr>
            <w:tcW w:w="3888" w:type="dxa"/>
            <w:vMerge/>
            <w:tcBorders>
              <w:top w:val="single" w:sz="6" w:space="0" w:color="00000A"/>
              <w:left w:val="single" w:sz="4" w:space="0" w:color="000000"/>
              <w:bottom w:val="single" w:sz="6" w:space="0" w:color="00000A"/>
              <w:right w:val="single" w:sz="6" w:space="0" w:color="00000A"/>
            </w:tcBorders>
            <w:shd w:val="clear" w:color="auto" w:fill="FFFF00"/>
            <w:tcMar>
              <w:top w:w="0" w:type="dxa"/>
              <w:left w:w="108" w:type="dxa"/>
              <w:bottom w:w="0" w:type="dxa"/>
              <w:right w:w="108" w:type="dxa"/>
            </w:tcMar>
            <w:vAlign w:val="center"/>
          </w:tcPr>
          <w:p w14:paraId="63E6A7AA" w14:textId="77777777" w:rsidR="00BB6B29" w:rsidRPr="00025527" w:rsidRDefault="00BB6B29" w:rsidP="00BB6B29">
            <w:pPr>
              <w:spacing w:after="0" w:line="240" w:lineRule="auto"/>
              <w:rPr>
                <w:rFonts w:ascii="Times New Roman" w:hAnsi="Times New Roman"/>
                <w:sz w:val="20"/>
                <w:szCs w:val="20"/>
              </w:rPr>
            </w:pPr>
          </w:p>
        </w:tc>
        <w:tc>
          <w:tcPr>
            <w:tcW w:w="2464"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tcPr>
          <w:p w14:paraId="22BB15F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Studia stacjonarne</w:t>
            </w:r>
          </w:p>
        </w:tc>
        <w:tc>
          <w:tcPr>
            <w:tcW w:w="2447" w:type="dxa"/>
            <w:gridSpan w:val="2"/>
            <w:tcBorders>
              <w:top w:val="single" w:sz="6" w:space="0" w:color="00000A"/>
              <w:left w:val="single" w:sz="6" w:space="0" w:color="00000A"/>
              <w:bottom w:val="single" w:sz="6" w:space="0" w:color="00000A"/>
              <w:right w:val="single" w:sz="4" w:space="0" w:color="000000"/>
            </w:tcBorders>
            <w:shd w:val="clear" w:color="auto" w:fill="FFFF00"/>
            <w:tcMar>
              <w:top w:w="0" w:type="dxa"/>
              <w:left w:w="108" w:type="dxa"/>
              <w:bottom w:w="0" w:type="dxa"/>
              <w:right w:w="108" w:type="dxa"/>
            </w:tcMar>
            <w:vAlign w:val="center"/>
          </w:tcPr>
          <w:p w14:paraId="7E46DCE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Studia niestacjonarne</w:t>
            </w:r>
          </w:p>
        </w:tc>
      </w:tr>
      <w:tr w:rsidR="00BB6B29" w:rsidRPr="00025527" w14:paraId="234C1F79" w14:textId="77777777" w:rsidTr="00980808">
        <w:trPr>
          <w:trHeight w:val="331"/>
          <w:jc w:val="center"/>
        </w:trPr>
        <w:tc>
          <w:tcPr>
            <w:tcW w:w="388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23D87BE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udział w zajęciach (wykłady, ćwiczenia)</w:t>
            </w:r>
          </w:p>
        </w:tc>
        <w:tc>
          <w:tcPr>
            <w:tcW w:w="246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431713A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45</w:t>
            </w:r>
          </w:p>
        </w:tc>
        <w:tc>
          <w:tcPr>
            <w:tcW w:w="2447"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675AD93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35</w:t>
            </w:r>
          </w:p>
        </w:tc>
      </w:tr>
      <w:tr w:rsidR="00BB6B29" w:rsidRPr="00025527" w14:paraId="3191D996" w14:textId="77777777" w:rsidTr="00980808">
        <w:trPr>
          <w:trHeight w:val="331"/>
          <w:jc w:val="center"/>
        </w:trPr>
        <w:tc>
          <w:tcPr>
            <w:tcW w:w="388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3A602E8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studiowanie literatury (przygotowanie do zajęć w czasie trwania semestru)</w:t>
            </w:r>
          </w:p>
        </w:tc>
        <w:tc>
          <w:tcPr>
            <w:tcW w:w="246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6E625D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25</w:t>
            </w:r>
          </w:p>
        </w:tc>
        <w:tc>
          <w:tcPr>
            <w:tcW w:w="2447"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1646B4C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35</w:t>
            </w:r>
          </w:p>
        </w:tc>
      </w:tr>
      <w:tr w:rsidR="00BB6B29" w:rsidRPr="00025527" w14:paraId="48ECB3D4" w14:textId="77777777" w:rsidTr="00980808">
        <w:trPr>
          <w:trHeight w:val="331"/>
          <w:jc w:val="center"/>
        </w:trPr>
        <w:tc>
          <w:tcPr>
            <w:tcW w:w="388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4355182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przygotowanie do zaliczenia, egzaminu</w:t>
            </w:r>
          </w:p>
        </w:tc>
        <w:tc>
          <w:tcPr>
            <w:tcW w:w="246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28D312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w:t>
            </w:r>
          </w:p>
        </w:tc>
        <w:tc>
          <w:tcPr>
            <w:tcW w:w="2447"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6DA408A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w:t>
            </w:r>
          </w:p>
        </w:tc>
      </w:tr>
      <w:tr w:rsidR="00BB6B29" w:rsidRPr="00025527" w14:paraId="4D746D31" w14:textId="77777777" w:rsidTr="00980808">
        <w:trPr>
          <w:trHeight w:val="331"/>
          <w:jc w:val="center"/>
        </w:trPr>
        <w:tc>
          <w:tcPr>
            <w:tcW w:w="3888" w:type="dxa"/>
            <w:tcBorders>
              <w:top w:val="single" w:sz="6" w:space="0" w:color="00000A"/>
              <w:left w:val="single" w:sz="4" w:space="0" w:color="000000"/>
              <w:bottom w:val="single" w:sz="6" w:space="0" w:color="00000A"/>
              <w:right w:val="single" w:sz="6" w:space="0" w:color="00000A"/>
            </w:tcBorders>
            <w:tcMar>
              <w:top w:w="0" w:type="dxa"/>
              <w:left w:w="108" w:type="dxa"/>
              <w:bottom w:w="0" w:type="dxa"/>
              <w:right w:w="108" w:type="dxa"/>
            </w:tcMar>
            <w:vAlign w:val="center"/>
          </w:tcPr>
          <w:p w14:paraId="3BBB98A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Konsultacje</w:t>
            </w:r>
          </w:p>
        </w:tc>
        <w:tc>
          <w:tcPr>
            <w:tcW w:w="246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6DCAAF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c>
          <w:tcPr>
            <w:tcW w:w="2447" w:type="dxa"/>
            <w:gridSpan w:val="2"/>
            <w:tcBorders>
              <w:top w:val="single" w:sz="6" w:space="0" w:color="00000A"/>
              <w:left w:val="single" w:sz="6" w:space="0" w:color="00000A"/>
              <w:bottom w:val="single" w:sz="6" w:space="0" w:color="00000A"/>
              <w:right w:val="single" w:sz="4" w:space="0" w:color="000000"/>
            </w:tcBorders>
            <w:tcMar>
              <w:top w:w="0" w:type="dxa"/>
              <w:left w:w="108" w:type="dxa"/>
              <w:bottom w:w="0" w:type="dxa"/>
              <w:right w:w="108" w:type="dxa"/>
            </w:tcMar>
            <w:vAlign w:val="center"/>
          </w:tcPr>
          <w:p w14:paraId="7A98A81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10</w:t>
            </w:r>
          </w:p>
        </w:tc>
      </w:tr>
      <w:tr w:rsidR="00BB6B29" w:rsidRPr="00025527" w14:paraId="0E3C7AE8" w14:textId="77777777" w:rsidTr="00980808">
        <w:trPr>
          <w:trHeight w:val="406"/>
          <w:jc w:val="center"/>
        </w:trPr>
        <w:tc>
          <w:tcPr>
            <w:tcW w:w="3888" w:type="dxa"/>
            <w:tcBorders>
              <w:top w:val="single" w:sz="6" w:space="0" w:color="00000A"/>
              <w:left w:val="single" w:sz="4" w:space="0" w:color="000000"/>
              <w:bottom w:val="single" w:sz="12" w:space="0" w:color="00000A"/>
              <w:right w:val="single" w:sz="6" w:space="0" w:color="00000A"/>
            </w:tcBorders>
            <w:shd w:val="clear" w:color="auto" w:fill="8DB3E2"/>
            <w:tcMar>
              <w:top w:w="0" w:type="dxa"/>
              <w:left w:w="108" w:type="dxa"/>
              <w:bottom w:w="0" w:type="dxa"/>
              <w:right w:w="108" w:type="dxa"/>
            </w:tcMar>
            <w:vAlign w:val="center"/>
          </w:tcPr>
          <w:p w14:paraId="068DC28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Sumaryczne obciążenie pracą studenta</w:t>
            </w:r>
          </w:p>
        </w:tc>
        <w:tc>
          <w:tcPr>
            <w:tcW w:w="2464"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76D553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c>
          <w:tcPr>
            <w:tcW w:w="2447" w:type="dxa"/>
            <w:gridSpan w:val="2"/>
            <w:tcBorders>
              <w:top w:val="single" w:sz="6" w:space="0" w:color="00000A"/>
              <w:left w:val="single" w:sz="6" w:space="0" w:color="00000A"/>
              <w:bottom w:val="single" w:sz="12" w:space="0" w:color="00000A"/>
              <w:right w:val="single" w:sz="4" w:space="0" w:color="000000"/>
            </w:tcBorders>
            <w:tcMar>
              <w:top w:w="0" w:type="dxa"/>
              <w:left w:w="108" w:type="dxa"/>
              <w:bottom w:w="0" w:type="dxa"/>
              <w:right w:w="108" w:type="dxa"/>
            </w:tcMar>
            <w:vAlign w:val="center"/>
          </w:tcPr>
          <w:p w14:paraId="086B0F7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100</w:t>
            </w:r>
          </w:p>
        </w:tc>
      </w:tr>
      <w:tr w:rsidR="00BB6B29" w:rsidRPr="00025527" w14:paraId="24FD6369" w14:textId="77777777" w:rsidTr="00980808">
        <w:trPr>
          <w:trHeight w:val="788"/>
          <w:jc w:val="center"/>
        </w:trPr>
        <w:tc>
          <w:tcPr>
            <w:tcW w:w="3888" w:type="dxa"/>
            <w:vMerge w:val="restart"/>
            <w:tcBorders>
              <w:top w:val="single" w:sz="12" w:space="0" w:color="00000A"/>
              <w:left w:val="single" w:sz="4" w:space="0" w:color="000000"/>
              <w:bottom w:val="single" w:sz="4" w:space="0" w:color="000000"/>
              <w:right w:val="single" w:sz="6" w:space="0" w:color="00000A"/>
            </w:tcBorders>
            <w:shd w:val="clear" w:color="auto" w:fill="8DB3E2"/>
            <w:tcMar>
              <w:top w:w="0" w:type="dxa"/>
              <w:left w:w="108" w:type="dxa"/>
              <w:bottom w:w="0" w:type="dxa"/>
              <w:right w:w="108" w:type="dxa"/>
            </w:tcMar>
            <w:vAlign w:val="center"/>
          </w:tcPr>
          <w:p w14:paraId="4143DEB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Punkty ECTS za moduł/przedmiot</w:t>
            </w:r>
          </w:p>
        </w:tc>
        <w:tc>
          <w:tcPr>
            <w:tcW w:w="1282"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63C4C4E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182"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tcPr>
          <w:p w14:paraId="0EC4019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c>
          <w:tcPr>
            <w:tcW w:w="1282" w:type="dxa"/>
            <w:tcBorders>
              <w:top w:val="single" w:sz="12" w:space="0" w:color="00000A"/>
              <w:left w:val="single" w:sz="6" w:space="0" w:color="00000A"/>
              <w:bottom w:val="single" w:sz="6" w:space="0" w:color="00000A"/>
              <w:right w:val="single" w:sz="4" w:space="0" w:color="auto"/>
            </w:tcBorders>
            <w:shd w:val="clear" w:color="auto" w:fill="8DB3E2"/>
            <w:tcMar>
              <w:top w:w="0" w:type="dxa"/>
              <w:left w:w="108" w:type="dxa"/>
              <w:bottom w:w="0" w:type="dxa"/>
              <w:right w:w="108" w:type="dxa"/>
            </w:tcMar>
            <w:vAlign w:val="center"/>
          </w:tcPr>
          <w:p w14:paraId="107D752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z bezpośrednim udziałem nauczyciela akademickiego</w:t>
            </w:r>
          </w:p>
        </w:tc>
        <w:tc>
          <w:tcPr>
            <w:tcW w:w="1165" w:type="dxa"/>
            <w:tcBorders>
              <w:top w:val="single" w:sz="12" w:space="0" w:color="00000A"/>
              <w:left w:val="single" w:sz="4" w:space="0" w:color="auto"/>
              <w:bottom w:val="single" w:sz="6" w:space="0" w:color="00000A"/>
              <w:right w:val="single" w:sz="4" w:space="0" w:color="000000"/>
            </w:tcBorders>
            <w:shd w:val="clear" w:color="auto" w:fill="8DB3E2"/>
            <w:vAlign w:val="center"/>
          </w:tcPr>
          <w:p w14:paraId="3804A36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samodzielna praca studenta</w:t>
            </w:r>
          </w:p>
        </w:tc>
      </w:tr>
      <w:tr w:rsidR="00BB6B29" w:rsidRPr="00025527" w14:paraId="60E4F2F7" w14:textId="77777777" w:rsidTr="00980808">
        <w:trPr>
          <w:trHeight w:val="353"/>
          <w:jc w:val="center"/>
        </w:trPr>
        <w:tc>
          <w:tcPr>
            <w:tcW w:w="3888" w:type="dxa"/>
            <w:vMerge/>
            <w:tcBorders>
              <w:top w:val="single" w:sz="12" w:space="0" w:color="00000A"/>
              <w:left w:val="single" w:sz="4" w:space="0" w:color="000000"/>
              <w:bottom w:val="single" w:sz="4" w:space="0" w:color="000000"/>
              <w:right w:val="single" w:sz="6" w:space="0" w:color="00000A"/>
            </w:tcBorders>
            <w:shd w:val="clear" w:color="auto" w:fill="8DB3E2"/>
            <w:tcMar>
              <w:top w:w="0" w:type="dxa"/>
              <w:left w:w="108" w:type="dxa"/>
              <w:bottom w:w="0" w:type="dxa"/>
              <w:right w:w="108" w:type="dxa"/>
            </w:tcMar>
            <w:vAlign w:val="center"/>
          </w:tcPr>
          <w:p w14:paraId="27DB8771" w14:textId="77777777" w:rsidR="00BB6B29" w:rsidRPr="00025527" w:rsidRDefault="00BB6B29" w:rsidP="00BB6B29">
            <w:pPr>
              <w:spacing w:after="0" w:line="240" w:lineRule="auto"/>
              <w:rPr>
                <w:rFonts w:ascii="Times New Roman" w:hAnsi="Times New Roman"/>
                <w:sz w:val="20"/>
                <w:szCs w:val="20"/>
              </w:rPr>
            </w:pPr>
          </w:p>
        </w:tc>
        <w:tc>
          <w:tcPr>
            <w:tcW w:w="1282" w:type="dxa"/>
            <w:tcBorders>
              <w:top w:val="single" w:sz="6" w:space="0" w:color="00000A"/>
              <w:left w:val="single" w:sz="6" w:space="0" w:color="00000A"/>
              <w:bottom w:val="single" w:sz="4" w:space="0" w:color="000000"/>
              <w:right w:val="single" w:sz="6" w:space="0" w:color="00000A"/>
            </w:tcBorders>
            <w:tcMar>
              <w:top w:w="0" w:type="dxa"/>
              <w:left w:w="108" w:type="dxa"/>
              <w:bottom w:w="0" w:type="dxa"/>
              <w:right w:w="108" w:type="dxa"/>
            </w:tcMar>
            <w:vAlign w:val="center"/>
          </w:tcPr>
          <w:p w14:paraId="2BE7BAC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2,2</w:t>
            </w:r>
          </w:p>
        </w:tc>
        <w:tc>
          <w:tcPr>
            <w:tcW w:w="1182" w:type="dxa"/>
            <w:tcBorders>
              <w:top w:val="single" w:sz="6" w:space="0" w:color="00000A"/>
              <w:left w:val="single" w:sz="6" w:space="0" w:color="00000A"/>
              <w:bottom w:val="single" w:sz="4" w:space="0" w:color="000000"/>
              <w:right w:val="single" w:sz="6" w:space="0" w:color="00000A"/>
            </w:tcBorders>
            <w:tcMar>
              <w:top w:w="0" w:type="dxa"/>
              <w:left w:w="108" w:type="dxa"/>
              <w:bottom w:w="0" w:type="dxa"/>
              <w:right w:w="108" w:type="dxa"/>
            </w:tcMar>
            <w:vAlign w:val="center"/>
          </w:tcPr>
          <w:p w14:paraId="73F5AED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1,8</w:t>
            </w:r>
          </w:p>
        </w:tc>
        <w:tc>
          <w:tcPr>
            <w:tcW w:w="1282" w:type="dxa"/>
            <w:tcBorders>
              <w:top w:val="single" w:sz="6" w:space="0" w:color="00000A"/>
              <w:left w:val="single" w:sz="6" w:space="0" w:color="00000A"/>
              <w:bottom w:val="single" w:sz="4" w:space="0" w:color="000000"/>
              <w:right w:val="single" w:sz="4" w:space="0" w:color="auto"/>
            </w:tcBorders>
            <w:tcMar>
              <w:top w:w="0" w:type="dxa"/>
              <w:left w:w="108" w:type="dxa"/>
              <w:bottom w:w="0" w:type="dxa"/>
              <w:right w:w="108" w:type="dxa"/>
            </w:tcMar>
            <w:vAlign w:val="center"/>
          </w:tcPr>
          <w:p w14:paraId="3340AD8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lang w:eastAsia="en-US"/>
              </w:rPr>
              <w:t>1,6</w:t>
            </w:r>
          </w:p>
        </w:tc>
        <w:tc>
          <w:tcPr>
            <w:tcW w:w="1165" w:type="dxa"/>
            <w:tcBorders>
              <w:top w:val="single" w:sz="6" w:space="0" w:color="00000A"/>
              <w:left w:val="single" w:sz="4" w:space="0" w:color="auto"/>
              <w:bottom w:val="single" w:sz="4" w:space="0" w:color="000000"/>
              <w:right w:val="single" w:sz="4" w:space="0" w:color="000000"/>
            </w:tcBorders>
            <w:vAlign w:val="center"/>
          </w:tcPr>
          <w:p w14:paraId="534D8B4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2,4</w:t>
            </w:r>
          </w:p>
        </w:tc>
      </w:tr>
    </w:tbl>
    <w:p w14:paraId="4A49D535"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Layout w:type="fixed"/>
        <w:tblCellMar>
          <w:left w:w="10" w:type="dxa"/>
          <w:right w:w="10" w:type="dxa"/>
        </w:tblCellMar>
        <w:tblLook w:val="0000" w:firstRow="0" w:lastRow="0" w:firstColumn="0" w:lastColumn="0" w:noHBand="0" w:noVBand="0"/>
      </w:tblPr>
      <w:tblGrid>
        <w:gridCol w:w="1382"/>
        <w:gridCol w:w="3838"/>
        <w:gridCol w:w="1415"/>
        <w:gridCol w:w="1566"/>
        <w:gridCol w:w="1438"/>
      </w:tblGrid>
      <w:tr w:rsidR="00BB6B29" w:rsidRPr="00025527" w14:paraId="4816509B" w14:textId="77777777" w:rsidTr="00980808">
        <w:trPr>
          <w:trHeight w:val="427"/>
          <w:jc w:val="center"/>
        </w:trPr>
        <w:tc>
          <w:tcPr>
            <w:tcW w:w="8796"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tcPr>
          <w:p w14:paraId="0D85262D" w14:textId="2F962EDC"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6C6F9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48A1ED74" w14:textId="77777777" w:rsidTr="00980808">
        <w:trPr>
          <w:cantSplit/>
          <w:trHeight w:val="563"/>
          <w:jc w:val="center"/>
        </w:trPr>
        <w:tc>
          <w:tcPr>
            <w:tcW w:w="1262"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1B1F365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50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1775180E" w14:textId="27F0F702"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6C6F99">
              <w:rPr>
                <w:rFonts w:ascii="Times New Roman" w:hAnsi="Times New Roman"/>
                <w:b/>
                <w:sz w:val="20"/>
                <w:szCs w:val="20"/>
              </w:rPr>
              <w:t>UCZENIA SIĘ</w:t>
            </w:r>
          </w:p>
        </w:tc>
        <w:tc>
          <w:tcPr>
            <w:tcW w:w="1291" w:type="dxa"/>
            <w:tcBorders>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0228802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429" w:type="dxa"/>
            <w:tcBorders>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tcPr>
          <w:p w14:paraId="66C8C19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10" w:type="dxa"/>
            <w:tcBorders>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tcPr>
          <w:p w14:paraId="3EB88A6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6F7FF45" w14:textId="77777777" w:rsidTr="00980808">
        <w:trPr>
          <w:trHeight w:val="344"/>
          <w:jc w:val="center"/>
        </w:trPr>
        <w:tc>
          <w:tcPr>
            <w:tcW w:w="8796"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071F4DC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57C4B315" w14:textId="77777777" w:rsidTr="00980808">
        <w:trPr>
          <w:trHeight w:val="656"/>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308DF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70E90A"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Ma wiedzę z zakresu indywidualnej i populacyjnej zmienności fenotypowej najważniejszych gatunków drzewiastych, zna bazę nasienną polskich lasów i regionalizację nasienną.</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A8E9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06F5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8FF52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6034D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34C61C63" w14:textId="77777777" w:rsidTr="00980808">
        <w:trPr>
          <w:trHeight w:val="344"/>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01717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FDBD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 xml:space="preserve">Posiada wiedzę w zakresie anatomicznych i fizjologicznych właściwości nasion drzew </w:t>
            </w:r>
            <w:r w:rsidRPr="00025527">
              <w:rPr>
                <w:rFonts w:ascii="Times New Roman" w:hAnsi="Times New Roman"/>
                <w:bCs/>
                <w:sz w:val="20"/>
                <w:szCs w:val="20"/>
              </w:rPr>
              <w:lastRenderedPageBreak/>
              <w:t>leśnych, sposobów przygotowania nasion do siewu, sposobów ich przechowywania oraz oceny.</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4D99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0B1B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Egzamin pisemny / </w:t>
            </w:r>
            <w:r w:rsidRPr="00025527">
              <w:rPr>
                <w:rFonts w:ascii="Times New Roman" w:hAnsi="Times New Roman"/>
                <w:sz w:val="20"/>
                <w:szCs w:val="20"/>
              </w:rPr>
              <w:lastRenderedPageBreak/>
              <w:t>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A1EEF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EK-K_W06</w:t>
            </w:r>
          </w:p>
          <w:p w14:paraId="0FC933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EK-K_W08</w:t>
            </w:r>
          </w:p>
        </w:tc>
      </w:tr>
      <w:tr w:rsidR="00BB6B29" w:rsidRPr="00025527" w14:paraId="52AAAA6F" w14:textId="77777777" w:rsidTr="00980808">
        <w:trPr>
          <w:trHeight w:val="344"/>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F3BC2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EK-P_W03</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980B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Posiada wiedzę o możliwościach wykorzystania narzędzi i maszyn rolniczych oraz specjalistycznych w procesie produkcji i ochrony sadzonek w szkółkach leśnych.</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022A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34A1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223C3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50FE9B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139E5854" w14:textId="77777777" w:rsidTr="00980808">
        <w:trPr>
          <w:trHeight w:val="344"/>
          <w:jc w:val="center"/>
        </w:trPr>
        <w:tc>
          <w:tcPr>
            <w:tcW w:w="8796"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7859444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AFCC821" w14:textId="77777777" w:rsidTr="00980808">
        <w:trPr>
          <w:trHeight w:val="344"/>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AF48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8BF30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rozpoznać nasiona rodzimych i wybranych obcych gatunków drzew, przeprowadzić ocenę czystości nasion oraz MTN.</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F7F1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EEC8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F83C7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1D76A0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tc>
      </w:tr>
      <w:tr w:rsidR="00BB6B29" w:rsidRPr="00025527" w14:paraId="7CAA559C" w14:textId="77777777" w:rsidTr="00980808">
        <w:trPr>
          <w:trHeight w:val="344"/>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E9688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EE7A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Oblicza samodzielnie zapotrzebowanie na sadzonki leśne na poziomie nadleśnictwa, szczegółowo opisuje procesy technologiczne przy produkcji sadzonek.</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EB90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1CFF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57BEA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6DDB02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05FAAC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EK-K_U09</w:t>
            </w:r>
          </w:p>
        </w:tc>
      </w:tr>
      <w:tr w:rsidR="00BB6B29" w:rsidRPr="00025527" w14:paraId="6C56925B" w14:textId="77777777" w:rsidTr="00980808">
        <w:trPr>
          <w:trHeight w:val="344"/>
          <w:jc w:val="center"/>
        </w:trPr>
        <w:tc>
          <w:tcPr>
            <w:tcW w:w="8796"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tcPr>
          <w:p w14:paraId="2DA349E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3DEC1E54" w14:textId="77777777" w:rsidTr="00980808">
        <w:trPr>
          <w:trHeight w:val="344"/>
          <w:jc w:val="center"/>
        </w:trPr>
        <w:tc>
          <w:tcPr>
            <w:tcW w:w="126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039A7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E6DE9A" w14:textId="77777777" w:rsidR="00BB6B29" w:rsidRPr="00025527" w:rsidRDefault="00BB6B29" w:rsidP="00BB6B29">
            <w:pPr>
              <w:suppressAutoHyphens/>
              <w:autoSpaceDN w:val="0"/>
              <w:spacing w:after="0" w:line="240"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Pracuje samodzielnie oraz w zespole, potrafi podejmować decyzje w oparciu o dane źródłowe oraz racjonalne przesłanki.</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F69B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ACEA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8BBED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EK-K_K05</w:t>
            </w:r>
          </w:p>
          <w:p w14:paraId="2CA12A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EK-K_K06</w:t>
            </w:r>
          </w:p>
        </w:tc>
      </w:tr>
      <w:tr w:rsidR="00BB6B29" w:rsidRPr="00025527" w14:paraId="18411EE4" w14:textId="77777777" w:rsidTr="00980808">
        <w:trPr>
          <w:trHeight w:val="344"/>
          <w:jc w:val="center"/>
        </w:trPr>
        <w:tc>
          <w:tcPr>
            <w:tcW w:w="1262"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265441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50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096E162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Rozumie potrzebę doskonalenia umiejętności.</w:t>
            </w:r>
          </w:p>
        </w:tc>
        <w:tc>
          <w:tcPr>
            <w:tcW w:w="129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5F5533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429"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629D2B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Kolokwium pisemne /Projekt</w:t>
            </w:r>
          </w:p>
        </w:tc>
        <w:tc>
          <w:tcPr>
            <w:tcW w:w="1310"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42A6E8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154ABCD0" w14:textId="77777777" w:rsidR="00BB6B29" w:rsidRPr="00BB6B29" w:rsidRDefault="00BB6B29" w:rsidP="00BB6B29">
      <w:pPr>
        <w:spacing w:after="0" w:line="240" w:lineRule="auto"/>
        <w:rPr>
          <w:rFonts w:ascii="Times New Roman" w:hAnsi="Times New Roman"/>
          <w:b/>
          <w:bCs/>
          <w:sz w:val="20"/>
          <w:szCs w:val="20"/>
        </w:rPr>
      </w:pPr>
    </w:p>
    <w:p w14:paraId="6F3A42F0" w14:textId="77777777" w:rsidR="00BD0EEF" w:rsidRPr="00BD0EEF" w:rsidRDefault="00BD0EEF" w:rsidP="00BD0EEF">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395"/>
        <w:gridCol w:w="1486"/>
        <w:gridCol w:w="3454"/>
        <w:gridCol w:w="2742"/>
      </w:tblGrid>
      <w:tr w:rsidR="00BD0EEF" w:rsidRPr="00BD0EEF" w14:paraId="5D154076" w14:textId="77777777" w:rsidTr="00B7249C">
        <w:trPr>
          <w:cantSplit/>
          <w:jc w:val="center"/>
        </w:trPr>
        <w:tc>
          <w:tcPr>
            <w:tcW w:w="562" w:type="dxa"/>
            <w:shd w:val="clear" w:color="auto" w:fill="8DB3E2"/>
            <w:vAlign w:val="center"/>
            <w:hideMark/>
          </w:tcPr>
          <w:p w14:paraId="2926E70D"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Lp.</w:t>
            </w:r>
          </w:p>
        </w:tc>
        <w:tc>
          <w:tcPr>
            <w:tcW w:w="2881" w:type="dxa"/>
            <w:gridSpan w:val="2"/>
            <w:shd w:val="clear" w:color="auto" w:fill="8DB3E2"/>
            <w:vAlign w:val="center"/>
            <w:hideMark/>
          </w:tcPr>
          <w:p w14:paraId="547AACEC"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Elementy składowe sylabusu</w:t>
            </w:r>
          </w:p>
        </w:tc>
        <w:tc>
          <w:tcPr>
            <w:tcW w:w="6196" w:type="dxa"/>
            <w:gridSpan w:val="2"/>
            <w:shd w:val="clear" w:color="auto" w:fill="8DB3E2"/>
            <w:vAlign w:val="center"/>
            <w:hideMark/>
          </w:tcPr>
          <w:p w14:paraId="0148B35A"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Opis</w:t>
            </w:r>
          </w:p>
        </w:tc>
      </w:tr>
      <w:tr w:rsidR="00BD0EEF" w:rsidRPr="00BD0EEF" w14:paraId="6156A8A5" w14:textId="77777777" w:rsidTr="00B7249C">
        <w:trPr>
          <w:cantSplit/>
          <w:jc w:val="center"/>
        </w:trPr>
        <w:tc>
          <w:tcPr>
            <w:tcW w:w="562" w:type="dxa"/>
            <w:shd w:val="clear" w:color="auto" w:fill="8DB3E2"/>
            <w:vAlign w:val="center"/>
            <w:hideMark/>
          </w:tcPr>
          <w:p w14:paraId="1356D4A0" w14:textId="77777777" w:rsidR="00BD0EEF" w:rsidRPr="00BD0EEF" w:rsidRDefault="00BD0EEF" w:rsidP="00BD0EEF">
            <w:pPr>
              <w:tabs>
                <w:tab w:val="left" w:pos="176"/>
              </w:tabs>
              <w:spacing w:after="0" w:line="240" w:lineRule="auto"/>
              <w:jc w:val="center"/>
              <w:rPr>
                <w:rFonts w:ascii="Times New Roman" w:hAnsi="Times New Roman"/>
                <w:b/>
                <w:bCs/>
                <w:sz w:val="20"/>
                <w:szCs w:val="20"/>
              </w:rPr>
            </w:pPr>
            <w:r w:rsidRPr="00BD0EEF">
              <w:rPr>
                <w:rFonts w:ascii="Times New Roman" w:hAnsi="Times New Roman"/>
                <w:b/>
                <w:bCs/>
                <w:sz w:val="20"/>
                <w:szCs w:val="20"/>
              </w:rPr>
              <w:t>1.</w:t>
            </w:r>
          </w:p>
        </w:tc>
        <w:tc>
          <w:tcPr>
            <w:tcW w:w="2881" w:type="dxa"/>
            <w:gridSpan w:val="2"/>
            <w:shd w:val="clear" w:color="auto" w:fill="FFFF00"/>
            <w:vAlign w:val="center"/>
            <w:hideMark/>
          </w:tcPr>
          <w:p w14:paraId="0527B055"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Nazwa modułu / przedmiotu</w:t>
            </w:r>
          </w:p>
        </w:tc>
        <w:tc>
          <w:tcPr>
            <w:tcW w:w="6196" w:type="dxa"/>
            <w:gridSpan w:val="2"/>
            <w:vAlign w:val="center"/>
            <w:hideMark/>
          </w:tcPr>
          <w:p w14:paraId="5EA454D0" w14:textId="77777777" w:rsidR="00BD0EEF" w:rsidRPr="00BD0EEF" w:rsidRDefault="00BD0EEF" w:rsidP="00BD0EEF">
            <w:pPr>
              <w:pStyle w:val="Nagwek3"/>
            </w:pPr>
            <w:bookmarkStart w:id="30" w:name="_Toc147440785"/>
            <w:r w:rsidRPr="00BD0EEF">
              <w:t>Elementy mikrobiologii żywności</w:t>
            </w:r>
            <w:bookmarkEnd w:id="30"/>
            <w:r w:rsidRPr="00BD0EEF">
              <w:t xml:space="preserve"> </w:t>
            </w:r>
          </w:p>
        </w:tc>
      </w:tr>
      <w:tr w:rsidR="00BD0EEF" w:rsidRPr="00BD0EEF" w14:paraId="3DA1BDA9" w14:textId="77777777" w:rsidTr="00B7249C">
        <w:trPr>
          <w:cantSplit/>
          <w:jc w:val="center"/>
        </w:trPr>
        <w:tc>
          <w:tcPr>
            <w:tcW w:w="562" w:type="dxa"/>
            <w:shd w:val="clear" w:color="auto" w:fill="8DB3E2"/>
            <w:vAlign w:val="center"/>
            <w:hideMark/>
          </w:tcPr>
          <w:p w14:paraId="5490B029"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2.</w:t>
            </w:r>
          </w:p>
        </w:tc>
        <w:tc>
          <w:tcPr>
            <w:tcW w:w="2881" w:type="dxa"/>
            <w:gridSpan w:val="2"/>
            <w:shd w:val="clear" w:color="auto" w:fill="FFFF00"/>
            <w:vAlign w:val="center"/>
            <w:hideMark/>
          </w:tcPr>
          <w:p w14:paraId="4DC2F627"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Nazwa jednostki prowadzącej przedmiot</w:t>
            </w:r>
          </w:p>
        </w:tc>
        <w:tc>
          <w:tcPr>
            <w:tcW w:w="6196" w:type="dxa"/>
            <w:gridSpan w:val="2"/>
            <w:vAlign w:val="center"/>
            <w:hideMark/>
          </w:tcPr>
          <w:p w14:paraId="4B6A072A"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 xml:space="preserve">Instytut Gospodarki Rolnej i Leśnej </w:t>
            </w:r>
          </w:p>
        </w:tc>
      </w:tr>
      <w:tr w:rsidR="00BD0EEF" w:rsidRPr="00BD0EEF" w14:paraId="6567322B" w14:textId="77777777" w:rsidTr="00B7249C">
        <w:trPr>
          <w:cantSplit/>
          <w:jc w:val="center"/>
        </w:trPr>
        <w:tc>
          <w:tcPr>
            <w:tcW w:w="562" w:type="dxa"/>
            <w:shd w:val="clear" w:color="auto" w:fill="8DB3E2"/>
            <w:vAlign w:val="center"/>
            <w:hideMark/>
          </w:tcPr>
          <w:p w14:paraId="00F5C95A"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3.</w:t>
            </w:r>
          </w:p>
        </w:tc>
        <w:tc>
          <w:tcPr>
            <w:tcW w:w="2881" w:type="dxa"/>
            <w:gridSpan w:val="2"/>
            <w:vMerge w:val="restart"/>
            <w:shd w:val="clear" w:color="auto" w:fill="FFFF00"/>
            <w:vAlign w:val="center"/>
            <w:hideMark/>
          </w:tcPr>
          <w:p w14:paraId="703A23B6"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Kod przedmiotu</w:t>
            </w:r>
          </w:p>
        </w:tc>
        <w:tc>
          <w:tcPr>
            <w:tcW w:w="3454" w:type="dxa"/>
            <w:shd w:val="clear" w:color="auto" w:fill="FFFF00"/>
            <w:vAlign w:val="center"/>
            <w:hideMark/>
          </w:tcPr>
          <w:p w14:paraId="0178E8CB"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Studia stacjonarne</w:t>
            </w:r>
          </w:p>
        </w:tc>
        <w:tc>
          <w:tcPr>
            <w:tcW w:w="2742" w:type="dxa"/>
            <w:shd w:val="clear" w:color="auto" w:fill="FFFF00"/>
            <w:vAlign w:val="center"/>
            <w:hideMark/>
          </w:tcPr>
          <w:p w14:paraId="16877383"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Studia niestacjonarne</w:t>
            </w:r>
          </w:p>
        </w:tc>
      </w:tr>
      <w:tr w:rsidR="00BD0EEF" w:rsidRPr="00BD0EEF" w14:paraId="03ECB143" w14:textId="77777777" w:rsidTr="00B7249C">
        <w:trPr>
          <w:cantSplit/>
          <w:jc w:val="center"/>
        </w:trPr>
        <w:tc>
          <w:tcPr>
            <w:tcW w:w="562" w:type="dxa"/>
            <w:shd w:val="clear" w:color="auto" w:fill="8DB3E2"/>
            <w:vAlign w:val="center"/>
            <w:hideMark/>
          </w:tcPr>
          <w:p w14:paraId="42FC8F33"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4.</w:t>
            </w:r>
          </w:p>
        </w:tc>
        <w:tc>
          <w:tcPr>
            <w:tcW w:w="2881" w:type="dxa"/>
            <w:gridSpan w:val="2"/>
            <w:vMerge/>
            <w:vAlign w:val="center"/>
            <w:hideMark/>
          </w:tcPr>
          <w:p w14:paraId="6E0E6527" w14:textId="77777777" w:rsidR="00BD0EEF" w:rsidRPr="00BD0EEF" w:rsidRDefault="00BD0EEF" w:rsidP="00BD0EEF">
            <w:pPr>
              <w:spacing w:after="0" w:line="240" w:lineRule="auto"/>
              <w:rPr>
                <w:rFonts w:ascii="Times New Roman" w:hAnsi="Times New Roman"/>
                <w:b/>
                <w:bCs/>
                <w:sz w:val="20"/>
                <w:szCs w:val="20"/>
              </w:rPr>
            </w:pPr>
          </w:p>
        </w:tc>
        <w:tc>
          <w:tcPr>
            <w:tcW w:w="3454" w:type="dxa"/>
            <w:vAlign w:val="center"/>
          </w:tcPr>
          <w:p w14:paraId="394B69E7"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GE.21.2.W GE.21.2.C</w:t>
            </w:r>
          </w:p>
        </w:tc>
        <w:tc>
          <w:tcPr>
            <w:tcW w:w="2742" w:type="dxa"/>
            <w:vAlign w:val="center"/>
          </w:tcPr>
          <w:p w14:paraId="1D2A8994"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GE.59.2.W GE.59.2.C</w:t>
            </w:r>
          </w:p>
        </w:tc>
      </w:tr>
      <w:tr w:rsidR="00BD0EEF" w:rsidRPr="00BD0EEF" w14:paraId="1086A490" w14:textId="77777777" w:rsidTr="00B7249C">
        <w:trPr>
          <w:cantSplit/>
          <w:jc w:val="center"/>
        </w:trPr>
        <w:tc>
          <w:tcPr>
            <w:tcW w:w="562" w:type="dxa"/>
            <w:shd w:val="clear" w:color="auto" w:fill="8DB3E2"/>
            <w:vAlign w:val="center"/>
            <w:hideMark/>
          </w:tcPr>
          <w:p w14:paraId="2A58F730"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5.</w:t>
            </w:r>
          </w:p>
        </w:tc>
        <w:tc>
          <w:tcPr>
            <w:tcW w:w="2881" w:type="dxa"/>
            <w:gridSpan w:val="2"/>
            <w:shd w:val="clear" w:color="auto" w:fill="FFFF00"/>
            <w:vAlign w:val="center"/>
            <w:hideMark/>
          </w:tcPr>
          <w:p w14:paraId="320FA77B"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Język przedmiotu</w:t>
            </w:r>
          </w:p>
        </w:tc>
        <w:tc>
          <w:tcPr>
            <w:tcW w:w="6196" w:type="dxa"/>
            <w:gridSpan w:val="2"/>
            <w:vAlign w:val="center"/>
            <w:hideMark/>
          </w:tcPr>
          <w:p w14:paraId="1D98F89F"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Polski</w:t>
            </w:r>
          </w:p>
        </w:tc>
      </w:tr>
      <w:tr w:rsidR="00BD0EEF" w:rsidRPr="00BD0EEF" w14:paraId="5D0995B2" w14:textId="77777777" w:rsidTr="00B7249C">
        <w:trPr>
          <w:cantSplit/>
          <w:jc w:val="center"/>
        </w:trPr>
        <w:tc>
          <w:tcPr>
            <w:tcW w:w="562" w:type="dxa"/>
            <w:shd w:val="clear" w:color="auto" w:fill="8DB3E2"/>
            <w:vAlign w:val="center"/>
            <w:hideMark/>
          </w:tcPr>
          <w:p w14:paraId="1863CFA7"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6.</w:t>
            </w:r>
          </w:p>
        </w:tc>
        <w:tc>
          <w:tcPr>
            <w:tcW w:w="2881" w:type="dxa"/>
            <w:gridSpan w:val="2"/>
            <w:shd w:val="clear" w:color="auto" w:fill="FFFF00"/>
            <w:vAlign w:val="center"/>
            <w:hideMark/>
          </w:tcPr>
          <w:p w14:paraId="4821FB01"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Typ przedmiotu</w:t>
            </w:r>
          </w:p>
        </w:tc>
        <w:tc>
          <w:tcPr>
            <w:tcW w:w="6196" w:type="dxa"/>
            <w:gridSpan w:val="2"/>
            <w:vAlign w:val="center"/>
            <w:hideMark/>
          </w:tcPr>
          <w:p w14:paraId="5AA73E30"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Wykład, ćwiczenia</w:t>
            </w:r>
          </w:p>
        </w:tc>
      </w:tr>
      <w:tr w:rsidR="00BD0EEF" w:rsidRPr="00BD0EEF" w14:paraId="6A091D6E" w14:textId="77777777" w:rsidTr="00B7249C">
        <w:trPr>
          <w:cantSplit/>
          <w:jc w:val="center"/>
        </w:trPr>
        <w:tc>
          <w:tcPr>
            <w:tcW w:w="562" w:type="dxa"/>
            <w:shd w:val="clear" w:color="auto" w:fill="8DB3E2"/>
            <w:vAlign w:val="center"/>
            <w:hideMark/>
          </w:tcPr>
          <w:p w14:paraId="53C0BAD5"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7.</w:t>
            </w:r>
          </w:p>
        </w:tc>
        <w:tc>
          <w:tcPr>
            <w:tcW w:w="2881" w:type="dxa"/>
            <w:gridSpan w:val="2"/>
            <w:shd w:val="clear" w:color="auto" w:fill="FFFF00"/>
            <w:vAlign w:val="center"/>
            <w:hideMark/>
          </w:tcPr>
          <w:p w14:paraId="23CC702C"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Rok studiów, semestr</w:t>
            </w:r>
          </w:p>
        </w:tc>
        <w:tc>
          <w:tcPr>
            <w:tcW w:w="6196" w:type="dxa"/>
            <w:gridSpan w:val="2"/>
            <w:vAlign w:val="center"/>
            <w:hideMark/>
          </w:tcPr>
          <w:p w14:paraId="74F805F2"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Rok studiów 1, semestr 2</w:t>
            </w:r>
          </w:p>
        </w:tc>
      </w:tr>
      <w:tr w:rsidR="00BD0EEF" w:rsidRPr="00BD0EEF" w14:paraId="4259605F" w14:textId="77777777" w:rsidTr="00B7249C">
        <w:trPr>
          <w:cantSplit/>
          <w:jc w:val="center"/>
        </w:trPr>
        <w:tc>
          <w:tcPr>
            <w:tcW w:w="562" w:type="dxa"/>
            <w:shd w:val="clear" w:color="auto" w:fill="8DB3E2"/>
            <w:vAlign w:val="center"/>
            <w:hideMark/>
          </w:tcPr>
          <w:p w14:paraId="7ABB035D"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8.</w:t>
            </w:r>
          </w:p>
        </w:tc>
        <w:tc>
          <w:tcPr>
            <w:tcW w:w="2881" w:type="dxa"/>
            <w:gridSpan w:val="2"/>
            <w:shd w:val="clear" w:color="auto" w:fill="FFFF00"/>
            <w:vAlign w:val="center"/>
            <w:hideMark/>
          </w:tcPr>
          <w:p w14:paraId="737CF108"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Imię i nazwisko osoby (osób) prowadzącej przedmiot</w:t>
            </w:r>
          </w:p>
        </w:tc>
        <w:tc>
          <w:tcPr>
            <w:tcW w:w="6196" w:type="dxa"/>
            <w:gridSpan w:val="2"/>
            <w:vAlign w:val="center"/>
            <w:hideMark/>
          </w:tcPr>
          <w:p w14:paraId="1B37AFA0" w14:textId="00BCD7E2" w:rsidR="00BD0EEF" w:rsidRPr="00BD0EEF" w:rsidRDefault="00767FC2" w:rsidP="00BD0EEF">
            <w:pPr>
              <w:spacing w:after="0" w:line="240" w:lineRule="auto"/>
              <w:rPr>
                <w:rFonts w:ascii="Times New Roman" w:hAnsi="Times New Roman"/>
                <w:bCs/>
                <w:sz w:val="20"/>
                <w:szCs w:val="20"/>
              </w:rPr>
            </w:pPr>
            <w:r>
              <w:rPr>
                <w:rFonts w:ascii="Times New Roman" w:hAnsi="Times New Roman"/>
                <w:bCs/>
                <w:sz w:val="20"/>
                <w:szCs w:val="20"/>
              </w:rPr>
              <w:t>D</w:t>
            </w:r>
            <w:r w:rsidR="00BD0EEF" w:rsidRPr="00BD0EEF">
              <w:rPr>
                <w:rFonts w:ascii="Times New Roman" w:hAnsi="Times New Roman"/>
                <w:bCs/>
                <w:sz w:val="20"/>
                <w:szCs w:val="20"/>
              </w:rPr>
              <w:t>r Magdalena Konieczny</w:t>
            </w:r>
          </w:p>
        </w:tc>
      </w:tr>
      <w:tr w:rsidR="00BD0EEF" w:rsidRPr="00BD0EEF" w14:paraId="7ED796BF" w14:textId="77777777" w:rsidTr="00B7249C">
        <w:trPr>
          <w:cantSplit/>
          <w:jc w:val="center"/>
        </w:trPr>
        <w:tc>
          <w:tcPr>
            <w:tcW w:w="562" w:type="dxa"/>
            <w:shd w:val="clear" w:color="auto" w:fill="8DB3E2"/>
            <w:vAlign w:val="center"/>
            <w:hideMark/>
          </w:tcPr>
          <w:p w14:paraId="79D2EEC8"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9.</w:t>
            </w:r>
          </w:p>
        </w:tc>
        <w:tc>
          <w:tcPr>
            <w:tcW w:w="2881" w:type="dxa"/>
            <w:gridSpan w:val="2"/>
            <w:shd w:val="clear" w:color="auto" w:fill="FFFF00"/>
            <w:vAlign w:val="center"/>
            <w:hideMark/>
          </w:tcPr>
          <w:p w14:paraId="2C1F596E"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Imię i nazwisko osoby (osób) egzaminującej bądź udzielającej zaliczenia w przypadku, gdy nie jest nim osoba prowadząca dany przedmiot</w:t>
            </w:r>
          </w:p>
        </w:tc>
        <w:tc>
          <w:tcPr>
            <w:tcW w:w="6196" w:type="dxa"/>
            <w:gridSpan w:val="2"/>
            <w:vAlign w:val="center"/>
            <w:hideMark/>
          </w:tcPr>
          <w:p w14:paraId="49B6A4A8"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w:t>
            </w:r>
          </w:p>
        </w:tc>
      </w:tr>
      <w:tr w:rsidR="00BD0EEF" w:rsidRPr="00BD0EEF" w14:paraId="22C19C5B" w14:textId="77777777" w:rsidTr="00B7249C">
        <w:trPr>
          <w:cantSplit/>
          <w:jc w:val="center"/>
        </w:trPr>
        <w:tc>
          <w:tcPr>
            <w:tcW w:w="562" w:type="dxa"/>
            <w:shd w:val="clear" w:color="auto" w:fill="8DB3E2"/>
            <w:vAlign w:val="center"/>
            <w:hideMark/>
          </w:tcPr>
          <w:p w14:paraId="2FBF15CC"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10.</w:t>
            </w:r>
          </w:p>
        </w:tc>
        <w:tc>
          <w:tcPr>
            <w:tcW w:w="2881" w:type="dxa"/>
            <w:gridSpan w:val="2"/>
            <w:shd w:val="clear" w:color="auto" w:fill="FFFF00"/>
            <w:vAlign w:val="center"/>
            <w:hideMark/>
          </w:tcPr>
          <w:p w14:paraId="50B4090D"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Formuła przedmiotu</w:t>
            </w:r>
          </w:p>
        </w:tc>
        <w:tc>
          <w:tcPr>
            <w:tcW w:w="6196" w:type="dxa"/>
            <w:gridSpan w:val="2"/>
            <w:vAlign w:val="center"/>
            <w:hideMark/>
          </w:tcPr>
          <w:p w14:paraId="25CC1EAD" w14:textId="52AC3486"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Wykład, ćwiczenia audytoryjne i laboratoryjne</w:t>
            </w:r>
            <w:r w:rsidR="00767FC2">
              <w:rPr>
                <w:rFonts w:ascii="Times New Roman" w:hAnsi="Times New Roman"/>
                <w:bCs/>
                <w:sz w:val="20"/>
                <w:szCs w:val="20"/>
              </w:rPr>
              <w:t>, terenowe</w:t>
            </w:r>
          </w:p>
        </w:tc>
      </w:tr>
      <w:tr w:rsidR="00BD0EEF" w:rsidRPr="00BD0EEF" w14:paraId="35F893E4" w14:textId="77777777" w:rsidTr="00B7249C">
        <w:trPr>
          <w:cantSplit/>
          <w:jc w:val="center"/>
        </w:trPr>
        <w:tc>
          <w:tcPr>
            <w:tcW w:w="562" w:type="dxa"/>
            <w:shd w:val="clear" w:color="auto" w:fill="8DB3E2"/>
            <w:vAlign w:val="center"/>
            <w:hideMark/>
          </w:tcPr>
          <w:p w14:paraId="789809CD"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11.</w:t>
            </w:r>
          </w:p>
        </w:tc>
        <w:tc>
          <w:tcPr>
            <w:tcW w:w="2881" w:type="dxa"/>
            <w:gridSpan w:val="2"/>
            <w:shd w:val="clear" w:color="auto" w:fill="FFFF00"/>
            <w:vAlign w:val="center"/>
            <w:hideMark/>
          </w:tcPr>
          <w:p w14:paraId="7BBCE6E5"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Wymagania wstępne</w:t>
            </w:r>
          </w:p>
        </w:tc>
        <w:tc>
          <w:tcPr>
            <w:tcW w:w="6196" w:type="dxa"/>
            <w:gridSpan w:val="2"/>
            <w:vAlign w:val="center"/>
            <w:hideMark/>
          </w:tcPr>
          <w:p w14:paraId="18F2CEEA"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 xml:space="preserve">Wiedza w zakresie mikrobiologii ogólnej i genetyki  </w:t>
            </w:r>
          </w:p>
        </w:tc>
      </w:tr>
      <w:tr w:rsidR="00BD0EEF" w:rsidRPr="00BD0EEF" w14:paraId="7F170A08" w14:textId="77777777" w:rsidTr="00B7249C">
        <w:trPr>
          <w:cantSplit/>
          <w:jc w:val="center"/>
        </w:trPr>
        <w:tc>
          <w:tcPr>
            <w:tcW w:w="562" w:type="dxa"/>
            <w:vMerge w:val="restart"/>
            <w:shd w:val="clear" w:color="auto" w:fill="8DB3E2"/>
            <w:vAlign w:val="center"/>
            <w:hideMark/>
          </w:tcPr>
          <w:p w14:paraId="1C4E641A"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12.</w:t>
            </w:r>
          </w:p>
        </w:tc>
        <w:tc>
          <w:tcPr>
            <w:tcW w:w="2881" w:type="dxa"/>
            <w:gridSpan w:val="2"/>
            <w:vMerge w:val="restart"/>
            <w:shd w:val="clear" w:color="auto" w:fill="FFFF00"/>
            <w:vAlign w:val="center"/>
            <w:hideMark/>
          </w:tcPr>
          <w:p w14:paraId="0662FDDC"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Liczba godzin zajęć dydaktycznych</w:t>
            </w:r>
          </w:p>
        </w:tc>
        <w:tc>
          <w:tcPr>
            <w:tcW w:w="3454" w:type="dxa"/>
            <w:shd w:val="clear" w:color="auto" w:fill="FFFF00"/>
            <w:vAlign w:val="center"/>
            <w:hideMark/>
          </w:tcPr>
          <w:p w14:paraId="1EB18E2E"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Studia stacjonarne</w:t>
            </w:r>
          </w:p>
        </w:tc>
        <w:tc>
          <w:tcPr>
            <w:tcW w:w="2742" w:type="dxa"/>
            <w:shd w:val="clear" w:color="auto" w:fill="FFFF00"/>
            <w:vAlign w:val="center"/>
            <w:hideMark/>
          </w:tcPr>
          <w:p w14:paraId="1CA84977"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Studia niestacjonarne</w:t>
            </w:r>
          </w:p>
        </w:tc>
      </w:tr>
      <w:tr w:rsidR="00BD0EEF" w:rsidRPr="00BD0EEF" w14:paraId="6184136E" w14:textId="77777777" w:rsidTr="00B7249C">
        <w:trPr>
          <w:cantSplit/>
          <w:jc w:val="center"/>
        </w:trPr>
        <w:tc>
          <w:tcPr>
            <w:tcW w:w="562" w:type="dxa"/>
            <w:vMerge/>
            <w:vAlign w:val="center"/>
            <w:hideMark/>
          </w:tcPr>
          <w:p w14:paraId="31E8D0C4" w14:textId="77777777" w:rsidR="00BD0EEF" w:rsidRPr="00BD0EEF" w:rsidRDefault="00BD0EEF" w:rsidP="00BD0EEF">
            <w:pPr>
              <w:spacing w:after="0" w:line="240" w:lineRule="auto"/>
              <w:rPr>
                <w:rFonts w:ascii="Times New Roman" w:hAnsi="Times New Roman"/>
                <w:b/>
                <w:bCs/>
                <w:sz w:val="20"/>
                <w:szCs w:val="20"/>
              </w:rPr>
            </w:pPr>
          </w:p>
        </w:tc>
        <w:tc>
          <w:tcPr>
            <w:tcW w:w="2881" w:type="dxa"/>
            <w:gridSpan w:val="2"/>
            <w:vMerge/>
            <w:vAlign w:val="center"/>
            <w:hideMark/>
          </w:tcPr>
          <w:p w14:paraId="4B9DAC6B" w14:textId="77777777" w:rsidR="00BD0EEF" w:rsidRPr="00BD0EEF" w:rsidRDefault="00BD0EEF" w:rsidP="00BD0EEF">
            <w:pPr>
              <w:spacing w:after="0" w:line="240" w:lineRule="auto"/>
              <w:rPr>
                <w:rFonts w:ascii="Times New Roman" w:hAnsi="Times New Roman"/>
                <w:b/>
                <w:bCs/>
                <w:sz w:val="20"/>
                <w:szCs w:val="20"/>
              </w:rPr>
            </w:pPr>
          </w:p>
        </w:tc>
        <w:tc>
          <w:tcPr>
            <w:tcW w:w="3454" w:type="dxa"/>
            <w:vAlign w:val="center"/>
            <w:hideMark/>
          </w:tcPr>
          <w:p w14:paraId="7AEC6E11"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30 (15 wykładów, 15 godz. ćwiczeń)</w:t>
            </w:r>
          </w:p>
        </w:tc>
        <w:tc>
          <w:tcPr>
            <w:tcW w:w="2742" w:type="dxa"/>
            <w:vAlign w:val="center"/>
            <w:hideMark/>
          </w:tcPr>
          <w:p w14:paraId="5B478347"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20 (10 wykładów, 10 ćwiczeń)</w:t>
            </w:r>
          </w:p>
        </w:tc>
      </w:tr>
      <w:tr w:rsidR="00BD0EEF" w:rsidRPr="00BD0EEF" w14:paraId="2E290DED" w14:textId="77777777" w:rsidTr="00B7249C">
        <w:trPr>
          <w:cantSplit/>
          <w:jc w:val="center"/>
        </w:trPr>
        <w:tc>
          <w:tcPr>
            <w:tcW w:w="562" w:type="dxa"/>
            <w:shd w:val="clear" w:color="auto" w:fill="8DB3E2"/>
            <w:vAlign w:val="center"/>
            <w:hideMark/>
          </w:tcPr>
          <w:p w14:paraId="22EA5E98"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13.</w:t>
            </w:r>
          </w:p>
        </w:tc>
        <w:tc>
          <w:tcPr>
            <w:tcW w:w="2881" w:type="dxa"/>
            <w:gridSpan w:val="2"/>
            <w:shd w:val="clear" w:color="auto" w:fill="FFFF00"/>
            <w:vAlign w:val="center"/>
            <w:hideMark/>
          </w:tcPr>
          <w:p w14:paraId="143BBBD2"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Liczba punktów ECTS przypisana modułowi / przedmiotowi</w:t>
            </w:r>
          </w:p>
        </w:tc>
        <w:tc>
          <w:tcPr>
            <w:tcW w:w="3454" w:type="dxa"/>
            <w:vAlign w:val="center"/>
            <w:hideMark/>
          </w:tcPr>
          <w:p w14:paraId="52A12F85"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W:2 ECTS</w:t>
            </w:r>
          </w:p>
          <w:p w14:paraId="0CA8DF0E"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C:1 ECTS</w:t>
            </w:r>
          </w:p>
        </w:tc>
        <w:tc>
          <w:tcPr>
            <w:tcW w:w="2742" w:type="dxa"/>
            <w:vAlign w:val="center"/>
            <w:hideMark/>
          </w:tcPr>
          <w:p w14:paraId="4581D87A"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W:2 ECTS</w:t>
            </w:r>
          </w:p>
          <w:p w14:paraId="215AA999"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C:1 ECTS</w:t>
            </w:r>
          </w:p>
        </w:tc>
      </w:tr>
      <w:tr w:rsidR="00BD0EEF" w:rsidRPr="00BD0EEF" w14:paraId="3579D9DA" w14:textId="77777777" w:rsidTr="00B7249C">
        <w:trPr>
          <w:cantSplit/>
          <w:jc w:val="center"/>
        </w:trPr>
        <w:tc>
          <w:tcPr>
            <w:tcW w:w="562" w:type="dxa"/>
            <w:shd w:val="clear" w:color="auto" w:fill="8DB3E2"/>
            <w:vAlign w:val="center"/>
            <w:hideMark/>
          </w:tcPr>
          <w:p w14:paraId="7808118A"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lastRenderedPageBreak/>
              <w:t>14.</w:t>
            </w:r>
          </w:p>
        </w:tc>
        <w:tc>
          <w:tcPr>
            <w:tcW w:w="2881" w:type="dxa"/>
            <w:gridSpan w:val="2"/>
            <w:shd w:val="clear" w:color="auto" w:fill="FFFF00"/>
            <w:vAlign w:val="center"/>
            <w:hideMark/>
          </w:tcPr>
          <w:p w14:paraId="6895D02B"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Założenia i cele modułu / przedmiotu</w:t>
            </w:r>
          </w:p>
        </w:tc>
        <w:tc>
          <w:tcPr>
            <w:tcW w:w="6196" w:type="dxa"/>
            <w:gridSpan w:val="2"/>
            <w:vAlign w:val="center"/>
          </w:tcPr>
          <w:p w14:paraId="5F5B42B2" w14:textId="77777777" w:rsidR="00C76D19" w:rsidRPr="00686F97" w:rsidRDefault="00C76D19" w:rsidP="00C76D19">
            <w:pPr>
              <w:spacing w:after="0" w:line="240" w:lineRule="auto"/>
              <w:jc w:val="both"/>
              <w:rPr>
                <w:rFonts w:ascii="Times New Roman" w:hAnsi="Times New Roman"/>
                <w:sz w:val="20"/>
                <w:szCs w:val="20"/>
              </w:rPr>
            </w:pPr>
            <w:r w:rsidRPr="00686F97">
              <w:rPr>
                <w:rFonts w:ascii="Times New Roman" w:hAnsi="Times New Roman"/>
                <w:sz w:val="20"/>
                <w:szCs w:val="20"/>
              </w:rPr>
              <w:t xml:space="preserve">Celem przedmiotu jest przedstawienie najważniejszej problematyki z zakresu mikrobiologii żywności. Podczas zajęć studenci nabywają wiedzę nt. </w:t>
            </w:r>
            <w:r>
              <w:rPr>
                <w:rFonts w:ascii="Times New Roman" w:hAnsi="Times New Roman"/>
                <w:sz w:val="20"/>
                <w:szCs w:val="20"/>
              </w:rPr>
              <w:t xml:space="preserve">budowy, </w:t>
            </w:r>
            <w:r w:rsidRPr="00686F97">
              <w:rPr>
                <w:rFonts w:ascii="Times New Roman" w:hAnsi="Times New Roman"/>
                <w:sz w:val="20"/>
                <w:szCs w:val="20"/>
              </w:rPr>
              <w:t xml:space="preserve">morfologii, metabolizmu i rozmnażania drobnoustrojów występujących w żywności oraz wykorzystania i znaczenia drobnoustrojów w produkcji żywności. Ponadto uzyskują informacje w zakresie zagrożeń mikrobiologicznych ze strony żywności, systemów zapewniania bezpieczeństwa mikrobiologicznego żywności, kryteriów bezpieczeństwa środków spożywczych i higieny procesów produkcyjnych. Podczas zajęć student nabędzie umiejętności na temat podstawowych technik badawczych z zakresu mikrobiologii żywności oraz identyfikacji mikroorganizmów w żywności oraz </w:t>
            </w:r>
            <w:r>
              <w:rPr>
                <w:rFonts w:ascii="Times New Roman" w:hAnsi="Times New Roman"/>
                <w:sz w:val="20"/>
                <w:szCs w:val="20"/>
              </w:rPr>
              <w:t>skutków wynikających</w:t>
            </w:r>
            <w:r w:rsidRPr="00686F97">
              <w:rPr>
                <w:rFonts w:ascii="Times New Roman" w:hAnsi="Times New Roman"/>
                <w:sz w:val="20"/>
                <w:szCs w:val="20"/>
              </w:rPr>
              <w:t xml:space="preserve"> z obecności mikroorganizmów (bakterii, wirusów i grzybów) w produktach spożywczych. </w:t>
            </w:r>
          </w:p>
          <w:p w14:paraId="3AA05F6E" w14:textId="77777777" w:rsidR="00BD0EEF" w:rsidRPr="00BD0EEF" w:rsidRDefault="00BD0EEF" w:rsidP="00BD0EEF">
            <w:pPr>
              <w:spacing w:after="0" w:line="240" w:lineRule="auto"/>
              <w:rPr>
                <w:rFonts w:ascii="Times New Roman" w:hAnsi="Times New Roman"/>
                <w:sz w:val="20"/>
                <w:szCs w:val="20"/>
              </w:rPr>
            </w:pPr>
          </w:p>
        </w:tc>
      </w:tr>
      <w:tr w:rsidR="00BD0EEF" w:rsidRPr="00BD0EEF" w14:paraId="2D31AE26" w14:textId="77777777" w:rsidTr="00B7249C">
        <w:trPr>
          <w:cantSplit/>
          <w:trHeight w:val="673"/>
          <w:jc w:val="center"/>
        </w:trPr>
        <w:tc>
          <w:tcPr>
            <w:tcW w:w="562" w:type="dxa"/>
            <w:shd w:val="clear" w:color="auto" w:fill="8DB3E2"/>
            <w:vAlign w:val="center"/>
            <w:hideMark/>
          </w:tcPr>
          <w:p w14:paraId="1EA74056"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15.</w:t>
            </w:r>
          </w:p>
        </w:tc>
        <w:tc>
          <w:tcPr>
            <w:tcW w:w="2881" w:type="dxa"/>
            <w:gridSpan w:val="2"/>
            <w:shd w:val="clear" w:color="auto" w:fill="FFFF00"/>
            <w:vAlign w:val="center"/>
            <w:hideMark/>
          </w:tcPr>
          <w:p w14:paraId="115BE94E"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Metody dydaktyczne</w:t>
            </w:r>
          </w:p>
        </w:tc>
        <w:tc>
          <w:tcPr>
            <w:tcW w:w="6196" w:type="dxa"/>
            <w:gridSpan w:val="2"/>
            <w:vAlign w:val="center"/>
            <w:hideMark/>
          </w:tcPr>
          <w:p w14:paraId="0E120272" w14:textId="77777777" w:rsidR="00BD0EEF" w:rsidRPr="000B3BA3" w:rsidRDefault="00BD0EEF">
            <w:pPr>
              <w:pStyle w:val="Akapitzlist"/>
              <w:numPr>
                <w:ilvl w:val="0"/>
                <w:numId w:val="62"/>
              </w:numPr>
              <w:spacing w:after="0" w:line="240" w:lineRule="auto"/>
              <w:rPr>
                <w:rFonts w:ascii="Times New Roman" w:hAnsi="Times New Roman"/>
                <w:iCs/>
                <w:sz w:val="20"/>
                <w:szCs w:val="20"/>
              </w:rPr>
            </w:pPr>
            <w:r w:rsidRPr="000B3BA3">
              <w:rPr>
                <w:rFonts w:ascii="Times New Roman" w:hAnsi="Times New Roman"/>
                <w:iCs/>
                <w:sz w:val="20"/>
                <w:szCs w:val="20"/>
              </w:rPr>
              <w:t>Wykład akademicki - egzamin</w:t>
            </w:r>
          </w:p>
          <w:p w14:paraId="63F4903A" w14:textId="2694840B" w:rsidR="00BD0EEF" w:rsidRPr="000B3BA3" w:rsidRDefault="00BD0EEF">
            <w:pPr>
              <w:pStyle w:val="Akapitzlist"/>
              <w:numPr>
                <w:ilvl w:val="0"/>
                <w:numId w:val="62"/>
              </w:numPr>
              <w:spacing w:after="0" w:line="240" w:lineRule="auto"/>
              <w:rPr>
                <w:rFonts w:ascii="Times New Roman" w:hAnsi="Times New Roman"/>
                <w:iCs/>
                <w:sz w:val="20"/>
                <w:szCs w:val="20"/>
              </w:rPr>
            </w:pPr>
            <w:r w:rsidRPr="000B3BA3">
              <w:rPr>
                <w:rFonts w:ascii="Times New Roman" w:hAnsi="Times New Roman"/>
                <w:iCs/>
                <w:sz w:val="20"/>
                <w:szCs w:val="20"/>
              </w:rPr>
              <w:t>Ćwiczenia laboratoryjne i audytoryjne</w:t>
            </w:r>
            <w:r w:rsidR="007A4306" w:rsidRPr="000B3BA3">
              <w:rPr>
                <w:rFonts w:ascii="Times New Roman" w:hAnsi="Times New Roman"/>
                <w:iCs/>
                <w:sz w:val="20"/>
                <w:szCs w:val="20"/>
              </w:rPr>
              <w:t>, terenowe</w:t>
            </w:r>
            <w:r w:rsidRPr="000B3BA3">
              <w:rPr>
                <w:rFonts w:ascii="Times New Roman" w:hAnsi="Times New Roman"/>
                <w:iCs/>
                <w:sz w:val="20"/>
                <w:szCs w:val="20"/>
              </w:rPr>
              <w:t xml:space="preserve"> – zaliczenie z oceną</w:t>
            </w:r>
          </w:p>
          <w:p w14:paraId="384DDF7B" w14:textId="77777777" w:rsidR="00BD0EEF" w:rsidRPr="000B3BA3" w:rsidRDefault="00BD0EEF">
            <w:pPr>
              <w:pStyle w:val="Akapitzlist"/>
              <w:numPr>
                <w:ilvl w:val="0"/>
                <w:numId w:val="62"/>
              </w:numPr>
              <w:spacing w:after="0" w:line="240" w:lineRule="auto"/>
              <w:rPr>
                <w:rFonts w:ascii="Times New Roman" w:hAnsi="Times New Roman"/>
                <w:iCs/>
                <w:sz w:val="20"/>
                <w:szCs w:val="20"/>
              </w:rPr>
            </w:pPr>
            <w:r w:rsidRPr="000B3BA3">
              <w:rPr>
                <w:rFonts w:ascii="Times New Roman" w:hAnsi="Times New Roman"/>
                <w:iCs/>
                <w:sz w:val="20"/>
                <w:szCs w:val="20"/>
              </w:rPr>
              <w:t xml:space="preserve">Konsultacje </w:t>
            </w:r>
          </w:p>
          <w:p w14:paraId="1E83466E" w14:textId="77777777" w:rsidR="00BD0EEF" w:rsidRPr="000B3BA3" w:rsidRDefault="00BD0EEF">
            <w:pPr>
              <w:pStyle w:val="Akapitzlist"/>
              <w:numPr>
                <w:ilvl w:val="0"/>
                <w:numId w:val="62"/>
              </w:numPr>
              <w:spacing w:after="0" w:line="240"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D0EEF" w:rsidRPr="00BD0EEF" w14:paraId="3919D261" w14:textId="77777777" w:rsidTr="00B7249C">
        <w:trPr>
          <w:cantSplit/>
          <w:jc w:val="center"/>
        </w:trPr>
        <w:tc>
          <w:tcPr>
            <w:tcW w:w="562" w:type="dxa"/>
            <w:shd w:val="clear" w:color="auto" w:fill="8DB3E2"/>
            <w:vAlign w:val="center"/>
            <w:hideMark/>
          </w:tcPr>
          <w:p w14:paraId="65F2A685"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16.</w:t>
            </w:r>
          </w:p>
        </w:tc>
        <w:tc>
          <w:tcPr>
            <w:tcW w:w="2881" w:type="dxa"/>
            <w:gridSpan w:val="2"/>
            <w:shd w:val="clear" w:color="auto" w:fill="FFFF00"/>
            <w:vAlign w:val="center"/>
            <w:hideMark/>
          </w:tcPr>
          <w:p w14:paraId="28EB176E"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196" w:type="dxa"/>
            <w:gridSpan w:val="2"/>
            <w:vAlign w:val="center"/>
            <w:hideMark/>
          </w:tcPr>
          <w:p w14:paraId="51693497" w14:textId="77777777" w:rsidR="00C76D19" w:rsidRPr="00686F97" w:rsidRDefault="00C76D19" w:rsidP="00C76D19">
            <w:pPr>
              <w:spacing w:after="0" w:line="240" w:lineRule="auto"/>
              <w:rPr>
                <w:rFonts w:ascii="Times New Roman" w:hAnsi="Times New Roman"/>
                <w:sz w:val="20"/>
                <w:szCs w:val="20"/>
              </w:rPr>
            </w:pPr>
            <w:r w:rsidRPr="00686F97">
              <w:rPr>
                <w:rFonts w:ascii="Times New Roman" w:hAnsi="Times New Roman"/>
                <w:sz w:val="20"/>
                <w:szCs w:val="20"/>
              </w:rPr>
              <w:t xml:space="preserve">Warunkiem zaliczenia przedmiotu jest opanowanie przez studenta treści merytorycznych założonych podczas jego realizacji. </w:t>
            </w:r>
          </w:p>
          <w:p w14:paraId="4C135447" w14:textId="77777777" w:rsidR="00C76D19" w:rsidRPr="00686F97" w:rsidRDefault="00C76D19" w:rsidP="00C76D19">
            <w:pPr>
              <w:spacing w:after="0" w:line="240" w:lineRule="auto"/>
              <w:rPr>
                <w:rFonts w:ascii="Times New Roman" w:hAnsi="Times New Roman"/>
                <w:sz w:val="20"/>
                <w:szCs w:val="20"/>
              </w:rPr>
            </w:pPr>
            <w:r w:rsidRPr="00686F97">
              <w:rPr>
                <w:rFonts w:ascii="Times New Roman" w:hAnsi="Times New Roman"/>
                <w:sz w:val="20"/>
                <w:szCs w:val="20"/>
              </w:rPr>
              <w:t>Forma zaliczenia ćwiczeń:</w:t>
            </w:r>
          </w:p>
          <w:p w14:paraId="1C951651" w14:textId="77777777" w:rsidR="00C76D19" w:rsidRPr="00686F97" w:rsidRDefault="00C76D19" w:rsidP="00C76D19">
            <w:pPr>
              <w:spacing w:after="0" w:line="240" w:lineRule="auto"/>
              <w:rPr>
                <w:rFonts w:ascii="Times New Roman" w:hAnsi="Times New Roman"/>
                <w:sz w:val="20"/>
                <w:szCs w:val="20"/>
              </w:rPr>
            </w:pPr>
            <w:r w:rsidRPr="00686F97">
              <w:rPr>
                <w:rFonts w:ascii="Times New Roman" w:hAnsi="Times New Roman"/>
                <w:sz w:val="20"/>
                <w:szCs w:val="20"/>
              </w:rPr>
              <w:t>1. przygotowanie do każdych ćwiczeń sprawdzane na każdych zajęciach</w:t>
            </w:r>
            <w:r>
              <w:rPr>
                <w:rFonts w:ascii="Times New Roman" w:hAnsi="Times New Roman"/>
                <w:sz w:val="20"/>
                <w:szCs w:val="20"/>
              </w:rPr>
              <w:t xml:space="preserve"> - dyskusja</w:t>
            </w:r>
          </w:p>
          <w:p w14:paraId="1E85D1D5" w14:textId="77777777" w:rsidR="00C76D19" w:rsidRPr="00686F97" w:rsidRDefault="00C76D19" w:rsidP="00C76D19">
            <w:pPr>
              <w:spacing w:after="0" w:line="240" w:lineRule="auto"/>
              <w:rPr>
                <w:rFonts w:ascii="Times New Roman" w:hAnsi="Times New Roman"/>
                <w:sz w:val="20"/>
                <w:szCs w:val="20"/>
              </w:rPr>
            </w:pPr>
            <w:r w:rsidRPr="00686F97">
              <w:rPr>
                <w:rFonts w:ascii="Times New Roman" w:hAnsi="Times New Roman"/>
                <w:sz w:val="20"/>
                <w:szCs w:val="20"/>
              </w:rPr>
              <w:t xml:space="preserve">2 obecność na ćwiczeniach </w:t>
            </w:r>
          </w:p>
          <w:p w14:paraId="0ECF98E5" w14:textId="77777777" w:rsidR="00C76D19" w:rsidRPr="00686F97" w:rsidRDefault="00C76D19" w:rsidP="00C76D19">
            <w:pPr>
              <w:spacing w:after="0" w:line="240" w:lineRule="auto"/>
              <w:rPr>
                <w:rFonts w:ascii="Times New Roman" w:hAnsi="Times New Roman"/>
                <w:sz w:val="20"/>
                <w:szCs w:val="20"/>
              </w:rPr>
            </w:pPr>
            <w:r>
              <w:rPr>
                <w:rFonts w:ascii="Times New Roman" w:hAnsi="Times New Roman"/>
                <w:sz w:val="20"/>
                <w:szCs w:val="20"/>
              </w:rPr>
              <w:t>3</w:t>
            </w:r>
            <w:r w:rsidRPr="00686F97">
              <w:rPr>
                <w:rFonts w:ascii="Times New Roman" w:hAnsi="Times New Roman"/>
                <w:sz w:val="20"/>
                <w:szCs w:val="20"/>
              </w:rPr>
              <w:t xml:space="preserve">.pozytywne zaliczenie kolokwium zaliczeniowego </w:t>
            </w:r>
          </w:p>
          <w:p w14:paraId="3BF174C7" w14:textId="4D294BBA" w:rsidR="00BD0EEF" w:rsidRPr="00BD0EEF" w:rsidRDefault="00C76D19" w:rsidP="00C76D19">
            <w:pPr>
              <w:spacing w:after="0" w:line="240" w:lineRule="auto"/>
              <w:rPr>
                <w:rFonts w:ascii="Times New Roman" w:hAnsi="Times New Roman"/>
                <w:sz w:val="20"/>
                <w:szCs w:val="20"/>
              </w:rPr>
            </w:pPr>
            <w:r w:rsidRPr="00686F97">
              <w:rPr>
                <w:rFonts w:ascii="Times New Roman" w:hAnsi="Times New Roman"/>
                <w:sz w:val="20"/>
                <w:szCs w:val="20"/>
              </w:rPr>
              <w:t xml:space="preserve">Forma zaliczenia wykładów – egzamin.  </w:t>
            </w:r>
            <w:r w:rsidR="00BD0EEF" w:rsidRPr="00BD0EEF">
              <w:rPr>
                <w:rFonts w:ascii="Times New Roman" w:hAnsi="Times New Roman"/>
                <w:sz w:val="20"/>
                <w:szCs w:val="20"/>
              </w:rPr>
              <w:t xml:space="preserve">  </w:t>
            </w:r>
          </w:p>
        </w:tc>
      </w:tr>
      <w:tr w:rsidR="00BD0EEF" w:rsidRPr="00BD0EEF" w14:paraId="6F2CE311" w14:textId="77777777" w:rsidTr="00B7249C">
        <w:trPr>
          <w:jc w:val="center"/>
        </w:trPr>
        <w:tc>
          <w:tcPr>
            <w:tcW w:w="562" w:type="dxa"/>
            <w:shd w:val="clear" w:color="auto" w:fill="8DB3E2"/>
            <w:vAlign w:val="center"/>
            <w:hideMark/>
          </w:tcPr>
          <w:p w14:paraId="2EA8B625"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t>17.</w:t>
            </w:r>
          </w:p>
        </w:tc>
        <w:tc>
          <w:tcPr>
            <w:tcW w:w="2881" w:type="dxa"/>
            <w:gridSpan w:val="2"/>
            <w:shd w:val="clear" w:color="auto" w:fill="FFFF00"/>
            <w:vAlign w:val="center"/>
            <w:hideMark/>
          </w:tcPr>
          <w:p w14:paraId="19607A4B"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Treści merytoryczne przedmiotu oraz sposób ich realizacji</w:t>
            </w:r>
          </w:p>
        </w:tc>
        <w:tc>
          <w:tcPr>
            <w:tcW w:w="6196" w:type="dxa"/>
            <w:gridSpan w:val="2"/>
            <w:vAlign w:val="center"/>
            <w:hideMark/>
          </w:tcPr>
          <w:p w14:paraId="2784F73D" w14:textId="77777777" w:rsidR="00192D4D" w:rsidRPr="00686F97" w:rsidRDefault="00192D4D" w:rsidP="00192D4D">
            <w:pPr>
              <w:spacing w:after="0" w:line="240" w:lineRule="auto"/>
              <w:jc w:val="both"/>
              <w:rPr>
                <w:rFonts w:ascii="Times New Roman" w:hAnsi="Times New Roman"/>
                <w:b/>
                <w:bCs/>
                <w:sz w:val="20"/>
                <w:szCs w:val="20"/>
              </w:rPr>
            </w:pPr>
            <w:r w:rsidRPr="00686F97">
              <w:rPr>
                <w:rFonts w:ascii="Times New Roman" w:hAnsi="Times New Roman"/>
                <w:b/>
                <w:bCs/>
                <w:sz w:val="20"/>
                <w:szCs w:val="20"/>
              </w:rPr>
              <w:t xml:space="preserve">Treści merytoryczne realizowane na wykładach:  </w:t>
            </w:r>
          </w:p>
          <w:p w14:paraId="330DA7B1" w14:textId="77777777" w:rsidR="00192D4D" w:rsidRPr="00C10167" w:rsidRDefault="00192D4D" w:rsidP="00192D4D">
            <w:pPr>
              <w:spacing w:after="0" w:line="240" w:lineRule="auto"/>
              <w:jc w:val="both"/>
              <w:rPr>
                <w:rFonts w:ascii="Times New Roman" w:hAnsi="Times New Roman"/>
                <w:bCs/>
                <w:sz w:val="20"/>
                <w:szCs w:val="20"/>
              </w:rPr>
            </w:pPr>
            <w:r w:rsidRPr="00C10167">
              <w:rPr>
                <w:rFonts w:ascii="Times New Roman" w:hAnsi="Times New Roman"/>
                <w:bCs/>
                <w:sz w:val="20"/>
                <w:szCs w:val="20"/>
              </w:rPr>
              <w:t xml:space="preserve">Morfologia i fizjologia wybranych grup fizjologicznych drobnoustrojów (bakterie, drożdże, grzyby strzępkowe). </w:t>
            </w:r>
          </w:p>
          <w:p w14:paraId="2DE7048C" w14:textId="77777777" w:rsidR="00192D4D" w:rsidRPr="00C10167" w:rsidRDefault="00192D4D" w:rsidP="00192D4D">
            <w:pPr>
              <w:spacing w:after="0" w:line="240" w:lineRule="auto"/>
              <w:jc w:val="both"/>
              <w:rPr>
                <w:rFonts w:ascii="Times New Roman" w:hAnsi="Times New Roman"/>
                <w:bCs/>
                <w:sz w:val="20"/>
                <w:szCs w:val="20"/>
              </w:rPr>
            </w:pPr>
            <w:r w:rsidRPr="00C10167">
              <w:rPr>
                <w:rFonts w:ascii="Times New Roman" w:hAnsi="Times New Roman"/>
                <w:bCs/>
                <w:sz w:val="20"/>
                <w:szCs w:val="20"/>
              </w:rPr>
              <w:t>Żywność jako środowisko</w:t>
            </w:r>
            <w:r>
              <w:rPr>
                <w:rFonts w:ascii="Times New Roman" w:hAnsi="Times New Roman"/>
                <w:bCs/>
                <w:sz w:val="20"/>
                <w:szCs w:val="20"/>
              </w:rPr>
              <w:t xml:space="preserve"> rozwoju drobnoustrojów (źródła </w:t>
            </w:r>
            <w:r w:rsidRPr="00C10167">
              <w:rPr>
                <w:rFonts w:ascii="Times New Roman" w:hAnsi="Times New Roman"/>
                <w:bCs/>
                <w:sz w:val="20"/>
                <w:szCs w:val="20"/>
              </w:rPr>
              <w:t>drobnoustrojów w żywności, charakterystyka wzrostu, czynniki wpływając</w:t>
            </w:r>
            <w:r>
              <w:rPr>
                <w:rFonts w:ascii="Times New Roman" w:hAnsi="Times New Roman"/>
                <w:bCs/>
                <w:sz w:val="20"/>
                <w:szCs w:val="20"/>
              </w:rPr>
              <w:t>e</w:t>
            </w:r>
            <w:r w:rsidRPr="00C10167">
              <w:rPr>
                <w:rFonts w:ascii="Times New Roman" w:hAnsi="Times New Roman"/>
                <w:bCs/>
                <w:sz w:val="20"/>
                <w:szCs w:val="20"/>
              </w:rPr>
              <w:t xml:space="preserve"> na wzrost drobnoustrojów w żywności)</w:t>
            </w:r>
            <w:r>
              <w:rPr>
                <w:rFonts w:ascii="Times New Roman" w:hAnsi="Times New Roman"/>
                <w:bCs/>
                <w:sz w:val="20"/>
                <w:szCs w:val="20"/>
              </w:rPr>
              <w:t xml:space="preserve">. </w:t>
            </w:r>
            <w:r w:rsidRPr="00C10167">
              <w:rPr>
                <w:rFonts w:ascii="Times New Roman" w:hAnsi="Times New Roman"/>
                <w:bCs/>
                <w:sz w:val="20"/>
                <w:szCs w:val="20"/>
              </w:rPr>
              <w:t xml:space="preserve">Drobnoustroje wykorzystywane w produkcji żywności. Procesy fermentacyjne. Bakterie fermentacji mlekowej, octowej i propionowej. Charakterystyka i znaczenie drożdży i pleśni ważnych z punktu widzenia mikrobiologii żywności. </w:t>
            </w:r>
          </w:p>
          <w:p w14:paraId="12A64122" w14:textId="77777777" w:rsidR="00192D4D" w:rsidRPr="00C10167" w:rsidRDefault="00192D4D" w:rsidP="00192D4D">
            <w:pPr>
              <w:spacing w:after="0" w:line="240" w:lineRule="auto"/>
              <w:jc w:val="both"/>
              <w:rPr>
                <w:rFonts w:ascii="Times New Roman" w:hAnsi="Times New Roman"/>
                <w:bCs/>
                <w:sz w:val="20"/>
                <w:szCs w:val="20"/>
              </w:rPr>
            </w:pPr>
            <w:r w:rsidRPr="00C10167">
              <w:rPr>
                <w:rFonts w:ascii="Times New Roman" w:hAnsi="Times New Roman"/>
                <w:bCs/>
                <w:sz w:val="20"/>
                <w:szCs w:val="20"/>
              </w:rPr>
              <w:t>Mikroorganizmy w przetwórstwie domowym i technologii potraw</w:t>
            </w:r>
          </w:p>
          <w:p w14:paraId="0F1D79C4" w14:textId="77777777" w:rsidR="00192D4D" w:rsidRPr="00C10167" w:rsidRDefault="00192D4D" w:rsidP="00192D4D">
            <w:pPr>
              <w:spacing w:after="0" w:line="240" w:lineRule="auto"/>
              <w:jc w:val="both"/>
              <w:rPr>
                <w:rFonts w:ascii="Times New Roman" w:hAnsi="Times New Roman"/>
                <w:bCs/>
                <w:sz w:val="20"/>
                <w:szCs w:val="20"/>
              </w:rPr>
            </w:pPr>
            <w:r w:rsidRPr="00C10167">
              <w:rPr>
                <w:rFonts w:ascii="Times New Roman" w:hAnsi="Times New Roman"/>
                <w:bCs/>
                <w:sz w:val="20"/>
                <w:szCs w:val="20"/>
              </w:rPr>
              <w:t xml:space="preserve">Drobnoustroje chorobotwórcze i wskaźnikowe w żywności. </w:t>
            </w:r>
          </w:p>
          <w:p w14:paraId="78D50175" w14:textId="77777777" w:rsidR="00192D4D" w:rsidRPr="00686F97" w:rsidRDefault="00192D4D" w:rsidP="00192D4D">
            <w:pPr>
              <w:spacing w:after="0" w:line="240" w:lineRule="auto"/>
              <w:jc w:val="both"/>
              <w:rPr>
                <w:rFonts w:ascii="Times New Roman" w:hAnsi="Times New Roman"/>
                <w:b/>
                <w:bCs/>
                <w:sz w:val="20"/>
                <w:szCs w:val="20"/>
              </w:rPr>
            </w:pPr>
            <w:r w:rsidRPr="00686F97">
              <w:rPr>
                <w:rFonts w:ascii="Times New Roman" w:hAnsi="Times New Roman"/>
                <w:b/>
                <w:bCs/>
                <w:sz w:val="20"/>
                <w:szCs w:val="20"/>
              </w:rPr>
              <w:t>Treści merytoryczne realizowane na ćwiczeniach:</w:t>
            </w:r>
          </w:p>
          <w:p w14:paraId="1EA5DA9F" w14:textId="77777777" w:rsidR="00192D4D" w:rsidRDefault="00192D4D" w:rsidP="00192D4D">
            <w:pPr>
              <w:spacing w:after="0" w:line="240" w:lineRule="auto"/>
              <w:jc w:val="both"/>
              <w:rPr>
                <w:rFonts w:ascii="Times New Roman" w:hAnsi="Times New Roman"/>
                <w:bCs/>
                <w:sz w:val="20"/>
                <w:szCs w:val="20"/>
              </w:rPr>
            </w:pPr>
            <w:r>
              <w:rPr>
                <w:rFonts w:ascii="Times New Roman" w:hAnsi="Times New Roman"/>
                <w:bCs/>
                <w:sz w:val="20"/>
                <w:szCs w:val="20"/>
              </w:rPr>
              <w:t xml:space="preserve">Laboratorium mikrobiologiczne – zasady i plan pracy, BHP, kryteria weryfikacji efektów uczenia się. </w:t>
            </w:r>
            <w:r w:rsidRPr="00460F4D">
              <w:rPr>
                <w:rFonts w:ascii="Times New Roman" w:hAnsi="Times New Roman"/>
                <w:bCs/>
                <w:sz w:val="20"/>
                <w:szCs w:val="20"/>
              </w:rPr>
              <w:t>Mikroorganizmy w przetwórstwie domowym i technologii potraw</w:t>
            </w:r>
            <w:r>
              <w:rPr>
                <w:rFonts w:ascii="Times New Roman" w:hAnsi="Times New Roman"/>
                <w:bCs/>
                <w:sz w:val="20"/>
                <w:szCs w:val="20"/>
              </w:rPr>
              <w:t xml:space="preserve">. </w:t>
            </w:r>
            <w:r w:rsidRPr="00C6295F">
              <w:rPr>
                <w:rFonts w:ascii="Times New Roman" w:hAnsi="Times New Roman"/>
                <w:bCs/>
                <w:sz w:val="20"/>
                <w:szCs w:val="20"/>
              </w:rPr>
              <w:t xml:space="preserve">Drożdże – </w:t>
            </w:r>
            <w:r>
              <w:rPr>
                <w:rFonts w:ascii="Times New Roman" w:hAnsi="Times New Roman"/>
                <w:bCs/>
                <w:sz w:val="20"/>
                <w:szCs w:val="20"/>
              </w:rPr>
              <w:t xml:space="preserve">budowa, morfologia komórek drożdżowych, wykorzystanie, znaczenie. </w:t>
            </w:r>
            <w:r w:rsidRPr="00C6295F">
              <w:rPr>
                <w:rFonts w:ascii="Times New Roman" w:hAnsi="Times New Roman"/>
                <w:bCs/>
                <w:sz w:val="20"/>
                <w:szCs w:val="20"/>
              </w:rPr>
              <w:t xml:space="preserve">Pleśnie </w:t>
            </w:r>
            <w:r>
              <w:rPr>
                <w:rFonts w:ascii="Times New Roman" w:hAnsi="Times New Roman"/>
                <w:bCs/>
                <w:sz w:val="20"/>
                <w:szCs w:val="20"/>
              </w:rPr>
              <w:t xml:space="preserve">– warunki rozwoju pleśni, budowa strzępek zarodnikonośnych. Bakterie fermentacji mlekowej </w:t>
            </w:r>
            <w:r w:rsidRPr="00C6295F">
              <w:rPr>
                <w:rFonts w:ascii="Times New Roman" w:hAnsi="Times New Roman"/>
                <w:bCs/>
                <w:sz w:val="20"/>
                <w:szCs w:val="20"/>
              </w:rPr>
              <w:t xml:space="preserve">Określanie jakości kiszonek. </w:t>
            </w:r>
            <w:r w:rsidRPr="00460F4D">
              <w:rPr>
                <w:rFonts w:ascii="Times New Roman" w:hAnsi="Times New Roman"/>
                <w:bCs/>
                <w:sz w:val="20"/>
                <w:szCs w:val="20"/>
              </w:rPr>
              <w:t xml:space="preserve">Zatrucia pokarmowe. Charakterystyka najważniejszych grup bakterii wywołujących zatrucia pokarmowe. </w:t>
            </w:r>
          </w:p>
          <w:p w14:paraId="20E43E0B" w14:textId="5BC0B5A4" w:rsidR="00BD0EEF" w:rsidRPr="00BD0EEF" w:rsidRDefault="00192D4D" w:rsidP="00192D4D">
            <w:pPr>
              <w:spacing w:after="0" w:line="240" w:lineRule="auto"/>
              <w:jc w:val="both"/>
              <w:rPr>
                <w:rFonts w:ascii="Times New Roman" w:hAnsi="Times New Roman"/>
                <w:bCs/>
                <w:sz w:val="20"/>
                <w:szCs w:val="20"/>
              </w:rPr>
            </w:pPr>
            <w:r>
              <w:rPr>
                <w:rFonts w:ascii="Times New Roman" w:hAnsi="Times New Roman"/>
                <w:bCs/>
                <w:sz w:val="20"/>
                <w:szCs w:val="20"/>
              </w:rPr>
              <w:t>Kolokwium zaliczeniowe</w:t>
            </w:r>
          </w:p>
        </w:tc>
      </w:tr>
      <w:tr w:rsidR="00B7249C" w:rsidRPr="00BD0EEF" w14:paraId="12D1CB88" w14:textId="77777777" w:rsidTr="00B7249C">
        <w:trPr>
          <w:cantSplit/>
          <w:trHeight w:val="693"/>
          <w:jc w:val="center"/>
        </w:trPr>
        <w:tc>
          <w:tcPr>
            <w:tcW w:w="562" w:type="dxa"/>
            <w:vMerge w:val="restart"/>
            <w:shd w:val="clear" w:color="auto" w:fill="8DB3E2"/>
            <w:vAlign w:val="center"/>
            <w:hideMark/>
          </w:tcPr>
          <w:p w14:paraId="280FF06C" w14:textId="77777777" w:rsidR="00B7249C" w:rsidRPr="00BD0EEF" w:rsidRDefault="00B7249C" w:rsidP="00B7249C">
            <w:pPr>
              <w:spacing w:after="0" w:line="240" w:lineRule="auto"/>
              <w:jc w:val="center"/>
              <w:rPr>
                <w:rFonts w:ascii="Times New Roman" w:hAnsi="Times New Roman"/>
                <w:b/>
                <w:bCs/>
                <w:sz w:val="20"/>
                <w:szCs w:val="20"/>
              </w:rPr>
            </w:pPr>
            <w:r w:rsidRPr="00BD0EEF">
              <w:rPr>
                <w:rFonts w:ascii="Times New Roman" w:hAnsi="Times New Roman"/>
                <w:b/>
                <w:bCs/>
                <w:sz w:val="20"/>
                <w:szCs w:val="20"/>
              </w:rPr>
              <w:t>18.</w:t>
            </w:r>
          </w:p>
        </w:tc>
        <w:tc>
          <w:tcPr>
            <w:tcW w:w="1395" w:type="dxa"/>
            <w:vMerge w:val="restart"/>
            <w:shd w:val="clear" w:color="auto" w:fill="FFFF00"/>
            <w:vAlign w:val="center"/>
            <w:hideMark/>
          </w:tcPr>
          <w:p w14:paraId="068732C9" w14:textId="43A51871" w:rsidR="00B7249C" w:rsidRPr="00BD0EEF" w:rsidRDefault="00B7249C" w:rsidP="00B7249C">
            <w:pPr>
              <w:spacing w:after="0" w:line="240" w:lineRule="auto"/>
              <w:rPr>
                <w:rFonts w:ascii="Times New Roman" w:hAnsi="Times New Roman"/>
                <w:b/>
                <w:bCs/>
                <w:sz w:val="20"/>
                <w:szCs w:val="20"/>
              </w:rPr>
            </w:pPr>
            <w:r w:rsidRPr="00BD0EEF">
              <w:rPr>
                <w:rFonts w:ascii="Times New Roman" w:hAnsi="Times New Roman"/>
                <w:b/>
                <w:bCs/>
                <w:sz w:val="20"/>
                <w:szCs w:val="20"/>
              </w:rPr>
              <w:t xml:space="preserve">Zamierzone efekty </w:t>
            </w:r>
            <w:r>
              <w:rPr>
                <w:rFonts w:ascii="Times New Roman" w:hAnsi="Times New Roman"/>
                <w:b/>
                <w:bCs/>
                <w:sz w:val="20"/>
                <w:szCs w:val="20"/>
              </w:rPr>
              <w:t>uczenia się</w:t>
            </w:r>
          </w:p>
        </w:tc>
        <w:tc>
          <w:tcPr>
            <w:tcW w:w="1486" w:type="dxa"/>
            <w:shd w:val="clear" w:color="auto" w:fill="FFFF00"/>
            <w:vAlign w:val="center"/>
            <w:hideMark/>
          </w:tcPr>
          <w:p w14:paraId="0BB3EA71" w14:textId="77777777" w:rsidR="00B7249C" w:rsidRPr="00BD0EEF" w:rsidRDefault="00B7249C" w:rsidP="00B7249C">
            <w:pPr>
              <w:spacing w:after="0" w:line="240" w:lineRule="auto"/>
              <w:rPr>
                <w:rFonts w:ascii="Times New Roman" w:hAnsi="Times New Roman"/>
                <w:b/>
                <w:bCs/>
                <w:sz w:val="20"/>
                <w:szCs w:val="20"/>
              </w:rPr>
            </w:pPr>
            <w:r w:rsidRPr="00BD0EEF">
              <w:rPr>
                <w:rFonts w:ascii="Times New Roman" w:hAnsi="Times New Roman"/>
                <w:b/>
                <w:bCs/>
                <w:sz w:val="20"/>
                <w:szCs w:val="20"/>
              </w:rPr>
              <w:t>Wiedza</w:t>
            </w:r>
          </w:p>
        </w:tc>
        <w:tc>
          <w:tcPr>
            <w:tcW w:w="6196" w:type="dxa"/>
            <w:gridSpan w:val="2"/>
            <w:hideMark/>
          </w:tcPr>
          <w:p w14:paraId="23C9E137" w14:textId="4FB846CE" w:rsidR="00B7249C" w:rsidRPr="00B7249C" w:rsidRDefault="00B7249C" w:rsidP="00B7249C">
            <w:pPr>
              <w:spacing w:after="0" w:line="240" w:lineRule="auto"/>
              <w:jc w:val="both"/>
              <w:rPr>
                <w:rFonts w:ascii="Times New Roman" w:eastAsiaTheme="minorHAnsi" w:hAnsi="Times New Roman"/>
                <w:sz w:val="20"/>
                <w:szCs w:val="20"/>
                <w:lang w:eastAsia="en-US"/>
              </w:rPr>
            </w:pPr>
            <w:r w:rsidRPr="00B7249C">
              <w:rPr>
                <w:rFonts w:ascii="Times New Roman" w:eastAsiaTheme="minorHAnsi" w:hAnsi="Times New Roman"/>
                <w:sz w:val="20"/>
                <w:szCs w:val="20"/>
                <w:lang w:eastAsia="en-US"/>
              </w:rPr>
              <w:t xml:space="preserve">W1. Zna procesy mikrobiologicznego rozkładu żywności i problemy związane z mikrobiologiczną trwałością środków spożywczych </w:t>
            </w:r>
          </w:p>
        </w:tc>
      </w:tr>
      <w:tr w:rsidR="00B7249C" w:rsidRPr="00BD0EEF" w14:paraId="4A485D9A" w14:textId="77777777" w:rsidTr="00B7249C">
        <w:trPr>
          <w:cantSplit/>
          <w:trHeight w:val="701"/>
          <w:jc w:val="center"/>
        </w:trPr>
        <w:tc>
          <w:tcPr>
            <w:tcW w:w="562" w:type="dxa"/>
            <w:vMerge/>
            <w:vAlign w:val="center"/>
            <w:hideMark/>
          </w:tcPr>
          <w:p w14:paraId="1579DE00" w14:textId="77777777" w:rsidR="00B7249C" w:rsidRPr="00BD0EEF" w:rsidRDefault="00B7249C" w:rsidP="00B7249C">
            <w:pPr>
              <w:spacing w:after="0" w:line="240" w:lineRule="auto"/>
              <w:rPr>
                <w:rFonts w:ascii="Times New Roman" w:hAnsi="Times New Roman"/>
                <w:b/>
                <w:bCs/>
                <w:sz w:val="20"/>
                <w:szCs w:val="20"/>
              </w:rPr>
            </w:pPr>
          </w:p>
        </w:tc>
        <w:tc>
          <w:tcPr>
            <w:tcW w:w="1395" w:type="dxa"/>
            <w:vMerge/>
            <w:vAlign w:val="center"/>
            <w:hideMark/>
          </w:tcPr>
          <w:p w14:paraId="7F466550" w14:textId="77777777" w:rsidR="00B7249C" w:rsidRPr="00BD0EEF" w:rsidRDefault="00B7249C" w:rsidP="00B7249C">
            <w:pPr>
              <w:spacing w:after="0" w:line="240" w:lineRule="auto"/>
              <w:rPr>
                <w:rFonts w:ascii="Times New Roman" w:hAnsi="Times New Roman"/>
                <w:b/>
                <w:bCs/>
                <w:sz w:val="20"/>
                <w:szCs w:val="20"/>
              </w:rPr>
            </w:pPr>
          </w:p>
        </w:tc>
        <w:tc>
          <w:tcPr>
            <w:tcW w:w="1486" w:type="dxa"/>
            <w:shd w:val="clear" w:color="auto" w:fill="FFFF00"/>
            <w:vAlign w:val="center"/>
            <w:hideMark/>
          </w:tcPr>
          <w:p w14:paraId="4AA99A8F" w14:textId="77777777" w:rsidR="00B7249C" w:rsidRPr="00BD0EEF" w:rsidRDefault="00B7249C" w:rsidP="00B7249C">
            <w:pPr>
              <w:spacing w:after="0" w:line="240" w:lineRule="auto"/>
              <w:rPr>
                <w:rFonts w:ascii="Times New Roman" w:hAnsi="Times New Roman"/>
                <w:b/>
                <w:bCs/>
                <w:sz w:val="20"/>
                <w:szCs w:val="20"/>
              </w:rPr>
            </w:pPr>
            <w:r w:rsidRPr="00BD0EEF">
              <w:rPr>
                <w:rFonts w:ascii="Times New Roman" w:hAnsi="Times New Roman"/>
                <w:b/>
                <w:bCs/>
                <w:sz w:val="20"/>
                <w:szCs w:val="20"/>
              </w:rPr>
              <w:t>Umiejętności</w:t>
            </w:r>
          </w:p>
        </w:tc>
        <w:tc>
          <w:tcPr>
            <w:tcW w:w="6196" w:type="dxa"/>
            <w:gridSpan w:val="2"/>
            <w:hideMark/>
          </w:tcPr>
          <w:p w14:paraId="491BCB05" w14:textId="53CF96DD" w:rsidR="00B7249C" w:rsidRPr="00B7249C" w:rsidRDefault="00B7249C" w:rsidP="00B7249C">
            <w:pPr>
              <w:spacing w:after="0" w:line="240" w:lineRule="auto"/>
              <w:jc w:val="both"/>
              <w:rPr>
                <w:rFonts w:ascii="Times New Roman" w:eastAsiaTheme="minorHAnsi" w:hAnsi="Times New Roman"/>
                <w:sz w:val="20"/>
                <w:szCs w:val="20"/>
                <w:lang w:eastAsia="en-US"/>
              </w:rPr>
            </w:pPr>
            <w:r w:rsidRPr="00B7249C">
              <w:rPr>
                <w:rFonts w:ascii="Times New Roman" w:eastAsiaTheme="minorHAnsi" w:hAnsi="Times New Roman"/>
                <w:sz w:val="20"/>
                <w:szCs w:val="20"/>
                <w:lang w:eastAsia="en-US"/>
              </w:rPr>
              <w:t xml:space="preserve">W2. Ma wiedzę nt. najważniejszych procesów przetwórstwa żywności, w których wykorzystuje się pozytywne oddziaływanie drobnoustrojów charakterystycznych. </w:t>
            </w:r>
          </w:p>
        </w:tc>
      </w:tr>
      <w:tr w:rsidR="00B7249C" w:rsidRPr="00BD0EEF" w14:paraId="61DE8084" w14:textId="77777777" w:rsidTr="00B7249C">
        <w:trPr>
          <w:cantSplit/>
          <w:trHeight w:val="695"/>
          <w:jc w:val="center"/>
        </w:trPr>
        <w:tc>
          <w:tcPr>
            <w:tcW w:w="562" w:type="dxa"/>
            <w:vMerge/>
            <w:vAlign w:val="center"/>
            <w:hideMark/>
          </w:tcPr>
          <w:p w14:paraId="553BAE2B" w14:textId="77777777" w:rsidR="00B7249C" w:rsidRPr="00BD0EEF" w:rsidRDefault="00B7249C" w:rsidP="00B7249C">
            <w:pPr>
              <w:spacing w:after="0" w:line="240" w:lineRule="auto"/>
              <w:rPr>
                <w:rFonts w:ascii="Times New Roman" w:hAnsi="Times New Roman"/>
                <w:b/>
                <w:bCs/>
                <w:sz w:val="20"/>
                <w:szCs w:val="20"/>
              </w:rPr>
            </w:pPr>
          </w:p>
        </w:tc>
        <w:tc>
          <w:tcPr>
            <w:tcW w:w="1395" w:type="dxa"/>
            <w:vMerge/>
            <w:vAlign w:val="center"/>
            <w:hideMark/>
          </w:tcPr>
          <w:p w14:paraId="6D957D90" w14:textId="77777777" w:rsidR="00B7249C" w:rsidRPr="00BD0EEF" w:rsidRDefault="00B7249C" w:rsidP="00B7249C">
            <w:pPr>
              <w:spacing w:after="0" w:line="240" w:lineRule="auto"/>
              <w:rPr>
                <w:rFonts w:ascii="Times New Roman" w:hAnsi="Times New Roman"/>
                <w:b/>
                <w:bCs/>
                <w:sz w:val="20"/>
                <w:szCs w:val="20"/>
              </w:rPr>
            </w:pPr>
          </w:p>
        </w:tc>
        <w:tc>
          <w:tcPr>
            <w:tcW w:w="1486" w:type="dxa"/>
            <w:shd w:val="clear" w:color="auto" w:fill="FFFF00"/>
            <w:vAlign w:val="center"/>
            <w:hideMark/>
          </w:tcPr>
          <w:p w14:paraId="1AFEE444" w14:textId="77777777" w:rsidR="00B7249C" w:rsidRPr="00BD0EEF" w:rsidRDefault="00B7249C" w:rsidP="00B7249C">
            <w:pPr>
              <w:spacing w:after="0" w:line="240" w:lineRule="auto"/>
              <w:rPr>
                <w:rFonts w:ascii="Times New Roman" w:hAnsi="Times New Roman"/>
                <w:b/>
                <w:bCs/>
                <w:sz w:val="20"/>
                <w:szCs w:val="20"/>
              </w:rPr>
            </w:pPr>
            <w:r w:rsidRPr="00BD0EEF">
              <w:rPr>
                <w:rFonts w:ascii="Times New Roman" w:hAnsi="Times New Roman"/>
                <w:b/>
                <w:bCs/>
                <w:sz w:val="20"/>
                <w:szCs w:val="20"/>
              </w:rPr>
              <w:t>Kompetencje społeczne</w:t>
            </w:r>
          </w:p>
        </w:tc>
        <w:tc>
          <w:tcPr>
            <w:tcW w:w="6196" w:type="dxa"/>
            <w:gridSpan w:val="2"/>
            <w:hideMark/>
          </w:tcPr>
          <w:p w14:paraId="3C1A8EA1" w14:textId="4AADD480" w:rsidR="00B7249C" w:rsidRPr="00B7249C" w:rsidRDefault="00B7249C" w:rsidP="00B7249C">
            <w:pPr>
              <w:spacing w:after="0" w:line="240" w:lineRule="auto"/>
              <w:jc w:val="both"/>
              <w:rPr>
                <w:rFonts w:ascii="Times New Roman" w:eastAsiaTheme="minorHAnsi" w:hAnsi="Times New Roman"/>
                <w:sz w:val="20"/>
                <w:szCs w:val="20"/>
                <w:lang w:eastAsia="en-US"/>
              </w:rPr>
            </w:pPr>
            <w:r w:rsidRPr="00B7249C">
              <w:rPr>
                <w:rFonts w:ascii="Times New Roman" w:eastAsiaTheme="minorHAnsi" w:hAnsi="Times New Roman"/>
                <w:sz w:val="20"/>
                <w:szCs w:val="20"/>
                <w:lang w:eastAsia="en-US"/>
              </w:rPr>
              <w:t>W.3.Ma wiedzę dotyczącą najważniejszych zakażeń i zatruć pokarmowych człowieka oraz aktualnej sytuacji epidemiologicznej w zakresie tych chorób</w:t>
            </w:r>
          </w:p>
        </w:tc>
      </w:tr>
      <w:tr w:rsidR="00BD0EEF" w:rsidRPr="00BD0EEF" w14:paraId="6AA5B7CA" w14:textId="77777777" w:rsidTr="00B7249C">
        <w:trPr>
          <w:jc w:val="center"/>
        </w:trPr>
        <w:tc>
          <w:tcPr>
            <w:tcW w:w="562" w:type="dxa"/>
            <w:shd w:val="clear" w:color="auto" w:fill="8DB3E2"/>
            <w:vAlign w:val="center"/>
            <w:hideMark/>
          </w:tcPr>
          <w:p w14:paraId="2FF5337A" w14:textId="77777777" w:rsidR="00BD0EEF" w:rsidRPr="00BD0EEF" w:rsidRDefault="00BD0EEF" w:rsidP="00BD0EEF">
            <w:pPr>
              <w:spacing w:after="0" w:line="240" w:lineRule="auto"/>
              <w:jc w:val="center"/>
              <w:rPr>
                <w:rFonts w:ascii="Times New Roman" w:hAnsi="Times New Roman"/>
                <w:b/>
                <w:bCs/>
                <w:sz w:val="20"/>
                <w:szCs w:val="20"/>
              </w:rPr>
            </w:pPr>
            <w:r w:rsidRPr="00BD0EEF">
              <w:rPr>
                <w:rFonts w:ascii="Times New Roman" w:hAnsi="Times New Roman"/>
                <w:b/>
                <w:bCs/>
                <w:sz w:val="20"/>
                <w:szCs w:val="20"/>
              </w:rPr>
              <w:lastRenderedPageBreak/>
              <w:t>19.</w:t>
            </w:r>
          </w:p>
        </w:tc>
        <w:tc>
          <w:tcPr>
            <w:tcW w:w="2881" w:type="dxa"/>
            <w:gridSpan w:val="2"/>
            <w:shd w:val="clear" w:color="auto" w:fill="FFFF00"/>
            <w:vAlign w:val="center"/>
            <w:hideMark/>
          </w:tcPr>
          <w:p w14:paraId="6CC49BE5" w14:textId="77777777" w:rsidR="00BD0EEF" w:rsidRPr="00BD0EEF" w:rsidRDefault="00BD0EEF" w:rsidP="00BD0EEF">
            <w:pPr>
              <w:spacing w:after="0" w:line="240" w:lineRule="auto"/>
              <w:rPr>
                <w:rFonts w:ascii="Times New Roman" w:hAnsi="Times New Roman"/>
                <w:b/>
                <w:bCs/>
                <w:sz w:val="20"/>
                <w:szCs w:val="20"/>
              </w:rPr>
            </w:pPr>
            <w:r w:rsidRPr="00BD0EEF">
              <w:rPr>
                <w:rFonts w:ascii="Times New Roman" w:hAnsi="Times New Roman"/>
                <w:b/>
                <w:bCs/>
                <w:sz w:val="20"/>
                <w:szCs w:val="20"/>
              </w:rPr>
              <w:t>Wykaz literatury podstawowej i uzupełniającej, obowiązującej do zaliczenia danego przedmiotu</w:t>
            </w:r>
          </w:p>
        </w:tc>
        <w:tc>
          <w:tcPr>
            <w:tcW w:w="6196" w:type="dxa"/>
            <w:gridSpan w:val="2"/>
            <w:vAlign w:val="center"/>
          </w:tcPr>
          <w:p w14:paraId="4D9D9275" w14:textId="77777777" w:rsidR="00BD0EEF" w:rsidRPr="00BD0EEF" w:rsidRDefault="00BD0EEF" w:rsidP="00BD0EEF">
            <w:pPr>
              <w:spacing w:after="0" w:line="240" w:lineRule="auto"/>
              <w:jc w:val="both"/>
              <w:rPr>
                <w:rFonts w:ascii="Times New Roman" w:hAnsi="Times New Roman"/>
                <w:bCs/>
                <w:strike/>
                <w:sz w:val="20"/>
                <w:szCs w:val="20"/>
              </w:rPr>
            </w:pPr>
          </w:p>
          <w:p w14:paraId="5F637519"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Literatura podstawowa:</w:t>
            </w:r>
          </w:p>
          <w:p w14:paraId="05902337" w14:textId="77777777" w:rsidR="00B7249C" w:rsidRPr="00B7249C" w:rsidRDefault="00B7249C" w:rsidP="00B7249C">
            <w:pPr>
              <w:numPr>
                <w:ilvl w:val="0"/>
                <w:numId w:val="21"/>
              </w:numPr>
              <w:tabs>
                <w:tab w:val="clear" w:pos="360"/>
                <w:tab w:val="num" w:pos="720"/>
              </w:tabs>
              <w:spacing w:after="0" w:line="240" w:lineRule="auto"/>
              <w:ind w:left="720"/>
              <w:jc w:val="both"/>
              <w:rPr>
                <w:rFonts w:ascii="Times New Roman" w:hAnsi="Times New Roman"/>
                <w:bCs/>
                <w:sz w:val="20"/>
                <w:szCs w:val="20"/>
              </w:rPr>
            </w:pPr>
            <w:r w:rsidRPr="00B7249C">
              <w:rPr>
                <w:rFonts w:ascii="Times New Roman" w:hAnsi="Times New Roman"/>
                <w:bCs/>
                <w:sz w:val="20"/>
                <w:szCs w:val="20"/>
              </w:rPr>
              <w:t xml:space="preserve">Gawęcki K., Libudzisz Z., Mikroorganizmy w żywności i żywieniu, Wydawnictwo Uniwersytetu Przyrodniczego w Poznaniu, Poznań 2014.  </w:t>
            </w:r>
          </w:p>
          <w:p w14:paraId="05A3B460" w14:textId="77777777" w:rsidR="00B7249C" w:rsidRPr="00B7249C" w:rsidRDefault="00B7249C" w:rsidP="00B7249C">
            <w:pPr>
              <w:numPr>
                <w:ilvl w:val="0"/>
                <w:numId w:val="21"/>
              </w:numPr>
              <w:tabs>
                <w:tab w:val="clear" w:pos="360"/>
                <w:tab w:val="num" w:pos="720"/>
              </w:tabs>
              <w:spacing w:after="0" w:line="240" w:lineRule="auto"/>
              <w:ind w:left="720"/>
              <w:jc w:val="both"/>
              <w:rPr>
                <w:rFonts w:ascii="Times New Roman" w:hAnsi="Times New Roman"/>
                <w:bCs/>
                <w:sz w:val="20"/>
                <w:szCs w:val="20"/>
              </w:rPr>
            </w:pPr>
            <w:r w:rsidRPr="00B7249C">
              <w:rPr>
                <w:rFonts w:ascii="Times New Roman" w:eastAsiaTheme="minorHAnsi" w:hAnsi="Times New Roman"/>
                <w:sz w:val="20"/>
                <w:szCs w:val="20"/>
                <w:lang w:eastAsia="en-US"/>
              </w:rPr>
              <w:t>Mikrobiologiczne zanieczyszczenia żywności, Druk: Warszawa, 2020, Wydawca: Wydawnictwo Naukowe PWN</w:t>
            </w:r>
          </w:p>
          <w:p w14:paraId="744B6D9C" w14:textId="77777777" w:rsidR="00B7249C" w:rsidRPr="00B7249C" w:rsidRDefault="00B7249C" w:rsidP="00B7249C">
            <w:pPr>
              <w:numPr>
                <w:ilvl w:val="0"/>
                <w:numId w:val="21"/>
              </w:numPr>
              <w:tabs>
                <w:tab w:val="clear" w:pos="360"/>
                <w:tab w:val="num" w:pos="720"/>
              </w:tabs>
              <w:ind w:left="720"/>
              <w:contextualSpacing/>
              <w:rPr>
                <w:rFonts w:ascii="Times New Roman" w:hAnsi="Times New Roman"/>
                <w:bCs/>
                <w:sz w:val="20"/>
                <w:szCs w:val="20"/>
              </w:rPr>
            </w:pPr>
            <w:r w:rsidRPr="00B7249C">
              <w:rPr>
                <w:rFonts w:ascii="Times New Roman" w:hAnsi="Times New Roman"/>
                <w:bCs/>
                <w:sz w:val="20"/>
                <w:szCs w:val="20"/>
              </w:rPr>
              <w:t xml:space="preserve">Przemysłowe wykorzystanie mikroorganizmów, Druk: 2020 , Wydanie/Copyright: wyd. 1 , Autor: Agata Goryluk-Salmonowicz, Mieczysław Kazimierz Błaszczyk, Wydawca: Wydawnictwo Naukowe PWN </w:t>
            </w:r>
          </w:p>
          <w:p w14:paraId="0CB8F65B" w14:textId="77777777" w:rsidR="00B7249C" w:rsidRPr="00B7249C" w:rsidRDefault="00B7249C" w:rsidP="00B7249C">
            <w:pPr>
              <w:numPr>
                <w:ilvl w:val="0"/>
                <w:numId w:val="21"/>
              </w:numPr>
              <w:tabs>
                <w:tab w:val="clear" w:pos="360"/>
                <w:tab w:val="num" w:pos="720"/>
              </w:tabs>
              <w:ind w:left="720"/>
              <w:contextualSpacing/>
              <w:rPr>
                <w:rFonts w:ascii="Times New Roman" w:hAnsi="Times New Roman"/>
                <w:bCs/>
                <w:sz w:val="20"/>
                <w:szCs w:val="20"/>
              </w:rPr>
            </w:pPr>
            <w:r w:rsidRPr="00B7249C">
              <w:rPr>
                <w:rFonts w:ascii="Times New Roman" w:eastAsiaTheme="minorHAnsi" w:hAnsi="Times New Roman"/>
                <w:sz w:val="20"/>
                <w:szCs w:val="20"/>
                <w:lang w:eastAsia="en-US"/>
              </w:rPr>
              <w:t>Mikrobiologia żywności : teoria i ćwiczenia : praca zbiorowa / pod red. Marii Wojtatowicz, Reginy Stempniewicz, Barbary Zarowskiej. - Wrocław : Wydawnictwo Uniwersytetu Przyrodniczego, 2009.</w:t>
            </w:r>
          </w:p>
          <w:p w14:paraId="2ECFBE20"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Literatura uzupełniająca:</w:t>
            </w:r>
          </w:p>
          <w:p w14:paraId="72BDACE3" w14:textId="77777777" w:rsidR="00B7249C" w:rsidRPr="00B7249C" w:rsidRDefault="00B7249C" w:rsidP="00B7249C">
            <w:pPr>
              <w:numPr>
                <w:ilvl w:val="0"/>
                <w:numId w:val="71"/>
              </w:numPr>
              <w:spacing w:after="0" w:line="240" w:lineRule="auto"/>
              <w:ind w:left="662" w:hanging="283"/>
              <w:jc w:val="both"/>
              <w:rPr>
                <w:rFonts w:ascii="Times New Roman" w:hAnsi="Times New Roman"/>
                <w:bCs/>
                <w:sz w:val="20"/>
                <w:szCs w:val="20"/>
              </w:rPr>
            </w:pPr>
            <w:r w:rsidRPr="00B7249C">
              <w:rPr>
                <w:rFonts w:ascii="Times New Roman" w:hAnsi="Times New Roman"/>
                <w:bCs/>
                <w:sz w:val="20"/>
                <w:szCs w:val="20"/>
              </w:rPr>
              <w:t>Mikrobiologia techniczna : Mikroorganizmy i środowiska ich występowania / Red. Zdzisława Libudzisz, Krystyna Kowal, Zofia Żakowska ;  Jacek Bardowski.- Warszawa : Wydawnictwo Naukowe PWN, 2009.</w:t>
            </w:r>
          </w:p>
          <w:p w14:paraId="7C0BC587" w14:textId="719E6371" w:rsidR="00BD0EEF" w:rsidRPr="000B3BA3" w:rsidRDefault="00B7249C" w:rsidP="00B7249C">
            <w:pPr>
              <w:pStyle w:val="Akapitzlist"/>
              <w:numPr>
                <w:ilvl w:val="0"/>
                <w:numId w:val="63"/>
              </w:numPr>
              <w:spacing w:after="0" w:line="240" w:lineRule="auto"/>
              <w:jc w:val="both"/>
              <w:rPr>
                <w:rFonts w:ascii="Times New Roman" w:hAnsi="Times New Roman"/>
                <w:bCs/>
                <w:sz w:val="20"/>
                <w:szCs w:val="20"/>
              </w:rPr>
            </w:pPr>
            <w:r w:rsidRPr="00B7249C">
              <w:rPr>
                <w:rFonts w:ascii="Times New Roman" w:hAnsi="Times New Roman"/>
                <w:bCs/>
                <w:sz w:val="20"/>
                <w:szCs w:val="20"/>
                <w:lang w:eastAsia="pl-PL"/>
              </w:rPr>
              <w:t>Mikrobiologia techniczna : Mikroorganizmy w biotechnologii, ochronie środowiska i produkcji żywności / Red. Zdzisława Libudzisz, Krystyna Kowal, Zofia Żakowska ;  Janusz Adamiec.- Warszawa : Wydawnictwo Naukowe PWN, 2009.</w:t>
            </w:r>
          </w:p>
        </w:tc>
      </w:tr>
    </w:tbl>
    <w:p w14:paraId="7288A203" w14:textId="77777777" w:rsidR="00BD0EEF" w:rsidRPr="00BD0EEF" w:rsidRDefault="00BD0EEF" w:rsidP="00BD0EEF">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08"/>
        <w:gridCol w:w="1092"/>
        <w:gridCol w:w="902"/>
        <w:gridCol w:w="1117"/>
        <w:gridCol w:w="920"/>
      </w:tblGrid>
      <w:tr w:rsidR="00BD0EEF" w:rsidRPr="00BD0EEF" w14:paraId="1713BD69" w14:textId="77777777" w:rsidTr="00566AB0">
        <w:trPr>
          <w:trHeight w:val="398"/>
          <w:jc w:val="center"/>
        </w:trPr>
        <w:tc>
          <w:tcPr>
            <w:tcW w:w="11160" w:type="dxa"/>
            <w:gridSpan w:val="5"/>
            <w:tcBorders>
              <w:top w:val="single" w:sz="12" w:space="0" w:color="auto"/>
            </w:tcBorders>
            <w:shd w:val="clear" w:color="auto" w:fill="8DB3E2"/>
            <w:vAlign w:val="center"/>
            <w:hideMark/>
          </w:tcPr>
          <w:p w14:paraId="7EBC40ED" w14:textId="77777777" w:rsidR="00BD0EEF" w:rsidRPr="00BD0EEF" w:rsidRDefault="00BD0EEF" w:rsidP="00BD0EEF">
            <w:pPr>
              <w:spacing w:after="0" w:line="240" w:lineRule="auto"/>
              <w:jc w:val="center"/>
              <w:rPr>
                <w:rFonts w:ascii="Times New Roman" w:hAnsi="Times New Roman"/>
                <w:b/>
                <w:sz w:val="20"/>
                <w:szCs w:val="20"/>
                <w:lang w:eastAsia="en-US"/>
              </w:rPr>
            </w:pPr>
            <w:r w:rsidRPr="00BD0EEF">
              <w:rPr>
                <w:rFonts w:ascii="Times New Roman" w:hAnsi="Times New Roman"/>
                <w:b/>
                <w:sz w:val="20"/>
                <w:szCs w:val="20"/>
                <w:lang w:eastAsia="en-US"/>
              </w:rPr>
              <w:t>BILANS PUNKTÓW ECTS (obciążenie pracą studenta)</w:t>
            </w:r>
          </w:p>
        </w:tc>
      </w:tr>
      <w:tr w:rsidR="00BD0EEF" w:rsidRPr="00BD0EEF" w14:paraId="7517368E" w14:textId="77777777" w:rsidTr="00566AB0">
        <w:trPr>
          <w:trHeight w:val="285"/>
          <w:jc w:val="center"/>
        </w:trPr>
        <w:tc>
          <w:tcPr>
            <w:tcW w:w="6574" w:type="dxa"/>
            <w:vMerge w:val="restart"/>
            <w:shd w:val="clear" w:color="auto" w:fill="FFFF00"/>
            <w:vAlign w:val="center"/>
            <w:hideMark/>
          </w:tcPr>
          <w:p w14:paraId="6B561B9D"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 xml:space="preserve">Forma nakładu pracy studenta </w:t>
            </w:r>
          </w:p>
          <w:p w14:paraId="616E5842"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613CD07D"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Obciążenie studenta [h]</w:t>
            </w:r>
          </w:p>
        </w:tc>
      </w:tr>
      <w:tr w:rsidR="00BD0EEF" w:rsidRPr="00BD0EEF" w14:paraId="399F3814" w14:textId="77777777" w:rsidTr="00566AB0">
        <w:trPr>
          <w:trHeight w:val="285"/>
          <w:jc w:val="center"/>
        </w:trPr>
        <w:tc>
          <w:tcPr>
            <w:tcW w:w="11160" w:type="dxa"/>
            <w:vMerge/>
            <w:vAlign w:val="center"/>
            <w:hideMark/>
          </w:tcPr>
          <w:p w14:paraId="1694DC0D" w14:textId="77777777" w:rsidR="00BD0EEF" w:rsidRPr="00BD0EEF" w:rsidRDefault="00BD0EEF" w:rsidP="00BD0EEF">
            <w:pPr>
              <w:spacing w:after="0" w:line="240" w:lineRule="auto"/>
              <w:rPr>
                <w:rFonts w:ascii="Times New Roman" w:hAnsi="Times New Roman"/>
                <w:sz w:val="20"/>
                <w:szCs w:val="20"/>
                <w:lang w:eastAsia="en-US"/>
              </w:rPr>
            </w:pPr>
          </w:p>
        </w:tc>
        <w:tc>
          <w:tcPr>
            <w:tcW w:w="2268" w:type="dxa"/>
            <w:gridSpan w:val="2"/>
            <w:shd w:val="clear" w:color="auto" w:fill="FFFF00"/>
            <w:vAlign w:val="center"/>
            <w:hideMark/>
          </w:tcPr>
          <w:p w14:paraId="67CA98F1"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Studia stacjonarne</w:t>
            </w:r>
          </w:p>
        </w:tc>
        <w:tc>
          <w:tcPr>
            <w:tcW w:w="2318" w:type="dxa"/>
            <w:gridSpan w:val="2"/>
            <w:shd w:val="clear" w:color="auto" w:fill="FFFF00"/>
            <w:vAlign w:val="center"/>
            <w:hideMark/>
          </w:tcPr>
          <w:p w14:paraId="625A348F"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Studia niestacjonarne</w:t>
            </w:r>
          </w:p>
        </w:tc>
      </w:tr>
      <w:tr w:rsidR="00BD0EEF" w:rsidRPr="00BD0EEF" w14:paraId="432F4D21" w14:textId="77777777" w:rsidTr="00566AB0">
        <w:trPr>
          <w:trHeight w:val="333"/>
          <w:jc w:val="center"/>
        </w:trPr>
        <w:tc>
          <w:tcPr>
            <w:tcW w:w="6574" w:type="dxa"/>
            <w:vAlign w:val="center"/>
            <w:hideMark/>
          </w:tcPr>
          <w:p w14:paraId="2C3720D9"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udział w zajęciach (wykłady, ćwiczenia)</w:t>
            </w:r>
          </w:p>
        </w:tc>
        <w:tc>
          <w:tcPr>
            <w:tcW w:w="2268" w:type="dxa"/>
            <w:gridSpan w:val="2"/>
            <w:vAlign w:val="center"/>
            <w:hideMark/>
          </w:tcPr>
          <w:p w14:paraId="59F3E68B"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30</w:t>
            </w:r>
          </w:p>
        </w:tc>
        <w:tc>
          <w:tcPr>
            <w:tcW w:w="2318" w:type="dxa"/>
            <w:gridSpan w:val="2"/>
            <w:vAlign w:val="center"/>
            <w:hideMark/>
          </w:tcPr>
          <w:p w14:paraId="7CE047CC"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20</w:t>
            </w:r>
          </w:p>
        </w:tc>
      </w:tr>
      <w:tr w:rsidR="00BD0EEF" w:rsidRPr="00BD0EEF" w14:paraId="46214583" w14:textId="77777777" w:rsidTr="00566AB0">
        <w:trPr>
          <w:trHeight w:val="333"/>
          <w:jc w:val="center"/>
        </w:trPr>
        <w:tc>
          <w:tcPr>
            <w:tcW w:w="6574" w:type="dxa"/>
            <w:vAlign w:val="center"/>
            <w:hideMark/>
          </w:tcPr>
          <w:p w14:paraId="08AEB3BF"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 xml:space="preserve">studiowanie literatury (przygotowanie do zajęć w czasie trwania semestru) </w:t>
            </w:r>
          </w:p>
        </w:tc>
        <w:tc>
          <w:tcPr>
            <w:tcW w:w="2268" w:type="dxa"/>
            <w:gridSpan w:val="2"/>
            <w:vAlign w:val="center"/>
            <w:hideMark/>
          </w:tcPr>
          <w:p w14:paraId="3132682D"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20</w:t>
            </w:r>
          </w:p>
        </w:tc>
        <w:tc>
          <w:tcPr>
            <w:tcW w:w="2318" w:type="dxa"/>
            <w:gridSpan w:val="2"/>
            <w:vAlign w:val="center"/>
            <w:hideMark/>
          </w:tcPr>
          <w:p w14:paraId="75D34C41"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20</w:t>
            </w:r>
          </w:p>
        </w:tc>
      </w:tr>
      <w:tr w:rsidR="00BD0EEF" w:rsidRPr="00BD0EEF" w14:paraId="030DBC55" w14:textId="77777777" w:rsidTr="00566AB0">
        <w:trPr>
          <w:trHeight w:val="333"/>
          <w:jc w:val="center"/>
        </w:trPr>
        <w:tc>
          <w:tcPr>
            <w:tcW w:w="6574" w:type="dxa"/>
            <w:vAlign w:val="center"/>
            <w:hideMark/>
          </w:tcPr>
          <w:p w14:paraId="05747BA6"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 xml:space="preserve">przygotowanie do zaliczenia, egzaminu </w:t>
            </w:r>
          </w:p>
        </w:tc>
        <w:tc>
          <w:tcPr>
            <w:tcW w:w="2268" w:type="dxa"/>
            <w:gridSpan w:val="2"/>
            <w:vAlign w:val="center"/>
            <w:hideMark/>
          </w:tcPr>
          <w:p w14:paraId="60B8469A"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20</w:t>
            </w:r>
          </w:p>
        </w:tc>
        <w:tc>
          <w:tcPr>
            <w:tcW w:w="2318" w:type="dxa"/>
            <w:gridSpan w:val="2"/>
            <w:vAlign w:val="center"/>
            <w:hideMark/>
          </w:tcPr>
          <w:p w14:paraId="18795DBC"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25</w:t>
            </w:r>
          </w:p>
        </w:tc>
      </w:tr>
      <w:tr w:rsidR="00BD0EEF" w:rsidRPr="00BD0EEF" w14:paraId="6E90CDF3" w14:textId="77777777" w:rsidTr="00566AB0">
        <w:trPr>
          <w:trHeight w:val="333"/>
          <w:jc w:val="center"/>
        </w:trPr>
        <w:tc>
          <w:tcPr>
            <w:tcW w:w="6574" w:type="dxa"/>
            <w:vAlign w:val="center"/>
            <w:hideMark/>
          </w:tcPr>
          <w:p w14:paraId="40FEC3D9" w14:textId="77777777" w:rsidR="00BD0EEF" w:rsidRPr="00BD0EEF" w:rsidRDefault="00BD0EEF" w:rsidP="00BD0EEF">
            <w:pPr>
              <w:spacing w:after="0" w:line="240" w:lineRule="auto"/>
              <w:rPr>
                <w:rFonts w:ascii="Times New Roman" w:hAnsi="Times New Roman"/>
                <w:bCs/>
                <w:sz w:val="20"/>
                <w:szCs w:val="20"/>
              </w:rPr>
            </w:pPr>
            <w:r w:rsidRPr="00BD0EEF">
              <w:rPr>
                <w:rFonts w:ascii="Times New Roman" w:hAnsi="Times New Roman"/>
                <w:bCs/>
                <w:sz w:val="20"/>
                <w:szCs w:val="20"/>
              </w:rPr>
              <w:t>Konsultacje</w:t>
            </w:r>
          </w:p>
        </w:tc>
        <w:tc>
          <w:tcPr>
            <w:tcW w:w="2268" w:type="dxa"/>
            <w:gridSpan w:val="2"/>
            <w:vAlign w:val="center"/>
            <w:hideMark/>
          </w:tcPr>
          <w:p w14:paraId="08AC33CE"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10</w:t>
            </w:r>
          </w:p>
        </w:tc>
        <w:tc>
          <w:tcPr>
            <w:tcW w:w="2318" w:type="dxa"/>
            <w:gridSpan w:val="2"/>
            <w:vAlign w:val="center"/>
            <w:hideMark/>
          </w:tcPr>
          <w:p w14:paraId="514C1364" w14:textId="77777777" w:rsidR="00BD0EEF" w:rsidRPr="00BD0EEF" w:rsidRDefault="00BD0EEF" w:rsidP="00BD0EEF">
            <w:pPr>
              <w:spacing w:after="0" w:line="240" w:lineRule="auto"/>
              <w:jc w:val="center"/>
              <w:rPr>
                <w:rFonts w:ascii="Times New Roman" w:hAnsi="Times New Roman"/>
                <w:bCs/>
                <w:sz w:val="20"/>
                <w:szCs w:val="20"/>
              </w:rPr>
            </w:pPr>
            <w:r w:rsidRPr="00BD0EEF">
              <w:rPr>
                <w:rFonts w:ascii="Times New Roman" w:hAnsi="Times New Roman"/>
                <w:bCs/>
                <w:sz w:val="20"/>
                <w:szCs w:val="20"/>
              </w:rPr>
              <w:t>10</w:t>
            </w:r>
          </w:p>
        </w:tc>
      </w:tr>
      <w:tr w:rsidR="00BD0EEF" w:rsidRPr="00BD0EEF" w14:paraId="0CC45265" w14:textId="77777777" w:rsidTr="00566AB0">
        <w:trPr>
          <w:trHeight w:val="410"/>
          <w:jc w:val="center"/>
        </w:trPr>
        <w:tc>
          <w:tcPr>
            <w:tcW w:w="6574" w:type="dxa"/>
            <w:tcBorders>
              <w:bottom w:val="single" w:sz="12" w:space="0" w:color="auto"/>
            </w:tcBorders>
            <w:shd w:val="clear" w:color="auto" w:fill="8DB3E2"/>
            <w:vAlign w:val="center"/>
            <w:hideMark/>
          </w:tcPr>
          <w:p w14:paraId="4439CF53" w14:textId="77777777" w:rsidR="00BD0EEF" w:rsidRPr="00BD0EEF" w:rsidRDefault="00BD0EEF" w:rsidP="00BD0EEF">
            <w:pPr>
              <w:spacing w:after="0" w:line="240" w:lineRule="auto"/>
              <w:jc w:val="right"/>
              <w:rPr>
                <w:rFonts w:ascii="Times New Roman" w:hAnsi="Times New Roman"/>
                <w:sz w:val="20"/>
                <w:szCs w:val="20"/>
                <w:lang w:eastAsia="en-US"/>
              </w:rPr>
            </w:pPr>
            <w:r w:rsidRPr="00BD0EEF">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78D37A4A"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80</w:t>
            </w:r>
          </w:p>
        </w:tc>
        <w:tc>
          <w:tcPr>
            <w:tcW w:w="2318" w:type="dxa"/>
            <w:gridSpan w:val="2"/>
            <w:tcBorders>
              <w:bottom w:val="single" w:sz="12" w:space="0" w:color="auto"/>
            </w:tcBorders>
            <w:vAlign w:val="center"/>
            <w:hideMark/>
          </w:tcPr>
          <w:p w14:paraId="64077299"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50</w:t>
            </w:r>
          </w:p>
        </w:tc>
      </w:tr>
      <w:tr w:rsidR="00BD0EEF" w:rsidRPr="00BD0EEF" w14:paraId="1BE9DFC2" w14:textId="77777777" w:rsidTr="00566AB0">
        <w:trPr>
          <w:trHeight w:val="794"/>
          <w:jc w:val="center"/>
        </w:trPr>
        <w:tc>
          <w:tcPr>
            <w:tcW w:w="6574" w:type="dxa"/>
            <w:vMerge w:val="restart"/>
            <w:tcBorders>
              <w:top w:val="single" w:sz="12" w:space="0" w:color="auto"/>
              <w:bottom w:val="single" w:sz="12" w:space="0" w:color="auto"/>
            </w:tcBorders>
            <w:shd w:val="clear" w:color="auto" w:fill="8DB3E2"/>
            <w:vAlign w:val="center"/>
            <w:hideMark/>
          </w:tcPr>
          <w:p w14:paraId="62999500" w14:textId="77777777" w:rsidR="00BD0EEF" w:rsidRPr="00BD0EEF" w:rsidRDefault="00BD0EEF" w:rsidP="00BD0EEF">
            <w:pPr>
              <w:spacing w:after="0" w:line="240" w:lineRule="auto"/>
              <w:jc w:val="right"/>
              <w:rPr>
                <w:rFonts w:ascii="Times New Roman" w:hAnsi="Times New Roman"/>
                <w:sz w:val="20"/>
                <w:szCs w:val="20"/>
                <w:lang w:eastAsia="en-US"/>
              </w:rPr>
            </w:pPr>
            <w:r w:rsidRPr="00BD0EEF">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38F61690"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53CC6BED"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6455463A"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367404D3"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samodzielna praca studenta</w:t>
            </w:r>
          </w:p>
        </w:tc>
      </w:tr>
      <w:tr w:rsidR="00BD0EEF" w:rsidRPr="00BD0EEF" w14:paraId="02CC3680" w14:textId="77777777" w:rsidTr="00566AB0">
        <w:trPr>
          <w:trHeight w:val="356"/>
          <w:jc w:val="center"/>
        </w:trPr>
        <w:tc>
          <w:tcPr>
            <w:tcW w:w="11160" w:type="dxa"/>
            <w:vMerge/>
            <w:tcBorders>
              <w:top w:val="single" w:sz="12" w:space="0" w:color="auto"/>
              <w:bottom w:val="single" w:sz="12" w:space="0" w:color="auto"/>
            </w:tcBorders>
            <w:vAlign w:val="center"/>
            <w:hideMark/>
          </w:tcPr>
          <w:p w14:paraId="7639C56D" w14:textId="77777777" w:rsidR="00BD0EEF" w:rsidRPr="00BD0EEF" w:rsidRDefault="00BD0EEF" w:rsidP="00BD0EEF">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hideMark/>
          </w:tcPr>
          <w:p w14:paraId="2157F065"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1,4</w:t>
            </w:r>
          </w:p>
        </w:tc>
        <w:tc>
          <w:tcPr>
            <w:tcW w:w="1022" w:type="dxa"/>
            <w:tcBorders>
              <w:bottom w:val="single" w:sz="12" w:space="0" w:color="auto"/>
            </w:tcBorders>
            <w:vAlign w:val="center"/>
            <w:hideMark/>
          </w:tcPr>
          <w:p w14:paraId="45AE07AA"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1,6</w:t>
            </w:r>
          </w:p>
        </w:tc>
        <w:tc>
          <w:tcPr>
            <w:tcW w:w="1275" w:type="dxa"/>
            <w:tcBorders>
              <w:bottom w:val="single" w:sz="12" w:space="0" w:color="auto"/>
            </w:tcBorders>
            <w:vAlign w:val="center"/>
            <w:hideMark/>
          </w:tcPr>
          <w:p w14:paraId="4068EEB5"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1,2</w:t>
            </w:r>
          </w:p>
        </w:tc>
        <w:tc>
          <w:tcPr>
            <w:tcW w:w="1043" w:type="dxa"/>
            <w:tcBorders>
              <w:bottom w:val="single" w:sz="12" w:space="0" w:color="auto"/>
            </w:tcBorders>
            <w:vAlign w:val="center"/>
            <w:hideMark/>
          </w:tcPr>
          <w:p w14:paraId="149A6974" w14:textId="77777777" w:rsidR="00BD0EEF" w:rsidRPr="00BD0EEF" w:rsidRDefault="00BD0EEF" w:rsidP="00BD0EEF">
            <w:pPr>
              <w:spacing w:after="0" w:line="240" w:lineRule="auto"/>
              <w:jc w:val="center"/>
              <w:rPr>
                <w:rFonts w:ascii="Times New Roman" w:hAnsi="Times New Roman"/>
                <w:sz w:val="20"/>
                <w:szCs w:val="20"/>
                <w:lang w:eastAsia="en-US"/>
              </w:rPr>
            </w:pPr>
            <w:r w:rsidRPr="00BD0EEF">
              <w:rPr>
                <w:rFonts w:ascii="Times New Roman" w:hAnsi="Times New Roman"/>
                <w:sz w:val="20"/>
                <w:szCs w:val="20"/>
                <w:lang w:eastAsia="en-US"/>
              </w:rPr>
              <w:t>0,8</w:t>
            </w:r>
          </w:p>
        </w:tc>
      </w:tr>
    </w:tbl>
    <w:p w14:paraId="6F53782E" w14:textId="77777777" w:rsidR="00BD0EEF" w:rsidRPr="00BD0EEF" w:rsidRDefault="00BD0EEF" w:rsidP="00BD0EEF">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3617"/>
        <w:gridCol w:w="1354"/>
        <w:gridCol w:w="1863"/>
        <w:gridCol w:w="1480"/>
      </w:tblGrid>
      <w:tr w:rsidR="00BD0EEF" w:rsidRPr="00BD0EEF" w14:paraId="74CAAC9C" w14:textId="77777777" w:rsidTr="0060124C">
        <w:trPr>
          <w:trHeight w:val="438"/>
          <w:jc w:val="center"/>
        </w:trPr>
        <w:tc>
          <w:tcPr>
            <w:tcW w:w="9639" w:type="dxa"/>
            <w:gridSpan w:val="5"/>
            <w:tcBorders>
              <w:top w:val="single" w:sz="12" w:space="0" w:color="auto"/>
            </w:tcBorders>
            <w:shd w:val="clear" w:color="auto" w:fill="8DB3E2"/>
            <w:vAlign w:val="center"/>
            <w:hideMark/>
          </w:tcPr>
          <w:p w14:paraId="703678F1" w14:textId="46508076"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 xml:space="preserve">Macierz oraz weryfikacja efektów </w:t>
            </w:r>
            <w:r w:rsidR="00767FC2">
              <w:rPr>
                <w:rFonts w:ascii="Times New Roman" w:hAnsi="Times New Roman"/>
                <w:b/>
                <w:sz w:val="20"/>
                <w:szCs w:val="20"/>
              </w:rPr>
              <w:t>uczenia się</w:t>
            </w:r>
            <w:r w:rsidRPr="00BD0EEF">
              <w:rPr>
                <w:rFonts w:ascii="Times New Roman" w:hAnsi="Times New Roman"/>
                <w:b/>
                <w:sz w:val="20"/>
                <w:szCs w:val="20"/>
              </w:rPr>
              <w:t xml:space="preserve"> dla modułu (przedmiotu) w odniesieniu do form zajęć</w:t>
            </w:r>
          </w:p>
        </w:tc>
      </w:tr>
      <w:tr w:rsidR="00BD0EEF" w:rsidRPr="00BD0EEF" w14:paraId="27B41F87" w14:textId="77777777" w:rsidTr="0060124C">
        <w:trPr>
          <w:cantSplit/>
          <w:trHeight w:val="578"/>
          <w:jc w:val="center"/>
        </w:trPr>
        <w:tc>
          <w:tcPr>
            <w:tcW w:w="1325" w:type="dxa"/>
            <w:shd w:val="clear" w:color="auto" w:fill="BFBFBF"/>
            <w:vAlign w:val="center"/>
            <w:hideMark/>
          </w:tcPr>
          <w:p w14:paraId="1E4CCEA4" w14:textId="77777777"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lastRenderedPageBreak/>
              <w:t>Numer efektu kształcenia</w:t>
            </w:r>
          </w:p>
        </w:tc>
        <w:tc>
          <w:tcPr>
            <w:tcW w:w="3617" w:type="dxa"/>
            <w:shd w:val="clear" w:color="auto" w:fill="BFBFBF"/>
            <w:vAlign w:val="center"/>
            <w:hideMark/>
          </w:tcPr>
          <w:p w14:paraId="03A027B3" w14:textId="5E4AB358"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 xml:space="preserve">PRZEDMIOTOWY EFEKT </w:t>
            </w:r>
            <w:r w:rsidR="00767FC2">
              <w:rPr>
                <w:rFonts w:ascii="Times New Roman" w:hAnsi="Times New Roman"/>
                <w:b/>
                <w:sz w:val="20"/>
                <w:szCs w:val="20"/>
              </w:rPr>
              <w:t>UCZENIA SIĘ</w:t>
            </w:r>
          </w:p>
        </w:tc>
        <w:tc>
          <w:tcPr>
            <w:tcW w:w="1354" w:type="dxa"/>
            <w:tcBorders>
              <w:top w:val="nil"/>
              <w:right w:val="single" w:sz="4" w:space="0" w:color="auto"/>
            </w:tcBorders>
            <w:shd w:val="clear" w:color="auto" w:fill="BFBFBF"/>
            <w:vAlign w:val="center"/>
            <w:hideMark/>
          </w:tcPr>
          <w:p w14:paraId="321FA165" w14:textId="77777777"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Forma zajęć</w:t>
            </w:r>
          </w:p>
        </w:tc>
        <w:tc>
          <w:tcPr>
            <w:tcW w:w="1863" w:type="dxa"/>
            <w:tcBorders>
              <w:top w:val="nil"/>
              <w:left w:val="single" w:sz="4" w:space="0" w:color="auto"/>
              <w:right w:val="single" w:sz="4" w:space="0" w:color="auto"/>
            </w:tcBorders>
            <w:shd w:val="clear" w:color="auto" w:fill="BFBFBF"/>
            <w:vAlign w:val="center"/>
            <w:hideMark/>
          </w:tcPr>
          <w:p w14:paraId="027F6F58" w14:textId="77777777"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Metody weryfikacji</w:t>
            </w:r>
          </w:p>
        </w:tc>
        <w:tc>
          <w:tcPr>
            <w:tcW w:w="1480" w:type="dxa"/>
            <w:tcBorders>
              <w:top w:val="nil"/>
              <w:left w:val="single" w:sz="4" w:space="0" w:color="auto"/>
            </w:tcBorders>
            <w:shd w:val="clear" w:color="auto" w:fill="BFBFBF"/>
            <w:vAlign w:val="center"/>
            <w:hideMark/>
          </w:tcPr>
          <w:p w14:paraId="6DDF39AA" w14:textId="77777777"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Odniesienie do efektu kierunkowego</w:t>
            </w:r>
          </w:p>
        </w:tc>
      </w:tr>
      <w:tr w:rsidR="00BD0EEF" w:rsidRPr="00BD0EEF" w14:paraId="274C4CD8" w14:textId="77777777" w:rsidTr="0060124C">
        <w:trPr>
          <w:trHeight w:val="354"/>
          <w:jc w:val="center"/>
        </w:trPr>
        <w:tc>
          <w:tcPr>
            <w:tcW w:w="9639" w:type="dxa"/>
            <w:gridSpan w:val="5"/>
            <w:shd w:val="clear" w:color="auto" w:fill="FFFF00"/>
            <w:vAlign w:val="center"/>
            <w:hideMark/>
          </w:tcPr>
          <w:p w14:paraId="442A56AF" w14:textId="77777777" w:rsidR="00BD0EEF" w:rsidRPr="00BD0EEF" w:rsidRDefault="00BD0EEF" w:rsidP="00BD0EEF">
            <w:pPr>
              <w:spacing w:after="0" w:line="240" w:lineRule="auto"/>
              <w:jc w:val="center"/>
              <w:rPr>
                <w:rFonts w:ascii="Times New Roman" w:hAnsi="Times New Roman"/>
                <w:b/>
                <w:sz w:val="20"/>
                <w:szCs w:val="20"/>
              </w:rPr>
            </w:pPr>
            <w:r w:rsidRPr="00BD0EEF">
              <w:rPr>
                <w:rFonts w:ascii="Times New Roman" w:hAnsi="Times New Roman"/>
                <w:b/>
                <w:sz w:val="20"/>
                <w:szCs w:val="20"/>
              </w:rPr>
              <w:t>WIEDZA</w:t>
            </w:r>
          </w:p>
        </w:tc>
      </w:tr>
      <w:tr w:rsidR="00BD0EEF" w:rsidRPr="00BD0EEF" w14:paraId="5F72A67F" w14:textId="77777777" w:rsidTr="0060124C">
        <w:trPr>
          <w:trHeight w:val="907"/>
          <w:jc w:val="center"/>
        </w:trPr>
        <w:tc>
          <w:tcPr>
            <w:tcW w:w="1325" w:type="dxa"/>
            <w:vAlign w:val="center"/>
            <w:hideMark/>
          </w:tcPr>
          <w:p w14:paraId="352CC912"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EK-P_W01</w:t>
            </w:r>
          </w:p>
        </w:tc>
        <w:tc>
          <w:tcPr>
            <w:tcW w:w="3617" w:type="dxa"/>
            <w:vAlign w:val="center"/>
            <w:hideMark/>
          </w:tcPr>
          <w:p w14:paraId="122A7FC6"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Zna procesy mikrobiologicznego rozkładu żywności i problemy związane z mikrobiologiczną trwałością środków spożywczych </w:t>
            </w:r>
          </w:p>
        </w:tc>
        <w:tc>
          <w:tcPr>
            <w:tcW w:w="1354" w:type="dxa"/>
            <w:vAlign w:val="center"/>
            <w:hideMark/>
          </w:tcPr>
          <w:p w14:paraId="0374864E"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Wykład</w:t>
            </w:r>
          </w:p>
          <w:p w14:paraId="28511ABB"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Ćwiczenia audytoryjne i laboratoryjne </w:t>
            </w:r>
          </w:p>
        </w:tc>
        <w:tc>
          <w:tcPr>
            <w:tcW w:w="1863" w:type="dxa"/>
            <w:vAlign w:val="center"/>
            <w:hideMark/>
          </w:tcPr>
          <w:p w14:paraId="4A7B3AD8"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Kolokwium zaliczeniowe, egzamin</w:t>
            </w:r>
          </w:p>
        </w:tc>
        <w:tc>
          <w:tcPr>
            <w:tcW w:w="1480" w:type="dxa"/>
            <w:vAlign w:val="center"/>
            <w:hideMark/>
          </w:tcPr>
          <w:p w14:paraId="748D522C"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EK-K_W06</w:t>
            </w:r>
          </w:p>
          <w:p w14:paraId="6C965CCA"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EK-K_W16</w:t>
            </w:r>
          </w:p>
        </w:tc>
      </w:tr>
      <w:tr w:rsidR="00BD0EEF" w:rsidRPr="00BD0EEF" w14:paraId="7A2DB01D" w14:textId="77777777" w:rsidTr="0060124C">
        <w:trPr>
          <w:trHeight w:val="354"/>
          <w:jc w:val="center"/>
        </w:trPr>
        <w:tc>
          <w:tcPr>
            <w:tcW w:w="1325" w:type="dxa"/>
            <w:vAlign w:val="center"/>
            <w:hideMark/>
          </w:tcPr>
          <w:p w14:paraId="4C6A2C61"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EK-P_W03</w:t>
            </w:r>
          </w:p>
        </w:tc>
        <w:tc>
          <w:tcPr>
            <w:tcW w:w="3617" w:type="dxa"/>
            <w:vAlign w:val="center"/>
            <w:hideMark/>
          </w:tcPr>
          <w:p w14:paraId="203561B4" w14:textId="77777777" w:rsidR="00BD0EEF" w:rsidRPr="00BD0EEF" w:rsidRDefault="00BD0EEF" w:rsidP="00BD0EEF">
            <w:pPr>
              <w:spacing w:after="0" w:line="240" w:lineRule="auto"/>
              <w:rPr>
                <w:rFonts w:ascii="Times New Roman" w:hAnsi="Times New Roman"/>
                <w:bCs/>
                <w:sz w:val="20"/>
                <w:szCs w:val="20"/>
                <w:lang w:eastAsia="en-US"/>
              </w:rPr>
            </w:pPr>
            <w:r w:rsidRPr="00BD0EEF">
              <w:rPr>
                <w:rFonts w:ascii="Times New Roman" w:hAnsi="Times New Roman"/>
                <w:sz w:val="20"/>
                <w:szCs w:val="20"/>
                <w:lang w:eastAsia="en-US"/>
              </w:rPr>
              <w:t>Ma wiedzę nt. najważniejszych procesów przetwórstwa żywności, w których wykorzystuje się pozytywne oddziaływanie drobnoustrojów charakterystycznych.</w:t>
            </w:r>
            <w:r w:rsidRPr="00BD0EEF">
              <w:rPr>
                <w:rFonts w:ascii="Times New Roman" w:hAnsi="Times New Roman"/>
                <w:bCs/>
                <w:sz w:val="20"/>
                <w:szCs w:val="20"/>
                <w:lang w:eastAsia="en-US"/>
              </w:rPr>
              <w:t xml:space="preserve"> </w:t>
            </w:r>
          </w:p>
        </w:tc>
        <w:tc>
          <w:tcPr>
            <w:tcW w:w="1354" w:type="dxa"/>
            <w:vAlign w:val="center"/>
            <w:hideMark/>
          </w:tcPr>
          <w:p w14:paraId="3AF1EF69"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Ćwiczenia audytoryjne i laboratoryjne</w:t>
            </w:r>
          </w:p>
        </w:tc>
        <w:tc>
          <w:tcPr>
            <w:tcW w:w="1863" w:type="dxa"/>
            <w:vAlign w:val="center"/>
            <w:hideMark/>
          </w:tcPr>
          <w:p w14:paraId="6E7A71BF"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Kolokwium zaliczeniowe, egzamin</w:t>
            </w:r>
          </w:p>
        </w:tc>
        <w:tc>
          <w:tcPr>
            <w:tcW w:w="1480" w:type="dxa"/>
            <w:vAlign w:val="center"/>
            <w:hideMark/>
          </w:tcPr>
          <w:p w14:paraId="6A6AAE16"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EK-K_W06</w:t>
            </w:r>
          </w:p>
          <w:p w14:paraId="19A56C05"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EK-K_W16</w:t>
            </w:r>
          </w:p>
        </w:tc>
      </w:tr>
      <w:tr w:rsidR="00BD0EEF" w:rsidRPr="00BD0EEF" w14:paraId="5F322FA3" w14:textId="77777777" w:rsidTr="0060124C">
        <w:trPr>
          <w:trHeight w:val="354"/>
          <w:jc w:val="center"/>
        </w:trPr>
        <w:tc>
          <w:tcPr>
            <w:tcW w:w="1325" w:type="dxa"/>
            <w:vAlign w:val="center"/>
            <w:hideMark/>
          </w:tcPr>
          <w:p w14:paraId="45CA407F"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EK-P_W04</w:t>
            </w:r>
          </w:p>
        </w:tc>
        <w:tc>
          <w:tcPr>
            <w:tcW w:w="3617" w:type="dxa"/>
            <w:vAlign w:val="center"/>
            <w:hideMark/>
          </w:tcPr>
          <w:p w14:paraId="7B191AA1" w14:textId="77777777" w:rsidR="00BD0EEF" w:rsidRPr="00BD0EEF" w:rsidRDefault="00BD0EEF" w:rsidP="00BD0EEF">
            <w:pPr>
              <w:spacing w:after="0" w:line="240" w:lineRule="auto"/>
              <w:rPr>
                <w:rFonts w:ascii="Times New Roman" w:hAnsi="Times New Roman"/>
                <w:sz w:val="20"/>
                <w:szCs w:val="20"/>
                <w:lang w:eastAsia="en-US"/>
              </w:rPr>
            </w:pPr>
            <w:r w:rsidRPr="00BD0EEF">
              <w:rPr>
                <w:rFonts w:ascii="Times New Roman" w:hAnsi="Times New Roman"/>
                <w:bCs/>
                <w:sz w:val="20"/>
                <w:szCs w:val="20"/>
                <w:lang w:eastAsia="en-US"/>
              </w:rPr>
              <w:t>Ma wiedzę dotyczącą najważniejszych zakażeń i zatruć pokarmowych człowieka oraz aktualnej sytuacji epidemiologicznej w zakresie tych chorób</w:t>
            </w:r>
          </w:p>
        </w:tc>
        <w:tc>
          <w:tcPr>
            <w:tcW w:w="1354" w:type="dxa"/>
            <w:vAlign w:val="center"/>
            <w:hideMark/>
          </w:tcPr>
          <w:p w14:paraId="0D1F922B"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Ćwiczenia audytoryjne i laboratoryjne</w:t>
            </w:r>
          </w:p>
        </w:tc>
        <w:tc>
          <w:tcPr>
            <w:tcW w:w="1863" w:type="dxa"/>
            <w:vAlign w:val="center"/>
            <w:hideMark/>
          </w:tcPr>
          <w:p w14:paraId="0F3742E2"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Kolokwium zaliczeniowe, egzamin</w:t>
            </w:r>
          </w:p>
        </w:tc>
        <w:tc>
          <w:tcPr>
            <w:tcW w:w="1480" w:type="dxa"/>
            <w:vAlign w:val="center"/>
            <w:hideMark/>
          </w:tcPr>
          <w:p w14:paraId="560D819C"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EK-K_W16</w:t>
            </w:r>
          </w:p>
        </w:tc>
      </w:tr>
      <w:tr w:rsidR="00BD0EEF" w:rsidRPr="00BD0EEF" w14:paraId="5DD2EA85" w14:textId="77777777" w:rsidTr="0060124C">
        <w:trPr>
          <w:trHeight w:val="354"/>
          <w:jc w:val="center"/>
        </w:trPr>
        <w:tc>
          <w:tcPr>
            <w:tcW w:w="9639" w:type="dxa"/>
            <w:gridSpan w:val="5"/>
            <w:shd w:val="clear" w:color="auto" w:fill="FFFF00"/>
            <w:vAlign w:val="center"/>
            <w:hideMark/>
          </w:tcPr>
          <w:p w14:paraId="235A649F"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b/>
                <w:sz w:val="20"/>
                <w:szCs w:val="20"/>
              </w:rPr>
              <w:t>UMIEJĘTNOŚCI</w:t>
            </w:r>
          </w:p>
        </w:tc>
      </w:tr>
      <w:tr w:rsidR="00BD0EEF" w:rsidRPr="00BD0EEF" w14:paraId="421270EA" w14:textId="77777777" w:rsidTr="0060124C">
        <w:trPr>
          <w:trHeight w:val="354"/>
          <w:jc w:val="center"/>
        </w:trPr>
        <w:tc>
          <w:tcPr>
            <w:tcW w:w="1325" w:type="dxa"/>
            <w:vAlign w:val="center"/>
            <w:hideMark/>
          </w:tcPr>
          <w:p w14:paraId="7F7BEA72" w14:textId="77777777" w:rsidR="00BD0EEF" w:rsidRPr="00BD0EEF" w:rsidRDefault="00BD0EEF" w:rsidP="00BD0EEF">
            <w:pPr>
              <w:spacing w:after="0" w:line="240" w:lineRule="auto"/>
              <w:jc w:val="both"/>
              <w:rPr>
                <w:rFonts w:ascii="Times New Roman" w:hAnsi="Times New Roman"/>
                <w:sz w:val="20"/>
                <w:szCs w:val="20"/>
              </w:rPr>
            </w:pPr>
            <w:r w:rsidRPr="00BD0EEF">
              <w:rPr>
                <w:rFonts w:ascii="Times New Roman" w:hAnsi="Times New Roman"/>
                <w:sz w:val="20"/>
                <w:szCs w:val="20"/>
              </w:rPr>
              <w:t>EK-P_U01</w:t>
            </w:r>
          </w:p>
        </w:tc>
        <w:tc>
          <w:tcPr>
            <w:tcW w:w="3617" w:type="dxa"/>
            <w:vAlign w:val="center"/>
            <w:hideMark/>
          </w:tcPr>
          <w:p w14:paraId="4FDE1A77" w14:textId="77777777" w:rsidR="00BD0EEF" w:rsidRPr="00BD0EEF" w:rsidRDefault="00BD0EEF" w:rsidP="00BD0EEF">
            <w:pPr>
              <w:spacing w:after="0" w:line="240" w:lineRule="auto"/>
              <w:rPr>
                <w:rFonts w:ascii="Times New Roman" w:hAnsi="Times New Roman"/>
                <w:sz w:val="20"/>
                <w:szCs w:val="20"/>
                <w:lang w:eastAsia="en-US"/>
              </w:rPr>
            </w:pPr>
            <w:r w:rsidRPr="00BD0EEF">
              <w:rPr>
                <w:rFonts w:ascii="Times New Roman" w:hAnsi="Times New Roman"/>
                <w:sz w:val="20"/>
                <w:szCs w:val="20"/>
                <w:lang w:eastAsia="en-US"/>
              </w:rPr>
              <w:t>Potrafi dobierać i stosować odpowiednie metody i techniki badań mikrobiologicznych żywności.</w:t>
            </w:r>
          </w:p>
        </w:tc>
        <w:tc>
          <w:tcPr>
            <w:tcW w:w="1354" w:type="dxa"/>
            <w:vAlign w:val="center"/>
            <w:hideMark/>
          </w:tcPr>
          <w:p w14:paraId="16AA153C"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Ćwiczenia laboratoryjne</w:t>
            </w:r>
          </w:p>
        </w:tc>
        <w:tc>
          <w:tcPr>
            <w:tcW w:w="1863" w:type="dxa"/>
            <w:vAlign w:val="center"/>
            <w:hideMark/>
          </w:tcPr>
          <w:p w14:paraId="15FD55A6"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Bieżąca kontrola na ćwiczeniach laboratoryjnych, sprawozdanie z ćwiczeń </w:t>
            </w:r>
          </w:p>
        </w:tc>
        <w:tc>
          <w:tcPr>
            <w:tcW w:w="1480" w:type="dxa"/>
            <w:vAlign w:val="center"/>
            <w:hideMark/>
          </w:tcPr>
          <w:p w14:paraId="32CB7348"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EK-K_U09</w:t>
            </w:r>
          </w:p>
        </w:tc>
      </w:tr>
      <w:tr w:rsidR="00BD0EEF" w:rsidRPr="00BD0EEF" w14:paraId="5C70F759" w14:textId="77777777" w:rsidTr="0060124C">
        <w:trPr>
          <w:trHeight w:val="354"/>
          <w:jc w:val="center"/>
        </w:trPr>
        <w:tc>
          <w:tcPr>
            <w:tcW w:w="1325" w:type="dxa"/>
            <w:vAlign w:val="center"/>
            <w:hideMark/>
          </w:tcPr>
          <w:p w14:paraId="5882A017" w14:textId="77777777" w:rsidR="00BD0EEF" w:rsidRPr="00BD0EEF" w:rsidRDefault="00BD0EEF" w:rsidP="00BD0EEF">
            <w:pPr>
              <w:spacing w:after="0" w:line="240" w:lineRule="auto"/>
              <w:jc w:val="both"/>
              <w:rPr>
                <w:rFonts w:ascii="Times New Roman" w:hAnsi="Times New Roman"/>
                <w:sz w:val="20"/>
                <w:szCs w:val="20"/>
              </w:rPr>
            </w:pPr>
            <w:r w:rsidRPr="00BD0EEF">
              <w:rPr>
                <w:rFonts w:ascii="Times New Roman" w:hAnsi="Times New Roman"/>
                <w:sz w:val="20"/>
                <w:szCs w:val="20"/>
              </w:rPr>
              <w:t>EK-P_U02</w:t>
            </w:r>
          </w:p>
        </w:tc>
        <w:tc>
          <w:tcPr>
            <w:tcW w:w="3617" w:type="dxa"/>
            <w:vAlign w:val="center"/>
            <w:hideMark/>
          </w:tcPr>
          <w:p w14:paraId="26447F74" w14:textId="77777777" w:rsidR="00BD0EEF" w:rsidRPr="00BD0EEF" w:rsidRDefault="00BD0EEF" w:rsidP="00BD0EEF">
            <w:pPr>
              <w:spacing w:after="0" w:line="240" w:lineRule="auto"/>
              <w:rPr>
                <w:rFonts w:ascii="Times New Roman" w:hAnsi="Times New Roman"/>
                <w:sz w:val="20"/>
                <w:szCs w:val="20"/>
                <w:lang w:eastAsia="en-US"/>
              </w:rPr>
            </w:pPr>
            <w:r w:rsidRPr="00BD0EEF">
              <w:rPr>
                <w:rFonts w:ascii="Times New Roman" w:hAnsi="Times New Roman"/>
                <w:sz w:val="20"/>
                <w:szCs w:val="20"/>
                <w:lang w:eastAsia="en-US"/>
              </w:rPr>
              <w:t>Potrafi opisać wyniki uzyskanych badań oraz wyciągnąć z nich prawidłowe wnioski.</w:t>
            </w:r>
          </w:p>
        </w:tc>
        <w:tc>
          <w:tcPr>
            <w:tcW w:w="1354" w:type="dxa"/>
            <w:vAlign w:val="center"/>
            <w:hideMark/>
          </w:tcPr>
          <w:p w14:paraId="2CDA4A9A"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Ćwiczenia laboratoryjne</w:t>
            </w:r>
          </w:p>
        </w:tc>
        <w:tc>
          <w:tcPr>
            <w:tcW w:w="1863" w:type="dxa"/>
            <w:vAlign w:val="center"/>
            <w:hideMark/>
          </w:tcPr>
          <w:p w14:paraId="4D6CB808"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Bieżąca kontrola na ćwiczeniach laboratoryjnych, sprawozdanie z ćwiczeń</w:t>
            </w:r>
          </w:p>
        </w:tc>
        <w:tc>
          <w:tcPr>
            <w:tcW w:w="1480" w:type="dxa"/>
            <w:vAlign w:val="center"/>
            <w:hideMark/>
          </w:tcPr>
          <w:p w14:paraId="5EDCECB0"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EK-K_U09</w:t>
            </w:r>
          </w:p>
        </w:tc>
      </w:tr>
      <w:tr w:rsidR="00BD0EEF" w:rsidRPr="00BD0EEF" w14:paraId="1E3920D4" w14:textId="77777777" w:rsidTr="0060124C">
        <w:trPr>
          <w:trHeight w:val="354"/>
          <w:jc w:val="center"/>
        </w:trPr>
        <w:tc>
          <w:tcPr>
            <w:tcW w:w="9639" w:type="dxa"/>
            <w:gridSpan w:val="5"/>
            <w:shd w:val="clear" w:color="auto" w:fill="FFFF00"/>
            <w:vAlign w:val="center"/>
            <w:hideMark/>
          </w:tcPr>
          <w:p w14:paraId="74CE023F"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b/>
                <w:sz w:val="20"/>
                <w:szCs w:val="20"/>
              </w:rPr>
              <w:t>KOMPETENCJE SPOŁECZNE</w:t>
            </w:r>
          </w:p>
        </w:tc>
      </w:tr>
      <w:tr w:rsidR="00BD0EEF" w:rsidRPr="00BD0EEF" w14:paraId="7E32C522" w14:textId="77777777" w:rsidTr="0060124C">
        <w:trPr>
          <w:trHeight w:val="354"/>
          <w:jc w:val="center"/>
        </w:trPr>
        <w:tc>
          <w:tcPr>
            <w:tcW w:w="1325" w:type="dxa"/>
            <w:vAlign w:val="center"/>
            <w:hideMark/>
          </w:tcPr>
          <w:p w14:paraId="10AD14E6" w14:textId="77777777" w:rsidR="00BD0EEF" w:rsidRPr="00BD0EEF" w:rsidRDefault="00BD0EEF" w:rsidP="00BD0EEF">
            <w:pPr>
              <w:spacing w:after="0" w:line="240" w:lineRule="auto"/>
              <w:jc w:val="both"/>
              <w:rPr>
                <w:rFonts w:ascii="Times New Roman" w:hAnsi="Times New Roman"/>
                <w:sz w:val="20"/>
                <w:szCs w:val="20"/>
              </w:rPr>
            </w:pPr>
            <w:r w:rsidRPr="00BD0EEF">
              <w:rPr>
                <w:rFonts w:ascii="Times New Roman" w:hAnsi="Times New Roman"/>
                <w:sz w:val="20"/>
                <w:szCs w:val="20"/>
              </w:rPr>
              <w:t>EK-P_K01</w:t>
            </w:r>
          </w:p>
        </w:tc>
        <w:tc>
          <w:tcPr>
            <w:tcW w:w="3617" w:type="dxa"/>
            <w:vAlign w:val="center"/>
            <w:hideMark/>
          </w:tcPr>
          <w:p w14:paraId="5B0771A7" w14:textId="77777777" w:rsidR="00BD0EEF" w:rsidRPr="00BD0EEF" w:rsidRDefault="00BD0EEF" w:rsidP="00BD0EEF">
            <w:pPr>
              <w:spacing w:after="0" w:line="240" w:lineRule="auto"/>
              <w:rPr>
                <w:rFonts w:ascii="Times New Roman" w:hAnsi="Times New Roman"/>
                <w:bCs/>
                <w:sz w:val="20"/>
                <w:szCs w:val="20"/>
                <w:lang w:eastAsia="en-US"/>
              </w:rPr>
            </w:pPr>
            <w:r w:rsidRPr="00BD0EEF">
              <w:rPr>
                <w:rFonts w:ascii="Times New Roman" w:hAnsi="Times New Roman"/>
                <w:bCs/>
                <w:sz w:val="20"/>
                <w:szCs w:val="20"/>
                <w:lang w:eastAsia="en-US"/>
              </w:rPr>
              <w:t>Rozumie potrzebę ciągłego kształcenia się w związku z rozwojem nauk i postępem technologicznym</w:t>
            </w:r>
          </w:p>
        </w:tc>
        <w:tc>
          <w:tcPr>
            <w:tcW w:w="1354" w:type="dxa"/>
            <w:vAlign w:val="center"/>
            <w:hideMark/>
          </w:tcPr>
          <w:p w14:paraId="479FF30D"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Wykład</w:t>
            </w:r>
          </w:p>
          <w:p w14:paraId="5E3C1C54"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Ćwiczenia </w:t>
            </w:r>
          </w:p>
        </w:tc>
        <w:tc>
          <w:tcPr>
            <w:tcW w:w="1863" w:type="dxa"/>
            <w:vAlign w:val="center"/>
            <w:hideMark/>
          </w:tcPr>
          <w:p w14:paraId="43179DDA"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Bieżąca kontrola na zajęciach </w:t>
            </w:r>
          </w:p>
        </w:tc>
        <w:tc>
          <w:tcPr>
            <w:tcW w:w="1480" w:type="dxa"/>
            <w:vAlign w:val="center"/>
            <w:hideMark/>
          </w:tcPr>
          <w:p w14:paraId="7C0F9E24"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EK-K_K01</w:t>
            </w:r>
          </w:p>
        </w:tc>
      </w:tr>
      <w:tr w:rsidR="00BD0EEF" w:rsidRPr="00BD0EEF" w14:paraId="4BEC890C" w14:textId="77777777" w:rsidTr="0060124C">
        <w:trPr>
          <w:trHeight w:val="354"/>
          <w:jc w:val="center"/>
        </w:trPr>
        <w:tc>
          <w:tcPr>
            <w:tcW w:w="1325" w:type="dxa"/>
            <w:tcBorders>
              <w:bottom w:val="single" w:sz="12" w:space="0" w:color="auto"/>
            </w:tcBorders>
            <w:vAlign w:val="center"/>
            <w:hideMark/>
          </w:tcPr>
          <w:p w14:paraId="7CC1A581" w14:textId="77777777" w:rsidR="00BD0EEF" w:rsidRPr="00BD0EEF" w:rsidRDefault="00BD0EEF" w:rsidP="00BD0EEF">
            <w:pPr>
              <w:spacing w:after="0" w:line="240" w:lineRule="auto"/>
              <w:jc w:val="both"/>
              <w:rPr>
                <w:rFonts w:ascii="Times New Roman" w:hAnsi="Times New Roman"/>
                <w:sz w:val="20"/>
                <w:szCs w:val="20"/>
              </w:rPr>
            </w:pPr>
            <w:r w:rsidRPr="00BD0EEF">
              <w:rPr>
                <w:rFonts w:ascii="Times New Roman" w:hAnsi="Times New Roman"/>
                <w:sz w:val="20"/>
                <w:szCs w:val="20"/>
              </w:rPr>
              <w:t>EK-P_K02</w:t>
            </w:r>
          </w:p>
        </w:tc>
        <w:tc>
          <w:tcPr>
            <w:tcW w:w="3617" w:type="dxa"/>
            <w:tcBorders>
              <w:bottom w:val="single" w:sz="12" w:space="0" w:color="auto"/>
            </w:tcBorders>
            <w:vAlign w:val="center"/>
            <w:hideMark/>
          </w:tcPr>
          <w:p w14:paraId="2BF74551" w14:textId="77777777" w:rsidR="00BD0EEF" w:rsidRPr="00BD0EEF" w:rsidRDefault="00BD0EEF" w:rsidP="00BD0EEF">
            <w:pPr>
              <w:spacing w:after="0" w:line="240" w:lineRule="auto"/>
              <w:rPr>
                <w:rFonts w:ascii="Times New Roman" w:hAnsi="Times New Roman"/>
                <w:sz w:val="20"/>
                <w:szCs w:val="20"/>
                <w:lang w:eastAsia="en-US"/>
              </w:rPr>
            </w:pPr>
            <w:r w:rsidRPr="00BD0EEF">
              <w:rPr>
                <w:rFonts w:ascii="Times New Roman" w:hAnsi="Times New Roman"/>
                <w:bCs/>
                <w:sz w:val="20"/>
                <w:szCs w:val="20"/>
                <w:lang w:eastAsia="en-US"/>
              </w:rPr>
              <w:t>Ma świadomość odpowiedzialności za bezpieczeństwo mikrobiologiczne żywności oraz potrafi formułować opinie w związku z wykonywanym zawodem.</w:t>
            </w:r>
          </w:p>
        </w:tc>
        <w:tc>
          <w:tcPr>
            <w:tcW w:w="1354" w:type="dxa"/>
            <w:tcBorders>
              <w:bottom w:val="single" w:sz="12" w:space="0" w:color="auto"/>
            </w:tcBorders>
            <w:vAlign w:val="center"/>
            <w:hideMark/>
          </w:tcPr>
          <w:p w14:paraId="482B0D37"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Wykład</w:t>
            </w:r>
          </w:p>
          <w:p w14:paraId="36A6DA30"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 xml:space="preserve">Ćwiczenia </w:t>
            </w:r>
          </w:p>
        </w:tc>
        <w:tc>
          <w:tcPr>
            <w:tcW w:w="1863" w:type="dxa"/>
            <w:tcBorders>
              <w:bottom w:val="single" w:sz="12" w:space="0" w:color="auto"/>
            </w:tcBorders>
            <w:vAlign w:val="center"/>
            <w:hideMark/>
          </w:tcPr>
          <w:p w14:paraId="3A0D29CC" w14:textId="77777777" w:rsidR="00BD0EEF" w:rsidRPr="00BD0EEF" w:rsidRDefault="00BD0EEF" w:rsidP="00BD0EEF">
            <w:pPr>
              <w:spacing w:after="0" w:line="240" w:lineRule="auto"/>
              <w:rPr>
                <w:rFonts w:ascii="Times New Roman" w:hAnsi="Times New Roman"/>
                <w:sz w:val="20"/>
                <w:szCs w:val="20"/>
              </w:rPr>
            </w:pPr>
            <w:r w:rsidRPr="00BD0EEF">
              <w:rPr>
                <w:rFonts w:ascii="Times New Roman" w:hAnsi="Times New Roman"/>
                <w:sz w:val="20"/>
                <w:szCs w:val="20"/>
              </w:rPr>
              <w:t>Bieżąca kontrola na zajęciach</w:t>
            </w:r>
          </w:p>
        </w:tc>
        <w:tc>
          <w:tcPr>
            <w:tcW w:w="1480" w:type="dxa"/>
            <w:tcBorders>
              <w:bottom w:val="single" w:sz="12" w:space="0" w:color="auto"/>
            </w:tcBorders>
            <w:vAlign w:val="center"/>
            <w:hideMark/>
          </w:tcPr>
          <w:p w14:paraId="26094017" w14:textId="77777777" w:rsidR="00BD0EEF" w:rsidRPr="00BD0EEF" w:rsidRDefault="00BD0EEF" w:rsidP="00BD0EEF">
            <w:pPr>
              <w:spacing w:after="0" w:line="240" w:lineRule="auto"/>
              <w:jc w:val="center"/>
              <w:rPr>
                <w:rFonts w:ascii="Times New Roman" w:hAnsi="Times New Roman"/>
                <w:sz w:val="20"/>
                <w:szCs w:val="20"/>
              </w:rPr>
            </w:pPr>
            <w:r w:rsidRPr="00BD0EEF">
              <w:rPr>
                <w:rFonts w:ascii="Times New Roman" w:hAnsi="Times New Roman"/>
                <w:sz w:val="20"/>
                <w:szCs w:val="20"/>
              </w:rPr>
              <w:t>EK-K_K03</w:t>
            </w:r>
          </w:p>
        </w:tc>
      </w:tr>
    </w:tbl>
    <w:p w14:paraId="4C527144" w14:textId="77777777" w:rsidR="0060124C" w:rsidRDefault="0060124C" w:rsidP="0060124C">
      <w:pPr>
        <w:spacing w:after="0" w:line="240" w:lineRule="auto"/>
        <w:rPr>
          <w:rFonts w:ascii="Times New Roman" w:hAnsi="Times New Roman"/>
          <w:b/>
          <w:bCs/>
          <w:sz w:val="20"/>
          <w:szCs w:val="20"/>
        </w:rPr>
      </w:pPr>
    </w:p>
    <w:p w14:paraId="61CAD9D2" w14:textId="77777777" w:rsidR="00816524" w:rsidRDefault="00816524" w:rsidP="0060124C">
      <w:pPr>
        <w:spacing w:after="0" w:line="240" w:lineRule="auto"/>
        <w:rPr>
          <w:rFonts w:ascii="Times New Roman" w:hAnsi="Times New Roman"/>
          <w:b/>
          <w:bCs/>
          <w:sz w:val="20"/>
          <w:szCs w:val="20"/>
        </w:rPr>
      </w:pPr>
    </w:p>
    <w:p w14:paraId="02B3AD6D" w14:textId="77777777" w:rsidR="00816524" w:rsidRDefault="00816524" w:rsidP="0060124C">
      <w:pPr>
        <w:spacing w:after="0" w:line="240" w:lineRule="auto"/>
        <w:rPr>
          <w:rFonts w:ascii="Times New Roman" w:hAnsi="Times New Roman"/>
          <w:b/>
          <w:bCs/>
          <w:sz w:val="20"/>
          <w:szCs w:val="20"/>
        </w:rPr>
      </w:pPr>
    </w:p>
    <w:p w14:paraId="1EEE4B5C" w14:textId="77777777" w:rsidR="00816524" w:rsidRPr="0060124C" w:rsidRDefault="00816524" w:rsidP="0060124C">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299"/>
        <w:gridCol w:w="1382"/>
        <w:gridCol w:w="3188"/>
        <w:gridCol w:w="3235"/>
      </w:tblGrid>
      <w:tr w:rsidR="0060124C" w:rsidRPr="0060124C" w14:paraId="79837D4C" w14:textId="77777777" w:rsidTr="00E85D4E">
        <w:trPr>
          <w:cantSplit/>
          <w:trHeight w:val="425"/>
          <w:jc w:val="center"/>
        </w:trPr>
        <w:tc>
          <w:tcPr>
            <w:tcW w:w="587" w:type="dxa"/>
            <w:shd w:val="clear" w:color="auto" w:fill="8DB3E2"/>
            <w:vAlign w:val="center"/>
            <w:hideMark/>
          </w:tcPr>
          <w:p w14:paraId="11D02ABA"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Lp.</w:t>
            </w:r>
          </w:p>
        </w:tc>
        <w:tc>
          <w:tcPr>
            <w:tcW w:w="3066" w:type="dxa"/>
            <w:gridSpan w:val="2"/>
            <w:shd w:val="clear" w:color="auto" w:fill="8DB3E2"/>
            <w:vAlign w:val="center"/>
            <w:hideMark/>
          </w:tcPr>
          <w:p w14:paraId="7A03E00F"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Elementy składowe sylabusu</w:t>
            </w:r>
          </w:p>
        </w:tc>
        <w:tc>
          <w:tcPr>
            <w:tcW w:w="7405" w:type="dxa"/>
            <w:gridSpan w:val="2"/>
            <w:shd w:val="clear" w:color="auto" w:fill="8DB3E2"/>
            <w:vAlign w:val="center"/>
            <w:hideMark/>
          </w:tcPr>
          <w:p w14:paraId="01B78C06"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Opis</w:t>
            </w:r>
          </w:p>
        </w:tc>
      </w:tr>
      <w:tr w:rsidR="0060124C" w:rsidRPr="0060124C" w14:paraId="52CB2AD1" w14:textId="77777777" w:rsidTr="00E85D4E">
        <w:trPr>
          <w:cantSplit/>
          <w:trHeight w:val="559"/>
          <w:jc w:val="center"/>
        </w:trPr>
        <w:tc>
          <w:tcPr>
            <w:tcW w:w="587" w:type="dxa"/>
            <w:shd w:val="clear" w:color="auto" w:fill="8DB3E2"/>
            <w:vAlign w:val="center"/>
            <w:hideMark/>
          </w:tcPr>
          <w:p w14:paraId="446AB284" w14:textId="77777777" w:rsidR="0060124C" w:rsidRPr="0060124C" w:rsidRDefault="0060124C" w:rsidP="0060124C">
            <w:pPr>
              <w:tabs>
                <w:tab w:val="left" w:pos="176"/>
              </w:tabs>
              <w:spacing w:after="0" w:line="240" w:lineRule="auto"/>
              <w:jc w:val="center"/>
              <w:rPr>
                <w:rFonts w:ascii="Times New Roman" w:hAnsi="Times New Roman"/>
                <w:b/>
                <w:bCs/>
                <w:sz w:val="20"/>
                <w:szCs w:val="20"/>
              </w:rPr>
            </w:pPr>
            <w:r w:rsidRPr="0060124C">
              <w:rPr>
                <w:rFonts w:ascii="Times New Roman" w:hAnsi="Times New Roman"/>
                <w:b/>
                <w:bCs/>
                <w:sz w:val="20"/>
                <w:szCs w:val="20"/>
              </w:rPr>
              <w:t>1.</w:t>
            </w:r>
          </w:p>
        </w:tc>
        <w:tc>
          <w:tcPr>
            <w:tcW w:w="3066" w:type="dxa"/>
            <w:gridSpan w:val="2"/>
            <w:shd w:val="clear" w:color="auto" w:fill="FFFF00"/>
            <w:vAlign w:val="center"/>
            <w:hideMark/>
          </w:tcPr>
          <w:p w14:paraId="4C4F3DB5"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Nazwa modułu / przedmiotu</w:t>
            </w:r>
          </w:p>
        </w:tc>
        <w:tc>
          <w:tcPr>
            <w:tcW w:w="7405" w:type="dxa"/>
            <w:gridSpan w:val="2"/>
            <w:vAlign w:val="center"/>
            <w:hideMark/>
          </w:tcPr>
          <w:p w14:paraId="16FF14BC" w14:textId="77777777" w:rsidR="0060124C" w:rsidRPr="0060124C" w:rsidRDefault="0060124C" w:rsidP="0060124C">
            <w:pPr>
              <w:pStyle w:val="Nagwek3"/>
            </w:pPr>
            <w:bookmarkStart w:id="31" w:name="_Toc147440786"/>
            <w:r w:rsidRPr="0060124C">
              <w:t>Podstawy mikrobiologii żywności w przetwórstwie rolno-spożywczym</w:t>
            </w:r>
            <w:bookmarkEnd w:id="31"/>
          </w:p>
        </w:tc>
      </w:tr>
      <w:tr w:rsidR="0060124C" w:rsidRPr="0060124C" w14:paraId="4E604208" w14:textId="77777777" w:rsidTr="00E85D4E">
        <w:trPr>
          <w:cantSplit/>
          <w:jc w:val="center"/>
        </w:trPr>
        <w:tc>
          <w:tcPr>
            <w:tcW w:w="587" w:type="dxa"/>
            <w:shd w:val="clear" w:color="auto" w:fill="8DB3E2"/>
            <w:vAlign w:val="center"/>
            <w:hideMark/>
          </w:tcPr>
          <w:p w14:paraId="57366872"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2.</w:t>
            </w:r>
          </w:p>
        </w:tc>
        <w:tc>
          <w:tcPr>
            <w:tcW w:w="3066" w:type="dxa"/>
            <w:gridSpan w:val="2"/>
            <w:shd w:val="clear" w:color="auto" w:fill="FFFF00"/>
            <w:vAlign w:val="center"/>
            <w:hideMark/>
          </w:tcPr>
          <w:p w14:paraId="5D51B30E"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Nazwa jednostki prowadzącej przedmiot</w:t>
            </w:r>
          </w:p>
        </w:tc>
        <w:tc>
          <w:tcPr>
            <w:tcW w:w="7405" w:type="dxa"/>
            <w:gridSpan w:val="2"/>
            <w:vAlign w:val="center"/>
            <w:hideMark/>
          </w:tcPr>
          <w:p w14:paraId="224F1188"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 xml:space="preserve">Instytut Gospodarki Rolnej i Leśnej </w:t>
            </w:r>
          </w:p>
        </w:tc>
      </w:tr>
      <w:tr w:rsidR="0060124C" w:rsidRPr="0060124C" w14:paraId="5743711E" w14:textId="77777777" w:rsidTr="00E85D4E">
        <w:trPr>
          <w:cantSplit/>
          <w:jc w:val="center"/>
        </w:trPr>
        <w:tc>
          <w:tcPr>
            <w:tcW w:w="587" w:type="dxa"/>
            <w:shd w:val="clear" w:color="auto" w:fill="8DB3E2"/>
            <w:vAlign w:val="center"/>
            <w:hideMark/>
          </w:tcPr>
          <w:p w14:paraId="5DD20C83"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3.</w:t>
            </w:r>
          </w:p>
        </w:tc>
        <w:tc>
          <w:tcPr>
            <w:tcW w:w="3066" w:type="dxa"/>
            <w:gridSpan w:val="2"/>
            <w:vMerge w:val="restart"/>
            <w:shd w:val="clear" w:color="auto" w:fill="FFFF00"/>
            <w:vAlign w:val="center"/>
            <w:hideMark/>
          </w:tcPr>
          <w:p w14:paraId="5E36F519"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Kod przedmiotu</w:t>
            </w:r>
          </w:p>
        </w:tc>
        <w:tc>
          <w:tcPr>
            <w:tcW w:w="3648" w:type="dxa"/>
            <w:shd w:val="clear" w:color="auto" w:fill="FFFF00"/>
            <w:vAlign w:val="center"/>
            <w:hideMark/>
          </w:tcPr>
          <w:p w14:paraId="7D65B56B"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Studia stacjonarne</w:t>
            </w:r>
          </w:p>
        </w:tc>
        <w:tc>
          <w:tcPr>
            <w:tcW w:w="3757" w:type="dxa"/>
            <w:shd w:val="clear" w:color="auto" w:fill="FFFF00"/>
            <w:vAlign w:val="center"/>
            <w:hideMark/>
          </w:tcPr>
          <w:p w14:paraId="41EDB4F2"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Studia niestacjonarne</w:t>
            </w:r>
          </w:p>
        </w:tc>
      </w:tr>
      <w:tr w:rsidR="0060124C" w:rsidRPr="0060124C" w14:paraId="23A4CB74" w14:textId="77777777" w:rsidTr="00E85D4E">
        <w:trPr>
          <w:cantSplit/>
          <w:jc w:val="center"/>
        </w:trPr>
        <w:tc>
          <w:tcPr>
            <w:tcW w:w="587" w:type="dxa"/>
            <w:shd w:val="clear" w:color="auto" w:fill="8DB3E2"/>
            <w:vAlign w:val="center"/>
            <w:hideMark/>
          </w:tcPr>
          <w:p w14:paraId="5157777F"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4.</w:t>
            </w:r>
          </w:p>
        </w:tc>
        <w:tc>
          <w:tcPr>
            <w:tcW w:w="4648" w:type="dxa"/>
            <w:gridSpan w:val="2"/>
            <w:vMerge/>
            <w:vAlign w:val="center"/>
            <w:hideMark/>
          </w:tcPr>
          <w:p w14:paraId="239016AF" w14:textId="77777777" w:rsidR="0060124C" w:rsidRPr="0060124C" w:rsidRDefault="0060124C" w:rsidP="0060124C">
            <w:pPr>
              <w:spacing w:after="0" w:line="240" w:lineRule="auto"/>
              <w:rPr>
                <w:rFonts w:ascii="Times New Roman" w:hAnsi="Times New Roman"/>
                <w:b/>
                <w:bCs/>
                <w:sz w:val="20"/>
                <w:szCs w:val="20"/>
              </w:rPr>
            </w:pPr>
          </w:p>
        </w:tc>
        <w:tc>
          <w:tcPr>
            <w:tcW w:w="3648" w:type="dxa"/>
            <w:vAlign w:val="center"/>
          </w:tcPr>
          <w:p w14:paraId="69C2FF5A"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GE.22.2.W GE.22.2.C</w:t>
            </w:r>
          </w:p>
        </w:tc>
        <w:tc>
          <w:tcPr>
            <w:tcW w:w="3757" w:type="dxa"/>
            <w:vAlign w:val="center"/>
          </w:tcPr>
          <w:p w14:paraId="78CB2058"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GER.60.2.W GE.60.2.C</w:t>
            </w:r>
          </w:p>
        </w:tc>
      </w:tr>
      <w:tr w:rsidR="0060124C" w:rsidRPr="0060124C" w14:paraId="238EF660" w14:textId="77777777" w:rsidTr="00E85D4E">
        <w:trPr>
          <w:cantSplit/>
          <w:jc w:val="center"/>
        </w:trPr>
        <w:tc>
          <w:tcPr>
            <w:tcW w:w="587" w:type="dxa"/>
            <w:shd w:val="clear" w:color="auto" w:fill="8DB3E2"/>
            <w:vAlign w:val="center"/>
            <w:hideMark/>
          </w:tcPr>
          <w:p w14:paraId="041DE1CF"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5.</w:t>
            </w:r>
          </w:p>
        </w:tc>
        <w:tc>
          <w:tcPr>
            <w:tcW w:w="3066" w:type="dxa"/>
            <w:gridSpan w:val="2"/>
            <w:shd w:val="clear" w:color="auto" w:fill="FFFF00"/>
            <w:vAlign w:val="center"/>
            <w:hideMark/>
          </w:tcPr>
          <w:p w14:paraId="096C6C50"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Język przedmiotu</w:t>
            </w:r>
          </w:p>
        </w:tc>
        <w:tc>
          <w:tcPr>
            <w:tcW w:w="7405" w:type="dxa"/>
            <w:gridSpan w:val="2"/>
            <w:vAlign w:val="center"/>
            <w:hideMark/>
          </w:tcPr>
          <w:p w14:paraId="1F83EFB0"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Polski</w:t>
            </w:r>
          </w:p>
        </w:tc>
      </w:tr>
      <w:tr w:rsidR="0060124C" w:rsidRPr="0060124C" w14:paraId="1CC642E9" w14:textId="77777777" w:rsidTr="00E85D4E">
        <w:trPr>
          <w:cantSplit/>
          <w:jc w:val="center"/>
        </w:trPr>
        <w:tc>
          <w:tcPr>
            <w:tcW w:w="587" w:type="dxa"/>
            <w:shd w:val="clear" w:color="auto" w:fill="8DB3E2"/>
            <w:vAlign w:val="center"/>
            <w:hideMark/>
          </w:tcPr>
          <w:p w14:paraId="3E8E86A2"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6.</w:t>
            </w:r>
          </w:p>
        </w:tc>
        <w:tc>
          <w:tcPr>
            <w:tcW w:w="3066" w:type="dxa"/>
            <w:gridSpan w:val="2"/>
            <w:shd w:val="clear" w:color="auto" w:fill="FFFF00"/>
            <w:vAlign w:val="center"/>
            <w:hideMark/>
          </w:tcPr>
          <w:p w14:paraId="7CCFD2CF"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Typ przedmiotu</w:t>
            </w:r>
          </w:p>
        </w:tc>
        <w:tc>
          <w:tcPr>
            <w:tcW w:w="7405" w:type="dxa"/>
            <w:gridSpan w:val="2"/>
            <w:vAlign w:val="center"/>
            <w:hideMark/>
          </w:tcPr>
          <w:p w14:paraId="4BD746DC"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Wykład, ćwiczenia</w:t>
            </w:r>
          </w:p>
        </w:tc>
      </w:tr>
      <w:tr w:rsidR="0060124C" w:rsidRPr="0060124C" w14:paraId="1A1C0745" w14:textId="77777777" w:rsidTr="00E85D4E">
        <w:trPr>
          <w:cantSplit/>
          <w:jc w:val="center"/>
        </w:trPr>
        <w:tc>
          <w:tcPr>
            <w:tcW w:w="587" w:type="dxa"/>
            <w:shd w:val="clear" w:color="auto" w:fill="8DB3E2"/>
            <w:vAlign w:val="center"/>
            <w:hideMark/>
          </w:tcPr>
          <w:p w14:paraId="7D01A814"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7.</w:t>
            </w:r>
          </w:p>
        </w:tc>
        <w:tc>
          <w:tcPr>
            <w:tcW w:w="3066" w:type="dxa"/>
            <w:gridSpan w:val="2"/>
            <w:shd w:val="clear" w:color="auto" w:fill="FFFF00"/>
            <w:vAlign w:val="center"/>
            <w:hideMark/>
          </w:tcPr>
          <w:p w14:paraId="4399F363"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Rok studiów, semestr</w:t>
            </w:r>
          </w:p>
        </w:tc>
        <w:tc>
          <w:tcPr>
            <w:tcW w:w="7405" w:type="dxa"/>
            <w:gridSpan w:val="2"/>
            <w:vAlign w:val="center"/>
            <w:hideMark/>
          </w:tcPr>
          <w:p w14:paraId="041AFB01"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Rok studiów 1, semestr 2</w:t>
            </w:r>
          </w:p>
        </w:tc>
      </w:tr>
      <w:tr w:rsidR="0060124C" w:rsidRPr="0060124C" w14:paraId="5BF45C7A" w14:textId="77777777" w:rsidTr="00E85D4E">
        <w:trPr>
          <w:cantSplit/>
          <w:jc w:val="center"/>
        </w:trPr>
        <w:tc>
          <w:tcPr>
            <w:tcW w:w="587" w:type="dxa"/>
            <w:shd w:val="clear" w:color="auto" w:fill="8DB3E2"/>
            <w:vAlign w:val="center"/>
            <w:hideMark/>
          </w:tcPr>
          <w:p w14:paraId="404F947E"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8.</w:t>
            </w:r>
          </w:p>
        </w:tc>
        <w:tc>
          <w:tcPr>
            <w:tcW w:w="3066" w:type="dxa"/>
            <w:gridSpan w:val="2"/>
            <w:shd w:val="clear" w:color="auto" w:fill="FFFF00"/>
            <w:vAlign w:val="center"/>
            <w:hideMark/>
          </w:tcPr>
          <w:p w14:paraId="480088FA"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Imię i nazwisko osoby (osób) prowadzącej przedmiot</w:t>
            </w:r>
          </w:p>
        </w:tc>
        <w:tc>
          <w:tcPr>
            <w:tcW w:w="7405" w:type="dxa"/>
            <w:gridSpan w:val="2"/>
            <w:vAlign w:val="center"/>
            <w:hideMark/>
          </w:tcPr>
          <w:p w14:paraId="5793CB8A"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dr Magdalena Konieczny</w:t>
            </w:r>
          </w:p>
        </w:tc>
      </w:tr>
      <w:tr w:rsidR="0060124C" w:rsidRPr="0060124C" w14:paraId="1D41E1E3" w14:textId="77777777" w:rsidTr="00E85D4E">
        <w:trPr>
          <w:cantSplit/>
          <w:jc w:val="center"/>
        </w:trPr>
        <w:tc>
          <w:tcPr>
            <w:tcW w:w="587" w:type="dxa"/>
            <w:shd w:val="clear" w:color="auto" w:fill="8DB3E2"/>
            <w:vAlign w:val="center"/>
            <w:hideMark/>
          </w:tcPr>
          <w:p w14:paraId="488C8B03"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lastRenderedPageBreak/>
              <w:t>9.</w:t>
            </w:r>
          </w:p>
        </w:tc>
        <w:tc>
          <w:tcPr>
            <w:tcW w:w="3066" w:type="dxa"/>
            <w:gridSpan w:val="2"/>
            <w:shd w:val="clear" w:color="auto" w:fill="FFFF00"/>
            <w:vAlign w:val="center"/>
            <w:hideMark/>
          </w:tcPr>
          <w:p w14:paraId="52BDD1FF"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Imię i nazwisko osoby (osób) egzaminującej bądź udzielającej zaliczenia w przypadku, gdy nie jest nim osoba prowadząca dany przedmiot</w:t>
            </w:r>
          </w:p>
        </w:tc>
        <w:tc>
          <w:tcPr>
            <w:tcW w:w="7405" w:type="dxa"/>
            <w:gridSpan w:val="2"/>
            <w:vAlign w:val="center"/>
            <w:hideMark/>
          </w:tcPr>
          <w:p w14:paraId="572E10A8"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w:t>
            </w:r>
          </w:p>
        </w:tc>
      </w:tr>
      <w:tr w:rsidR="0060124C" w:rsidRPr="0060124C" w14:paraId="02441F01" w14:textId="77777777" w:rsidTr="00E85D4E">
        <w:trPr>
          <w:cantSplit/>
          <w:jc w:val="center"/>
        </w:trPr>
        <w:tc>
          <w:tcPr>
            <w:tcW w:w="587" w:type="dxa"/>
            <w:shd w:val="clear" w:color="auto" w:fill="8DB3E2"/>
            <w:vAlign w:val="center"/>
            <w:hideMark/>
          </w:tcPr>
          <w:p w14:paraId="038387AD"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10.</w:t>
            </w:r>
          </w:p>
        </w:tc>
        <w:tc>
          <w:tcPr>
            <w:tcW w:w="3066" w:type="dxa"/>
            <w:gridSpan w:val="2"/>
            <w:shd w:val="clear" w:color="auto" w:fill="FFFF00"/>
            <w:vAlign w:val="center"/>
            <w:hideMark/>
          </w:tcPr>
          <w:p w14:paraId="67F8B2E4"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Formuła przedmiotu</w:t>
            </w:r>
          </w:p>
        </w:tc>
        <w:tc>
          <w:tcPr>
            <w:tcW w:w="7405" w:type="dxa"/>
            <w:gridSpan w:val="2"/>
            <w:vAlign w:val="center"/>
            <w:hideMark/>
          </w:tcPr>
          <w:p w14:paraId="4AF3B3C3" w14:textId="15A4775A"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Wykład, ćwiczenia audytoryjne i laboratoryjne</w:t>
            </w:r>
            <w:r w:rsidR="007A4306">
              <w:rPr>
                <w:rFonts w:ascii="Times New Roman" w:hAnsi="Times New Roman"/>
                <w:bCs/>
                <w:sz w:val="20"/>
                <w:szCs w:val="20"/>
              </w:rPr>
              <w:t>, terenowe</w:t>
            </w:r>
          </w:p>
        </w:tc>
      </w:tr>
      <w:tr w:rsidR="0060124C" w:rsidRPr="0060124C" w14:paraId="17101F44" w14:textId="77777777" w:rsidTr="00E85D4E">
        <w:trPr>
          <w:cantSplit/>
          <w:jc w:val="center"/>
        </w:trPr>
        <w:tc>
          <w:tcPr>
            <w:tcW w:w="587" w:type="dxa"/>
            <w:shd w:val="clear" w:color="auto" w:fill="8DB3E2"/>
            <w:vAlign w:val="center"/>
            <w:hideMark/>
          </w:tcPr>
          <w:p w14:paraId="0A6610B4"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11.</w:t>
            </w:r>
          </w:p>
        </w:tc>
        <w:tc>
          <w:tcPr>
            <w:tcW w:w="3066" w:type="dxa"/>
            <w:gridSpan w:val="2"/>
            <w:shd w:val="clear" w:color="auto" w:fill="FFFF00"/>
            <w:vAlign w:val="center"/>
            <w:hideMark/>
          </w:tcPr>
          <w:p w14:paraId="089B8ABC"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Wymagania wstępne</w:t>
            </w:r>
          </w:p>
        </w:tc>
        <w:tc>
          <w:tcPr>
            <w:tcW w:w="7405" w:type="dxa"/>
            <w:gridSpan w:val="2"/>
            <w:vAlign w:val="center"/>
            <w:hideMark/>
          </w:tcPr>
          <w:p w14:paraId="52260163"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 xml:space="preserve">Wiedza w zakresie mikrobiologii ogólnej i genetyki  </w:t>
            </w:r>
          </w:p>
        </w:tc>
      </w:tr>
      <w:tr w:rsidR="0060124C" w:rsidRPr="0060124C" w14:paraId="70E4B694" w14:textId="77777777" w:rsidTr="00E85D4E">
        <w:trPr>
          <w:cantSplit/>
          <w:jc w:val="center"/>
        </w:trPr>
        <w:tc>
          <w:tcPr>
            <w:tcW w:w="587" w:type="dxa"/>
            <w:vMerge w:val="restart"/>
            <w:shd w:val="clear" w:color="auto" w:fill="8DB3E2"/>
            <w:vAlign w:val="center"/>
            <w:hideMark/>
          </w:tcPr>
          <w:p w14:paraId="608C40A7"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12.</w:t>
            </w:r>
          </w:p>
        </w:tc>
        <w:tc>
          <w:tcPr>
            <w:tcW w:w="3066" w:type="dxa"/>
            <w:gridSpan w:val="2"/>
            <w:vMerge w:val="restart"/>
            <w:shd w:val="clear" w:color="auto" w:fill="FFFF00"/>
            <w:vAlign w:val="center"/>
            <w:hideMark/>
          </w:tcPr>
          <w:p w14:paraId="7F993569"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Liczba godzin zajęć dydaktycznych</w:t>
            </w:r>
          </w:p>
        </w:tc>
        <w:tc>
          <w:tcPr>
            <w:tcW w:w="3702" w:type="dxa"/>
            <w:shd w:val="clear" w:color="auto" w:fill="FFFF00"/>
            <w:vAlign w:val="center"/>
            <w:hideMark/>
          </w:tcPr>
          <w:p w14:paraId="33A2E8D1"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Studia stacjonarne</w:t>
            </w:r>
          </w:p>
        </w:tc>
        <w:tc>
          <w:tcPr>
            <w:tcW w:w="3703" w:type="dxa"/>
            <w:shd w:val="clear" w:color="auto" w:fill="FFFF00"/>
            <w:vAlign w:val="center"/>
            <w:hideMark/>
          </w:tcPr>
          <w:p w14:paraId="0BCA7485"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Studia niestacjonarne</w:t>
            </w:r>
          </w:p>
        </w:tc>
      </w:tr>
      <w:tr w:rsidR="0060124C" w:rsidRPr="0060124C" w14:paraId="779D27DF" w14:textId="77777777" w:rsidTr="00E85D4E">
        <w:trPr>
          <w:cantSplit/>
          <w:jc w:val="center"/>
        </w:trPr>
        <w:tc>
          <w:tcPr>
            <w:tcW w:w="587" w:type="dxa"/>
            <w:vMerge/>
            <w:vAlign w:val="center"/>
            <w:hideMark/>
          </w:tcPr>
          <w:p w14:paraId="113D48AD" w14:textId="77777777" w:rsidR="0060124C" w:rsidRPr="0060124C" w:rsidRDefault="0060124C" w:rsidP="0060124C">
            <w:pPr>
              <w:spacing w:after="0" w:line="240" w:lineRule="auto"/>
              <w:rPr>
                <w:rFonts w:ascii="Times New Roman" w:hAnsi="Times New Roman"/>
                <w:b/>
                <w:bCs/>
                <w:sz w:val="20"/>
                <w:szCs w:val="20"/>
              </w:rPr>
            </w:pPr>
          </w:p>
        </w:tc>
        <w:tc>
          <w:tcPr>
            <w:tcW w:w="4648" w:type="dxa"/>
            <w:gridSpan w:val="2"/>
            <w:vMerge/>
            <w:vAlign w:val="center"/>
            <w:hideMark/>
          </w:tcPr>
          <w:p w14:paraId="7719C087" w14:textId="77777777" w:rsidR="0060124C" w:rsidRPr="0060124C" w:rsidRDefault="0060124C" w:rsidP="0060124C">
            <w:pPr>
              <w:spacing w:after="0" w:line="240" w:lineRule="auto"/>
              <w:rPr>
                <w:rFonts w:ascii="Times New Roman" w:hAnsi="Times New Roman"/>
                <w:b/>
                <w:bCs/>
                <w:sz w:val="20"/>
                <w:szCs w:val="20"/>
              </w:rPr>
            </w:pPr>
          </w:p>
        </w:tc>
        <w:tc>
          <w:tcPr>
            <w:tcW w:w="3702" w:type="dxa"/>
            <w:vAlign w:val="center"/>
            <w:hideMark/>
          </w:tcPr>
          <w:p w14:paraId="31FBF746"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30 (15 wykładów, 15 godz. ćwiczeń)</w:t>
            </w:r>
          </w:p>
        </w:tc>
        <w:tc>
          <w:tcPr>
            <w:tcW w:w="3703" w:type="dxa"/>
            <w:vAlign w:val="center"/>
            <w:hideMark/>
          </w:tcPr>
          <w:p w14:paraId="2A4A1890"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20 (10 wykładów, 10 ćwiczeń)</w:t>
            </w:r>
          </w:p>
        </w:tc>
      </w:tr>
      <w:tr w:rsidR="0060124C" w:rsidRPr="0060124C" w14:paraId="01E923BF" w14:textId="77777777" w:rsidTr="00E85D4E">
        <w:trPr>
          <w:cantSplit/>
          <w:jc w:val="center"/>
        </w:trPr>
        <w:tc>
          <w:tcPr>
            <w:tcW w:w="587" w:type="dxa"/>
            <w:shd w:val="clear" w:color="auto" w:fill="8DB3E2"/>
            <w:vAlign w:val="center"/>
            <w:hideMark/>
          </w:tcPr>
          <w:p w14:paraId="630F94DD"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13.</w:t>
            </w:r>
          </w:p>
        </w:tc>
        <w:tc>
          <w:tcPr>
            <w:tcW w:w="3066" w:type="dxa"/>
            <w:gridSpan w:val="2"/>
            <w:shd w:val="clear" w:color="auto" w:fill="FFFF00"/>
            <w:vAlign w:val="center"/>
            <w:hideMark/>
          </w:tcPr>
          <w:p w14:paraId="67CED00E"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Liczba punktów ECTS przypisana modułowi / przedmiotowi</w:t>
            </w:r>
          </w:p>
        </w:tc>
        <w:tc>
          <w:tcPr>
            <w:tcW w:w="3702" w:type="dxa"/>
            <w:vAlign w:val="center"/>
            <w:hideMark/>
          </w:tcPr>
          <w:p w14:paraId="041086E6"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W:2 ECTS</w:t>
            </w:r>
          </w:p>
          <w:p w14:paraId="0913E8EB"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C:1 ECTS</w:t>
            </w:r>
          </w:p>
        </w:tc>
        <w:tc>
          <w:tcPr>
            <w:tcW w:w="3703" w:type="dxa"/>
            <w:vAlign w:val="center"/>
            <w:hideMark/>
          </w:tcPr>
          <w:p w14:paraId="5BDB3E29"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W:2 ECTS</w:t>
            </w:r>
          </w:p>
          <w:p w14:paraId="04EC8CFB"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C:1 ECTS</w:t>
            </w:r>
          </w:p>
        </w:tc>
      </w:tr>
      <w:tr w:rsidR="0060124C" w:rsidRPr="0060124C" w14:paraId="6D8D909E" w14:textId="77777777" w:rsidTr="00E85D4E">
        <w:trPr>
          <w:jc w:val="center"/>
        </w:trPr>
        <w:tc>
          <w:tcPr>
            <w:tcW w:w="587" w:type="dxa"/>
            <w:shd w:val="clear" w:color="auto" w:fill="8DB3E2"/>
            <w:vAlign w:val="center"/>
            <w:hideMark/>
          </w:tcPr>
          <w:p w14:paraId="680D1074"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14.</w:t>
            </w:r>
          </w:p>
        </w:tc>
        <w:tc>
          <w:tcPr>
            <w:tcW w:w="3066" w:type="dxa"/>
            <w:gridSpan w:val="2"/>
            <w:shd w:val="clear" w:color="auto" w:fill="FFFF00"/>
            <w:vAlign w:val="center"/>
            <w:hideMark/>
          </w:tcPr>
          <w:p w14:paraId="583D2994"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Założenia i cele modułu / przedmiotu</w:t>
            </w:r>
          </w:p>
        </w:tc>
        <w:tc>
          <w:tcPr>
            <w:tcW w:w="7405" w:type="dxa"/>
            <w:gridSpan w:val="2"/>
            <w:vAlign w:val="center"/>
          </w:tcPr>
          <w:p w14:paraId="3D70F1C6" w14:textId="77777777" w:rsidR="0060124C" w:rsidRPr="0060124C" w:rsidRDefault="0060124C" w:rsidP="0060124C">
            <w:pPr>
              <w:spacing w:after="0" w:line="240" w:lineRule="auto"/>
              <w:jc w:val="both"/>
              <w:rPr>
                <w:rFonts w:ascii="Times New Roman" w:hAnsi="Times New Roman"/>
                <w:bCs/>
                <w:sz w:val="20"/>
                <w:szCs w:val="20"/>
              </w:rPr>
            </w:pPr>
            <w:r w:rsidRPr="0060124C">
              <w:rPr>
                <w:rFonts w:ascii="Times New Roman" w:hAnsi="Times New Roman"/>
                <w:bCs/>
                <w:sz w:val="20"/>
                <w:szCs w:val="20"/>
              </w:rPr>
              <w:t xml:space="preserve">Celem przedmiotu jest przedstawienie zjawisk wywoływanych przez mikroorganizmy podczas prowadzenia procesów rolno-spożywczych, zarówno tradycyjnych procesów fermentacyjnych w produkcji piwa, wina, przetworów mleczarskich, jak i procesów biosyntezy czy biotransformacji mikrobiologicznej stosowanych w produkcji biopreparatów. Student zgromadzi informacje dotyczące pożądanych i niepożądanych mikroorganizmów istotnych w procesach przemysłowych. </w:t>
            </w:r>
          </w:p>
          <w:p w14:paraId="30F81F0F" w14:textId="77777777" w:rsidR="0060124C" w:rsidRPr="0060124C" w:rsidRDefault="0060124C" w:rsidP="0060124C">
            <w:pPr>
              <w:spacing w:after="0" w:line="240" w:lineRule="auto"/>
              <w:jc w:val="both"/>
              <w:rPr>
                <w:rFonts w:ascii="Times New Roman" w:hAnsi="Times New Roman"/>
                <w:sz w:val="20"/>
                <w:szCs w:val="20"/>
              </w:rPr>
            </w:pPr>
            <w:r w:rsidRPr="0060124C">
              <w:rPr>
                <w:rFonts w:ascii="Times New Roman" w:hAnsi="Times New Roman"/>
                <w:bCs/>
                <w:sz w:val="20"/>
                <w:szCs w:val="20"/>
              </w:rPr>
              <w:t>Uzyska umiejętności z zakresu charakterystyki drobnoustrojów oraz metod stosowanych w mikrobiologii przemysłowej.</w:t>
            </w:r>
          </w:p>
          <w:p w14:paraId="39CC4C08" w14:textId="77777777" w:rsidR="0060124C" w:rsidRPr="0060124C" w:rsidRDefault="0060124C" w:rsidP="0060124C">
            <w:pPr>
              <w:spacing w:after="0" w:line="240" w:lineRule="auto"/>
              <w:rPr>
                <w:rFonts w:ascii="Times New Roman" w:hAnsi="Times New Roman"/>
                <w:sz w:val="20"/>
                <w:szCs w:val="20"/>
              </w:rPr>
            </w:pPr>
          </w:p>
        </w:tc>
      </w:tr>
      <w:tr w:rsidR="0060124C" w:rsidRPr="0060124C" w14:paraId="210B4C35" w14:textId="77777777" w:rsidTr="00E85D4E">
        <w:trPr>
          <w:cantSplit/>
          <w:trHeight w:val="673"/>
          <w:jc w:val="center"/>
        </w:trPr>
        <w:tc>
          <w:tcPr>
            <w:tcW w:w="587" w:type="dxa"/>
            <w:shd w:val="clear" w:color="auto" w:fill="8DB3E2"/>
            <w:vAlign w:val="center"/>
            <w:hideMark/>
          </w:tcPr>
          <w:p w14:paraId="6AF1E2B3"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15.</w:t>
            </w:r>
          </w:p>
        </w:tc>
        <w:tc>
          <w:tcPr>
            <w:tcW w:w="3066" w:type="dxa"/>
            <w:gridSpan w:val="2"/>
            <w:shd w:val="clear" w:color="auto" w:fill="FFFF00"/>
            <w:vAlign w:val="center"/>
            <w:hideMark/>
          </w:tcPr>
          <w:p w14:paraId="5C92DD0B"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Metody dydaktyczne</w:t>
            </w:r>
          </w:p>
        </w:tc>
        <w:tc>
          <w:tcPr>
            <w:tcW w:w="7405" w:type="dxa"/>
            <w:gridSpan w:val="2"/>
            <w:vAlign w:val="center"/>
            <w:hideMark/>
          </w:tcPr>
          <w:p w14:paraId="0936DE1E" w14:textId="77777777" w:rsidR="0060124C" w:rsidRPr="000B3BA3" w:rsidRDefault="0060124C">
            <w:pPr>
              <w:pStyle w:val="Akapitzlist"/>
              <w:numPr>
                <w:ilvl w:val="0"/>
                <w:numId w:val="64"/>
              </w:numPr>
              <w:spacing w:after="0" w:line="240" w:lineRule="auto"/>
              <w:rPr>
                <w:rFonts w:ascii="Times New Roman" w:hAnsi="Times New Roman"/>
                <w:iCs/>
                <w:sz w:val="20"/>
                <w:szCs w:val="20"/>
              </w:rPr>
            </w:pPr>
            <w:r w:rsidRPr="000B3BA3">
              <w:rPr>
                <w:rFonts w:ascii="Times New Roman" w:hAnsi="Times New Roman"/>
                <w:iCs/>
                <w:sz w:val="20"/>
                <w:szCs w:val="20"/>
              </w:rPr>
              <w:t xml:space="preserve">Wykład akademicki </w:t>
            </w:r>
          </w:p>
          <w:p w14:paraId="18F3E6B0" w14:textId="3B90E505" w:rsidR="0060124C" w:rsidRPr="000B3BA3" w:rsidRDefault="0060124C">
            <w:pPr>
              <w:pStyle w:val="Akapitzlist"/>
              <w:numPr>
                <w:ilvl w:val="0"/>
                <w:numId w:val="64"/>
              </w:numPr>
              <w:spacing w:after="0" w:line="240" w:lineRule="auto"/>
              <w:rPr>
                <w:rFonts w:ascii="Times New Roman" w:hAnsi="Times New Roman"/>
                <w:iCs/>
                <w:sz w:val="20"/>
                <w:szCs w:val="20"/>
              </w:rPr>
            </w:pPr>
            <w:r w:rsidRPr="000B3BA3">
              <w:rPr>
                <w:rFonts w:ascii="Times New Roman" w:hAnsi="Times New Roman"/>
                <w:iCs/>
                <w:sz w:val="20"/>
                <w:szCs w:val="20"/>
              </w:rPr>
              <w:t>Ćwiczenia laboratoryjne i audytoryjne</w:t>
            </w:r>
            <w:r w:rsidR="007A4306" w:rsidRPr="000B3BA3">
              <w:rPr>
                <w:rFonts w:ascii="Times New Roman" w:hAnsi="Times New Roman"/>
                <w:iCs/>
                <w:sz w:val="20"/>
                <w:szCs w:val="20"/>
              </w:rPr>
              <w:t>, terenowe</w:t>
            </w:r>
            <w:r w:rsidRPr="000B3BA3">
              <w:rPr>
                <w:rFonts w:ascii="Times New Roman" w:hAnsi="Times New Roman"/>
                <w:iCs/>
                <w:sz w:val="20"/>
                <w:szCs w:val="20"/>
              </w:rPr>
              <w:t xml:space="preserve"> </w:t>
            </w:r>
          </w:p>
          <w:p w14:paraId="5FE5B3D8" w14:textId="77777777" w:rsidR="0060124C" w:rsidRPr="000B3BA3" w:rsidRDefault="0060124C">
            <w:pPr>
              <w:pStyle w:val="Akapitzlist"/>
              <w:numPr>
                <w:ilvl w:val="0"/>
                <w:numId w:val="64"/>
              </w:numPr>
              <w:spacing w:after="0" w:line="240" w:lineRule="auto"/>
              <w:rPr>
                <w:rFonts w:ascii="Times New Roman" w:hAnsi="Times New Roman"/>
                <w:iCs/>
                <w:sz w:val="20"/>
                <w:szCs w:val="20"/>
              </w:rPr>
            </w:pPr>
            <w:r w:rsidRPr="000B3BA3">
              <w:rPr>
                <w:rFonts w:ascii="Times New Roman" w:hAnsi="Times New Roman"/>
                <w:iCs/>
                <w:sz w:val="20"/>
                <w:szCs w:val="20"/>
              </w:rPr>
              <w:t xml:space="preserve">Konsultacje </w:t>
            </w:r>
          </w:p>
          <w:p w14:paraId="0A31515E" w14:textId="77777777" w:rsidR="0060124C" w:rsidRPr="000B3BA3" w:rsidRDefault="0060124C">
            <w:pPr>
              <w:pStyle w:val="Akapitzlist"/>
              <w:numPr>
                <w:ilvl w:val="0"/>
                <w:numId w:val="64"/>
              </w:numPr>
              <w:spacing w:after="0" w:line="240"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60124C" w:rsidRPr="0060124C" w14:paraId="4040F736" w14:textId="77777777" w:rsidTr="00E85D4E">
        <w:trPr>
          <w:cantSplit/>
          <w:jc w:val="center"/>
        </w:trPr>
        <w:tc>
          <w:tcPr>
            <w:tcW w:w="587" w:type="dxa"/>
            <w:shd w:val="clear" w:color="auto" w:fill="8DB3E2"/>
            <w:vAlign w:val="center"/>
            <w:hideMark/>
          </w:tcPr>
          <w:p w14:paraId="4977448D"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16.</w:t>
            </w:r>
          </w:p>
        </w:tc>
        <w:tc>
          <w:tcPr>
            <w:tcW w:w="3066" w:type="dxa"/>
            <w:gridSpan w:val="2"/>
            <w:shd w:val="clear" w:color="auto" w:fill="FFFF00"/>
            <w:vAlign w:val="center"/>
            <w:hideMark/>
          </w:tcPr>
          <w:p w14:paraId="7F8DB102"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7405" w:type="dxa"/>
            <w:gridSpan w:val="2"/>
            <w:vAlign w:val="center"/>
            <w:hideMark/>
          </w:tcPr>
          <w:p w14:paraId="79CC871E"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Warunkiem zaliczenia przedmiotu jest opanowanie przez studenta treści merytorycznych założonych podczas jego realizacji. </w:t>
            </w:r>
          </w:p>
          <w:p w14:paraId="36689198"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Forma zaliczenia ćwiczeń:</w:t>
            </w:r>
          </w:p>
          <w:p w14:paraId="64A64C42"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1. przygotowanie do każdych ćwiczeń sprawdzane na każdych zajęciach</w:t>
            </w:r>
          </w:p>
          <w:p w14:paraId="5AC86A39"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2 obecność na ćwiczeniach laboratoryjnych</w:t>
            </w:r>
          </w:p>
          <w:p w14:paraId="559FFC46"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3. sprawozdawczość z ćwiczeń laboratoryjnych  </w:t>
            </w:r>
          </w:p>
          <w:p w14:paraId="759DF506"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4.pozytywne zaliczenie kolokwium zaliczeniowego </w:t>
            </w:r>
          </w:p>
          <w:p w14:paraId="47CDE116"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Forma zaliczenia wykładów – egzamin.  </w:t>
            </w:r>
          </w:p>
        </w:tc>
      </w:tr>
      <w:tr w:rsidR="0060124C" w:rsidRPr="0060124C" w14:paraId="0084707A" w14:textId="77777777" w:rsidTr="00E85D4E">
        <w:trPr>
          <w:cantSplit/>
          <w:jc w:val="center"/>
        </w:trPr>
        <w:tc>
          <w:tcPr>
            <w:tcW w:w="587" w:type="dxa"/>
            <w:shd w:val="clear" w:color="auto" w:fill="8DB3E2"/>
            <w:vAlign w:val="center"/>
            <w:hideMark/>
          </w:tcPr>
          <w:p w14:paraId="1758B3E0"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17.</w:t>
            </w:r>
          </w:p>
        </w:tc>
        <w:tc>
          <w:tcPr>
            <w:tcW w:w="3066" w:type="dxa"/>
            <w:gridSpan w:val="2"/>
            <w:shd w:val="clear" w:color="auto" w:fill="FFFF00"/>
            <w:vAlign w:val="center"/>
            <w:hideMark/>
          </w:tcPr>
          <w:p w14:paraId="40F9695F"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Treści merytoryczne przedmiotu oraz sposób ich realizacji</w:t>
            </w:r>
          </w:p>
        </w:tc>
        <w:tc>
          <w:tcPr>
            <w:tcW w:w="7405" w:type="dxa"/>
            <w:gridSpan w:val="2"/>
            <w:vAlign w:val="center"/>
          </w:tcPr>
          <w:p w14:paraId="3B4C48EA" w14:textId="77777777" w:rsidR="0060124C" w:rsidRPr="0060124C" w:rsidRDefault="0060124C" w:rsidP="0060124C">
            <w:pPr>
              <w:spacing w:after="0" w:line="240" w:lineRule="auto"/>
              <w:jc w:val="both"/>
              <w:rPr>
                <w:rFonts w:ascii="Times New Roman" w:hAnsi="Times New Roman"/>
                <w:b/>
                <w:bCs/>
                <w:sz w:val="20"/>
                <w:szCs w:val="20"/>
              </w:rPr>
            </w:pPr>
            <w:r w:rsidRPr="0060124C">
              <w:rPr>
                <w:rFonts w:ascii="Times New Roman" w:hAnsi="Times New Roman"/>
                <w:b/>
                <w:bCs/>
                <w:sz w:val="20"/>
                <w:szCs w:val="20"/>
              </w:rPr>
              <w:t xml:space="preserve">Treści merytoryczne realizowane na wykładach:  </w:t>
            </w:r>
          </w:p>
          <w:p w14:paraId="789605F5" w14:textId="77777777" w:rsidR="0060124C" w:rsidRPr="0060124C" w:rsidRDefault="0060124C" w:rsidP="0060124C">
            <w:pPr>
              <w:spacing w:after="0" w:line="240" w:lineRule="auto"/>
              <w:jc w:val="both"/>
              <w:rPr>
                <w:rFonts w:ascii="Times New Roman" w:hAnsi="Times New Roman"/>
                <w:bCs/>
                <w:sz w:val="20"/>
                <w:szCs w:val="20"/>
              </w:rPr>
            </w:pPr>
            <w:r w:rsidRPr="0060124C">
              <w:rPr>
                <w:rFonts w:ascii="Times New Roman" w:hAnsi="Times New Roman"/>
                <w:bCs/>
                <w:sz w:val="20"/>
                <w:szCs w:val="20"/>
              </w:rPr>
              <w:t xml:space="preserve">Zakres tematyczny wykładów:Morfologia i fizjologia drożdży, pleśni i bakterii, technologie fermentacyjne – wprowadzenie, rodzaje procesów fermentacyjnych,  fermentacje beztlenowe – alkoholowa, mlekowa, propionowa, masłowa. Charakterystyka drobnoustrojów przeprowadzające w/w procesy, fermentacje tlenowe – octowa, cytrynowa, charakterystyka drobnoustrojów przeprowadzające w/w procesy, biosynteza niektórych składników żywności przez drobnoustroje (enzymów, witamin, antybiotyków), mikrobiologiczne psucie żywności, mikotoksyny w żywności oraz zagrożenia zdrowotne. </w:t>
            </w:r>
          </w:p>
          <w:p w14:paraId="2E6F76C0" w14:textId="77777777" w:rsidR="0060124C" w:rsidRPr="0060124C" w:rsidRDefault="0060124C" w:rsidP="0060124C">
            <w:pPr>
              <w:spacing w:after="0" w:line="240" w:lineRule="auto"/>
              <w:jc w:val="both"/>
              <w:rPr>
                <w:rFonts w:ascii="Times New Roman" w:hAnsi="Times New Roman"/>
                <w:bCs/>
                <w:sz w:val="20"/>
                <w:szCs w:val="20"/>
              </w:rPr>
            </w:pPr>
          </w:p>
          <w:p w14:paraId="052B6936" w14:textId="77777777" w:rsidR="0060124C" w:rsidRPr="0060124C" w:rsidRDefault="0060124C" w:rsidP="0060124C">
            <w:pPr>
              <w:spacing w:after="0" w:line="240" w:lineRule="auto"/>
              <w:jc w:val="both"/>
              <w:rPr>
                <w:rFonts w:ascii="Times New Roman" w:hAnsi="Times New Roman"/>
                <w:b/>
                <w:bCs/>
                <w:sz w:val="20"/>
                <w:szCs w:val="20"/>
              </w:rPr>
            </w:pPr>
            <w:r w:rsidRPr="0060124C">
              <w:rPr>
                <w:rFonts w:ascii="Times New Roman" w:hAnsi="Times New Roman"/>
                <w:b/>
                <w:bCs/>
                <w:sz w:val="20"/>
                <w:szCs w:val="20"/>
              </w:rPr>
              <w:t>Zakres tematyczny ćwiczeń:</w:t>
            </w:r>
          </w:p>
          <w:p w14:paraId="6D6FFEB4" w14:textId="77777777" w:rsidR="0060124C" w:rsidRPr="0060124C" w:rsidRDefault="0060124C" w:rsidP="0060124C">
            <w:pPr>
              <w:spacing w:after="0" w:line="240" w:lineRule="auto"/>
              <w:jc w:val="both"/>
              <w:rPr>
                <w:rFonts w:ascii="Times New Roman" w:hAnsi="Times New Roman"/>
                <w:bCs/>
                <w:sz w:val="20"/>
                <w:szCs w:val="20"/>
              </w:rPr>
            </w:pPr>
            <w:r w:rsidRPr="0060124C">
              <w:rPr>
                <w:rFonts w:ascii="Times New Roman" w:hAnsi="Times New Roman"/>
                <w:bCs/>
                <w:sz w:val="20"/>
                <w:szCs w:val="20"/>
              </w:rPr>
              <w:t xml:space="preserve">Bezpieczeństwo i higiena pracy w laboratorium mikrobiologicznym. Fizjologia drożdży – badania makro- i mikroskopowe, morfologia i fizjologia pleśni, mikroflora i analiza mikrobiologiczna owoców i warzyw, analiza mikrobiologiczna żywności: mikroflora i analiza mikrobiologiczna mleka i jego przetworów, badania mikrobiologiczne kiszonek, mikrobiologia napojów gazowanych, hodowla biomasy komórkowej drobnoustrojów </w:t>
            </w:r>
          </w:p>
          <w:p w14:paraId="7C8B212B" w14:textId="77777777" w:rsidR="0060124C" w:rsidRPr="0060124C" w:rsidRDefault="0060124C" w:rsidP="0060124C">
            <w:pPr>
              <w:spacing w:after="0" w:line="240" w:lineRule="auto"/>
              <w:jc w:val="both"/>
              <w:rPr>
                <w:rFonts w:ascii="Times New Roman" w:hAnsi="Times New Roman"/>
                <w:bCs/>
                <w:sz w:val="20"/>
                <w:szCs w:val="20"/>
              </w:rPr>
            </w:pPr>
          </w:p>
        </w:tc>
      </w:tr>
      <w:tr w:rsidR="0060124C" w:rsidRPr="0060124C" w14:paraId="72079514" w14:textId="77777777" w:rsidTr="00E85D4E">
        <w:trPr>
          <w:cantSplit/>
          <w:trHeight w:val="693"/>
          <w:jc w:val="center"/>
        </w:trPr>
        <w:tc>
          <w:tcPr>
            <w:tcW w:w="587" w:type="dxa"/>
            <w:vMerge w:val="restart"/>
            <w:shd w:val="clear" w:color="auto" w:fill="8DB3E2"/>
            <w:vAlign w:val="center"/>
            <w:hideMark/>
          </w:tcPr>
          <w:p w14:paraId="73DBA38D"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lastRenderedPageBreak/>
              <w:t>18.</w:t>
            </w:r>
          </w:p>
        </w:tc>
        <w:tc>
          <w:tcPr>
            <w:tcW w:w="1484" w:type="dxa"/>
            <w:vMerge w:val="restart"/>
            <w:shd w:val="clear" w:color="auto" w:fill="FFFF00"/>
            <w:vAlign w:val="center"/>
            <w:hideMark/>
          </w:tcPr>
          <w:p w14:paraId="4C1E5102" w14:textId="32EEB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 xml:space="preserve">Zamierzone efekty </w:t>
            </w:r>
            <w:r w:rsidR="000C046D">
              <w:rPr>
                <w:rFonts w:ascii="Times New Roman" w:hAnsi="Times New Roman"/>
                <w:b/>
                <w:bCs/>
                <w:sz w:val="20"/>
                <w:szCs w:val="20"/>
              </w:rPr>
              <w:t>uczenia się</w:t>
            </w:r>
          </w:p>
        </w:tc>
        <w:tc>
          <w:tcPr>
            <w:tcW w:w="1582" w:type="dxa"/>
            <w:shd w:val="clear" w:color="auto" w:fill="FFFF00"/>
            <w:vAlign w:val="center"/>
            <w:hideMark/>
          </w:tcPr>
          <w:p w14:paraId="4216979D"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Wiedza</w:t>
            </w:r>
          </w:p>
        </w:tc>
        <w:tc>
          <w:tcPr>
            <w:tcW w:w="7405" w:type="dxa"/>
            <w:gridSpan w:val="2"/>
            <w:vAlign w:val="center"/>
          </w:tcPr>
          <w:p w14:paraId="77C32C5C" w14:textId="77777777" w:rsidR="0060124C" w:rsidRPr="0060124C" w:rsidRDefault="0060124C" w:rsidP="0060124C">
            <w:pPr>
              <w:spacing w:after="0" w:line="240" w:lineRule="auto"/>
              <w:jc w:val="both"/>
              <w:rPr>
                <w:rFonts w:ascii="Times New Roman" w:hAnsi="Times New Roman"/>
                <w:bCs/>
                <w:sz w:val="20"/>
                <w:szCs w:val="20"/>
                <w:lang w:eastAsia="en-US"/>
              </w:rPr>
            </w:pPr>
            <w:r w:rsidRPr="0060124C">
              <w:rPr>
                <w:rFonts w:ascii="Times New Roman" w:hAnsi="Times New Roman"/>
                <w:bCs/>
                <w:sz w:val="20"/>
                <w:szCs w:val="20"/>
                <w:lang w:eastAsia="en-US"/>
              </w:rPr>
              <w:t xml:space="preserve">W1. Student omawia budowę drobnoustrojów stosowanych w przetwórstwie rolno-spożywczym. </w:t>
            </w:r>
          </w:p>
          <w:p w14:paraId="1589CCD2" w14:textId="77777777" w:rsidR="0060124C" w:rsidRPr="0060124C" w:rsidRDefault="0060124C" w:rsidP="0060124C">
            <w:pPr>
              <w:spacing w:after="0" w:line="240" w:lineRule="auto"/>
              <w:jc w:val="both"/>
              <w:rPr>
                <w:rFonts w:ascii="Times New Roman" w:hAnsi="Times New Roman"/>
                <w:bCs/>
                <w:sz w:val="20"/>
                <w:szCs w:val="20"/>
                <w:lang w:eastAsia="en-US"/>
              </w:rPr>
            </w:pPr>
            <w:r w:rsidRPr="0060124C">
              <w:rPr>
                <w:rFonts w:ascii="Times New Roman" w:hAnsi="Times New Roman"/>
                <w:bCs/>
                <w:sz w:val="20"/>
                <w:szCs w:val="20"/>
                <w:lang w:eastAsia="en-US"/>
              </w:rPr>
              <w:t xml:space="preserve">W2. Posiada wiedzę na temat rodzajów technologii fermentacyjnych stosowanych w przemyśle rolno-spożywczym. </w:t>
            </w:r>
          </w:p>
          <w:p w14:paraId="62835074" w14:textId="77777777" w:rsidR="0060124C" w:rsidRPr="0060124C" w:rsidRDefault="0060124C" w:rsidP="0060124C">
            <w:pPr>
              <w:spacing w:after="0" w:line="240" w:lineRule="auto"/>
              <w:jc w:val="both"/>
              <w:rPr>
                <w:rFonts w:ascii="Times New Roman" w:hAnsi="Times New Roman"/>
                <w:bCs/>
                <w:sz w:val="20"/>
                <w:szCs w:val="20"/>
                <w:lang w:eastAsia="en-US"/>
              </w:rPr>
            </w:pPr>
            <w:r w:rsidRPr="0060124C">
              <w:rPr>
                <w:rFonts w:ascii="Times New Roman" w:hAnsi="Times New Roman"/>
                <w:bCs/>
                <w:sz w:val="20"/>
                <w:szCs w:val="20"/>
                <w:lang w:eastAsia="en-US"/>
              </w:rPr>
              <w:t>W3. Charakteryzuje  wybrane drobnoustroje odpowiedzialne za mikrobiologiczne psucie się żywności.</w:t>
            </w:r>
          </w:p>
          <w:p w14:paraId="62B26CDF" w14:textId="77777777" w:rsidR="0060124C" w:rsidRPr="0060124C" w:rsidRDefault="0060124C" w:rsidP="0060124C">
            <w:pPr>
              <w:spacing w:after="0" w:line="240" w:lineRule="auto"/>
              <w:jc w:val="both"/>
              <w:rPr>
                <w:rFonts w:ascii="Times New Roman" w:hAnsi="Times New Roman"/>
                <w:sz w:val="20"/>
                <w:szCs w:val="20"/>
                <w:lang w:eastAsia="en-US"/>
              </w:rPr>
            </w:pPr>
          </w:p>
        </w:tc>
      </w:tr>
      <w:tr w:rsidR="0060124C" w:rsidRPr="0060124C" w14:paraId="6064673D" w14:textId="77777777" w:rsidTr="00E85D4E">
        <w:trPr>
          <w:cantSplit/>
          <w:trHeight w:val="701"/>
          <w:jc w:val="center"/>
        </w:trPr>
        <w:tc>
          <w:tcPr>
            <w:tcW w:w="587" w:type="dxa"/>
            <w:vMerge/>
            <w:vAlign w:val="center"/>
            <w:hideMark/>
          </w:tcPr>
          <w:p w14:paraId="27EF19F3" w14:textId="77777777" w:rsidR="0060124C" w:rsidRPr="0060124C" w:rsidRDefault="0060124C" w:rsidP="0060124C">
            <w:pPr>
              <w:spacing w:after="0" w:line="240" w:lineRule="auto"/>
              <w:rPr>
                <w:rFonts w:ascii="Times New Roman" w:hAnsi="Times New Roman"/>
                <w:b/>
                <w:bCs/>
                <w:sz w:val="20"/>
                <w:szCs w:val="20"/>
              </w:rPr>
            </w:pPr>
          </w:p>
        </w:tc>
        <w:tc>
          <w:tcPr>
            <w:tcW w:w="3066" w:type="dxa"/>
            <w:vMerge/>
            <w:vAlign w:val="center"/>
            <w:hideMark/>
          </w:tcPr>
          <w:p w14:paraId="1AC35885" w14:textId="77777777" w:rsidR="0060124C" w:rsidRPr="0060124C" w:rsidRDefault="0060124C" w:rsidP="0060124C">
            <w:pPr>
              <w:spacing w:after="0" w:line="240" w:lineRule="auto"/>
              <w:rPr>
                <w:rFonts w:ascii="Times New Roman" w:hAnsi="Times New Roman"/>
                <w:b/>
                <w:bCs/>
                <w:sz w:val="20"/>
                <w:szCs w:val="20"/>
              </w:rPr>
            </w:pPr>
          </w:p>
        </w:tc>
        <w:tc>
          <w:tcPr>
            <w:tcW w:w="1582" w:type="dxa"/>
            <w:shd w:val="clear" w:color="auto" w:fill="FFFF00"/>
            <w:vAlign w:val="center"/>
            <w:hideMark/>
          </w:tcPr>
          <w:p w14:paraId="5327A69B"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Umiejętności</w:t>
            </w:r>
          </w:p>
        </w:tc>
        <w:tc>
          <w:tcPr>
            <w:tcW w:w="7405" w:type="dxa"/>
            <w:gridSpan w:val="2"/>
            <w:vAlign w:val="center"/>
            <w:hideMark/>
          </w:tcPr>
          <w:p w14:paraId="332F5C4E" w14:textId="77777777" w:rsidR="0060124C" w:rsidRPr="0060124C" w:rsidRDefault="0060124C" w:rsidP="0060124C">
            <w:pPr>
              <w:spacing w:after="0" w:line="240" w:lineRule="auto"/>
              <w:jc w:val="both"/>
              <w:rPr>
                <w:rFonts w:ascii="Times New Roman" w:hAnsi="Times New Roman"/>
                <w:bCs/>
                <w:sz w:val="20"/>
                <w:szCs w:val="20"/>
                <w:lang w:eastAsia="en-US"/>
              </w:rPr>
            </w:pPr>
            <w:r w:rsidRPr="0060124C">
              <w:rPr>
                <w:rFonts w:ascii="Times New Roman" w:hAnsi="Times New Roman"/>
                <w:sz w:val="20"/>
                <w:szCs w:val="20"/>
                <w:lang w:eastAsia="en-US"/>
              </w:rPr>
              <w:t xml:space="preserve">U1. </w:t>
            </w:r>
            <w:r w:rsidRPr="0060124C">
              <w:rPr>
                <w:rFonts w:ascii="Times New Roman" w:hAnsi="Times New Roman"/>
                <w:bCs/>
                <w:sz w:val="20"/>
                <w:szCs w:val="20"/>
                <w:lang w:eastAsia="en-US"/>
              </w:rPr>
              <w:t xml:space="preserve">posiada podstawowe umiejętności na temat zasad analizy mikrobiologicznej żywności, </w:t>
            </w:r>
          </w:p>
          <w:p w14:paraId="3AF4E791" w14:textId="77777777" w:rsidR="0060124C" w:rsidRPr="0060124C" w:rsidRDefault="0060124C" w:rsidP="0060124C">
            <w:pPr>
              <w:spacing w:after="0" w:line="240" w:lineRule="auto"/>
              <w:jc w:val="both"/>
              <w:rPr>
                <w:rFonts w:ascii="Times New Roman" w:hAnsi="Times New Roman"/>
                <w:sz w:val="20"/>
                <w:szCs w:val="20"/>
                <w:lang w:eastAsia="en-US"/>
              </w:rPr>
            </w:pPr>
            <w:r w:rsidRPr="0060124C">
              <w:rPr>
                <w:rFonts w:ascii="Times New Roman" w:hAnsi="Times New Roman"/>
                <w:bCs/>
                <w:sz w:val="20"/>
                <w:szCs w:val="20"/>
                <w:lang w:eastAsia="en-US"/>
              </w:rPr>
              <w:t xml:space="preserve">U2. potrafi wykonać proste ćwiczenia praktyczne (badania makroskopowe, mikroskopowe posiewy) w celu identyfikacji drobnoustrojów  </w:t>
            </w:r>
          </w:p>
        </w:tc>
      </w:tr>
      <w:tr w:rsidR="0060124C" w:rsidRPr="0060124C" w14:paraId="668F8A3D" w14:textId="77777777" w:rsidTr="00E85D4E">
        <w:trPr>
          <w:cantSplit/>
          <w:trHeight w:val="695"/>
          <w:jc w:val="center"/>
        </w:trPr>
        <w:tc>
          <w:tcPr>
            <w:tcW w:w="587" w:type="dxa"/>
            <w:vMerge/>
            <w:vAlign w:val="center"/>
            <w:hideMark/>
          </w:tcPr>
          <w:p w14:paraId="06D96688" w14:textId="77777777" w:rsidR="0060124C" w:rsidRPr="0060124C" w:rsidRDefault="0060124C" w:rsidP="0060124C">
            <w:pPr>
              <w:spacing w:after="0" w:line="240" w:lineRule="auto"/>
              <w:rPr>
                <w:rFonts w:ascii="Times New Roman" w:hAnsi="Times New Roman"/>
                <w:b/>
                <w:bCs/>
                <w:sz w:val="20"/>
                <w:szCs w:val="20"/>
              </w:rPr>
            </w:pPr>
          </w:p>
        </w:tc>
        <w:tc>
          <w:tcPr>
            <w:tcW w:w="3066" w:type="dxa"/>
            <w:vMerge/>
            <w:vAlign w:val="center"/>
            <w:hideMark/>
          </w:tcPr>
          <w:p w14:paraId="5D3F1AF0" w14:textId="77777777" w:rsidR="0060124C" w:rsidRPr="0060124C" w:rsidRDefault="0060124C" w:rsidP="0060124C">
            <w:pPr>
              <w:spacing w:after="0" w:line="240" w:lineRule="auto"/>
              <w:rPr>
                <w:rFonts w:ascii="Times New Roman" w:hAnsi="Times New Roman"/>
                <w:b/>
                <w:bCs/>
                <w:sz w:val="20"/>
                <w:szCs w:val="20"/>
              </w:rPr>
            </w:pPr>
          </w:p>
        </w:tc>
        <w:tc>
          <w:tcPr>
            <w:tcW w:w="1582" w:type="dxa"/>
            <w:shd w:val="clear" w:color="auto" w:fill="FFFF00"/>
            <w:vAlign w:val="center"/>
            <w:hideMark/>
          </w:tcPr>
          <w:p w14:paraId="58F9577B"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Kompetencje społeczne</w:t>
            </w:r>
          </w:p>
        </w:tc>
        <w:tc>
          <w:tcPr>
            <w:tcW w:w="7405" w:type="dxa"/>
            <w:gridSpan w:val="2"/>
            <w:vAlign w:val="center"/>
            <w:hideMark/>
          </w:tcPr>
          <w:p w14:paraId="709DF1E8" w14:textId="77777777" w:rsidR="0060124C" w:rsidRPr="0060124C" w:rsidRDefault="0060124C" w:rsidP="0060124C">
            <w:pPr>
              <w:spacing w:after="0" w:line="240" w:lineRule="auto"/>
              <w:jc w:val="both"/>
              <w:rPr>
                <w:rFonts w:ascii="Times New Roman" w:hAnsi="Times New Roman"/>
                <w:sz w:val="20"/>
                <w:szCs w:val="20"/>
                <w:lang w:eastAsia="en-US"/>
              </w:rPr>
            </w:pPr>
            <w:r w:rsidRPr="0060124C">
              <w:rPr>
                <w:rFonts w:ascii="Times New Roman" w:hAnsi="Times New Roman"/>
                <w:bCs/>
                <w:sz w:val="20"/>
                <w:szCs w:val="20"/>
                <w:lang w:eastAsia="en-US"/>
              </w:rPr>
              <w:t>K1. dba o jakość i staranność wykonywanych zadań,</w:t>
            </w:r>
            <w:r w:rsidRPr="0060124C">
              <w:rPr>
                <w:rFonts w:ascii="Times New Roman" w:hAnsi="Times New Roman"/>
                <w:sz w:val="20"/>
                <w:szCs w:val="20"/>
                <w:lang w:eastAsia="en-US"/>
              </w:rPr>
              <w:t xml:space="preserve"> </w:t>
            </w:r>
          </w:p>
          <w:p w14:paraId="76564485" w14:textId="77777777" w:rsidR="0060124C" w:rsidRPr="0060124C" w:rsidRDefault="0060124C" w:rsidP="0060124C">
            <w:pPr>
              <w:spacing w:after="0" w:line="240" w:lineRule="auto"/>
              <w:jc w:val="both"/>
              <w:rPr>
                <w:rFonts w:ascii="Times New Roman" w:hAnsi="Times New Roman"/>
                <w:sz w:val="20"/>
                <w:szCs w:val="20"/>
                <w:lang w:eastAsia="en-US"/>
              </w:rPr>
            </w:pPr>
            <w:r w:rsidRPr="0060124C">
              <w:rPr>
                <w:rFonts w:ascii="Times New Roman" w:hAnsi="Times New Roman"/>
                <w:bCs/>
                <w:sz w:val="20"/>
                <w:szCs w:val="20"/>
                <w:lang w:eastAsia="en-US"/>
              </w:rPr>
              <w:t>K2. rozumie potrzebę ustawicznego podnoszenia wiedzy</w:t>
            </w:r>
          </w:p>
        </w:tc>
      </w:tr>
      <w:tr w:rsidR="0060124C" w:rsidRPr="0060124C" w14:paraId="6440F947" w14:textId="77777777" w:rsidTr="00E85D4E">
        <w:trPr>
          <w:cantSplit/>
          <w:jc w:val="center"/>
        </w:trPr>
        <w:tc>
          <w:tcPr>
            <w:tcW w:w="587" w:type="dxa"/>
            <w:shd w:val="clear" w:color="auto" w:fill="8DB3E2"/>
            <w:vAlign w:val="center"/>
            <w:hideMark/>
          </w:tcPr>
          <w:p w14:paraId="2BB743F7" w14:textId="77777777" w:rsidR="0060124C" w:rsidRPr="0060124C" w:rsidRDefault="0060124C" w:rsidP="0060124C">
            <w:pPr>
              <w:spacing w:after="0" w:line="240" w:lineRule="auto"/>
              <w:jc w:val="center"/>
              <w:rPr>
                <w:rFonts w:ascii="Times New Roman" w:hAnsi="Times New Roman"/>
                <w:b/>
                <w:bCs/>
                <w:sz w:val="20"/>
                <w:szCs w:val="20"/>
              </w:rPr>
            </w:pPr>
            <w:r w:rsidRPr="0060124C">
              <w:rPr>
                <w:rFonts w:ascii="Times New Roman" w:hAnsi="Times New Roman"/>
                <w:b/>
                <w:bCs/>
                <w:sz w:val="20"/>
                <w:szCs w:val="20"/>
              </w:rPr>
              <w:t>19.</w:t>
            </w:r>
          </w:p>
        </w:tc>
        <w:tc>
          <w:tcPr>
            <w:tcW w:w="3066" w:type="dxa"/>
            <w:gridSpan w:val="2"/>
            <w:shd w:val="clear" w:color="auto" w:fill="FFFF00"/>
            <w:vAlign w:val="center"/>
            <w:hideMark/>
          </w:tcPr>
          <w:p w14:paraId="30B73399" w14:textId="77777777" w:rsidR="0060124C" w:rsidRPr="0060124C" w:rsidRDefault="0060124C" w:rsidP="0060124C">
            <w:pPr>
              <w:spacing w:after="0" w:line="240" w:lineRule="auto"/>
              <w:rPr>
                <w:rFonts w:ascii="Times New Roman" w:hAnsi="Times New Roman"/>
                <w:b/>
                <w:bCs/>
                <w:sz w:val="20"/>
                <w:szCs w:val="20"/>
              </w:rPr>
            </w:pPr>
            <w:r w:rsidRPr="0060124C">
              <w:rPr>
                <w:rFonts w:ascii="Times New Roman" w:hAnsi="Times New Roman"/>
                <w:b/>
                <w:bCs/>
                <w:sz w:val="20"/>
                <w:szCs w:val="20"/>
              </w:rPr>
              <w:t>Wykaz literatury podstawowej i uzupełniającej, obowiązującej do zaliczenia danego przedmiotu</w:t>
            </w:r>
          </w:p>
        </w:tc>
        <w:tc>
          <w:tcPr>
            <w:tcW w:w="7405" w:type="dxa"/>
            <w:gridSpan w:val="2"/>
            <w:vAlign w:val="center"/>
            <w:hideMark/>
          </w:tcPr>
          <w:p w14:paraId="3CA3E30C"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Literatura podstawowa:</w:t>
            </w:r>
          </w:p>
          <w:p w14:paraId="764A2463"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 xml:space="preserve">1. Gawęcki K., Libudzisz Z., Mikroorganizmy w żywności i żywieniu, Wydawnictwo Uniwersytetu Przyrodniczego w Poznaniu, Poznań 2014.  </w:t>
            </w:r>
          </w:p>
          <w:p w14:paraId="1562F2C9"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2.</w:t>
            </w:r>
            <w:r w:rsidRPr="00B7249C">
              <w:rPr>
                <w:rFonts w:ascii="Times New Roman" w:hAnsi="Times New Roman"/>
                <w:bCs/>
                <w:sz w:val="20"/>
                <w:szCs w:val="20"/>
              </w:rPr>
              <w:tab/>
              <w:t>Mikrobiologiczne zanieczyszczenia żywności, Druk: Warszawa, 2020, Wydawca: Wydawnictwo Naukowe PWN</w:t>
            </w:r>
          </w:p>
          <w:p w14:paraId="1008D693"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3.</w:t>
            </w:r>
            <w:r w:rsidRPr="00B7249C">
              <w:rPr>
                <w:rFonts w:ascii="Times New Roman" w:hAnsi="Times New Roman"/>
                <w:bCs/>
                <w:sz w:val="20"/>
                <w:szCs w:val="20"/>
              </w:rPr>
              <w:tab/>
              <w:t xml:space="preserve">Przemysłowe wykorzystanie mikroorganizmów, Druk: 2020 , Wydanie/Copyright: wyd. 1 , Autor: Agata Goryluk-Salmonowicz, Mieczysław Kazimierz Błaszczyk, Wydawca: Wydawnictwo Naukowe PWN </w:t>
            </w:r>
          </w:p>
          <w:p w14:paraId="3E1C78CE"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4.</w:t>
            </w:r>
            <w:r w:rsidRPr="00B7249C">
              <w:rPr>
                <w:rFonts w:ascii="Times New Roman" w:hAnsi="Times New Roman"/>
                <w:bCs/>
                <w:sz w:val="20"/>
                <w:szCs w:val="20"/>
              </w:rPr>
              <w:tab/>
              <w:t>Mikrobiologia żywności : teoria i ćwiczenia : praca zbiorowa / pod red. Marii Wojtatowicz, Reginy Stempniewicz, Barbary Zarowskiej. - Wrocław : Wydawnictwo Uniwersytetu Przyrodniczego, 2009.</w:t>
            </w:r>
          </w:p>
          <w:p w14:paraId="6553418A" w14:textId="77777777" w:rsidR="00B7249C" w:rsidRPr="00B7249C" w:rsidRDefault="00B7249C" w:rsidP="00B7249C">
            <w:pPr>
              <w:spacing w:after="0" w:line="240" w:lineRule="auto"/>
              <w:jc w:val="both"/>
              <w:rPr>
                <w:rFonts w:ascii="Times New Roman" w:hAnsi="Times New Roman"/>
                <w:bCs/>
                <w:sz w:val="20"/>
                <w:szCs w:val="20"/>
              </w:rPr>
            </w:pPr>
          </w:p>
          <w:p w14:paraId="460628A5"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Literatura uzupełniająca:</w:t>
            </w:r>
          </w:p>
          <w:p w14:paraId="75520FCA"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1.Mikrobiologia techniczna : Mikroorganizmy i środowiska ich występowania / Red. Zdzisława Libudzisz, Krystyna Kowal, Zofia Żakowska ;  Jacek Bardowski.- Warszawa : Wydawnictwo Naukowe PWN, 2009.</w:t>
            </w:r>
          </w:p>
          <w:p w14:paraId="6834AE05"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2.Mikrobiologia techniczna : Mikroorganizmy w biotechnologii, ochronie środowiska i produkcji żywności / Red. Zdzisława Libudzisz, Krystyna Kowal, Zofia Żakowska ;  Janusz Adamiec.- Warszawa : Wydawnictwo Naukowe PWN, 2009.</w:t>
            </w:r>
          </w:p>
          <w:p w14:paraId="4804D68C" w14:textId="77777777" w:rsidR="00B7249C" w:rsidRPr="00B7249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3. Czasopismo naukowe - Żywność – Nauka, Technologia, Jakość</w:t>
            </w:r>
          </w:p>
          <w:p w14:paraId="19F1972B" w14:textId="7CA7A5CD" w:rsidR="0060124C" w:rsidRPr="0060124C" w:rsidRDefault="00B7249C" w:rsidP="00B7249C">
            <w:pPr>
              <w:spacing w:after="0" w:line="240" w:lineRule="auto"/>
              <w:jc w:val="both"/>
              <w:rPr>
                <w:rFonts w:ascii="Times New Roman" w:hAnsi="Times New Roman"/>
                <w:bCs/>
                <w:sz w:val="20"/>
                <w:szCs w:val="20"/>
              </w:rPr>
            </w:pPr>
            <w:r w:rsidRPr="00B7249C">
              <w:rPr>
                <w:rFonts w:ascii="Times New Roman" w:hAnsi="Times New Roman"/>
                <w:bCs/>
                <w:sz w:val="20"/>
                <w:szCs w:val="20"/>
              </w:rPr>
              <w:t>4.  Czasopismo naukowe - Medycyna Weterynaryjna</w:t>
            </w:r>
          </w:p>
        </w:tc>
      </w:tr>
    </w:tbl>
    <w:p w14:paraId="2BA7FC86" w14:textId="77777777" w:rsidR="0060124C" w:rsidRPr="0060124C" w:rsidRDefault="0060124C" w:rsidP="0060124C">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08"/>
        <w:gridCol w:w="1092"/>
        <w:gridCol w:w="902"/>
        <w:gridCol w:w="1117"/>
        <w:gridCol w:w="920"/>
      </w:tblGrid>
      <w:tr w:rsidR="0060124C" w:rsidRPr="0060124C" w14:paraId="280041A3" w14:textId="77777777" w:rsidTr="00E85D4E">
        <w:trPr>
          <w:trHeight w:val="398"/>
          <w:jc w:val="center"/>
        </w:trPr>
        <w:tc>
          <w:tcPr>
            <w:tcW w:w="11160" w:type="dxa"/>
            <w:gridSpan w:val="5"/>
            <w:tcBorders>
              <w:top w:val="single" w:sz="12" w:space="0" w:color="auto"/>
            </w:tcBorders>
            <w:shd w:val="clear" w:color="auto" w:fill="8DB3E2"/>
            <w:vAlign w:val="center"/>
            <w:hideMark/>
          </w:tcPr>
          <w:p w14:paraId="668F7173" w14:textId="77777777" w:rsidR="0060124C" w:rsidRPr="0060124C" w:rsidRDefault="0060124C" w:rsidP="0060124C">
            <w:pPr>
              <w:spacing w:after="0" w:line="240" w:lineRule="auto"/>
              <w:jc w:val="center"/>
              <w:rPr>
                <w:rFonts w:ascii="Times New Roman" w:hAnsi="Times New Roman"/>
                <w:b/>
                <w:sz w:val="20"/>
                <w:szCs w:val="20"/>
                <w:lang w:eastAsia="en-US"/>
              </w:rPr>
            </w:pPr>
            <w:r w:rsidRPr="0060124C">
              <w:rPr>
                <w:rFonts w:ascii="Times New Roman" w:hAnsi="Times New Roman"/>
                <w:b/>
                <w:sz w:val="20"/>
                <w:szCs w:val="20"/>
                <w:lang w:eastAsia="en-US"/>
              </w:rPr>
              <w:t>BILANS PUNKTÓW ECTS (obciążenie pracą studenta)</w:t>
            </w:r>
          </w:p>
        </w:tc>
      </w:tr>
      <w:tr w:rsidR="0060124C" w:rsidRPr="0060124C" w14:paraId="013A6E75" w14:textId="77777777" w:rsidTr="00E85D4E">
        <w:trPr>
          <w:trHeight w:val="285"/>
          <w:jc w:val="center"/>
        </w:trPr>
        <w:tc>
          <w:tcPr>
            <w:tcW w:w="6574" w:type="dxa"/>
            <w:vMerge w:val="restart"/>
            <w:shd w:val="clear" w:color="auto" w:fill="FFFF00"/>
            <w:vAlign w:val="center"/>
            <w:hideMark/>
          </w:tcPr>
          <w:p w14:paraId="2CE2E388"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 xml:space="preserve">Forma nakładu pracy studenta </w:t>
            </w:r>
          </w:p>
          <w:p w14:paraId="173F9FAA"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7EDD0CA1"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Obciążenie studenta [h]</w:t>
            </w:r>
          </w:p>
        </w:tc>
      </w:tr>
      <w:tr w:rsidR="0060124C" w:rsidRPr="0060124C" w14:paraId="49839682" w14:textId="77777777" w:rsidTr="00E85D4E">
        <w:trPr>
          <w:trHeight w:val="285"/>
          <w:jc w:val="center"/>
        </w:trPr>
        <w:tc>
          <w:tcPr>
            <w:tcW w:w="11160" w:type="dxa"/>
            <w:vMerge/>
            <w:vAlign w:val="center"/>
            <w:hideMark/>
          </w:tcPr>
          <w:p w14:paraId="39AC3C9F" w14:textId="77777777" w:rsidR="0060124C" w:rsidRPr="0060124C" w:rsidRDefault="0060124C" w:rsidP="0060124C">
            <w:pPr>
              <w:spacing w:after="0" w:line="240" w:lineRule="auto"/>
              <w:rPr>
                <w:rFonts w:ascii="Times New Roman" w:hAnsi="Times New Roman"/>
                <w:sz w:val="20"/>
                <w:szCs w:val="20"/>
                <w:lang w:eastAsia="en-US"/>
              </w:rPr>
            </w:pPr>
          </w:p>
        </w:tc>
        <w:tc>
          <w:tcPr>
            <w:tcW w:w="2268" w:type="dxa"/>
            <w:gridSpan w:val="2"/>
            <w:shd w:val="clear" w:color="auto" w:fill="FFFF00"/>
            <w:vAlign w:val="center"/>
            <w:hideMark/>
          </w:tcPr>
          <w:p w14:paraId="1F9E697F"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Studia stacjonarne</w:t>
            </w:r>
          </w:p>
        </w:tc>
        <w:tc>
          <w:tcPr>
            <w:tcW w:w="2318" w:type="dxa"/>
            <w:gridSpan w:val="2"/>
            <w:shd w:val="clear" w:color="auto" w:fill="FFFF00"/>
            <w:vAlign w:val="center"/>
            <w:hideMark/>
          </w:tcPr>
          <w:p w14:paraId="1B41E1E4"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Studia niestacjonarne</w:t>
            </w:r>
          </w:p>
        </w:tc>
      </w:tr>
      <w:tr w:rsidR="0060124C" w:rsidRPr="0060124C" w14:paraId="50CCA3C3" w14:textId="77777777" w:rsidTr="00E85D4E">
        <w:trPr>
          <w:trHeight w:val="333"/>
          <w:jc w:val="center"/>
        </w:trPr>
        <w:tc>
          <w:tcPr>
            <w:tcW w:w="6574" w:type="dxa"/>
            <w:vAlign w:val="center"/>
            <w:hideMark/>
          </w:tcPr>
          <w:p w14:paraId="5831D949"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udział w zajęciach (wykłady, ćwiczenia)</w:t>
            </w:r>
          </w:p>
        </w:tc>
        <w:tc>
          <w:tcPr>
            <w:tcW w:w="2268" w:type="dxa"/>
            <w:gridSpan w:val="2"/>
            <w:vAlign w:val="center"/>
            <w:hideMark/>
          </w:tcPr>
          <w:p w14:paraId="0B699A1E"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30</w:t>
            </w:r>
          </w:p>
        </w:tc>
        <w:tc>
          <w:tcPr>
            <w:tcW w:w="2318" w:type="dxa"/>
            <w:gridSpan w:val="2"/>
            <w:vAlign w:val="center"/>
            <w:hideMark/>
          </w:tcPr>
          <w:p w14:paraId="6D4A2725"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20</w:t>
            </w:r>
          </w:p>
        </w:tc>
      </w:tr>
      <w:tr w:rsidR="0060124C" w:rsidRPr="0060124C" w14:paraId="110A1DA0" w14:textId="77777777" w:rsidTr="00E85D4E">
        <w:trPr>
          <w:trHeight w:val="333"/>
          <w:jc w:val="center"/>
        </w:trPr>
        <w:tc>
          <w:tcPr>
            <w:tcW w:w="6574" w:type="dxa"/>
            <w:vAlign w:val="center"/>
            <w:hideMark/>
          </w:tcPr>
          <w:p w14:paraId="55B34A47"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 xml:space="preserve">studiowanie literatury (przygotowanie do zajęć w czasie trwania semestru) </w:t>
            </w:r>
          </w:p>
        </w:tc>
        <w:tc>
          <w:tcPr>
            <w:tcW w:w="2268" w:type="dxa"/>
            <w:gridSpan w:val="2"/>
            <w:vAlign w:val="center"/>
            <w:hideMark/>
          </w:tcPr>
          <w:p w14:paraId="5A3568D9"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20</w:t>
            </w:r>
          </w:p>
        </w:tc>
        <w:tc>
          <w:tcPr>
            <w:tcW w:w="2318" w:type="dxa"/>
            <w:gridSpan w:val="2"/>
            <w:vAlign w:val="center"/>
            <w:hideMark/>
          </w:tcPr>
          <w:p w14:paraId="4E042B9E"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20</w:t>
            </w:r>
          </w:p>
        </w:tc>
      </w:tr>
      <w:tr w:rsidR="0060124C" w:rsidRPr="0060124C" w14:paraId="42DF5210" w14:textId="77777777" w:rsidTr="00E85D4E">
        <w:trPr>
          <w:trHeight w:val="333"/>
          <w:jc w:val="center"/>
        </w:trPr>
        <w:tc>
          <w:tcPr>
            <w:tcW w:w="6574" w:type="dxa"/>
            <w:vAlign w:val="center"/>
            <w:hideMark/>
          </w:tcPr>
          <w:p w14:paraId="4C1F32B4"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 xml:space="preserve">przygotowanie do zaliczenia, egzaminu </w:t>
            </w:r>
          </w:p>
        </w:tc>
        <w:tc>
          <w:tcPr>
            <w:tcW w:w="2268" w:type="dxa"/>
            <w:gridSpan w:val="2"/>
            <w:vAlign w:val="center"/>
            <w:hideMark/>
          </w:tcPr>
          <w:p w14:paraId="63E90A57"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20</w:t>
            </w:r>
          </w:p>
        </w:tc>
        <w:tc>
          <w:tcPr>
            <w:tcW w:w="2318" w:type="dxa"/>
            <w:gridSpan w:val="2"/>
            <w:vAlign w:val="center"/>
            <w:hideMark/>
          </w:tcPr>
          <w:p w14:paraId="7E3E9B78"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25</w:t>
            </w:r>
          </w:p>
        </w:tc>
      </w:tr>
      <w:tr w:rsidR="0060124C" w:rsidRPr="0060124C" w14:paraId="722A0E09" w14:textId="77777777" w:rsidTr="00E85D4E">
        <w:trPr>
          <w:trHeight w:val="333"/>
          <w:jc w:val="center"/>
        </w:trPr>
        <w:tc>
          <w:tcPr>
            <w:tcW w:w="6574" w:type="dxa"/>
            <w:vAlign w:val="center"/>
            <w:hideMark/>
          </w:tcPr>
          <w:p w14:paraId="0C5C193D" w14:textId="77777777" w:rsidR="0060124C" w:rsidRPr="0060124C" w:rsidRDefault="0060124C" w:rsidP="0060124C">
            <w:pPr>
              <w:spacing w:after="0" w:line="240" w:lineRule="auto"/>
              <w:rPr>
                <w:rFonts w:ascii="Times New Roman" w:hAnsi="Times New Roman"/>
                <w:bCs/>
                <w:sz w:val="20"/>
                <w:szCs w:val="20"/>
              </w:rPr>
            </w:pPr>
            <w:r w:rsidRPr="0060124C">
              <w:rPr>
                <w:rFonts w:ascii="Times New Roman" w:hAnsi="Times New Roman"/>
                <w:bCs/>
                <w:sz w:val="20"/>
                <w:szCs w:val="20"/>
              </w:rPr>
              <w:t>Konsultacje</w:t>
            </w:r>
          </w:p>
        </w:tc>
        <w:tc>
          <w:tcPr>
            <w:tcW w:w="2268" w:type="dxa"/>
            <w:gridSpan w:val="2"/>
            <w:vAlign w:val="center"/>
            <w:hideMark/>
          </w:tcPr>
          <w:p w14:paraId="44410271"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10</w:t>
            </w:r>
          </w:p>
        </w:tc>
        <w:tc>
          <w:tcPr>
            <w:tcW w:w="2318" w:type="dxa"/>
            <w:gridSpan w:val="2"/>
            <w:vAlign w:val="center"/>
            <w:hideMark/>
          </w:tcPr>
          <w:p w14:paraId="0D077542" w14:textId="77777777" w:rsidR="0060124C" w:rsidRPr="0060124C" w:rsidRDefault="0060124C" w:rsidP="0060124C">
            <w:pPr>
              <w:spacing w:after="0" w:line="240" w:lineRule="auto"/>
              <w:jc w:val="center"/>
              <w:rPr>
                <w:rFonts w:ascii="Times New Roman" w:hAnsi="Times New Roman"/>
                <w:bCs/>
                <w:sz w:val="20"/>
                <w:szCs w:val="20"/>
              </w:rPr>
            </w:pPr>
            <w:r w:rsidRPr="0060124C">
              <w:rPr>
                <w:rFonts w:ascii="Times New Roman" w:hAnsi="Times New Roman"/>
                <w:bCs/>
                <w:sz w:val="20"/>
                <w:szCs w:val="20"/>
              </w:rPr>
              <w:t>10</w:t>
            </w:r>
          </w:p>
        </w:tc>
      </w:tr>
      <w:tr w:rsidR="0060124C" w:rsidRPr="0060124C" w14:paraId="41FA6B00" w14:textId="77777777" w:rsidTr="00E85D4E">
        <w:trPr>
          <w:trHeight w:val="410"/>
          <w:jc w:val="center"/>
        </w:trPr>
        <w:tc>
          <w:tcPr>
            <w:tcW w:w="6574" w:type="dxa"/>
            <w:tcBorders>
              <w:bottom w:val="single" w:sz="12" w:space="0" w:color="auto"/>
            </w:tcBorders>
            <w:shd w:val="clear" w:color="auto" w:fill="8DB3E2"/>
            <w:vAlign w:val="center"/>
            <w:hideMark/>
          </w:tcPr>
          <w:p w14:paraId="52695DCA" w14:textId="77777777" w:rsidR="0060124C" w:rsidRPr="0060124C" w:rsidRDefault="0060124C" w:rsidP="0060124C">
            <w:pPr>
              <w:spacing w:after="0" w:line="240" w:lineRule="auto"/>
              <w:jc w:val="right"/>
              <w:rPr>
                <w:rFonts w:ascii="Times New Roman" w:hAnsi="Times New Roman"/>
                <w:sz w:val="20"/>
                <w:szCs w:val="20"/>
                <w:lang w:eastAsia="en-US"/>
              </w:rPr>
            </w:pPr>
            <w:r w:rsidRPr="0060124C">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2F3FE53A"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80</w:t>
            </w:r>
          </w:p>
        </w:tc>
        <w:tc>
          <w:tcPr>
            <w:tcW w:w="2318" w:type="dxa"/>
            <w:gridSpan w:val="2"/>
            <w:tcBorders>
              <w:bottom w:val="single" w:sz="12" w:space="0" w:color="auto"/>
            </w:tcBorders>
            <w:vAlign w:val="center"/>
            <w:hideMark/>
          </w:tcPr>
          <w:p w14:paraId="4149A98D"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50</w:t>
            </w:r>
          </w:p>
        </w:tc>
      </w:tr>
      <w:tr w:rsidR="0060124C" w:rsidRPr="0060124C" w14:paraId="6579005B" w14:textId="77777777" w:rsidTr="00E85D4E">
        <w:trPr>
          <w:trHeight w:val="794"/>
          <w:jc w:val="center"/>
        </w:trPr>
        <w:tc>
          <w:tcPr>
            <w:tcW w:w="6574" w:type="dxa"/>
            <w:vMerge w:val="restart"/>
            <w:tcBorders>
              <w:top w:val="single" w:sz="12" w:space="0" w:color="auto"/>
              <w:bottom w:val="single" w:sz="12" w:space="0" w:color="auto"/>
            </w:tcBorders>
            <w:shd w:val="clear" w:color="auto" w:fill="8DB3E2"/>
            <w:vAlign w:val="center"/>
            <w:hideMark/>
          </w:tcPr>
          <w:p w14:paraId="3EE7C49A" w14:textId="77777777" w:rsidR="0060124C" w:rsidRPr="0060124C" w:rsidRDefault="0060124C" w:rsidP="0060124C">
            <w:pPr>
              <w:spacing w:after="0" w:line="240" w:lineRule="auto"/>
              <w:jc w:val="right"/>
              <w:rPr>
                <w:rFonts w:ascii="Times New Roman" w:hAnsi="Times New Roman"/>
                <w:sz w:val="20"/>
                <w:szCs w:val="20"/>
                <w:lang w:eastAsia="en-US"/>
              </w:rPr>
            </w:pPr>
            <w:r w:rsidRPr="0060124C">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5C6E2D79"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 xml:space="preserve">z bezpośrednim udziałem nauczyciela </w:t>
            </w:r>
            <w:r w:rsidRPr="0060124C">
              <w:rPr>
                <w:rFonts w:ascii="Times New Roman" w:hAnsi="Times New Roman"/>
                <w:sz w:val="20"/>
                <w:szCs w:val="20"/>
                <w:lang w:eastAsia="en-US"/>
              </w:rPr>
              <w:lastRenderedPageBreak/>
              <w:t>akademickiego</w:t>
            </w:r>
          </w:p>
        </w:tc>
        <w:tc>
          <w:tcPr>
            <w:tcW w:w="1022" w:type="dxa"/>
            <w:tcBorders>
              <w:top w:val="single" w:sz="12" w:space="0" w:color="auto"/>
            </w:tcBorders>
            <w:shd w:val="clear" w:color="auto" w:fill="8DB3E2"/>
            <w:vAlign w:val="center"/>
            <w:hideMark/>
          </w:tcPr>
          <w:p w14:paraId="09D35985"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lastRenderedPageBreak/>
              <w:t>samodzielna praca studenta</w:t>
            </w:r>
          </w:p>
        </w:tc>
        <w:tc>
          <w:tcPr>
            <w:tcW w:w="1275" w:type="dxa"/>
            <w:tcBorders>
              <w:top w:val="single" w:sz="12" w:space="0" w:color="auto"/>
            </w:tcBorders>
            <w:shd w:val="clear" w:color="auto" w:fill="8DB3E2"/>
            <w:vAlign w:val="center"/>
            <w:hideMark/>
          </w:tcPr>
          <w:p w14:paraId="0C1DFFA3"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 xml:space="preserve">z bezpośrednim udziałem nauczyciela </w:t>
            </w:r>
            <w:r w:rsidRPr="0060124C">
              <w:rPr>
                <w:rFonts w:ascii="Times New Roman" w:hAnsi="Times New Roman"/>
                <w:sz w:val="20"/>
                <w:szCs w:val="20"/>
                <w:lang w:eastAsia="en-US"/>
              </w:rPr>
              <w:lastRenderedPageBreak/>
              <w:t>akademickiego</w:t>
            </w:r>
          </w:p>
        </w:tc>
        <w:tc>
          <w:tcPr>
            <w:tcW w:w="1043" w:type="dxa"/>
            <w:tcBorders>
              <w:top w:val="single" w:sz="12" w:space="0" w:color="auto"/>
            </w:tcBorders>
            <w:shd w:val="clear" w:color="auto" w:fill="8DB3E2"/>
            <w:vAlign w:val="center"/>
            <w:hideMark/>
          </w:tcPr>
          <w:p w14:paraId="75E4CC28"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lastRenderedPageBreak/>
              <w:t>samodzielna praca studenta</w:t>
            </w:r>
          </w:p>
        </w:tc>
      </w:tr>
      <w:tr w:rsidR="0060124C" w:rsidRPr="0060124C" w14:paraId="408211A0" w14:textId="77777777" w:rsidTr="00E85D4E">
        <w:trPr>
          <w:trHeight w:val="356"/>
          <w:jc w:val="center"/>
        </w:trPr>
        <w:tc>
          <w:tcPr>
            <w:tcW w:w="11160" w:type="dxa"/>
            <w:vMerge/>
            <w:tcBorders>
              <w:top w:val="single" w:sz="12" w:space="0" w:color="auto"/>
              <w:bottom w:val="single" w:sz="12" w:space="0" w:color="auto"/>
            </w:tcBorders>
            <w:vAlign w:val="center"/>
            <w:hideMark/>
          </w:tcPr>
          <w:p w14:paraId="6E0F9D90" w14:textId="77777777" w:rsidR="0060124C" w:rsidRPr="0060124C" w:rsidRDefault="0060124C" w:rsidP="0060124C">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hideMark/>
          </w:tcPr>
          <w:p w14:paraId="681C9CD7"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1,4</w:t>
            </w:r>
          </w:p>
        </w:tc>
        <w:tc>
          <w:tcPr>
            <w:tcW w:w="1022" w:type="dxa"/>
            <w:tcBorders>
              <w:bottom w:val="single" w:sz="12" w:space="0" w:color="auto"/>
            </w:tcBorders>
            <w:vAlign w:val="center"/>
            <w:hideMark/>
          </w:tcPr>
          <w:p w14:paraId="2CB9C3F1"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1,6</w:t>
            </w:r>
          </w:p>
        </w:tc>
        <w:tc>
          <w:tcPr>
            <w:tcW w:w="1275" w:type="dxa"/>
            <w:tcBorders>
              <w:bottom w:val="single" w:sz="12" w:space="0" w:color="auto"/>
            </w:tcBorders>
            <w:vAlign w:val="center"/>
            <w:hideMark/>
          </w:tcPr>
          <w:p w14:paraId="6D9EB43D"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1,2</w:t>
            </w:r>
          </w:p>
        </w:tc>
        <w:tc>
          <w:tcPr>
            <w:tcW w:w="1043" w:type="dxa"/>
            <w:tcBorders>
              <w:bottom w:val="single" w:sz="12" w:space="0" w:color="auto"/>
            </w:tcBorders>
            <w:vAlign w:val="center"/>
            <w:hideMark/>
          </w:tcPr>
          <w:p w14:paraId="7C757122" w14:textId="77777777" w:rsidR="0060124C" w:rsidRPr="0060124C" w:rsidRDefault="0060124C" w:rsidP="0060124C">
            <w:pPr>
              <w:spacing w:after="0" w:line="240" w:lineRule="auto"/>
              <w:jc w:val="center"/>
              <w:rPr>
                <w:rFonts w:ascii="Times New Roman" w:hAnsi="Times New Roman"/>
                <w:sz w:val="20"/>
                <w:szCs w:val="20"/>
                <w:lang w:eastAsia="en-US"/>
              </w:rPr>
            </w:pPr>
            <w:r w:rsidRPr="0060124C">
              <w:rPr>
                <w:rFonts w:ascii="Times New Roman" w:hAnsi="Times New Roman"/>
                <w:sz w:val="20"/>
                <w:szCs w:val="20"/>
                <w:lang w:eastAsia="en-US"/>
              </w:rPr>
              <w:t>0,8</w:t>
            </w:r>
          </w:p>
        </w:tc>
      </w:tr>
    </w:tbl>
    <w:p w14:paraId="58EAECBB" w14:textId="77777777" w:rsidR="0060124C" w:rsidRPr="0060124C" w:rsidRDefault="0060124C" w:rsidP="0060124C">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3617"/>
        <w:gridCol w:w="1354"/>
        <w:gridCol w:w="1863"/>
        <w:gridCol w:w="1480"/>
      </w:tblGrid>
      <w:tr w:rsidR="0060124C" w:rsidRPr="0060124C" w14:paraId="6313FB54" w14:textId="77777777" w:rsidTr="00E85D4E">
        <w:trPr>
          <w:trHeight w:val="438"/>
          <w:jc w:val="center"/>
        </w:trPr>
        <w:tc>
          <w:tcPr>
            <w:tcW w:w="11027" w:type="dxa"/>
            <w:gridSpan w:val="5"/>
            <w:tcBorders>
              <w:top w:val="single" w:sz="12" w:space="0" w:color="auto"/>
            </w:tcBorders>
            <w:shd w:val="clear" w:color="auto" w:fill="8DB3E2"/>
            <w:vAlign w:val="center"/>
            <w:hideMark/>
          </w:tcPr>
          <w:p w14:paraId="4788B852" w14:textId="7713D4FC"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 xml:space="preserve">Macierz oraz weryfikacja efektów </w:t>
            </w:r>
            <w:r w:rsidR="000C046D">
              <w:rPr>
                <w:rFonts w:ascii="Times New Roman" w:hAnsi="Times New Roman"/>
                <w:b/>
                <w:sz w:val="20"/>
                <w:szCs w:val="20"/>
              </w:rPr>
              <w:t>uczenia się</w:t>
            </w:r>
            <w:r w:rsidRPr="0060124C">
              <w:rPr>
                <w:rFonts w:ascii="Times New Roman" w:hAnsi="Times New Roman"/>
                <w:b/>
                <w:sz w:val="20"/>
                <w:szCs w:val="20"/>
              </w:rPr>
              <w:t xml:space="preserve"> dla modułu (przedmiotu) w odniesieniu do form zajęć</w:t>
            </w:r>
          </w:p>
        </w:tc>
      </w:tr>
      <w:tr w:rsidR="0060124C" w:rsidRPr="0060124C" w14:paraId="2F8B6A5A" w14:textId="77777777" w:rsidTr="00E85D4E">
        <w:trPr>
          <w:cantSplit/>
          <w:trHeight w:val="578"/>
          <w:jc w:val="center"/>
        </w:trPr>
        <w:tc>
          <w:tcPr>
            <w:tcW w:w="1503" w:type="dxa"/>
            <w:shd w:val="clear" w:color="auto" w:fill="BFBFBF"/>
            <w:vAlign w:val="center"/>
            <w:hideMark/>
          </w:tcPr>
          <w:p w14:paraId="109DA1AE" w14:textId="77777777"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Numer efektu kształcenia</w:t>
            </w:r>
          </w:p>
        </w:tc>
        <w:tc>
          <w:tcPr>
            <w:tcW w:w="4172" w:type="dxa"/>
            <w:shd w:val="clear" w:color="auto" w:fill="BFBFBF"/>
            <w:vAlign w:val="center"/>
            <w:hideMark/>
          </w:tcPr>
          <w:p w14:paraId="0A5053BA" w14:textId="72C03CF2"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 xml:space="preserve">PRZEDMIOTOWY EFEKT </w:t>
            </w:r>
            <w:r w:rsidR="000C046D">
              <w:rPr>
                <w:rFonts w:ascii="Times New Roman" w:hAnsi="Times New Roman"/>
                <w:b/>
                <w:sz w:val="20"/>
                <w:szCs w:val="20"/>
              </w:rPr>
              <w:t>UCZENIA SIĘ</w:t>
            </w:r>
          </w:p>
        </w:tc>
        <w:tc>
          <w:tcPr>
            <w:tcW w:w="1538" w:type="dxa"/>
            <w:tcBorders>
              <w:top w:val="nil"/>
              <w:right w:val="single" w:sz="4" w:space="0" w:color="auto"/>
            </w:tcBorders>
            <w:shd w:val="clear" w:color="auto" w:fill="BFBFBF"/>
            <w:vAlign w:val="center"/>
            <w:hideMark/>
          </w:tcPr>
          <w:p w14:paraId="46A8ACEF" w14:textId="77777777"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Forma zajęć</w:t>
            </w:r>
          </w:p>
        </w:tc>
        <w:tc>
          <w:tcPr>
            <w:tcW w:w="2130" w:type="dxa"/>
            <w:tcBorders>
              <w:top w:val="nil"/>
              <w:left w:val="single" w:sz="4" w:space="0" w:color="auto"/>
              <w:right w:val="single" w:sz="4" w:space="0" w:color="auto"/>
            </w:tcBorders>
            <w:shd w:val="clear" w:color="auto" w:fill="BFBFBF"/>
            <w:vAlign w:val="center"/>
            <w:hideMark/>
          </w:tcPr>
          <w:p w14:paraId="4FFF26AA" w14:textId="77777777"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Metody weryfikacji</w:t>
            </w:r>
          </w:p>
        </w:tc>
        <w:tc>
          <w:tcPr>
            <w:tcW w:w="1684" w:type="dxa"/>
            <w:tcBorders>
              <w:top w:val="nil"/>
              <w:left w:val="single" w:sz="4" w:space="0" w:color="auto"/>
            </w:tcBorders>
            <w:shd w:val="clear" w:color="auto" w:fill="BFBFBF"/>
            <w:vAlign w:val="center"/>
            <w:hideMark/>
          </w:tcPr>
          <w:p w14:paraId="0A7B196F" w14:textId="77777777"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Odniesienie do efektu kierunkowego</w:t>
            </w:r>
          </w:p>
        </w:tc>
      </w:tr>
      <w:tr w:rsidR="0060124C" w:rsidRPr="0060124C" w14:paraId="3271457D" w14:textId="77777777" w:rsidTr="00E85D4E">
        <w:trPr>
          <w:trHeight w:val="354"/>
          <w:jc w:val="center"/>
        </w:trPr>
        <w:tc>
          <w:tcPr>
            <w:tcW w:w="11027" w:type="dxa"/>
            <w:gridSpan w:val="5"/>
            <w:shd w:val="clear" w:color="auto" w:fill="FFFF00"/>
            <w:vAlign w:val="center"/>
            <w:hideMark/>
          </w:tcPr>
          <w:p w14:paraId="127BCCEC" w14:textId="77777777" w:rsidR="0060124C" w:rsidRPr="0060124C" w:rsidRDefault="0060124C" w:rsidP="0060124C">
            <w:pPr>
              <w:spacing w:after="0" w:line="240" w:lineRule="auto"/>
              <w:jc w:val="center"/>
              <w:rPr>
                <w:rFonts w:ascii="Times New Roman" w:hAnsi="Times New Roman"/>
                <w:b/>
                <w:sz w:val="20"/>
                <w:szCs w:val="20"/>
              </w:rPr>
            </w:pPr>
            <w:r w:rsidRPr="0060124C">
              <w:rPr>
                <w:rFonts w:ascii="Times New Roman" w:hAnsi="Times New Roman"/>
                <w:b/>
                <w:sz w:val="20"/>
                <w:szCs w:val="20"/>
              </w:rPr>
              <w:t>WIEDZA</w:t>
            </w:r>
          </w:p>
        </w:tc>
      </w:tr>
      <w:tr w:rsidR="0060124C" w:rsidRPr="0060124C" w14:paraId="3CB699E2" w14:textId="77777777" w:rsidTr="00E85D4E">
        <w:trPr>
          <w:trHeight w:val="907"/>
          <w:jc w:val="center"/>
        </w:trPr>
        <w:tc>
          <w:tcPr>
            <w:tcW w:w="1503" w:type="dxa"/>
            <w:vAlign w:val="center"/>
            <w:hideMark/>
          </w:tcPr>
          <w:p w14:paraId="3E839863"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EK-P_W01</w:t>
            </w:r>
          </w:p>
        </w:tc>
        <w:tc>
          <w:tcPr>
            <w:tcW w:w="4172" w:type="dxa"/>
            <w:vAlign w:val="center"/>
            <w:hideMark/>
          </w:tcPr>
          <w:p w14:paraId="5979EED9"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bCs/>
                <w:sz w:val="20"/>
                <w:szCs w:val="20"/>
              </w:rPr>
              <w:t>student omawia budowę drobnoustrojów stosowanych w przetwórstwie rolno-spożywczym.</w:t>
            </w:r>
          </w:p>
        </w:tc>
        <w:tc>
          <w:tcPr>
            <w:tcW w:w="1538" w:type="dxa"/>
            <w:vAlign w:val="center"/>
            <w:hideMark/>
          </w:tcPr>
          <w:p w14:paraId="35CCCF5A"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Wykład</w:t>
            </w:r>
          </w:p>
          <w:p w14:paraId="0D3B8557"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Ćwiczenia audytoryjne i laboratoryjne </w:t>
            </w:r>
          </w:p>
        </w:tc>
        <w:tc>
          <w:tcPr>
            <w:tcW w:w="2130" w:type="dxa"/>
            <w:vAlign w:val="center"/>
            <w:hideMark/>
          </w:tcPr>
          <w:p w14:paraId="3F7725AF"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Kolokwium zaliczeniowe, egzamin</w:t>
            </w:r>
          </w:p>
        </w:tc>
        <w:tc>
          <w:tcPr>
            <w:tcW w:w="1684" w:type="dxa"/>
            <w:vAlign w:val="center"/>
            <w:hideMark/>
          </w:tcPr>
          <w:p w14:paraId="58ED8490"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EK-K_W06</w:t>
            </w:r>
          </w:p>
          <w:p w14:paraId="2B0367EC"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EK-K_W16</w:t>
            </w:r>
          </w:p>
        </w:tc>
      </w:tr>
      <w:tr w:rsidR="0060124C" w:rsidRPr="0060124C" w14:paraId="027C8563" w14:textId="77777777" w:rsidTr="00E85D4E">
        <w:trPr>
          <w:trHeight w:val="354"/>
          <w:jc w:val="center"/>
        </w:trPr>
        <w:tc>
          <w:tcPr>
            <w:tcW w:w="1503" w:type="dxa"/>
            <w:vAlign w:val="center"/>
            <w:hideMark/>
          </w:tcPr>
          <w:p w14:paraId="443A4213"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EK-P_W03</w:t>
            </w:r>
          </w:p>
        </w:tc>
        <w:tc>
          <w:tcPr>
            <w:tcW w:w="4172" w:type="dxa"/>
            <w:vAlign w:val="center"/>
            <w:hideMark/>
          </w:tcPr>
          <w:p w14:paraId="0A05BDFA" w14:textId="77777777" w:rsidR="0060124C" w:rsidRPr="0060124C" w:rsidRDefault="0060124C" w:rsidP="0060124C">
            <w:pPr>
              <w:spacing w:after="0" w:line="240" w:lineRule="auto"/>
              <w:rPr>
                <w:rFonts w:ascii="Times New Roman" w:hAnsi="Times New Roman"/>
                <w:bCs/>
                <w:sz w:val="20"/>
                <w:szCs w:val="20"/>
                <w:lang w:eastAsia="en-US"/>
              </w:rPr>
            </w:pPr>
            <w:r w:rsidRPr="0060124C">
              <w:rPr>
                <w:rFonts w:ascii="Times New Roman" w:hAnsi="Times New Roman"/>
                <w:bCs/>
                <w:sz w:val="20"/>
                <w:szCs w:val="20"/>
                <w:lang w:eastAsia="en-US"/>
              </w:rPr>
              <w:t>posiada wiedzę na temat rodzajów technologii fermentacyjnych stosowanych w przemyśle rolno-spożywczym.</w:t>
            </w:r>
          </w:p>
        </w:tc>
        <w:tc>
          <w:tcPr>
            <w:tcW w:w="1538" w:type="dxa"/>
            <w:vAlign w:val="center"/>
            <w:hideMark/>
          </w:tcPr>
          <w:p w14:paraId="1955E8F4"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Wykład</w:t>
            </w:r>
          </w:p>
        </w:tc>
        <w:tc>
          <w:tcPr>
            <w:tcW w:w="2130" w:type="dxa"/>
            <w:vAlign w:val="center"/>
            <w:hideMark/>
          </w:tcPr>
          <w:p w14:paraId="0FD696E9"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Kolokwium zaliczeniowe, egzamin</w:t>
            </w:r>
          </w:p>
        </w:tc>
        <w:tc>
          <w:tcPr>
            <w:tcW w:w="1684" w:type="dxa"/>
            <w:vAlign w:val="center"/>
            <w:hideMark/>
          </w:tcPr>
          <w:p w14:paraId="366819F3"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EK-K_W06</w:t>
            </w:r>
          </w:p>
          <w:p w14:paraId="52B846AF"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EK-K_W16</w:t>
            </w:r>
          </w:p>
        </w:tc>
      </w:tr>
      <w:tr w:rsidR="0060124C" w:rsidRPr="0060124C" w14:paraId="2CDB4B8C" w14:textId="77777777" w:rsidTr="00E85D4E">
        <w:trPr>
          <w:trHeight w:val="354"/>
          <w:jc w:val="center"/>
        </w:trPr>
        <w:tc>
          <w:tcPr>
            <w:tcW w:w="1503" w:type="dxa"/>
            <w:vAlign w:val="center"/>
            <w:hideMark/>
          </w:tcPr>
          <w:p w14:paraId="7E15EA52"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EK-P_W04</w:t>
            </w:r>
          </w:p>
        </w:tc>
        <w:tc>
          <w:tcPr>
            <w:tcW w:w="4172" w:type="dxa"/>
            <w:vAlign w:val="center"/>
            <w:hideMark/>
          </w:tcPr>
          <w:p w14:paraId="29CB574F" w14:textId="77777777" w:rsidR="0060124C" w:rsidRPr="0060124C" w:rsidRDefault="0060124C" w:rsidP="0060124C">
            <w:pPr>
              <w:spacing w:after="0" w:line="240" w:lineRule="auto"/>
              <w:rPr>
                <w:rFonts w:ascii="Times New Roman" w:hAnsi="Times New Roman"/>
                <w:sz w:val="20"/>
                <w:szCs w:val="20"/>
                <w:lang w:eastAsia="en-US"/>
              </w:rPr>
            </w:pPr>
            <w:r w:rsidRPr="0060124C">
              <w:rPr>
                <w:rFonts w:ascii="Times New Roman" w:hAnsi="Times New Roman"/>
                <w:bCs/>
                <w:sz w:val="20"/>
                <w:szCs w:val="20"/>
                <w:lang w:eastAsia="en-US"/>
              </w:rPr>
              <w:t>charakteryzuje  wybrane drobnoustroje odpowiedzialne za mikrobiologiczne psucie się żywności.</w:t>
            </w:r>
          </w:p>
        </w:tc>
        <w:tc>
          <w:tcPr>
            <w:tcW w:w="1538" w:type="dxa"/>
            <w:vAlign w:val="center"/>
            <w:hideMark/>
          </w:tcPr>
          <w:p w14:paraId="78E1447E"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Wykład</w:t>
            </w:r>
          </w:p>
          <w:p w14:paraId="750D8AF5"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Ćwiczenia audytoryjne i laboratoryjne</w:t>
            </w:r>
          </w:p>
        </w:tc>
        <w:tc>
          <w:tcPr>
            <w:tcW w:w="2130" w:type="dxa"/>
            <w:vAlign w:val="center"/>
            <w:hideMark/>
          </w:tcPr>
          <w:p w14:paraId="2398DC81"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Kolokwium zaliczeniowe, egzamin</w:t>
            </w:r>
          </w:p>
        </w:tc>
        <w:tc>
          <w:tcPr>
            <w:tcW w:w="1684" w:type="dxa"/>
            <w:vAlign w:val="center"/>
            <w:hideMark/>
          </w:tcPr>
          <w:p w14:paraId="3A501250"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EK-K_W16</w:t>
            </w:r>
          </w:p>
        </w:tc>
      </w:tr>
      <w:tr w:rsidR="0060124C" w:rsidRPr="0060124C" w14:paraId="0F934A69" w14:textId="77777777" w:rsidTr="00E85D4E">
        <w:trPr>
          <w:trHeight w:val="354"/>
          <w:jc w:val="center"/>
        </w:trPr>
        <w:tc>
          <w:tcPr>
            <w:tcW w:w="11027" w:type="dxa"/>
            <w:gridSpan w:val="5"/>
            <w:shd w:val="clear" w:color="auto" w:fill="FFFF00"/>
            <w:vAlign w:val="center"/>
            <w:hideMark/>
          </w:tcPr>
          <w:p w14:paraId="73EE1472"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b/>
                <w:sz w:val="20"/>
                <w:szCs w:val="20"/>
              </w:rPr>
              <w:t>UMIEJĘTNOŚCI</w:t>
            </w:r>
          </w:p>
        </w:tc>
      </w:tr>
      <w:tr w:rsidR="0060124C" w:rsidRPr="0060124C" w14:paraId="47A8C952" w14:textId="77777777" w:rsidTr="00E85D4E">
        <w:trPr>
          <w:trHeight w:val="354"/>
          <w:jc w:val="center"/>
        </w:trPr>
        <w:tc>
          <w:tcPr>
            <w:tcW w:w="1503" w:type="dxa"/>
            <w:vAlign w:val="center"/>
            <w:hideMark/>
          </w:tcPr>
          <w:p w14:paraId="209A4E53" w14:textId="77777777" w:rsidR="0060124C" w:rsidRPr="0060124C" w:rsidRDefault="0060124C" w:rsidP="0060124C">
            <w:pPr>
              <w:spacing w:after="0" w:line="240" w:lineRule="auto"/>
              <w:jc w:val="both"/>
              <w:rPr>
                <w:rFonts w:ascii="Times New Roman" w:hAnsi="Times New Roman"/>
                <w:sz w:val="20"/>
                <w:szCs w:val="20"/>
              </w:rPr>
            </w:pPr>
            <w:r w:rsidRPr="0060124C">
              <w:rPr>
                <w:rFonts w:ascii="Times New Roman" w:hAnsi="Times New Roman"/>
                <w:sz w:val="20"/>
                <w:szCs w:val="20"/>
              </w:rPr>
              <w:t>EK-P_U01</w:t>
            </w:r>
          </w:p>
        </w:tc>
        <w:tc>
          <w:tcPr>
            <w:tcW w:w="4172" w:type="dxa"/>
            <w:vAlign w:val="center"/>
            <w:hideMark/>
          </w:tcPr>
          <w:p w14:paraId="5ABB981F" w14:textId="77777777" w:rsidR="0060124C" w:rsidRPr="0060124C" w:rsidRDefault="0060124C" w:rsidP="0060124C">
            <w:pPr>
              <w:spacing w:after="0" w:line="240" w:lineRule="auto"/>
              <w:rPr>
                <w:rFonts w:ascii="Times New Roman" w:hAnsi="Times New Roman"/>
                <w:sz w:val="20"/>
                <w:szCs w:val="20"/>
                <w:lang w:eastAsia="en-US"/>
              </w:rPr>
            </w:pPr>
            <w:r w:rsidRPr="0060124C">
              <w:rPr>
                <w:rFonts w:ascii="Times New Roman" w:hAnsi="Times New Roman"/>
                <w:bCs/>
                <w:sz w:val="20"/>
                <w:szCs w:val="20"/>
                <w:lang w:eastAsia="en-US"/>
              </w:rPr>
              <w:t>posiada podstawowe umiejętności na temat zasad analizy mikrobiologicznej żywności,</w:t>
            </w:r>
          </w:p>
        </w:tc>
        <w:tc>
          <w:tcPr>
            <w:tcW w:w="1538" w:type="dxa"/>
            <w:vAlign w:val="center"/>
            <w:hideMark/>
          </w:tcPr>
          <w:p w14:paraId="69C7D286"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Ćwiczenia laboratoryjne</w:t>
            </w:r>
          </w:p>
        </w:tc>
        <w:tc>
          <w:tcPr>
            <w:tcW w:w="2130" w:type="dxa"/>
            <w:vAlign w:val="center"/>
            <w:hideMark/>
          </w:tcPr>
          <w:p w14:paraId="31E442C9"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Bieżąca kontrola na ćwiczeniach laboratoryjnych, sprawozdanie z ćwiczeń </w:t>
            </w:r>
          </w:p>
        </w:tc>
        <w:tc>
          <w:tcPr>
            <w:tcW w:w="1684" w:type="dxa"/>
            <w:vAlign w:val="center"/>
            <w:hideMark/>
          </w:tcPr>
          <w:p w14:paraId="1CE2E646"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EK-K_U09</w:t>
            </w:r>
          </w:p>
        </w:tc>
      </w:tr>
      <w:tr w:rsidR="0060124C" w:rsidRPr="0060124C" w14:paraId="29368260" w14:textId="77777777" w:rsidTr="00E85D4E">
        <w:trPr>
          <w:trHeight w:val="354"/>
          <w:jc w:val="center"/>
        </w:trPr>
        <w:tc>
          <w:tcPr>
            <w:tcW w:w="1503" w:type="dxa"/>
            <w:vAlign w:val="center"/>
            <w:hideMark/>
          </w:tcPr>
          <w:p w14:paraId="314029FA" w14:textId="77777777" w:rsidR="0060124C" w:rsidRPr="0060124C" w:rsidRDefault="0060124C" w:rsidP="0060124C">
            <w:pPr>
              <w:spacing w:after="0" w:line="240" w:lineRule="auto"/>
              <w:jc w:val="both"/>
              <w:rPr>
                <w:rFonts w:ascii="Times New Roman" w:hAnsi="Times New Roman"/>
                <w:sz w:val="20"/>
                <w:szCs w:val="20"/>
              </w:rPr>
            </w:pPr>
            <w:r w:rsidRPr="0060124C">
              <w:rPr>
                <w:rFonts w:ascii="Times New Roman" w:hAnsi="Times New Roman"/>
                <w:sz w:val="20"/>
                <w:szCs w:val="20"/>
              </w:rPr>
              <w:t>EK-P_U02</w:t>
            </w:r>
          </w:p>
        </w:tc>
        <w:tc>
          <w:tcPr>
            <w:tcW w:w="4172" w:type="dxa"/>
            <w:vAlign w:val="center"/>
            <w:hideMark/>
          </w:tcPr>
          <w:p w14:paraId="059737D6" w14:textId="77777777" w:rsidR="0060124C" w:rsidRPr="0060124C" w:rsidRDefault="0060124C" w:rsidP="0060124C">
            <w:pPr>
              <w:spacing w:after="0" w:line="240" w:lineRule="auto"/>
              <w:rPr>
                <w:rFonts w:ascii="Times New Roman" w:hAnsi="Times New Roman"/>
                <w:sz w:val="20"/>
                <w:szCs w:val="20"/>
                <w:lang w:eastAsia="en-US"/>
              </w:rPr>
            </w:pPr>
            <w:r w:rsidRPr="0060124C">
              <w:rPr>
                <w:rFonts w:ascii="Times New Roman" w:hAnsi="Times New Roman"/>
                <w:bCs/>
                <w:sz w:val="20"/>
                <w:szCs w:val="20"/>
                <w:lang w:eastAsia="en-US"/>
              </w:rPr>
              <w:t xml:space="preserve">potrafi wykonać proste ćwiczenia praktyczne (badania makroskopowe, mikroskopowe posiewy) w celu identyfikacji drobnoustrojów  </w:t>
            </w:r>
          </w:p>
        </w:tc>
        <w:tc>
          <w:tcPr>
            <w:tcW w:w="1538" w:type="dxa"/>
            <w:vAlign w:val="center"/>
            <w:hideMark/>
          </w:tcPr>
          <w:p w14:paraId="1545C252"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Ćwiczenia laboratoryjne</w:t>
            </w:r>
          </w:p>
        </w:tc>
        <w:tc>
          <w:tcPr>
            <w:tcW w:w="2130" w:type="dxa"/>
            <w:vAlign w:val="center"/>
            <w:hideMark/>
          </w:tcPr>
          <w:p w14:paraId="303C7265"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Bieżąca kontrola na ćwiczeniach laboratoryjnych, sprawozdanie z ćwiczeń</w:t>
            </w:r>
          </w:p>
        </w:tc>
        <w:tc>
          <w:tcPr>
            <w:tcW w:w="1684" w:type="dxa"/>
            <w:vAlign w:val="center"/>
            <w:hideMark/>
          </w:tcPr>
          <w:p w14:paraId="19FD65C9"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EK-K_U09</w:t>
            </w:r>
          </w:p>
        </w:tc>
      </w:tr>
      <w:tr w:rsidR="0060124C" w:rsidRPr="0060124C" w14:paraId="11575A3B" w14:textId="77777777" w:rsidTr="00E85D4E">
        <w:trPr>
          <w:trHeight w:val="354"/>
          <w:jc w:val="center"/>
        </w:trPr>
        <w:tc>
          <w:tcPr>
            <w:tcW w:w="11027" w:type="dxa"/>
            <w:gridSpan w:val="5"/>
            <w:shd w:val="clear" w:color="auto" w:fill="FFFF00"/>
            <w:vAlign w:val="center"/>
            <w:hideMark/>
          </w:tcPr>
          <w:p w14:paraId="2B3452C0"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b/>
                <w:sz w:val="20"/>
                <w:szCs w:val="20"/>
              </w:rPr>
              <w:t>KOMPETENCJE SPOŁECZNE</w:t>
            </w:r>
          </w:p>
        </w:tc>
      </w:tr>
      <w:tr w:rsidR="0060124C" w:rsidRPr="0060124C" w14:paraId="7B30CA56" w14:textId="77777777" w:rsidTr="00E85D4E">
        <w:trPr>
          <w:trHeight w:val="414"/>
          <w:jc w:val="center"/>
        </w:trPr>
        <w:tc>
          <w:tcPr>
            <w:tcW w:w="1503" w:type="dxa"/>
            <w:vAlign w:val="center"/>
            <w:hideMark/>
          </w:tcPr>
          <w:p w14:paraId="5F2D520A" w14:textId="77777777" w:rsidR="0060124C" w:rsidRPr="0060124C" w:rsidRDefault="0060124C" w:rsidP="0060124C">
            <w:pPr>
              <w:spacing w:after="0" w:line="240" w:lineRule="auto"/>
              <w:jc w:val="both"/>
              <w:rPr>
                <w:rFonts w:ascii="Times New Roman" w:hAnsi="Times New Roman"/>
                <w:sz w:val="20"/>
                <w:szCs w:val="20"/>
              </w:rPr>
            </w:pPr>
            <w:r w:rsidRPr="0060124C">
              <w:rPr>
                <w:rFonts w:ascii="Times New Roman" w:hAnsi="Times New Roman"/>
                <w:sz w:val="20"/>
                <w:szCs w:val="20"/>
              </w:rPr>
              <w:t>EK-P_K01</w:t>
            </w:r>
          </w:p>
        </w:tc>
        <w:tc>
          <w:tcPr>
            <w:tcW w:w="4172" w:type="dxa"/>
            <w:vAlign w:val="center"/>
            <w:hideMark/>
          </w:tcPr>
          <w:p w14:paraId="68B123D8" w14:textId="77777777" w:rsidR="0060124C" w:rsidRPr="0060124C" w:rsidRDefault="0060124C" w:rsidP="0060124C">
            <w:pPr>
              <w:spacing w:after="0" w:line="240" w:lineRule="auto"/>
              <w:rPr>
                <w:rFonts w:ascii="Times New Roman" w:hAnsi="Times New Roman"/>
                <w:bCs/>
                <w:sz w:val="20"/>
                <w:szCs w:val="20"/>
                <w:lang w:eastAsia="en-US"/>
              </w:rPr>
            </w:pPr>
            <w:r w:rsidRPr="0060124C">
              <w:rPr>
                <w:rFonts w:ascii="Times New Roman" w:hAnsi="Times New Roman"/>
                <w:bCs/>
                <w:sz w:val="20"/>
                <w:szCs w:val="20"/>
                <w:lang w:eastAsia="en-US"/>
              </w:rPr>
              <w:t>dba o jakość i staranność wykonywanych zadań,</w:t>
            </w:r>
          </w:p>
        </w:tc>
        <w:tc>
          <w:tcPr>
            <w:tcW w:w="1538" w:type="dxa"/>
            <w:vAlign w:val="center"/>
            <w:hideMark/>
          </w:tcPr>
          <w:p w14:paraId="6EB909FB"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Wykład</w:t>
            </w:r>
          </w:p>
          <w:p w14:paraId="4BC0CD55"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Ćwiczenia </w:t>
            </w:r>
          </w:p>
        </w:tc>
        <w:tc>
          <w:tcPr>
            <w:tcW w:w="2130" w:type="dxa"/>
            <w:vAlign w:val="center"/>
            <w:hideMark/>
          </w:tcPr>
          <w:p w14:paraId="3E920621"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Bieżąca kontrola na zajęciach </w:t>
            </w:r>
          </w:p>
        </w:tc>
        <w:tc>
          <w:tcPr>
            <w:tcW w:w="1684" w:type="dxa"/>
            <w:vAlign w:val="center"/>
            <w:hideMark/>
          </w:tcPr>
          <w:p w14:paraId="0301E813"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EK-K_K02</w:t>
            </w:r>
          </w:p>
        </w:tc>
      </w:tr>
      <w:tr w:rsidR="0060124C" w:rsidRPr="0060124C" w14:paraId="10CF83DB" w14:textId="77777777" w:rsidTr="00E85D4E">
        <w:trPr>
          <w:trHeight w:val="354"/>
          <w:jc w:val="center"/>
        </w:trPr>
        <w:tc>
          <w:tcPr>
            <w:tcW w:w="1503" w:type="dxa"/>
            <w:tcBorders>
              <w:bottom w:val="single" w:sz="12" w:space="0" w:color="auto"/>
            </w:tcBorders>
            <w:vAlign w:val="center"/>
            <w:hideMark/>
          </w:tcPr>
          <w:p w14:paraId="19CF303F" w14:textId="77777777" w:rsidR="0060124C" w:rsidRPr="0060124C" w:rsidRDefault="0060124C" w:rsidP="0060124C">
            <w:pPr>
              <w:spacing w:after="0" w:line="240" w:lineRule="auto"/>
              <w:jc w:val="both"/>
              <w:rPr>
                <w:rFonts w:ascii="Times New Roman" w:hAnsi="Times New Roman"/>
                <w:sz w:val="20"/>
                <w:szCs w:val="20"/>
              </w:rPr>
            </w:pPr>
            <w:r w:rsidRPr="0060124C">
              <w:rPr>
                <w:rFonts w:ascii="Times New Roman" w:hAnsi="Times New Roman"/>
                <w:sz w:val="20"/>
                <w:szCs w:val="20"/>
              </w:rPr>
              <w:t>EK-P_K02</w:t>
            </w:r>
          </w:p>
        </w:tc>
        <w:tc>
          <w:tcPr>
            <w:tcW w:w="4172" w:type="dxa"/>
            <w:tcBorders>
              <w:bottom w:val="single" w:sz="12" w:space="0" w:color="auto"/>
            </w:tcBorders>
            <w:vAlign w:val="center"/>
            <w:hideMark/>
          </w:tcPr>
          <w:p w14:paraId="3C7A93C3" w14:textId="77777777" w:rsidR="0060124C" w:rsidRPr="0060124C" w:rsidRDefault="0060124C" w:rsidP="0060124C">
            <w:pPr>
              <w:spacing w:after="0" w:line="240" w:lineRule="auto"/>
              <w:rPr>
                <w:rFonts w:ascii="Times New Roman" w:hAnsi="Times New Roman"/>
                <w:sz w:val="20"/>
                <w:szCs w:val="20"/>
                <w:lang w:eastAsia="en-US"/>
              </w:rPr>
            </w:pPr>
            <w:r w:rsidRPr="0060124C">
              <w:rPr>
                <w:rFonts w:ascii="Times New Roman" w:hAnsi="Times New Roman"/>
                <w:bCs/>
                <w:sz w:val="20"/>
                <w:szCs w:val="20"/>
                <w:lang w:eastAsia="en-US"/>
              </w:rPr>
              <w:t>rozumie potrzebę ustawicznego podnoszenia wiedzy</w:t>
            </w:r>
          </w:p>
        </w:tc>
        <w:tc>
          <w:tcPr>
            <w:tcW w:w="1538" w:type="dxa"/>
            <w:tcBorders>
              <w:bottom w:val="single" w:sz="12" w:space="0" w:color="auto"/>
            </w:tcBorders>
            <w:vAlign w:val="center"/>
            <w:hideMark/>
          </w:tcPr>
          <w:p w14:paraId="4583867E"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Wykład</w:t>
            </w:r>
          </w:p>
          <w:p w14:paraId="61CB63C4"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 xml:space="preserve">Ćwiczenia </w:t>
            </w:r>
          </w:p>
        </w:tc>
        <w:tc>
          <w:tcPr>
            <w:tcW w:w="2130" w:type="dxa"/>
            <w:tcBorders>
              <w:bottom w:val="single" w:sz="12" w:space="0" w:color="auto"/>
            </w:tcBorders>
            <w:vAlign w:val="center"/>
            <w:hideMark/>
          </w:tcPr>
          <w:p w14:paraId="52BF47CB" w14:textId="77777777" w:rsidR="0060124C" w:rsidRPr="0060124C" w:rsidRDefault="0060124C" w:rsidP="0060124C">
            <w:pPr>
              <w:spacing w:after="0" w:line="240" w:lineRule="auto"/>
              <w:rPr>
                <w:rFonts w:ascii="Times New Roman" w:hAnsi="Times New Roman"/>
                <w:sz w:val="20"/>
                <w:szCs w:val="20"/>
              </w:rPr>
            </w:pPr>
            <w:r w:rsidRPr="0060124C">
              <w:rPr>
                <w:rFonts w:ascii="Times New Roman" w:hAnsi="Times New Roman"/>
                <w:sz w:val="20"/>
                <w:szCs w:val="20"/>
              </w:rPr>
              <w:t>Bieżąca kontrola na zajęciach</w:t>
            </w:r>
          </w:p>
        </w:tc>
        <w:tc>
          <w:tcPr>
            <w:tcW w:w="1684" w:type="dxa"/>
            <w:tcBorders>
              <w:bottom w:val="single" w:sz="12" w:space="0" w:color="auto"/>
            </w:tcBorders>
            <w:vAlign w:val="center"/>
            <w:hideMark/>
          </w:tcPr>
          <w:p w14:paraId="0F321EAD" w14:textId="77777777" w:rsidR="0060124C" w:rsidRPr="0060124C" w:rsidRDefault="0060124C" w:rsidP="0060124C">
            <w:pPr>
              <w:spacing w:after="0" w:line="240" w:lineRule="auto"/>
              <w:jc w:val="center"/>
              <w:rPr>
                <w:rFonts w:ascii="Times New Roman" w:hAnsi="Times New Roman"/>
                <w:sz w:val="20"/>
                <w:szCs w:val="20"/>
              </w:rPr>
            </w:pPr>
            <w:r w:rsidRPr="0060124C">
              <w:rPr>
                <w:rFonts w:ascii="Times New Roman" w:hAnsi="Times New Roman"/>
                <w:sz w:val="20"/>
                <w:szCs w:val="20"/>
              </w:rPr>
              <w:t>EK-K_K01</w:t>
            </w:r>
          </w:p>
        </w:tc>
      </w:tr>
    </w:tbl>
    <w:p w14:paraId="0402141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E5BA415" w14:textId="77777777" w:rsidTr="00980808">
        <w:trPr>
          <w:cantSplit/>
          <w:jc w:val="center"/>
        </w:trPr>
        <w:tc>
          <w:tcPr>
            <w:tcW w:w="567" w:type="dxa"/>
            <w:shd w:val="clear" w:color="auto" w:fill="8DB3E2"/>
            <w:vAlign w:val="center"/>
          </w:tcPr>
          <w:p w14:paraId="5EC9A4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78BE5C8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39F09A4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7F46621" w14:textId="77777777" w:rsidTr="00980808">
        <w:trPr>
          <w:cantSplit/>
          <w:jc w:val="center"/>
        </w:trPr>
        <w:tc>
          <w:tcPr>
            <w:tcW w:w="567" w:type="dxa"/>
            <w:shd w:val="clear" w:color="auto" w:fill="8DB3E2"/>
            <w:vAlign w:val="center"/>
          </w:tcPr>
          <w:p w14:paraId="7CB290FE"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697158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3C5E47C7" w14:textId="77777777" w:rsidR="00BB6B29" w:rsidRPr="00025527" w:rsidRDefault="00BB6B29" w:rsidP="00930FCB">
            <w:pPr>
              <w:pStyle w:val="Nagwek3"/>
            </w:pPr>
            <w:bookmarkStart w:id="32" w:name="_Toc147440787"/>
            <w:r w:rsidRPr="00025527">
              <w:t>Fitocenozy użytków zielonych</w:t>
            </w:r>
            <w:bookmarkEnd w:id="32"/>
          </w:p>
        </w:tc>
      </w:tr>
      <w:tr w:rsidR="00BB6B29" w:rsidRPr="00025527" w14:paraId="3F7946B2" w14:textId="77777777" w:rsidTr="00980808">
        <w:trPr>
          <w:cantSplit/>
          <w:jc w:val="center"/>
        </w:trPr>
        <w:tc>
          <w:tcPr>
            <w:tcW w:w="567" w:type="dxa"/>
            <w:shd w:val="clear" w:color="auto" w:fill="8DB3E2"/>
            <w:vAlign w:val="center"/>
          </w:tcPr>
          <w:p w14:paraId="45FEA26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54A84B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5761013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754B403A" w14:textId="77777777" w:rsidTr="00980808">
        <w:trPr>
          <w:cantSplit/>
          <w:jc w:val="center"/>
        </w:trPr>
        <w:tc>
          <w:tcPr>
            <w:tcW w:w="567" w:type="dxa"/>
            <w:shd w:val="clear" w:color="auto" w:fill="8DB3E2"/>
            <w:vAlign w:val="center"/>
          </w:tcPr>
          <w:p w14:paraId="2A99E3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6CC1E78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65DB1B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21C09C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DD07588" w14:textId="77777777" w:rsidTr="00980808">
        <w:trPr>
          <w:cantSplit/>
          <w:trHeight w:val="348"/>
          <w:jc w:val="center"/>
        </w:trPr>
        <w:tc>
          <w:tcPr>
            <w:tcW w:w="567" w:type="dxa"/>
            <w:shd w:val="clear" w:color="auto" w:fill="8DB3E2"/>
            <w:vAlign w:val="center"/>
          </w:tcPr>
          <w:p w14:paraId="62EBEB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0FADE687"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1D717374"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GE.23.2.W GE.23</w:t>
            </w:r>
            <w:r w:rsidR="00BB6B29" w:rsidRPr="00025527">
              <w:rPr>
                <w:rFonts w:ascii="Times New Roman" w:hAnsi="Times New Roman"/>
                <w:bCs/>
                <w:sz w:val="20"/>
                <w:szCs w:val="20"/>
              </w:rPr>
              <w:t>.2.C</w:t>
            </w:r>
          </w:p>
        </w:tc>
        <w:tc>
          <w:tcPr>
            <w:tcW w:w="2694" w:type="dxa"/>
            <w:shd w:val="clear" w:color="auto" w:fill="FFFFFF"/>
            <w:vAlign w:val="center"/>
          </w:tcPr>
          <w:p w14:paraId="2466FBA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GE.61.2.W GE.61.2.C</w:t>
            </w:r>
          </w:p>
        </w:tc>
      </w:tr>
      <w:tr w:rsidR="00BB6B29" w:rsidRPr="00025527" w14:paraId="415E6E9F" w14:textId="77777777" w:rsidTr="00980808">
        <w:trPr>
          <w:cantSplit/>
          <w:jc w:val="center"/>
        </w:trPr>
        <w:tc>
          <w:tcPr>
            <w:tcW w:w="567" w:type="dxa"/>
            <w:shd w:val="clear" w:color="auto" w:fill="8DB3E2"/>
            <w:vAlign w:val="center"/>
          </w:tcPr>
          <w:p w14:paraId="6139A9A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7C2EAE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25EE487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AB56204" w14:textId="77777777" w:rsidTr="00980808">
        <w:trPr>
          <w:cantSplit/>
          <w:jc w:val="center"/>
        </w:trPr>
        <w:tc>
          <w:tcPr>
            <w:tcW w:w="567" w:type="dxa"/>
            <w:shd w:val="clear" w:color="auto" w:fill="8DB3E2"/>
            <w:vAlign w:val="center"/>
          </w:tcPr>
          <w:p w14:paraId="5EC693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031518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5B56C44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4E1212E5" w14:textId="77777777" w:rsidTr="00980808">
        <w:trPr>
          <w:cantSplit/>
          <w:jc w:val="center"/>
        </w:trPr>
        <w:tc>
          <w:tcPr>
            <w:tcW w:w="567" w:type="dxa"/>
            <w:shd w:val="clear" w:color="auto" w:fill="8DB3E2"/>
            <w:vAlign w:val="center"/>
          </w:tcPr>
          <w:p w14:paraId="0B7E0C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7DA2C9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692BBD8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1 , semestr 2</w:t>
            </w:r>
          </w:p>
        </w:tc>
      </w:tr>
      <w:tr w:rsidR="00BB6B29" w:rsidRPr="00025527" w14:paraId="7A334EBB" w14:textId="77777777" w:rsidTr="00980808">
        <w:trPr>
          <w:cantSplit/>
          <w:jc w:val="center"/>
        </w:trPr>
        <w:tc>
          <w:tcPr>
            <w:tcW w:w="567" w:type="dxa"/>
            <w:shd w:val="clear" w:color="auto" w:fill="8DB3E2"/>
            <w:vAlign w:val="center"/>
          </w:tcPr>
          <w:p w14:paraId="266BBF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0EAD92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2F877229" w14:textId="6AC5C349" w:rsidR="00930FCB" w:rsidRPr="00025527" w:rsidRDefault="000C046D" w:rsidP="00BB6B29">
            <w:pPr>
              <w:spacing w:after="0" w:line="240" w:lineRule="auto"/>
              <w:rPr>
                <w:rFonts w:ascii="Times New Roman" w:hAnsi="Times New Roman"/>
                <w:bCs/>
                <w:sz w:val="20"/>
                <w:szCs w:val="20"/>
              </w:rPr>
            </w:pPr>
            <w:r>
              <w:rPr>
                <w:rFonts w:ascii="Times New Roman" w:hAnsi="Times New Roman"/>
                <w:bCs/>
                <w:sz w:val="20"/>
                <w:szCs w:val="20"/>
              </w:rPr>
              <w:t>d</w:t>
            </w:r>
            <w:r w:rsidR="00930FCB">
              <w:rPr>
                <w:rFonts w:ascii="Times New Roman" w:hAnsi="Times New Roman"/>
                <w:bCs/>
                <w:sz w:val="20"/>
                <w:szCs w:val="20"/>
              </w:rPr>
              <w:t xml:space="preserve">r Marian Szewczyk </w:t>
            </w:r>
          </w:p>
        </w:tc>
      </w:tr>
      <w:tr w:rsidR="00BB6B29" w:rsidRPr="00025527" w14:paraId="1B32F109" w14:textId="77777777" w:rsidTr="00980808">
        <w:trPr>
          <w:cantSplit/>
          <w:jc w:val="center"/>
        </w:trPr>
        <w:tc>
          <w:tcPr>
            <w:tcW w:w="567" w:type="dxa"/>
            <w:shd w:val="clear" w:color="auto" w:fill="8DB3E2"/>
            <w:vAlign w:val="center"/>
          </w:tcPr>
          <w:p w14:paraId="1D6052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9.</w:t>
            </w:r>
          </w:p>
        </w:tc>
        <w:tc>
          <w:tcPr>
            <w:tcW w:w="2693" w:type="dxa"/>
            <w:gridSpan w:val="2"/>
            <w:shd w:val="clear" w:color="auto" w:fill="FFFF00"/>
            <w:vAlign w:val="center"/>
          </w:tcPr>
          <w:p w14:paraId="13570C8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0D8750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4B4386F7" w14:textId="77777777" w:rsidTr="00980808">
        <w:trPr>
          <w:cantSplit/>
          <w:jc w:val="center"/>
        </w:trPr>
        <w:tc>
          <w:tcPr>
            <w:tcW w:w="567" w:type="dxa"/>
            <w:shd w:val="clear" w:color="auto" w:fill="8DB3E2"/>
            <w:vAlign w:val="center"/>
          </w:tcPr>
          <w:p w14:paraId="0C559A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B1D646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41A0A76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praktyczne</w:t>
            </w:r>
          </w:p>
        </w:tc>
      </w:tr>
      <w:tr w:rsidR="00BB6B29" w:rsidRPr="00025527" w14:paraId="0DB662F3" w14:textId="77777777" w:rsidTr="00980808">
        <w:trPr>
          <w:cantSplit/>
          <w:jc w:val="center"/>
        </w:trPr>
        <w:tc>
          <w:tcPr>
            <w:tcW w:w="567" w:type="dxa"/>
            <w:shd w:val="clear" w:color="auto" w:fill="8DB3E2"/>
            <w:vAlign w:val="center"/>
          </w:tcPr>
          <w:p w14:paraId="789D9C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5186F49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4162FDF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Botanika, łąkarstwo</w:t>
            </w:r>
          </w:p>
        </w:tc>
      </w:tr>
      <w:tr w:rsidR="00BB6B29" w:rsidRPr="00025527" w14:paraId="4F5F73EA" w14:textId="77777777" w:rsidTr="00980808">
        <w:trPr>
          <w:cantSplit/>
          <w:jc w:val="center"/>
        </w:trPr>
        <w:tc>
          <w:tcPr>
            <w:tcW w:w="567" w:type="dxa"/>
            <w:vMerge w:val="restart"/>
            <w:shd w:val="clear" w:color="auto" w:fill="8DB3E2"/>
            <w:vAlign w:val="center"/>
          </w:tcPr>
          <w:p w14:paraId="28FEB2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4E1E81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35403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491BECF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2DB34D1" w14:textId="77777777" w:rsidTr="00980808">
        <w:trPr>
          <w:cantSplit/>
          <w:jc w:val="center"/>
        </w:trPr>
        <w:tc>
          <w:tcPr>
            <w:tcW w:w="567" w:type="dxa"/>
            <w:vMerge/>
            <w:shd w:val="clear" w:color="auto" w:fill="8DB3E2"/>
            <w:vAlign w:val="center"/>
          </w:tcPr>
          <w:p w14:paraId="1BEEA5DC"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2D5DB833"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7F7036B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10 godz., C: 10 godz. Cp: 5 godz</w:t>
            </w:r>
          </w:p>
        </w:tc>
        <w:tc>
          <w:tcPr>
            <w:tcW w:w="2694" w:type="dxa"/>
            <w:vAlign w:val="center"/>
          </w:tcPr>
          <w:p w14:paraId="0EF11C6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10 godz., C: 5 godz. Cp: 5</w:t>
            </w:r>
          </w:p>
        </w:tc>
      </w:tr>
      <w:tr w:rsidR="00BB6B29" w:rsidRPr="00025527" w14:paraId="69774006" w14:textId="77777777" w:rsidTr="00980808">
        <w:trPr>
          <w:cantSplit/>
          <w:jc w:val="center"/>
        </w:trPr>
        <w:tc>
          <w:tcPr>
            <w:tcW w:w="567" w:type="dxa"/>
            <w:shd w:val="clear" w:color="auto" w:fill="8DB3E2"/>
            <w:vAlign w:val="center"/>
          </w:tcPr>
          <w:p w14:paraId="3E8625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3B679D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111AA7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469916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79F737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1C1B96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750B1E2D" w14:textId="77777777" w:rsidTr="00980808">
        <w:trPr>
          <w:cantSplit/>
          <w:jc w:val="center"/>
        </w:trPr>
        <w:tc>
          <w:tcPr>
            <w:tcW w:w="567" w:type="dxa"/>
            <w:shd w:val="clear" w:color="auto" w:fill="8DB3E2"/>
            <w:vAlign w:val="center"/>
          </w:tcPr>
          <w:p w14:paraId="1EE018A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61F46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8F157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 typami zbiorowisk roślinnych występujących na trwałych użytkach zielonych w zróżnicowanych warunkach siedliskowych i użytkowania, oraz ich znaczeniu w aspekcie produkcyjnym i środowiskowym.</w:t>
            </w:r>
          </w:p>
          <w:p w14:paraId="6DC336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trakcie zajęć zostanie omówiona klasyfikacja i charakterystyka ważniejszych zbiorowisk trawiastych, kierunki sukcesji tych zbiorowisk a także metody badań fitocenoz łąkowych wraz z ich praktyczną aplikacją (zasady opracowania i wykonanie ekspertyzy botanicznej).</w:t>
            </w:r>
          </w:p>
        </w:tc>
      </w:tr>
      <w:tr w:rsidR="00BB6B29" w:rsidRPr="00025527" w14:paraId="5E0D7EC4" w14:textId="77777777" w:rsidTr="00980808">
        <w:trPr>
          <w:cantSplit/>
          <w:trHeight w:val="673"/>
          <w:jc w:val="center"/>
        </w:trPr>
        <w:tc>
          <w:tcPr>
            <w:tcW w:w="567" w:type="dxa"/>
            <w:shd w:val="clear" w:color="auto" w:fill="8DB3E2"/>
            <w:vAlign w:val="center"/>
          </w:tcPr>
          <w:p w14:paraId="4691A1D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5BFB0B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8F9D463"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Wykład akademicki</w:t>
            </w:r>
          </w:p>
          <w:p w14:paraId="3355BCF2"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7B3E67BA"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p w14:paraId="241E4647"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laboratoryjne.</w:t>
            </w:r>
          </w:p>
          <w:p w14:paraId="387AE770"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terenowe w akredytowanych laboratoriach Wojewódzkiej Stacji Sanitarno-Epidemiologicznej w Sanoku</w:t>
            </w:r>
          </w:p>
        </w:tc>
      </w:tr>
      <w:tr w:rsidR="00BB6B29" w:rsidRPr="00025527" w14:paraId="5F2960A1" w14:textId="77777777" w:rsidTr="00980808">
        <w:trPr>
          <w:cantSplit/>
          <w:jc w:val="center"/>
        </w:trPr>
        <w:tc>
          <w:tcPr>
            <w:tcW w:w="567" w:type="dxa"/>
            <w:shd w:val="clear" w:color="auto" w:fill="8DB3E2"/>
            <w:vAlign w:val="center"/>
          </w:tcPr>
          <w:p w14:paraId="46C4FF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0E7EDA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338DBF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5FF06F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 – ocena końcowa na podstawie testu podsumowującego znajomość gatunków, metod wyceny jakości zbiorowisk trawiastych.</w:t>
            </w:r>
          </w:p>
          <w:p w14:paraId="25E7A2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Ocenę ćwiczeń terenowych stanowi ocena wykonania ekspertyzy botanicznej wskazanego obiektu.</w:t>
            </w:r>
          </w:p>
          <w:p w14:paraId="424EAC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Ocena końcowa na podstawie testu pisemnego podsumowującego problematykę wykładów.</w:t>
            </w:r>
          </w:p>
        </w:tc>
      </w:tr>
      <w:tr w:rsidR="00BB6B29" w:rsidRPr="00025527" w14:paraId="22B2BD47" w14:textId="77777777" w:rsidTr="00980808">
        <w:trPr>
          <w:cantSplit/>
          <w:jc w:val="center"/>
        </w:trPr>
        <w:tc>
          <w:tcPr>
            <w:tcW w:w="567" w:type="dxa"/>
            <w:shd w:val="clear" w:color="auto" w:fill="8DB3E2"/>
            <w:vAlign w:val="center"/>
          </w:tcPr>
          <w:p w14:paraId="516CD82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57AD3DF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2C2DFE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7B7609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 Skład zbiorowisk łąkowych w zależności od sposobu użytkowania i warunków siedliskowych</w:t>
            </w:r>
          </w:p>
          <w:p w14:paraId="7A51F3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Fitosocjologiczna waloryzacja użytków zielonych</w:t>
            </w:r>
          </w:p>
          <w:p w14:paraId="34FA30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4-5. Charakterystyka ważniejszych klas fitosocjologicznych pod względem paszowym i przyrodniczym</w:t>
            </w:r>
          </w:p>
          <w:p w14:paraId="7D2895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6-7. Charakterystyka ważniejszych zbiorowisk klasy Molinio-Arrhenetheretea</w:t>
            </w:r>
          </w:p>
          <w:p w14:paraId="19071F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8-9. Metody wyceny wartości paszowej i przyrodniczej zbiorowisk trawiastych</w:t>
            </w:r>
          </w:p>
          <w:p w14:paraId="4143F5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 Sukcesje roślinne zbiorowisk na terenach użytkowanych i nieużytkowanych</w:t>
            </w:r>
          </w:p>
          <w:p w14:paraId="673064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p w14:paraId="468FAF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 Rozpoznawanie i charakterystyka gatunków ważniejszych grup roślin z trwałych użytków zielonych</w:t>
            </w:r>
          </w:p>
          <w:p w14:paraId="113C4A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7-10. Technika sporządzania i opracowywania wycen wybranych zbiorowisk trawiastych</w:t>
            </w:r>
          </w:p>
          <w:p w14:paraId="5112B2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p w14:paraId="55611F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1-3. Praktyczne zastosowanie metod oceny zbiorowisk trawiastych na przykładzie wybranego obiektu</w:t>
            </w:r>
          </w:p>
          <w:p w14:paraId="0A02A6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4-5. Kryteria oceny okresu czasu po zaprzestaniu użytkowania - ekspertyza</w:t>
            </w:r>
          </w:p>
        </w:tc>
      </w:tr>
      <w:tr w:rsidR="00BB6B29" w:rsidRPr="00025527" w14:paraId="70363D43" w14:textId="77777777" w:rsidTr="00980808">
        <w:trPr>
          <w:cantSplit/>
          <w:trHeight w:val="693"/>
          <w:jc w:val="center"/>
        </w:trPr>
        <w:tc>
          <w:tcPr>
            <w:tcW w:w="567" w:type="dxa"/>
            <w:vMerge w:val="restart"/>
            <w:shd w:val="clear" w:color="auto" w:fill="8DB3E2"/>
            <w:vAlign w:val="center"/>
          </w:tcPr>
          <w:p w14:paraId="3E14167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23AE0276" w14:textId="562C408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0C046D">
              <w:rPr>
                <w:rFonts w:ascii="Times New Roman" w:hAnsi="Times New Roman"/>
                <w:b/>
                <w:bCs/>
                <w:sz w:val="20"/>
                <w:szCs w:val="20"/>
              </w:rPr>
              <w:t>uczenia się</w:t>
            </w:r>
          </w:p>
        </w:tc>
        <w:tc>
          <w:tcPr>
            <w:tcW w:w="1417" w:type="dxa"/>
            <w:shd w:val="clear" w:color="auto" w:fill="FFFF00"/>
            <w:vAlign w:val="center"/>
          </w:tcPr>
          <w:p w14:paraId="65A123A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71E2E0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posiada zaawansowaną wiedzę w zakresie występowania i klasyfikacji zbiorowisk roślinnych. Identyfikuje ważniejsze klasy fitosocjologiczne i łączy je z określonymi warunkami siedliskowymi oraz sposobem użytkowania.</w:t>
            </w:r>
          </w:p>
          <w:p w14:paraId="27DD4F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zasady sporządzania ekspertyzy botanicznej.</w:t>
            </w:r>
          </w:p>
        </w:tc>
      </w:tr>
      <w:tr w:rsidR="00BB6B29" w:rsidRPr="00025527" w14:paraId="7691636A" w14:textId="77777777" w:rsidTr="00980808">
        <w:trPr>
          <w:cantSplit/>
          <w:trHeight w:val="701"/>
          <w:jc w:val="center"/>
        </w:trPr>
        <w:tc>
          <w:tcPr>
            <w:tcW w:w="567" w:type="dxa"/>
            <w:vMerge/>
            <w:shd w:val="clear" w:color="auto" w:fill="8DB3E2"/>
            <w:vAlign w:val="center"/>
          </w:tcPr>
          <w:p w14:paraId="6BD92C92"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58FD959"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A91EBF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B1766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Na podstawie szaty roślinnej oraz zachodzących zmian potrafi ocenić ważniejsze cechy siedliska, sposób użytkowania lub jego brak oraz okres czasu jakiego dotyczy brak użytkowania.</w:t>
            </w:r>
          </w:p>
          <w:p w14:paraId="5BB51D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ocenić produkcyjną i środowiskową wartość zbiorowisk trawiastych.</w:t>
            </w:r>
          </w:p>
          <w:p w14:paraId="4E3231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przygotować ekspertyzę botaniczną fitocenozy łąkowej.</w:t>
            </w:r>
          </w:p>
        </w:tc>
      </w:tr>
      <w:tr w:rsidR="00BB6B29" w:rsidRPr="00025527" w14:paraId="00E5276B" w14:textId="77777777" w:rsidTr="00980808">
        <w:trPr>
          <w:cantSplit/>
          <w:trHeight w:val="695"/>
          <w:jc w:val="center"/>
        </w:trPr>
        <w:tc>
          <w:tcPr>
            <w:tcW w:w="567" w:type="dxa"/>
            <w:vMerge/>
            <w:shd w:val="clear" w:color="auto" w:fill="8DB3E2"/>
            <w:vAlign w:val="center"/>
          </w:tcPr>
          <w:p w14:paraId="429FDE95"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A2AC463"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5BCBD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54C509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wskazane zadanie (identyfikacja, wycena) pracując w małym zespole.</w:t>
            </w:r>
          </w:p>
          <w:p w14:paraId="2603F5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Świadomie ocenia społeczne korzyści wynikające z potrzeby użytkowania zbiorowisk trawiastych w celu zachowania fitocenoz łąkowych.</w:t>
            </w:r>
          </w:p>
        </w:tc>
      </w:tr>
      <w:tr w:rsidR="00BB6B29" w:rsidRPr="00025527" w14:paraId="550FD523" w14:textId="77777777" w:rsidTr="00980808">
        <w:trPr>
          <w:cantSplit/>
          <w:jc w:val="center"/>
        </w:trPr>
        <w:tc>
          <w:tcPr>
            <w:tcW w:w="567" w:type="dxa"/>
            <w:shd w:val="clear" w:color="auto" w:fill="8DB3E2"/>
            <w:vAlign w:val="center"/>
          </w:tcPr>
          <w:p w14:paraId="7225F50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35371B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1E20A45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654E29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Dzwonko Z. 2008. Przewodnik do badań fitosocjologicznych. Wyd. Sorus, Poznań-Kraków, ss. 309.</w:t>
            </w:r>
          </w:p>
          <w:p w14:paraId="02970E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Matuszkiewicz W. 2008. Przewodnik do oznaczania zbiorowisk roślinnych Polski. PWN, Warszawa, ss. 537.</w:t>
            </w:r>
          </w:p>
          <w:p w14:paraId="7824E1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Nowiński M. 1967. Polskie zbiorowiska trawiaste i turzycowe. Szkic fitosocjologiczny. PWRiL, Warszawa.</w:t>
            </w:r>
          </w:p>
          <w:p w14:paraId="39F3B2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Wysocki C., Sikorski P 2009. Fitosocjologia stosowana w ochronie i kształtowaniu środowiska. SGGW Warszawa, ss. 504.</w:t>
            </w:r>
          </w:p>
        </w:tc>
      </w:tr>
    </w:tbl>
    <w:p w14:paraId="5B7070A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5F189A60" w14:textId="77777777" w:rsidTr="00980808">
        <w:trPr>
          <w:trHeight w:val="398"/>
          <w:jc w:val="center"/>
        </w:trPr>
        <w:tc>
          <w:tcPr>
            <w:tcW w:w="8623" w:type="dxa"/>
            <w:gridSpan w:val="5"/>
            <w:tcBorders>
              <w:top w:val="single" w:sz="12" w:space="0" w:color="auto"/>
            </w:tcBorders>
            <w:shd w:val="clear" w:color="auto" w:fill="8DB3E2"/>
            <w:vAlign w:val="center"/>
          </w:tcPr>
          <w:p w14:paraId="039DFDA7"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14B2F4BC" w14:textId="77777777" w:rsidTr="00980808">
        <w:trPr>
          <w:trHeight w:val="285"/>
          <w:jc w:val="center"/>
        </w:trPr>
        <w:tc>
          <w:tcPr>
            <w:tcW w:w="4037" w:type="dxa"/>
            <w:vMerge w:val="restart"/>
            <w:shd w:val="clear" w:color="auto" w:fill="FFFF00"/>
            <w:vAlign w:val="center"/>
          </w:tcPr>
          <w:p w14:paraId="4DE7433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3C0B90B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22BBAB9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1698906D" w14:textId="77777777" w:rsidTr="00980808">
        <w:trPr>
          <w:trHeight w:val="285"/>
          <w:jc w:val="center"/>
        </w:trPr>
        <w:tc>
          <w:tcPr>
            <w:tcW w:w="4037" w:type="dxa"/>
            <w:vMerge/>
            <w:shd w:val="clear" w:color="auto" w:fill="FFFF00"/>
            <w:vAlign w:val="center"/>
          </w:tcPr>
          <w:p w14:paraId="30639635"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778634C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2A3F26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4BC7290B" w14:textId="77777777" w:rsidTr="00980808">
        <w:trPr>
          <w:trHeight w:val="333"/>
          <w:jc w:val="center"/>
        </w:trPr>
        <w:tc>
          <w:tcPr>
            <w:tcW w:w="4037" w:type="dxa"/>
            <w:vAlign w:val="center"/>
          </w:tcPr>
          <w:p w14:paraId="75E9621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1563F0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25</w:t>
            </w:r>
          </w:p>
        </w:tc>
        <w:tc>
          <w:tcPr>
            <w:tcW w:w="2318" w:type="dxa"/>
            <w:gridSpan w:val="2"/>
            <w:vAlign w:val="center"/>
          </w:tcPr>
          <w:p w14:paraId="35FD26D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5D36ED8C" w14:textId="77777777" w:rsidTr="00980808">
        <w:trPr>
          <w:trHeight w:val="333"/>
          <w:jc w:val="center"/>
        </w:trPr>
        <w:tc>
          <w:tcPr>
            <w:tcW w:w="4037" w:type="dxa"/>
            <w:vAlign w:val="center"/>
          </w:tcPr>
          <w:p w14:paraId="327E744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studiowanie literatury (przygotowanie do zajęć w czasie trwania semestru)</w:t>
            </w:r>
          </w:p>
        </w:tc>
        <w:tc>
          <w:tcPr>
            <w:tcW w:w="2268" w:type="dxa"/>
            <w:gridSpan w:val="2"/>
            <w:vAlign w:val="center"/>
          </w:tcPr>
          <w:p w14:paraId="383F5CC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71D6EC5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DA24387" w14:textId="77777777" w:rsidTr="00980808">
        <w:trPr>
          <w:trHeight w:val="333"/>
          <w:jc w:val="center"/>
        </w:trPr>
        <w:tc>
          <w:tcPr>
            <w:tcW w:w="4037" w:type="dxa"/>
            <w:vAlign w:val="center"/>
          </w:tcPr>
          <w:p w14:paraId="1F44099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10300D9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1E8634B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829F139" w14:textId="77777777" w:rsidTr="00980808">
        <w:trPr>
          <w:trHeight w:val="333"/>
          <w:jc w:val="center"/>
        </w:trPr>
        <w:tc>
          <w:tcPr>
            <w:tcW w:w="4037" w:type="dxa"/>
            <w:vAlign w:val="center"/>
          </w:tcPr>
          <w:p w14:paraId="7505581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6911B0E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6BCE85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599840D2" w14:textId="77777777" w:rsidTr="00980808">
        <w:trPr>
          <w:trHeight w:val="410"/>
          <w:jc w:val="center"/>
        </w:trPr>
        <w:tc>
          <w:tcPr>
            <w:tcW w:w="4037" w:type="dxa"/>
            <w:tcBorders>
              <w:bottom w:val="single" w:sz="12" w:space="0" w:color="auto"/>
            </w:tcBorders>
            <w:shd w:val="clear" w:color="auto" w:fill="8DB3E2"/>
            <w:vAlign w:val="center"/>
          </w:tcPr>
          <w:p w14:paraId="7C180A9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415A6E6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454A973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5F6FBF8B" w14:textId="77777777" w:rsidTr="00980808">
        <w:trPr>
          <w:trHeight w:val="794"/>
          <w:jc w:val="center"/>
        </w:trPr>
        <w:tc>
          <w:tcPr>
            <w:tcW w:w="4037" w:type="dxa"/>
            <w:vMerge w:val="restart"/>
            <w:tcBorders>
              <w:top w:val="single" w:sz="12" w:space="0" w:color="auto"/>
            </w:tcBorders>
            <w:shd w:val="clear" w:color="auto" w:fill="8DB3E2"/>
            <w:vAlign w:val="center"/>
          </w:tcPr>
          <w:p w14:paraId="40FB8D5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0D69D5F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30412CC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4F5FD14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29EC0B0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601B00D0" w14:textId="77777777" w:rsidTr="00980808">
        <w:trPr>
          <w:trHeight w:val="356"/>
          <w:jc w:val="center"/>
        </w:trPr>
        <w:tc>
          <w:tcPr>
            <w:tcW w:w="4037" w:type="dxa"/>
            <w:vMerge/>
            <w:tcBorders>
              <w:bottom w:val="single" w:sz="12" w:space="0" w:color="auto"/>
            </w:tcBorders>
            <w:shd w:val="clear" w:color="auto" w:fill="8DB3E2"/>
            <w:vAlign w:val="center"/>
          </w:tcPr>
          <w:p w14:paraId="5D141395"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66401E0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1,4</w:t>
            </w:r>
          </w:p>
        </w:tc>
        <w:tc>
          <w:tcPr>
            <w:tcW w:w="1022" w:type="dxa"/>
            <w:tcBorders>
              <w:bottom w:val="single" w:sz="12" w:space="0" w:color="auto"/>
            </w:tcBorders>
            <w:vAlign w:val="center"/>
          </w:tcPr>
          <w:p w14:paraId="44CD101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0,6</w:t>
            </w:r>
          </w:p>
        </w:tc>
        <w:tc>
          <w:tcPr>
            <w:tcW w:w="1275" w:type="dxa"/>
            <w:tcBorders>
              <w:bottom w:val="single" w:sz="12" w:space="0" w:color="auto"/>
            </w:tcBorders>
            <w:vAlign w:val="center"/>
          </w:tcPr>
          <w:p w14:paraId="09F0285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043" w:type="dxa"/>
            <w:tcBorders>
              <w:bottom w:val="single" w:sz="12" w:space="0" w:color="auto"/>
            </w:tcBorders>
            <w:vAlign w:val="center"/>
          </w:tcPr>
          <w:p w14:paraId="5D494CF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r>
    </w:tbl>
    <w:p w14:paraId="06FB1E48"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3315"/>
        <w:gridCol w:w="1206"/>
        <w:gridCol w:w="2411"/>
        <w:gridCol w:w="1353"/>
      </w:tblGrid>
      <w:tr w:rsidR="00BB6B29" w:rsidRPr="00025527" w14:paraId="32132972" w14:textId="77777777" w:rsidTr="00980808">
        <w:trPr>
          <w:trHeight w:val="439"/>
          <w:jc w:val="center"/>
        </w:trPr>
        <w:tc>
          <w:tcPr>
            <w:tcW w:w="8946" w:type="dxa"/>
            <w:gridSpan w:val="5"/>
            <w:tcBorders>
              <w:top w:val="single" w:sz="12" w:space="0" w:color="auto"/>
            </w:tcBorders>
            <w:shd w:val="clear" w:color="auto" w:fill="8DB3E2"/>
            <w:vAlign w:val="center"/>
          </w:tcPr>
          <w:p w14:paraId="6AC56727" w14:textId="4FF06EEB"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0C046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476DC3E1" w14:textId="77777777" w:rsidTr="00980808">
        <w:tblPrEx>
          <w:tblLook w:val="01E0" w:firstRow="1" w:lastRow="1" w:firstColumn="1" w:lastColumn="1" w:noHBand="0" w:noVBand="0"/>
        </w:tblPrEx>
        <w:trPr>
          <w:cantSplit/>
          <w:trHeight w:val="579"/>
          <w:jc w:val="center"/>
        </w:trPr>
        <w:tc>
          <w:tcPr>
            <w:tcW w:w="1256" w:type="dxa"/>
            <w:shd w:val="clear" w:color="auto" w:fill="BFBFBF"/>
            <w:vAlign w:val="center"/>
          </w:tcPr>
          <w:p w14:paraId="2429D20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077" w:type="dxa"/>
            <w:shd w:val="clear" w:color="auto" w:fill="BFBFBF"/>
            <w:vAlign w:val="center"/>
          </w:tcPr>
          <w:p w14:paraId="736A572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PRZEDMIOTOWY EFEKT KSZTAŁCENIA</w:t>
            </w:r>
          </w:p>
        </w:tc>
        <w:tc>
          <w:tcPr>
            <w:tcW w:w="1119" w:type="dxa"/>
            <w:tcBorders>
              <w:top w:val="nil"/>
              <w:right w:val="single" w:sz="4" w:space="0" w:color="auto"/>
            </w:tcBorders>
            <w:shd w:val="clear" w:color="auto" w:fill="BFBFBF"/>
            <w:vAlign w:val="center"/>
          </w:tcPr>
          <w:p w14:paraId="519EC83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2238" w:type="dxa"/>
            <w:tcBorders>
              <w:top w:val="nil"/>
              <w:left w:val="single" w:sz="4" w:space="0" w:color="auto"/>
              <w:right w:val="single" w:sz="4" w:space="0" w:color="auto"/>
            </w:tcBorders>
            <w:shd w:val="clear" w:color="auto" w:fill="BFBFBF"/>
            <w:vAlign w:val="center"/>
          </w:tcPr>
          <w:p w14:paraId="5372C2D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56" w:type="dxa"/>
            <w:tcBorders>
              <w:top w:val="nil"/>
              <w:left w:val="single" w:sz="4" w:space="0" w:color="auto"/>
            </w:tcBorders>
            <w:shd w:val="clear" w:color="auto" w:fill="BFBFBF"/>
            <w:vAlign w:val="center"/>
          </w:tcPr>
          <w:p w14:paraId="74AA619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E2C1948" w14:textId="77777777" w:rsidTr="00980808">
        <w:tblPrEx>
          <w:tblLook w:val="01E0" w:firstRow="1" w:lastRow="1" w:firstColumn="1" w:lastColumn="1" w:noHBand="0" w:noVBand="0"/>
        </w:tblPrEx>
        <w:trPr>
          <w:trHeight w:val="355"/>
          <w:jc w:val="center"/>
        </w:trPr>
        <w:tc>
          <w:tcPr>
            <w:tcW w:w="8946" w:type="dxa"/>
            <w:gridSpan w:val="5"/>
            <w:shd w:val="clear" w:color="auto" w:fill="FFFF00"/>
            <w:vAlign w:val="center"/>
          </w:tcPr>
          <w:p w14:paraId="59005E3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31C40E66" w14:textId="77777777" w:rsidTr="00980808">
        <w:tblPrEx>
          <w:tblLook w:val="01E0" w:firstRow="1" w:lastRow="1" w:firstColumn="1" w:lastColumn="1" w:noHBand="0" w:noVBand="0"/>
        </w:tblPrEx>
        <w:trPr>
          <w:trHeight w:val="910"/>
          <w:jc w:val="center"/>
        </w:trPr>
        <w:tc>
          <w:tcPr>
            <w:tcW w:w="1256" w:type="dxa"/>
            <w:vAlign w:val="center"/>
          </w:tcPr>
          <w:p w14:paraId="7CD2D8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077" w:type="dxa"/>
            <w:vAlign w:val="center"/>
          </w:tcPr>
          <w:p w14:paraId="3FBBAA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Zna zasady klasyfikacji zbiorowisk roślinnych. </w:t>
            </w:r>
          </w:p>
        </w:tc>
        <w:tc>
          <w:tcPr>
            <w:tcW w:w="1119" w:type="dxa"/>
            <w:vAlign w:val="center"/>
          </w:tcPr>
          <w:p w14:paraId="1D8C02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Wykład / Ćwiczenia </w:t>
            </w:r>
          </w:p>
        </w:tc>
        <w:tc>
          <w:tcPr>
            <w:tcW w:w="2238" w:type="dxa"/>
          </w:tcPr>
          <w:p w14:paraId="1F4AAE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0F1CA3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8B85D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33F0A3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41BC66EB" w14:textId="77777777" w:rsidTr="00980808">
        <w:tblPrEx>
          <w:tblLook w:val="01E0" w:firstRow="1" w:lastRow="1" w:firstColumn="1" w:lastColumn="1" w:noHBand="0" w:noVBand="0"/>
        </w:tblPrEx>
        <w:trPr>
          <w:trHeight w:val="355"/>
          <w:jc w:val="center"/>
        </w:trPr>
        <w:tc>
          <w:tcPr>
            <w:tcW w:w="1256" w:type="dxa"/>
            <w:vAlign w:val="center"/>
          </w:tcPr>
          <w:p w14:paraId="49691D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077" w:type="dxa"/>
            <w:vAlign w:val="center"/>
          </w:tcPr>
          <w:p w14:paraId="60A7E9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Identyfikuje ważniejsze klasy fitosocjologiczne i łączy je z określonymi warunkami siedliskowymi oraz sposobem użytkowania.</w:t>
            </w:r>
          </w:p>
        </w:tc>
        <w:tc>
          <w:tcPr>
            <w:tcW w:w="1119" w:type="dxa"/>
            <w:vAlign w:val="center"/>
          </w:tcPr>
          <w:p w14:paraId="24BC8D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2238" w:type="dxa"/>
          </w:tcPr>
          <w:p w14:paraId="7083D6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0CCF59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099930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54F7CE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00E9256C" w14:textId="77777777" w:rsidTr="00980808">
        <w:tblPrEx>
          <w:tblLook w:val="01E0" w:firstRow="1" w:lastRow="1" w:firstColumn="1" w:lastColumn="1" w:noHBand="0" w:noVBand="0"/>
        </w:tblPrEx>
        <w:trPr>
          <w:trHeight w:val="355"/>
          <w:jc w:val="center"/>
        </w:trPr>
        <w:tc>
          <w:tcPr>
            <w:tcW w:w="1256" w:type="dxa"/>
            <w:vAlign w:val="center"/>
          </w:tcPr>
          <w:p w14:paraId="73C521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077" w:type="dxa"/>
            <w:vAlign w:val="center"/>
          </w:tcPr>
          <w:p w14:paraId="6CAFC7C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Zna zasady sporządzania ekspertyzy botanicznej.</w:t>
            </w:r>
          </w:p>
        </w:tc>
        <w:tc>
          <w:tcPr>
            <w:tcW w:w="1119" w:type="dxa"/>
            <w:vAlign w:val="center"/>
          </w:tcPr>
          <w:p w14:paraId="2E8F66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2238" w:type="dxa"/>
          </w:tcPr>
          <w:p w14:paraId="4E5CDE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5BD83F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120761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404061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tc>
      </w:tr>
      <w:tr w:rsidR="00BB6B29" w:rsidRPr="00025527" w14:paraId="32EA03C3" w14:textId="77777777" w:rsidTr="00980808">
        <w:tblPrEx>
          <w:tblLook w:val="01E0" w:firstRow="1" w:lastRow="1" w:firstColumn="1" w:lastColumn="1" w:noHBand="0" w:noVBand="0"/>
        </w:tblPrEx>
        <w:trPr>
          <w:trHeight w:val="355"/>
          <w:jc w:val="center"/>
        </w:trPr>
        <w:tc>
          <w:tcPr>
            <w:tcW w:w="8946" w:type="dxa"/>
            <w:gridSpan w:val="5"/>
            <w:shd w:val="clear" w:color="auto" w:fill="FFFF00"/>
            <w:vAlign w:val="center"/>
          </w:tcPr>
          <w:p w14:paraId="0B4D63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071850E" w14:textId="77777777" w:rsidTr="00980808">
        <w:tblPrEx>
          <w:tblLook w:val="01E0" w:firstRow="1" w:lastRow="1" w:firstColumn="1" w:lastColumn="1" w:noHBand="0" w:noVBand="0"/>
        </w:tblPrEx>
        <w:trPr>
          <w:trHeight w:val="355"/>
          <w:jc w:val="center"/>
        </w:trPr>
        <w:tc>
          <w:tcPr>
            <w:tcW w:w="1256" w:type="dxa"/>
            <w:vAlign w:val="center"/>
          </w:tcPr>
          <w:p w14:paraId="569F23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077" w:type="dxa"/>
            <w:vAlign w:val="center"/>
          </w:tcPr>
          <w:p w14:paraId="321EC4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Na podstawie szaty roślinnej oraz zachodzących zmian potrafi ocenić ważniejsze cechy siedliska, sposób użytkowania lub jego brak oraz okres czasu jakiego dotyczy brak użytkowania.</w:t>
            </w:r>
          </w:p>
        </w:tc>
        <w:tc>
          <w:tcPr>
            <w:tcW w:w="1119" w:type="dxa"/>
            <w:vAlign w:val="center"/>
          </w:tcPr>
          <w:p w14:paraId="616C32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2238" w:type="dxa"/>
          </w:tcPr>
          <w:p w14:paraId="0EE043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4C774D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17E0A8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20AD39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4786AD4E" w14:textId="77777777" w:rsidTr="00980808">
        <w:tblPrEx>
          <w:tblLook w:val="01E0" w:firstRow="1" w:lastRow="1" w:firstColumn="1" w:lastColumn="1" w:noHBand="0" w:noVBand="0"/>
        </w:tblPrEx>
        <w:trPr>
          <w:trHeight w:val="355"/>
          <w:jc w:val="center"/>
        </w:trPr>
        <w:tc>
          <w:tcPr>
            <w:tcW w:w="1256" w:type="dxa"/>
            <w:vAlign w:val="center"/>
          </w:tcPr>
          <w:p w14:paraId="0E0A36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077" w:type="dxa"/>
            <w:vAlign w:val="center"/>
          </w:tcPr>
          <w:p w14:paraId="38E5A3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ocenić produkcyjną i środowiskową wartość zbiorowisk trawiastych.</w:t>
            </w:r>
          </w:p>
        </w:tc>
        <w:tc>
          <w:tcPr>
            <w:tcW w:w="1119" w:type="dxa"/>
            <w:vAlign w:val="center"/>
          </w:tcPr>
          <w:p w14:paraId="5CBA781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2238" w:type="dxa"/>
          </w:tcPr>
          <w:p w14:paraId="789DE3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5C36E4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40ED26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64F5DF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62693D8E" w14:textId="77777777" w:rsidTr="00980808">
        <w:tblPrEx>
          <w:tblLook w:val="01E0" w:firstRow="1" w:lastRow="1" w:firstColumn="1" w:lastColumn="1" w:noHBand="0" w:noVBand="0"/>
        </w:tblPrEx>
        <w:trPr>
          <w:trHeight w:val="355"/>
          <w:jc w:val="center"/>
        </w:trPr>
        <w:tc>
          <w:tcPr>
            <w:tcW w:w="1256" w:type="dxa"/>
            <w:vAlign w:val="center"/>
          </w:tcPr>
          <w:p w14:paraId="14B35D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077" w:type="dxa"/>
            <w:vAlign w:val="center"/>
          </w:tcPr>
          <w:p w14:paraId="4024703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Potrafi przygotować ekspertyzę botaniczną fitocenozy łąkowej.</w:t>
            </w:r>
          </w:p>
        </w:tc>
        <w:tc>
          <w:tcPr>
            <w:tcW w:w="1119" w:type="dxa"/>
            <w:vAlign w:val="center"/>
          </w:tcPr>
          <w:p w14:paraId="50F145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2238" w:type="dxa"/>
          </w:tcPr>
          <w:p w14:paraId="531615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1133A6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57D43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318BFC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0451C3E6" w14:textId="77777777" w:rsidTr="00980808">
        <w:tblPrEx>
          <w:tblLook w:val="01E0" w:firstRow="1" w:lastRow="1" w:firstColumn="1" w:lastColumn="1" w:noHBand="0" w:noVBand="0"/>
        </w:tblPrEx>
        <w:trPr>
          <w:trHeight w:val="355"/>
          <w:jc w:val="center"/>
        </w:trPr>
        <w:tc>
          <w:tcPr>
            <w:tcW w:w="8946" w:type="dxa"/>
            <w:gridSpan w:val="5"/>
            <w:shd w:val="clear" w:color="auto" w:fill="FFFF00"/>
            <w:vAlign w:val="center"/>
          </w:tcPr>
          <w:p w14:paraId="7A6B60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314D651B" w14:textId="77777777" w:rsidTr="00980808">
        <w:tblPrEx>
          <w:tblLook w:val="01E0" w:firstRow="1" w:lastRow="1" w:firstColumn="1" w:lastColumn="1" w:noHBand="0" w:noVBand="0"/>
        </w:tblPrEx>
        <w:trPr>
          <w:trHeight w:val="355"/>
          <w:jc w:val="center"/>
        </w:trPr>
        <w:tc>
          <w:tcPr>
            <w:tcW w:w="1256" w:type="dxa"/>
            <w:vAlign w:val="center"/>
          </w:tcPr>
          <w:p w14:paraId="4FD4FF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077" w:type="dxa"/>
            <w:vAlign w:val="center"/>
          </w:tcPr>
          <w:p w14:paraId="396B42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wskazane zadanie (identyfikacja, wycena) pracując w małym zespole.</w:t>
            </w:r>
          </w:p>
        </w:tc>
        <w:tc>
          <w:tcPr>
            <w:tcW w:w="1119" w:type="dxa"/>
            <w:vAlign w:val="center"/>
          </w:tcPr>
          <w:p w14:paraId="62D778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2238" w:type="dxa"/>
            <w:vAlign w:val="center"/>
          </w:tcPr>
          <w:p w14:paraId="7F2BC0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vAlign w:val="center"/>
          </w:tcPr>
          <w:p w14:paraId="4C74A0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13ECFFEF" w14:textId="77777777" w:rsidTr="00980808">
        <w:tblPrEx>
          <w:tblLook w:val="01E0" w:firstRow="1" w:lastRow="1" w:firstColumn="1" w:lastColumn="1" w:noHBand="0" w:noVBand="0"/>
        </w:tblPrEx>
        <w:trPr>
          <w:trHeight w:val="355"/>
          <w:jc w:val="center"/>
        </w:trPr>
        <w:tc>
          <w:tcPr>
            <w:tcW w:w="1256" w:type="dxa"/>
            <w:tcBorders>
              <w:bottom w:val="single" w:sz="12" w:space="0" w:color="auto"/>
            </w:tcBorders>
            <w:vAlign w:val="center"/>
          </w:tcPr>
          <w:p w14:paraId="012C96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077" w:type="dxa"/>
            <w:tcBorders>
              <w:bottom w:val="single" w:sz="12" w:space="0" w:color="auto"/>
            </w:tcBorders>
            <w:vAlign w:val="center"/>
          </w:tcPr>
          <w:p w14:paraId="2699501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xml:space="preserve">Świadomie ocenia społeczne korzyści wynikające z potrzeby użytkowania </w:t>
            </w:r>
            <w:r w:rsidRPr="00025527">
              <w:rPr>
                <w:rFonts w:ascii="Times New Roman" w:hAnsi="Times New Roman"/>
                <w:sz w:val="20"/>
                <w:szCs w:val="20"/>
              </w:rPr>
              <w:lastRenderedPageBreak/>
              <w:t>zbiorowisk trawiastych w celu zachowania fitocenoz łąkowych.</w:t>
            </w:r>
          </w:p>
        </w:tc>
        <w:tc>
          <w:tcPr>
            <w:tcW w:w="1119" w:type="dxa"/>
            <w:tcBorders>
              <w:bottom w:val="single" w:sz="12" w:space="0" w:color="auto"/>
            </w:tcBorders>
            <w:vAlign w:val="center"/>
          </w:tcPr>
          <w:p w14:paraId="62A2F9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Wykład / Ćwiczenia</w:t>
            </w:r>
          </w:p>
        </w:tc>
        <w:tc>
          <w:tcPr>
            <w:tcW w:w="2238" w:type="dxa"/>
            <w:tcBorders>
              <w:bottom w:val="single" w:sz="12" w:space="0" w:color="auto"/>
            </w:tcBorders>
            <w:vAlign w:val="center"/>
          </w:tcPr>
          <w:p w14:paraId="214398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ekspertyza</w:t>
            </w:r>
          </w:p>
        </w:tc>
        <w:tc>
          <w:tcPr>
            <w:tcW w:w="1256" w:type="dxa"/>
            <w:tcBorders>
              <w:bottom w:val="single" w:sz="12" w:space="0" w:color="auto"/>
            </w:tcBorders>
            <w:vAlign w:val="center"/>
          </w:tcPr>
          <w:p w14:paraId="39307B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06232A60"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1FB9DDB1" w14:textId="77777777" w:rsidTr="00980808">
        <w:trPr>
          <w:cantSplit/>
          <w:jc w:val="center"/>
        </w:trPr>
        <w:tc>
          <w:tcPr>
            <w:tcW w:w="567" w:type="dxa"/>
            <w:shd w:val="clear" w:color="auto" w:fill="8DB3E2"/>
            <w:vAlign w:val="center"/>
          </w:tcPr>
          <w:p w14:paraId="0E1D615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182C36D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734100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6F5418F" w14:textId="77777777" w:rsidTr="00980808">
        <w:trPr>
          <w:cantSplit/>
          <w:jc w:val="center"/>
        </w:trPr>
        <w:tc>
          <w:tcPr>
            <w:tcW w:w="567" w:type="dxa"/>
            <w:shd w:val="clear" w:color="auto" w:fill="8DB3E2"/>
            <w:vAlign w:val="center"/>
          </w:tcPr>
          <w:p w14:paraId="387A9A74"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5284351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34F5DB92" w14:textId="77777777" w:rsidR="00BB6B29" w:rsidRPr="00025527" w:rsidRDefault="00BB6B29" w:rsidP="00930FCB">
            <w:pPr>
              <w:pStyle w:val="Nagwek3"/>
            </w:pPr>
            <w:bookmarkStart w:id="33" w:name="_Toc147440788"/>
            <w:r w:rsidRPr="00025527">
              <w:t>Środowiskowa rola użytków zielonych</w:t>
            </w:r>
            <w:bookmarkEnd w:id="33"/>
          </w:p>
        </w:tc>
      </w:tr>
      <w:tr w:rsidR="00BB6B29" w:rsidRPr="00025527" w14:paraId="3431C46F" w14:textId="77777777" w:rsidTr="00980808">
        <w:trPr>
          <w:cantSplit/>
          <w:jc w:val="center"/>
        </w:trPr>
        <w:tc>
          <w:tcPr>
            <w:tcW w:w="567" w:type="dxa"/>
            <w:shd w:val="clear" w:color="auto" w:fill="8DB3E2"/>
            <w:vAlign w:val="center"/>
          </w:tcPr>
          <w:p w14:paraId="19E0FCC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674DC1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2D0BAE7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466B2A8D" w14:textId="77777777" w:rsidTr="00980808">
        <w:trPr>
          <w:cantSplit/>
          <w:jc w:val="center"/>
        </w:trPr>
        <w:tc>
          <w:tcPr>
            <w:tcW w:w="567" w:type="dxa"/>
            <w:shd w:val="clear" w:color="auto" w:fill="8DB3E2"/>
            <w:vAlign w:val="center"/>
          </w:tcPr>
          <w:p w14:paraId="744993B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45B3BE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1B8FB1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29B2F1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47CF5BF" w14:textId="77777777" w:rsidTr="00980808">
        <w:trPr>
          <w:cantSplit/>
          <w:jc w:val="center"/>
        </w:trPr>
        <w:tc>
          <w:tcPr>
            <w:tcW w:w="567" w:type="dxa"/>
            <w:shd w:val="clear" w:color="auto" w:fill="8DB3E2"/>
            <w:vAlign w:val="center"/>
          </w:tcPr>
          <w:p w14:paraId="184C33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3E70B043"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0426D7C8"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GE.24.2.W    GE.2</w:t>
            </w:r>
            <w:r w:rsidR="00BB6B29" w:rsidRPr="00025527">
              <w:rPr>
                <w:rFonts w:ascii="Times New Roman" w:hAnsi="Times New Roman"/>
                <w:bCs/>
                <w:sz w:val="20"/>
                <w:szCs w:val="20"/>
              </w:rPr>
              <w:t>4.2.C</w:t>
            </w:r>
          </w:p>
        </w:tc>
        <w:tc>
          <w:tcPr>
            <w:tcW w:w="2694" w:type="dxa"/>
            <w:shd w:val="clear" w:color="auto" w:fill="FFFFFF"/>
            <w:vAlign w:val="center"/>
          </w:tcPr>
          <w:p w14:paraId="6130B42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GE.63.2.W    GE.63.2.C</w:t>
            </w:r>
          </w:p>
        </w:tc>
      </w:tr>
      <w:tr w:rsidR="00BB6B29" w:rsidRPr="00025527" w14:paraId="17CD2828" w14:textId="77777777" w:rsidTr="00980808">
        <w:trPr>
          <w:cantSplit/>
          <w:jc w:val="center"/>
        </w:trPr>
        <w:tc>
          <w:tcPr>
            <w:tcW w:w="567" w:type="dxa"/>
            <w:shd w:val="clear" w:color="auto" w:fill="8DB3E2"/>
            <w:vAlign w:val="center"/>
          </w:tcPr>
          <w:p w14:paraId="68EC5A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4E4E6B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3190B71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2E8AC00" w14:textId="77777777" w:rsidTr="00980808">
        <w:trPr>
          <w:cantSplit/>
          <w:jc w:val="center"/>
        </w:trPr>
        <w:tc>
          <w:tcPr>
            <w:tcW w:w="567" w:type="dxa"/>
            <w:shd w:val="clear" w:color="auto" w:fill="8DB3E2"/>
            <w:vAlign w:val="center"/>
          </w:tcPr>
          <w:p w14:paraId="348A33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34E61B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7ABF95F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25261977" w14:textId="77777777" w:rsidTr="00980808">
        <w:trPr>
          <w:cantSplit/>
          <w:jc w:val="center"/>
        </w:trPr>
        <w:tc>
          <w:tcPr>
            <w:tcW w:w="567" w:type="dxa"/>
            <w:shd w:val="clear" w:color="auto" w:fill="8DB3E2"/>
            <w:vAlign w:val="center"/>
          </w:tcPr>
          <w:p w14:paraId="531B47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588B43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71B76EE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1, semestr 2</w:t>
            </w:r>
          </w:p>
        </w:tc>
      </w:tr>
      <w:tr w:rsidR="00BB6B29" w:rsidRPr="00025527" w14:paraId="3A469279" w14:textId="77777777" w:rsidTr="00980808">
        <w:trPr>
          <w:cantSplit/>
          <w:jc w:val="center"/>
        </w:trPr>
        <w:tc>
          <w:tcPr>
            <w:tcW w:w="567" w:type="dxa"/>
            <w:shd w:val="clear" w:color="auto" w:fill="8DB3E2"/>
            <w:vAlign w:val="center"/>
          </w:tcPr>
          <w:p w14:paraId="41ABAE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725D5CF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19E32672" w14:textId="2F1DC415" w:rsidR="00BB6B29" w:rsidRPr="00025527" w:rsidRDefault="00930FCB" w:rsidP="000C046D">
            <w:pPr>
              <w:spacing w:after="0" w:line="240" w:lineRule="auto"/>
              <w:rPr>
                <w:rFonts w:ascii="Times New Roman" w:hAnsi="Times New Roman"/>
                <w:bCs/>
                <w:sz w:val="20"/>
                <w:szCs w:val="20"/>
              </w:rPr>
            </w:pPr>
            <w:r w:rsidRPr="00025527">
              <w:rPr>
                <w:rFonts w:ascii="Times New Roman" w:hAnsi="Times New Roman"/>
                <w:bCs/>
                <w:sz w:val="20"/>
                <w:szCs w:val="20"/>
              </w:rPr>
              <w:t>Prof. dr hab. Mirosław Kasperczyk</w:t>
            </w:r>
          </w:p>
        </w:tc>
      </w:tr>
      <w:tr w:rsidR="00BB6B29" w:rsidRPr="00025527" w14:paraId="369DC651" w14:textId="77777777" w:rsidTr="00980808">
        <w:trPr>
          <w:cantSplit/>
          <w:jc w:val="center"/>
        </w:trPr>
        <w:tc>
          <w:tcPr>
            <w:tcW w:w="567" w:type="dxa"/>
            <w:shd w:val="clear" w:color="auto" w:fill="8DB3E2"/>
            <w:vAlign w:val="center"/>
          </w:tcPr>
          <w:p w14:paraId="406DF92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55FB6A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2936CE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1B677323" w14:textId="77777777" w:rsidTr="00980808">
        <w:trPr>
          <w:cantSplit/>
          <w:jc w:val="center"/>
        </w:trPr>
        <w:tc>
          <w:tcPr>
            <w:tcW w:w="567" w:type="dxa"/>
            <w:shd w:val="clear" w:color="auto" w:fill="8DB3E2"/>
            <w:vAlign w:val="center"/>
          </w:tcPr>
          <w:p w14:paraId="5DCDF0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09EF7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2D907F1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1B061F38" w14:textId="77777777" w:rsidTr="00980808">
        <w:trPr>
          <w:cantSplit/>
          <w:jc w:val="center"/>
        </w:trPr>
        <w:tc>
          <w:tcPr>
            <w:tcW w:w="567" w:type="dxa"/>
            <w:shd w:val="clear" w:color="auto" w:fill="8DB3E2"/>
            <w:vAlign w:val="center"/>
          </w:tcPr>
          <w:p w14:paraId="6AB8D5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4FF24C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1D7E8D7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Botanika, łąkarstwo</w:t>
            </w:r>
          </w:p>
        </w:tc>
      </w:tr>
      <w:tr w:rsidR="00BB6B29" w:rsidRPr="00025527" w14:paraId="2C7D60D0" w14:textId="77777777" w:rsidTr="00980808">
        <w:trPr>
          <w:cantSplit/>
          <w:jc w:val="center"/>
        </w:trPr>
        <w:tc>
          <w:tcPr>
            <w:tcW w:w="567" w:type="dxa"/>
            <w:vMerge w:val="restart"/>
            <w:shd w:val="clear" w:color="auto" w:fill="8DB3E2"/>
            <w:vAlign w:val="center"/>
          </w:tcPr>
          <w:p w14:paraId="54E86D0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73AB7C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14D569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5A3132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9A874BD" w14:textId="77777777" w:rsidTr="00980808">
        <w:trPr>
          <w:cantSplit/>
          <w:jc w:val="center"/>
        </w:trPr>
        <w:tc>
          <w:tcPr>
            <w:tcW w:w="567" w:type="dxa"/>
            <w:vMerge/>
            <w:shd w:val="clear" w:color="auto" w:fill="8DB3E2"/>
            <w:vAlign w:val="center"/>
          </w:tcPr>
          <w:p w14:paraId="60F7C3AF"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1C1AEC4A"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4FE792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10 godz, Ćw: 10 godz., Cp: 5 godz.</w:t>
            </w:r>
          </w:p>
        </w:tc>
        <w:tc>
          <w:tcPr>
            <w:tcW w:w="2694" w:type="dxa"/>
            <w:vAlign w:val="center"/>
          </w:tcPr>
          <w:p w14:paraId="01FD335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10 godz, Ćw: 5 godz,  Ćp: 5godz.</w:t>
            </w:r>
          </w:p>
        </w:tc>
      </w:tr>
      <w:tr w:rsidR="00BB6B29" w:rsidRPr="00025527" w14:paraId="1C53FAB0" w14:textId="77777777" w:rsidTr="00980808">
        <w:trPr>
          <w:cantSplit/>
          <w:jc w:val="center"/>
        </w:trPr>
        <w:tc>
          <w:tcPr>
            <w:tcW w:w="567" w:type="dxa"/>
            <w:shd w:val="clear" w:color="auto" w:fill="8DB3E2"/>
            <w:vAlign w:val="center"/>
          </w:tcPr>
          <w:p w14:paraId="7E935D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767570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127548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387ABD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57C1F3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46B802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628BA3DE" w14:textId="77777777" w:rsidTr="00980808">
        <w:trPr>
          <w:cantSplit/>
          <w:jc w:val="center"/>
        </w:trPr>
        <w:tc>
          <w:tcPr>
            <w:tcW w:w="567" w:type="dxa"/>
            <w:shd w:val="clear" w:color="auto" w:fill="8DB3E2"/>
            <w:vAlign w:val="center"/>
          </w:tcPr>
          <w:p w14:paraId="5CC4F0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0A3FD2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D7D7F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 funkcją przyrodniczą zbiorowisk trawiastych. Funkcja ta jest mało poznana z racji trudnej mierzalności. W trakcie zajęć omówiony zostanie korzystny wpływ zbiorowisk trawiastych na podstawowe elementy składowe środowiska przyrodniczego (gleba, woda, atmosfera), a pośrednio na funkcje gospodarczą kraju i zdrowie człowieka. Szczególnie korzystne oddziaływanie tych zbiorowisk uwidacznia się na obszarach górskich.</w:t>
            </w:r>
          </w:p>
        </w:tc>
      </w:tr>
      <w:tr w:rsidR="00BB6B29" w:rsidRPr="00025527" w14:paraId="32F5F75C" w14:textId="77777777" w:rsidTr="00980808">
        <w:trPr>
          <w:cantSplit/>
          <w:trHeight w:val="673"/>
          <w:jc w:val="center"/>
        </w:trPr>
        <w:tc>
          <w:tcPr>
            <w:tcW w:w="567" w:type="dxa"/>
            <w:shd w:val="clear" w:color="auto" w:fill="8DB3E2"/>
            <w:vAlign w:val="center"/>
          </w:tcPr>
          <w:p w14:paraId="221A65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69AFD2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1931A5D7"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Wykład akademicki</w:t>
            </w:r>
          </w:p>
          <w:p w14:paraId="20B3FA08"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338BBEFA"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p w14:paraId="132A4DE5"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laboratoryjne.</w:t>
            </w:r>
          </w:p>
          <w:p w14:paraId="58FB1232"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terenowe w akredytowanych laboratoriach Wojewódzkiej Stacji Sanitarno-Epidemiologicznej w Sanoku</w:t>
            </w:r>
          </w:p>
        </w:tc>
      </w:tr>
      <w:tr w:rsidR="00BB6B29" w:rsidRPr="00025527" w14:paraId="22CD8993" w14:textId="77777777" w:rsidTr="00980808">
        <w:trPr>
          <w:cantSplit/>
          <w:jc w:val="center"/>
        </w:trPr>
        <w:tc>
          <w:tcPr>
            <w:tcW w:w="567" w:type="dxa"/>
            <w:shd w:val="clear" w:color="auto" w:fill="8DB3E2"/>
            <w:vAlign w:val="center"/>
          </w:tcPr>
          <w:p w14:paraId="211F4D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48E09F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6C53B7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62AFFC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 – ocena końcowa na podstawie testu podsumowującego znajomość metod określania korzyści wynikających z utrzymywania użytków zielonych.</w:t>
            </w:r>
          </w:p>
          <w:p w14:paraId="147D68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Ocenę ćwiczeń terenowych stanowi ocena na podstawie wykonanego sprawozdania.</w:t>
            </w:r>
          </w:p>
          <w:p w14:paraId="2A15D6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Ocena końcowa na podstawie testu pisemnego podsumowującego problematykę wykładów.</w:t>
            </w:r>
          </w:p>
        </w:tc>
      </w:tr>
      <w:tr w:rsidR="00BB6B29" w:rsidRPr="00025527" w14:paraId="6013CD5F" w14:textId="77777777" w:rsidTr="00980808">
        <w:trPr>
          <w:cantSplit/>
          <w:jc w:val="center"/>
        </w:trPr>
        <w:tc>
          <w:tcPr>
            <w:tcW w:w="567" w:type="dxa"/>
            <w:shd w:val="clear" w:color="auto" w:fill="8DB3E2"/>
            <w:vAlign w:val="center"/>
          </w:tcPr>
          <w:p w14:paraId="422393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69DBEAA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34C607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2C0747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 Elementy składowe zbiorowisk trawiastych decydujące o korzystnym wpływie na środowisko przyrodnicze (wielkość plonu biologicznego i jego struktura)</w:t>
            </w:r>
          </w:p>
          <w:p w14:paraId="2E5ECF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3-4. Sposób oddziaływania zbiorowisk trawiastych na glebę</w:t>
            </w:r>
          </w:p>
          <w:p w14:paraId="0652CA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5-6. Sposób oddziaływania zbiorowisk trawiastych na środowisko wodne</w:t>
            </w:r>
          </w:p>
          <w:p w14:paraId="313E3D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7-8. Sposób oddziaływania zbiorowisk trawiastych na atmosferę</w:t>
            </w:r>
          </w:p>
          <w:p w14:paraId="3BCB66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9-10. Metody określenia korzystnego oddziaływania użytków zielonych na środowiska</w:t>
            </w:r>
          </w:p>
          <w:p w14:paraId="0533522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p w14:paraId="1CE3D5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 Ocena wielkości i struktury plonu biologicznego zbiorowisk trawiastych w zależności od sposobu użytkowania i poziomu nawożenia</w:t>
            </w:r>
          </w:p>
          <w:p w14:paraId="6B870F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5-6. Obliczanie współczynników odpływu wody z gleb i ładunków wynoszonych z nią składników mineralnych</w:t>
            </w:r>
          </w:p>
          <w:p w14:paraId="377319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7-8. Ocena sekwestracji węgla pod zbiorowiskami trawiastymi w zależności od długości okresu ich użytkowania</w:t>
            </w:r>
          </w:p>
          <w:p w14:paraId="55ACEA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9-10. Sporządzenie bilansu składników nawozowych (opady, nawożenie, wymywanie)</w:t>
            </w:r>
          </w:p>
          <w:p w14:paraId="65A267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p w14:paraId="226A38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1-5. Zapoznanie studentów z różnicą profilu glebowego występującego pod użytkami zielonymi i na gruntach ornych oraz z funkcjonowaniem stacji lizymetrycznej. Ocena stanu zagospodarowania użytków zielonych.</w:t>
            </w:r>
          </w:p>
        </w:tc>
      </w:tr>
      <w:tr w:rsidR="00BB6B29" w:rsidRPr="00025527" w14:paraId="255D77BC" w14:textId="77777777" w:rsidTr="00980808">
        <w:trPr>
          <w:cantSplit/>
          <w:trHeight w:val="693"/>
          <w:jc w:val="center"/>
        </w:trPr>
        <w:tc>
          <w:tcPr>
            <w:tcW w:w="567" w:type="dxa"/>
            <w:vMerge w:val="restart"/>
            <w:shd w:val="clear" w:color="auto" w:fill="8DB3E2"/>
            <w:vAlign w:val="center"/>
          </w:tcPr>
          <w:p w14:paraId="72BAAE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7ED74ACA" w14:textId="471FA152"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6E4D2D">
              <w:rPr>
                <w:rFonts w:ascii="Times New Roman" w:hAnsi="Times New Roman"/>
                <w:b/>
                <w:bCs/>
                <w:sz w:val="20"/>
                <w:szCs w:val="20"/>
              </w:rPr>
              <w:t>uczenia się</w:t>
            </w:r>
          </w:p>
        </w:tc>
        <w:tc>
          <w:tcPr>
            <w:tcW w:w="1417" w:type="dxa"/>
            <w:shd w:val="clear" w:color="auto" w:fill="FFFF00"/>
            <w:vAlign w:val="center"/>
          </w:tcPr>
          <w:p w14:paraId="245D1A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22CA8E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Wiedza:</w:t>
            </w:r>
          </w:p>
          <w:p w14:paraId="4FB672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posiada zaawansowaną wiedzę w zakresie oddziaływania sposobu zagospodarowania zbiorowisk trawiastych na środowisko przyrodnicze oraz zna zasady oceny jego wpływu na glebę, wodę i atmosferę.</w:t>
            </w:r>
          </w:p>
        </w:tc>
      </w:tr>
      <w:tr w:rsidR="00BB6B29" w:rsidRPr="00025527" w14:paraId="7A4E0B0A" w14:textId="77777777" w:rsidTr="00980808">
        <w:trPr>
          <w:cantSplit/>
          <w:trHeight w:val="701"/>
          <w:jc w:val="center"/>
        </w:trPr>
        <w:tc>
          <w:tcPr>
            <w:tcW w:w="567" w:type="dxa"/>
            <w:vMerge/>
            <w:shd w:val="clear" w:color="auto" w:fill="8DB3E2"/>
            <w:vAlign w:val="center"/>
          </w:tcPr>
          <w:p w14:paraId="0DC7396C"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2EF29AB5"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C25ED9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61994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Umiejętności:</w:t>
            </w:r>
          </w:p>
          <w:p w14:paraId="5E5EEA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obliczyć wielkość i strukturę plonu biologicznego, współczynniki odpływu wody i wynoszonych składników nawozowych. Ponadto potrafi wycenić korzyści ekonomiczne z utrzymywania zbiorowisk trawiastych, zwłaszcza na obszarach górskich.</w:t>
            </w:r>
          </w:p>
        </w:tc>
      </w:tr>
      <w:tr w:rsidR="00BB6B29" w:rsidRPr="00025527" w14:paraId="3AE1BD91" w14:textId="77777777" w:rsidTr="00980808">
        <w:trPr>
          <w:cantSplit/>
          <w:trHeight w:val="695"/>
          <w:jc w:val="center"/>
        </w:trPr>
        <w:tc>
          <w:tcPr>
            <w:tcW w:w="567" w:type="dxa"/>
            <w:vMerge/>
            <w:shd w:val="clear" w:color="auto" w:fill="8DB3E2"/>
            <w:vAlign w:val="center"/>
          </w:tcPr>
          <w:p w14:paraId="1F0A84C2"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7193BF58"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4C208E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17F479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Kompetencje społeczne:</w:t>
            </w:r>
          </w:p>
          <w:p w14:paraId="18EECB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wskazane zadanie (identyfikacja, wycena) pracując w małym zespole.</w:t>
            </w:r>
          </w:p>
          <w:p w14:paraId="1C09B1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Świadomie ocenia społeczne korzyści wynikające z potrzeby  użytkowania zbiorowisk trawiastych.</w:t>
            </w:r>
          </w:p>
        </w:tc>
      </w:tr>
      <w:tr w:rsidR="00BB6B29" w:rsidRPr="00025527" w14:paraId="07D72B8F" w14:textId="77777777" w:rsidTr="00980808">
        <w:trPr>
          <w:cantSplit/>
          <w:jc w:val="center"/>
        </w:trPr>
        <w:tc>
          <w:tcPr>
            <w:tcW w:w="567" w:type="dxa"/>
            <w:shd w:val="clear" w:color="auto" w:fill="8DB3E2"/>
            <w:vAlign w:val="center"/>
          </w:tcPr>
          <w:p w14:paraId="01322AF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7CA5E2B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02F6B8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Klima K., Kasperczyk M., 2009. Gospodarka rolna na terenach górskich. Wyd. PWSZ Sanok</w:t>
            </w:r>
          </w:p>
          <w:p w14:paraId="4E15E8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Rogalski M., 2004. Łąkarstwo. Użytki zielone ziem górskich. Wyd. Kurpisz, Poznań</w:t>
            </w:r>
          </w:p>
          <w:p w14:paraId="39858B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Winpenny J.T. 1995. Wartość środowiska. Metody wyceny ekonomicznej. PWE Warszawa.</w:t>
            </w:r>
          </w:p>
          <w:p w14:paraId="53553B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Woś A. 1995. Ekonomika odnawialnych zasobów naturalnych. Wyd. Nauk. PWN, Warszawa.</w:t>
            </w:r>
          </w:p>
        </w:tc>
      </w:tr>
    </w:tbl>
    <w:p w14:paraId="64AED2EE"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7F5D4672" w14:textId="77777777" w:rsidTr="00980808">
        <w:trPr>
          <w:trHeight w:val="398"/>
          <w:jc w:val="center"/>
        </w:trPr>
        <w:tc>
          <w:tcPr>
            <w:tcW w:w="8623" w:type="dxa"/>
            <w:gridSpan w:val="5"/>
            <w:tcBorders>
              <w:top w:val="single" w:sz="12" w:space="0" w:color="auto"/>
            </w:tcBorders>
            <w:shd w:val="clear" w:color="auto" w:fill="8DB3E2"/>
            <w:vAlign w:val="center"/>
          </w:tcPr>
          <w:p w14:paraId="21DEE754"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012932F0" w14:textId="77777777" w:rsidTr="00980808">
        <w:trPr>
          <w:trHeight w:val="285"/>
          <w:jc w:val="center"/>
        </w:trPr>
        <w:tc>
          <w:tcPr>
            <w:tcW w:w="4037" w:type="dxa"/>
            <w:vMerge w:val="restart"/>
            <w:shd w:val="clear" w:color="auto" w:fill="FFFF00"/>
            <w:vAlign w:val="center"/>
          </w:tcPr>
          <w:p w14:paraId="386487D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03BB0EE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3A3793A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04088B54" w14:textId="77777777" w:rsidTr="00980808">
        <w:trPr>
          <w:trHeight w:val="285"/>
          <w:jc w:val="center"/>
        </w:trPr>
        <w:tc>
          <w:tcPr>
            <w:tcW w:w="4037" w:type="dxa"/>
            <w:vMerge/>
            <w:shd w:val="clear" w:color="auto" w:fill="FFFF00"/>
            <w:vAlign w:val="center"/>
          </w:tcPr>
          <w:p w14:paraId="2493C18F"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5375506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569A99B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2914886A" w14:textId="77777777" w:rsidTr="00980808">
        <w:trPr>
          <w:trHeight w:val="333"/>
          <w:jc w:val="center"/>
        </w:trPr>
        <w:tc>
          <w:tcPr>
            <w:tcW w:w="4037" w:type="dxa"/>
            <w:vAlign w:val="center"/>
          </w:tcPr>
          <w:p w14:paraId="56D5DA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6532EB6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25</w:t>
            </w:r>
          </w:p>
        </w:tc>
        <w:tc>
          <w:tcPr>
            <w:tcW w:w="2318" w:type="dxa"/>
            <w:gridSpan w:val="2"/>
            <w:vAlign w:val="center"/>
          </w:tcPr>
          <w:p w14:paraId="6D7E807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51F37618" w14:textId="77777777" w:rsidTr="00980808">
        <w:trPr>
          <w:trHeight w:val="333"/>
          <w:jc w:val="center"/>
        </w:trPr>
        <w:tc>
          <w:tcPr>
            <w:tcW w:w="4037" w:type="dxa"/>
            <w:vAlign w:val="center"/>
          </w:tcPr>
          <w:p w14:paraId="13C2232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studiowanie literatury (przygotowanie do zajęć w czasie trwania semestru)</w:t>
            </w:r>
          </w:p>
        </w:tc>
        <w:tc>
          <w:tcPr>
            <w:tcW w:w="2268" w:type="dxa"/>
            <w:gridSpan w:val="2"/>
            <w:vAlign w:val="center"/>
          </w:tcPr>
          <w:p w14:paraId="19CB3E1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25192D8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E99D0F1" w14:textId="77777777" w:rsidTr="00980808">
        <w:trPr>
          <w:trHeight w:val="333"/>
          <w:jc w:val="center"/>
        </w:trPr>
        <w:tc>
          <w:tcPr>
            <w:tcW w:w="4037" w:type="dxa"/>
            <w:vAlign w:val="center"/>
          </w:tcPr>
          <w:p w14:paraId="0406547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01E2C8E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7441E27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06D08899" w14:textId="77777777" w:rsidTr="00980808">
        <w:trPr>
          <w:trHeight w:val="333"/>
          <w:jc w:val="center"/>
        </w:trPr>
        <w:tc>
          <w:tcPr>
            <w:tcW w:w="4037" w:type="dxa"/>
            <w:vAlign w:val="center"/>
          </w:tcPr>
          <w:p w14:paraId="0DF172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02CA7CB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2D1E849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4525E415" w14:textId="77777777" w:rsidTr="00980808">
        <w:trPr>
          <w:trHeight w:val="410"/>
          <w:jc w:val="center"/>
        </w:trPr>
        <w:tc>
          <w:tcPr>
            <w:tcW w:w="4037" w:type="dxa"/>
            <w:tcBorders>
              <w:bottom w:val="single" w:sz="12" w:space="0" w:color="auto"/>
            </w:tcBorders>
            <w:shd w:val="clear" w:color="auto" w:fill="8DB3E2"/>
            <w:vAlign w:val="center"/>
          </w:tcPr>
          <w:p w14:paraId="0914F88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048E12B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597052D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2BEA23F0" w14:textId="77777777" w:rsidTr="00980808">
        <w:trPr>
          <w:trHeight w:val="794"/>
          <w:jc w:val="center"/>
        </w:trPr>
        <w:tc>
          <w:tcPr>
            <w:tcW w:w="4037" w:type="dxa"/>
            <w:vMerge w:val="restart"/>
            <w:tcBorders>
              <w:top w:val="single" w:sz="12" w:space="0" w:color="auto"/>
            </w:tcBorders>
            <w:shd w:val="clear" w:color="auto" w:fill="8DB3E2"/>
            <w:vAlign w:val="center"/>
          </w:tcPr>
          <w:p w14:paraId="59ABD06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2F66999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0E1E389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386D44A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52EEBD8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72C1658E" w14:textId="77777777" w:rsidTr="00980808">
        <w:trPr>
          <w:trHeight w:val="356"/>
          <w:jc w:val="center"/>
        </w:trPr>
        <w:tc>
          <w:tcPr>
            <w:tcW w:w="4037" w:type="dxa"/>
            <w:vMerge/>
            <w:tcBorders>
              <w:bottom w:val="single" w:sz="12" w:space="0" w:color="auto"/>
            </w:tcBorders>
            <w:shd w:val="clear" w:color="auto" w:fill="8DB3E2"/>
            <w:vAlign w:val="center"/>
          </w:tcPr>
          <w:p w14:paraId="507168A2"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29C7DC6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1,4</w:t>
            </w:r>
          </w:p>
        </w:tc>
        <w:tc>
          <w:tcPr>
            <w:tcW w:w="1022" w:type="dxa"/>
            <w:tcBorders>
              <w:bottom w:val="single" w:sz="12" w:space="0" w:color="auto"/>
            </w:tcBorders>
            <w:vAlign w:val="center"/>
          </w:tcPr>
          <w:p w14:paraId="735F352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0,6</w:t>
            </w:r>
          </w:p>
        </w:tc>
        <w:tc>
          <w:tcPr>
            <w:tcW w:w="1275" w:type="dxa"/>
            <w:tcBorders>
              <w:bottom w:val="single" w:sz="12" w:space="0" w:color="auto"/>
            </w:tcBorders>
            <w:vAlign w:val="center"/>
          </w:tcPr>
          <w:p w14:paraId="268816C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043" w:type="dxa"/>
            <w:tcBorders>
              <w:bottom w:val="single" w:sz="12" w:space="0" w:color="auto"/>
            </w:tcBorders>
            <w:vAlign w:val="center"/>
          </w:tcPr>
          <w:p w14:paraId="4DDEADE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r>
    </w:tbl>
    <w:p w14:paraId="0061EA1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3315"/>
        <w:gridCol w:w="1206"/>
        <w:gridCol w:w="2411"/>
        <w:gridCol w:w="1353"/>
      </w:tblGrid>
      <w:tr w:rsidR="00BB6B29" w:rsidRPr="00025527" w14:paraId="1A3DD2C8" w14:textId="77777777" w:rsidTr="00980808">
        <w:trPr>
          <w:trHeight w:val="439"/>
          <w:jc w:val="center"/>
        </w:trPr>
        <w:tc>
          <w:tcPr>
            <w:tcW w:w="8946" w:type="dxa"/>
            <w:gridSpan w:val="5"/>
            <w:tcBorders>
              <w:top w:val="single" w:sz="12" w:space="0" w:color="auto"/>
            </w:tcBorders>
            <w:shd w:val="clear" w:color="auto" w:fill="8DB3E2"/>
            <w:vAlign w:val="center"/>
            <w:hideMark/>
          </w:tcPr>
          <w:p w14:paraId="475EC87A" w14:textId="494A2E42"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6E4D2D">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3A6E960D" w14:textId="77777777" w:rsidTr="00980808">
        <w:trPr>
          <w:cantSplit/>
          <w:trHeight w:val="579"/>
          <w:jc w:val="center"/>
        </w:trPr>
        <w:tc>
          <w:tcPr>
            <w:tcW w:w="1256" w:type="dxa"/>
            <w:shd w:val="clear" w:color="auto" w:fill="BFBFBF"/>
            <w:vAlign w:val="center"/>
            <w:hideMark/>
          </w:tcPr>
          <w:p w14:paraId="50CBF814"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077" w:type="dxa"/>
            <w:shd w:val="clear" w:color="auto" w:fill="BFBFBF"/>
            <w:vAlign w:val="center"/>
            <w:hideMark/>
          </w:tcPr>
          <w:p w14:paraId="3BF904A9" w14:textId="7D2F39DD"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6E4D2D">
              <w:rPr>
                <w:rFonts w:ascii="Times New Roman" w:hAnsi="Times New Roman"/>
                <w:b/>
                <w:sz w:val="20"/>
                <w:szCs w:val="20"/>
                <w:lang w:eastAsia="en-US"/>
              </w:rPr>
              <w:t>UCZENIA SIĘ</w:t>
            </w:r>
          </w:p>
        </w:tc>
        <w:tc>
          <w:tcPr>
            <w:tcW w:w="1119" w:type="dxa"/>
            <w:tcBorders>
              <w:top w:val="nil"/>
              <w:right w:val="single" w:sz="4" w:space="0" w:color="auto"/>
            </w:tcBorders>
            <w:shd w:val="clear" w:color="auto" w:fill="BFBFBF"/>
            <w:vAlign w:val="center"/>
            <w:hideMark/>
          </w:tcPr>
          <w:p w14:paraId="5B34A8BA"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2238" w:type="dxa"/>
            <w:tcBorders>
              <w:top w:val="nil"/>
              <w:left w:val="single" w:sz="4" w:space="0" w:color="auto"/>
              <w:right w:val="single" w:sz="4" w:space="0" w:color="auto"/>
            </w:tcBorders>
            <w:shd w:val="clear" w:color="auto" w:fill="BFBFBF"/>
            <w:vAlign w:val="center"/>
            <w:hideMark/>
          </w:tcPr>
          <w:p w14:paraId="0E39BF8A"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256" w:type="dxa"/>
            <w:tcBorders>
              <w:top w:val="nil"/>
              <w:left w:val="single" w:sz="4" w:space="0" w:color="auto"/>
            </w:tcBorders>
            <w:shd w:val="clear" w:color="auto" w:fill="BFBFBF"/>
            <w:vAlign w:val="center"/>
            <w:hideMark/>
          </w:tcPr>
          <w:p w14:paraId="5875CE0C"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0E376C33" w14:textId="77777777" w:rsidTr="00980808">
        <w:trPr>
          <w:trHeight w:val="355"/>
          <w:jc w:val="center"/>
        </w:trPr>
        <w:tc>
          <w:tcPr>
            <w:tcW w:w="8946" w:type="dxa"/>
            <w:gridSpan w:val="5"/>
            <w:shd w:val="clear" w:color="auto" w:fill="FFFF00"/>
            <w:vAlign w:val="center"/>
            <w:hideMark/>
          </w:tcPr>
          <w:p w14:paraId="3F7F3595"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3B5397E0" w14:textId="77777777" w:rsidTr="00980808">
        <w:trPr>
          <w:trHeight w:val="910"/>
          <w:jc w:val="center"/>
        </w:trPr>
        <w:tc>
          <w:tcPr>
            <w:tcW w:w="1256" w:type="dxa"/>
            <w:vAlign w:val="center"/>
            <w:hideMark/>
          </w:tcPr>
          <w:p w14:paraId="7F3E968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077" w:type="dxa"/>
            <w:vAlign w:val="center"/>
            <w:hideMark/>
          </w:tcPr>
          <w:p w14:paraId="1F2277A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rPr>
              <w:t>Student posiada zaawansowaną wiedzę w zakresie oddziaływania sposobu zagospodarowania zbiorowisk trawiastych na środowisko przyrodnicze.</w:t>
            </w:r>
          </w:p>
        </w:tc>
        <w:tc>
          <w:tcPr>
            <w:tcW w:w="1119" w:type="dxa"/>
            <w:vAlign w:val="center"/>
            <w:hideMark/>
          </w:tcPr>
          <w:p w14:paraId="08548EF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238" w:type="dxa"/>
            <w:hideMark/>
          </w:tcPr>
          <w:p w14:paraId="2EFC8E8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vAlign w:val="center"/>
            <w:hideMark/>
          </w:tcPr>
          <w:p w14:paraId="29F4251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EK-K_W01,</w:t>
            </w:r>
          </w:p>
          <w:p w14:paraId="163E98C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EK-K_W05,</w:t>
            </w:r>
          </w:p>
          <w:p w14:paraId="7A76D19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7F53B537" w14:textId="77777777" w:rsidTr="00980808">
        <w:trPr>
          <w:trHeight w:val="355"/>
          <w:jc w:val="center"/>
        </w:trPr>
        <w:tc>
          <w:tcPr>
            <w:tcW w:w="1256" w:type="dxa"/>
            <w:vAlign w:val="center"/>
            <w:hideMark/>
          </w:tcPr>
          <w:p w14:paraId="10F6365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077" w:type="dxa"/>
            <w:vAlign w:val="center"/>
            <w:hideMark/>
          </w:tcPr>
          <w:p w14:paraId="508F191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rPr>
              <w:t>Zna zasady oceny jego wpływu na glebę, wodę i atmosferę.</w:t>
            </w:r>
          </w:p>
        </w:tc>
        <w:tc>
          <w:tcPr>
            <w:tcW w:w="1119" w:type="dxa"/>
            <w:vAlign w:val="center"/>
            <w:hideMark/>
          </w:tcPr>
          <w:p w14:paraId="1CC1983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38" w:type="dxa"/>
            <w:hideMark/>
          </w:tcPr>
          <w:p w14:paraId="49FA27B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vAlign w:val="center"/>
            <w:hideMark/>
          </w:tcPr>
          <w:p w14:paraId="1CD1686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EK-K_W01,</w:t>
            </w:r>
          </w:p>
          <w:p w14:paraId="289DF1C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EK-K_W05,</w:t>
            </w:r>
          </w:p>
          <w:p w14:paraId="4E5072D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6AA6F0D1" w14:textId="77777777" w:rsidTr="00980808">
        <w:trPr>
          <w:trHeight w:val="355"/>
          <w:jc w:val="center"/>
        </w:trPr>
        <w:tc>
          <w:tcPr>
            <w:tcW w:w="8946" w:type="dxa"/>
            <w:gridSpan w:val="5"/>
            <w:shd w:val="clear" w:color="auto" w:fill="FFFF00"/>
            <w:vAlign w:val="center"/>
            <w:hideMark/>
          </w:tcPr>
          <w:p w14:paraId="495C07E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4C14B3C6" w14:textId="77777777" w:rsidTr="00980808">
        <w:trPr>
          <w:trHeight w:val="355"/>
          <w:jc w:val="center"/>
        </w:trPr>
        <w:tc>
          <w:tcPr>
            <w:tcW w:w="1256" w:type="dxa"/>
            <w:vAlign w:val="center"/>
            <w:hideMark/>
          </w:tcPr>
          <w:p w14:paraId="217176F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EK-P_U01</w:t>
            </w:r>
          </w:p>
        </w:tc>
        <w:tc>
          <w:tcPr>
            <w:tcW w:w="3077" w:type="dxa"/>
            <w:vAlign w:val="center"/>
            <w:hideMark/>
          </w:tcPr>
          <w:p w14:paraId="18EDB0E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rPr>
              <w:t xml:space="preserve">Potrafi obliczyć wielkość i strukturę plonu biologicznego, współczynniki odpływu wody i wynoszonych składników nawozowych. </w:t>
            </w:r>
          </w:p>
        </w:tc>
        <w:tc>
          <w:tcPr>
            <w:tcW w:w="1119" w:type="dxa"/>
            <w:vAlign w:val="center"/>
            <w:hideMark/>
          </w:tcPr>
          <w:p w14:paraId="71A9741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238" w:type="dxa"/>
            <w:hideMark/>
          </w:tcPr>
          <w:p w14:paraId="0CD6E00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vAlign w:val="center"/>
            <w:hideMark/>
          </w:tcPr>
          <w:p w14:paraId="2A5D78B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EK-K_U04,</w:t>
            </w:r>
          </w:p>
          <w:p w14:paraId="5EED985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EK-K_U06,</w:t>
            </w:r>
          </w:p>
          <w:p w14:paraId="5BFB205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EK-K_U11,</w:t>
            </w:r>
          </w:p>
        </w:tc>
      </w:tr>
      <w:tr w:rsidR="00BB6B29" w:rsidRPr="00025527" w14:paraId="788A9AB8" w14:textId="77777777" w:rsidTr="00980808">
        <w:trPr>
          <w:trHeight w:val="355"/>
          <w:jc w:val="center"/>
        </w:trPr>
        <w:tc>
          <w:tcPr>
            <w:tcW w:w="1256" w:type="dxa"/>
            <w:vAlign w:val="center"/>
            <w:hideMark/>
          </w:tcPr>
          <w:p w14:paraId="51418AA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EK-P_U02</w:t>
            </w:r>
          </w:p>
        </w:tc>
        <w:tc>
          <w:tcPr>
            <w:tcW w:w="3077" w:type="dxa"/>
            <w:vAlign w:val="center"/>
            <w:hideMark/>
          </w:tcPr>
          <w:p w14:paraId="5A71B6D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rPr>
              <w:t>Potrafi wycenić korzyści ekonomiczne z utrzymywania zbiorowisk trawiastych, zwłaszcza na obszarach górskich.</w:t>
            </w:r>
          </w:p>
        </w:tc>
        <w:tc>
          <w:tcPr>
            <w:tcW w:w="1119" w:type="dxa"/>
            <w:vAlign w:val="center"/>
            <w:hideMark/>
          </w:tcPr>
          <w:p w14:paraId="5780EF9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238" w:type="dxa"/>
            <w:hideMark/>
          </w:tcPr>
          <w:p w14:paraId="08751DC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vAlign w:val="center"/>
            <w:hideMark/>
          </w:tcPr>
          <w:p w14:paraId="1003F03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EK-K_U04,</w:t>
            </w:r>
          </w:p>
          <w:p w14:paraId="0222A20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EK-K_U06,</w:t>
            </w:r>
          </w:p>
          <w:p w14:paraId="05ADD32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EK-K_U11,</w:t>
            </w:r>
          </w:p>
        </w:tc>
      </w:tr>
      <w:tr w:rsidR="00BB6B29" w:rsidRPr="00025527" w14:paraId="5B53C7FD" w14:textId="77777777" w:rsidTr="00980808">
        <w:trPr>
          <w:trHeight w:val="355"/>
          <w:jc w:val="center"/>
        </w:trPr>
        <w:tc>
          <w:tcPr>
            <w:tcW w:w="8946" w:type="dxa"/>
            <w:gridSpan w:val="5"/>
            <w:shd w:val="clear" w:color="auto" w:fill="FFFF00"/>
            <w:vAlign w:val="center"/>
            <w:hideMark/>
          </w:tcPr>
          <w:p w14:paraId="785E78F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78EA1062" w14:textId="77777777" w:rsidTr="00980808">
        <w:trPr>
          <w:trHeight w:val="355"/>
          <w:jc w:val="center"/>
        </w:trPr>
        <w:tc>
          <w:tcPr>
            <w:tcW w:w="1256" w:type="dxa"/>
            <w:vAlign w:val="center"/>
            <w:hideMark/>
          </w:tcPr>
          <w:p w14:paraId="382C258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EK-P_K01</w:t>
            </w:r>
          </w:p>
        </w:tc>
        <w:tc>
          <w:tcPr>
            <w:tcW w:w="3077" w:type="dxa"/>
            <w:vAlign w:val="center"/>
            <w:hideMark/>
          </w:tcPr>
          <w:p w14:paraId="10A886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wskazane zadanie (identyfikacja, wycena) pracując w małym zespole.</w:t>
            </w:r>
          </w:p>
        </w:tc>
        <w:tc>
          <w:tcPr>
            <w:tcW w:w="1119" w:type="dxa"/>
            <w:vAlign w:val="center"/>
            <w:hideMark/>
          </w:tcPr>
          <w:p w14:paraId="2C2DA06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38" w:type="dxa"/>
            <w:vAlign w:val="center"/>
            <w:hideMark/>
          </w:tcPr>
          <w:p w14:paraId="6D6EC2F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vAlign w:val="center"/>
            <w:hideMark/>
          </w:tcPr>
          <w:p w14:paraId="4D3B599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EK-K_K03,</w:t>
            </w:r>
          </w:p>
        </w:tc>
      </w:tr>
      <w:tr w:rsidR="00BB6B29" w:rsidRPr="00025527" w14:paraId="32F83472" w14:textId="77777777" w:rsidTr="00980808">
        <w:trPr>
          <w:trHeight w:val="355"/>
          <w:jc w:val="center"/>
        </w:trPr>
        <w:tc>
          <w:tcPr>
            <w:tcW w:w="1256" w:type="dxa"/>
            <w:tcBorders>
              <w:bottom w:val="single" w:sz="12" w:space="0" w:color="auto"/>
            </w:tcBorders>
            <w:vAlign w:val="center"/>
            <w:hideMark/>
          </w:tcPr>
          <w:p w14:paraId="468387D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EK-P_K02</w:t>
            </w:r>
          </w:p>
        </w:tc>
        <w:tc>
          <w:tcPr>
            <w:tcW w:w="3077" w:type="dxa"/>
            <w:tcBorders>
              <w:bottom w:val="single" w:sz="12" w:space="0" w:color="auto"/>
            </w:tcBorders>
            <w:vAlign w:val="center"/>
            <w:hideMark/>
          </w:tcPr>
          <w:p w14:paraId="3EFE65D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rPr>
              <w:t>Świadomie ocenia społeczne korzyści wynikające z potrzeby  użytkowania zbiorowisk trawiastych.</w:t>
            </w:r>
          </w:p>
        </w:tc>
        <w:tc>
          <w:tcPr>
            <w:tcW w:w="1119" w:type="dxa"/>
            <w:tcBorders>
              <w:bottom w:val="single" w:sz="12" w:space="0" w:color="auto"/>
            </w:tcBorders>
            <w:vAlign w:val="center"/>
            <w:hideMark/>
          </w:tcPr>
          <w:p w14:paraId="4094FDA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238" w:type="dxa"/>
            <w:tcBorders>
              <w:bottom w:val="single" w:sz="12" w:space="0" w:color="auto"/>
            </w:tcBorders>
            <w:vAlign w:val="center"/>
            <w:hideMark/>
          </w:tcPr>
          <w:p w14:paraId="2ED4041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 / sprawozdanie</w:t>
            </w:r>
          </w:p>
        </w:tc>
        <w:tc>
          <w:tcPr>
            <w:tcW w:w="1256" w:type="dxa"/>
            <w:tcBorders>
              <w:bottom w:val="single" w:sz="12" w:space="0" w:color="auto"/>
            </w:tcBorders>
            <w:vAlign w:val="center"/>
            <w:hideMark/>
          </w:tcPr>
          <w:p w14:paraId="16AE2CC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7700B9B3" w14:textId="77777777" w:rsidR="00BB6B29" w:rsidRDefault="00BB6B29" w:rsidP="00BB6B29">
      <w:pPr>
        <w:spacing w:after="0" w:line="360" w:lineRule="auto"/>
        <w:rPr>
          <w:rFonts w:ascii="Times New Roman" w:hAnsi="Times New Roman"/>
          <w:sz w:val="20"/>
          <w:szCs w:val="20"/>
        </w:rPr>
      </w:pPr>
    </w:p>
    <w:p w14:paraId="7390E08F" w14:textId="77777777" w:rsidR="00863233" w:rsidRPr="00BB6B29" w:rsidRDefault="00863233" w:rsidP="00BB6B29">
      <w:pPr>
        <w:spacing w:after="0" w:line="360" w:lineRule="auto"/>
        <w:rPr>
          <w:rFonts w:ascii="Times New Roman" w:hAnsi="Times New Roman"/>
          <w:sz w:val="20"/>
          <w:szCs w:val="20"/>
        </w:rPr>
      </w:pPr>
    </w:p>
    <w:tbl>
      <w:tblPr>
        <w:tblW w:w="9799" w:type="dxa"/>
        <w:jc w:val="center"/>
        <w:tblLayout w:type="fixed"/>
        <w:tblCellMar>
          <w:left w:w="10" w:type="dxa"/>
          <w:right w:w="10" w:type="dxa"/>
        </w:tblCellMar>
        <w:tblLook w:val="04A0" w:firstRow="1" w:lastRow="0" w:firstColumn="1" w:lastColumn="0" w:noHBand="0" w:noVBand="1"/>
      </w:tblPr>
      <w:tblGrid>
        <w:gridCol w:w="827"/>
        <w:gridCol w:w="1866"/>
        <w:gridCol w:w="1362"/>
        <w:gridCol w:w="3052"/>
        <w:gridCol w:w="2692"/>
      </w:tblGrid>
      <w:tr w:rsidR="00BB6B29" w:rsidRPr="00025527" w14:paraId="57AA56B2"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1E1026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Lp.</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0255B4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5744"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42B2EA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1824624F"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CCCDF2E" w14:textId="77777777" w:rsidR="00BB6B29" w:rsidRPr="00025527" w:rsidRDefault="00BB6B29" w:rsidP="00BB6B29">
            <w:pPr>
              <w:tabs>
                <w:tab w:val="left" w:pos="176"/>
              </w:tabs>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A9AAC7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AD8543C" w14:textId="77777777" w:rsidR="00BB6B29" w:rsidRPr="00025527" w:rsidRDefault="00BB6B29" w:rsidP="00930FCB">
            <w:pPr>
              <w:pStyle w:val="Nagwek3"/>
              <w:rPr>
                <w:lang w:eastAsia="en-US"/>
              </w:rPr>
            </w:pPr>
            <w:bookmarkStart w:id="34" w:name="_Toc147440789"/>
            <w:r w:rsidRPr="00025527">
              <w:rPr>
                <w:lang w:eastAsia="en-US"/>
              </w:rPr>
              <w:t>Zarządzanie w rolnictwie i leśnictwie</w:t>
            </w:r>
            <w:bookmarkEnd w:id="34"/>
          </w:p>
        </w:tc>
      </w:tr>
      <w:tr w:rsidR="00BB6B29" w:rsidRPr="00025527" w14:paraId="52AC939D" w14:textId="77777777" w:rsidTr="006A4024">
        <w:trPr>
          <w:cantSplit/>
          <w:trHeight w:val="451"/>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6DC226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61FA72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5B3FD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7AF2F193"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1A7C19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3228"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BBA38E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305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2261CF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69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B30D1F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45EB2DF7"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52A8B3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3228" w:type="dxa"/>
            <w:gridSpan w:val="2"/>
            <w:vMerge/>
            <w:tcBorders>
              <w:top w:val="single" w:sz="4" w:space="0" w:color="00000A"/>
              <w:left w:val="single" w:sz="4" w:space="0" w:color="00000A"/>
              <w:bottom w:val="single" w:sz="4" w:space="0" w:color="00000A"/>
              <w:right w:val="single" w:sz="4" w:space="0" w:color="00000A"/>
            </w:tcBorders>
            <w:vAlign w:val="center"/>
            <w:hideMark/>
          </w:tcPr>
          <w:p w14:paraId="5C2C804B"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30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242B4FC" w14:textId="77777777" w:rsidR="00BB6B29" w:rsidRPr="00025527" w:rsidRDefault="001730BC"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GE.13.1.W  GE.13</w:t>
            </w:r>
            <w:r w:rsidR="00BB6B29" w:rsidRPr="00025527">
              <w:rPr>
                <w:rFonts w:ascii="Times New Roman" w:hAnsi="Times New Roman"/>
                <w:bCs/>
                <w:kern w:val="3"/>
                <w:sz w:val="20"/>
                <w:szCs w:val="20"/>
                <w:lang w:eastAsia="en-US"/>
              </w:rPr>
              <w:t>.1.C</w:t>
            </w:r>
          </w:p>
          <w:p w14:paraId="4425E510" w14:textId="77777777" w:rsidR="00BB6B29" w:rsidRPr="00025527" w:rsidRDefault="001730BC"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GE.13.2.W  GE.13</w:t>
            </w:r>
            <w:r w:rsidR="00BB6B29" w:rsidRPr="00025527">
              <w:rPr>
                <w:rFonts w:ascii="Times New Roman" w:hAnsi="Times New Roman"/>
                <w:bCs/>
                <w:kern w:val="3"/>
                <w:sz w:val="20"/>
                <w:szCs w:val="20"/>
                <w:lang w:eastAsia="en-US"/>
              </w:rPr>
              <w:t>.2.C</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CD17585"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GE.51.1.W/GE.51.1.C</w:t>
            </w:r>
          </w:p>
          <w:p w14:paraId="0A965FF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GE.51.2.W/GE.51.2.C</w:t>
            </w:r>
          </w:p>
        </w:tc>
      </w:tr>
      <w:tr w:rsidR="00BB6B29" w:rsidRPr="00025527" w14:paraId="697759F6"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A4F23E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92190E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C130B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2D078388"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2C31F0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6.</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2899E7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91160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Wykład, ćwiczenia</w:t>
            </w:r>
          </w:p>
        </w:tc>
      </w:tr>
      <w:tr w:rsidR="00BB6B29" w:rsidRPr="00025527" w14:paraId="14931475"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44DC29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62EC79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ABB03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1, semestr 1 i 2</w:t>
            </w:r>
          </w:p>
        </w:tc>
      </w:tr>
      <w:tr w:rsidR="00BB6B29" w:rsidRPr="00025527" w14:paraId="76E7B0A4" w14:textId="77777777" w:rsidTr="006A4024">
        <w:trPr>
          <w:cantSplit/>
          <w:trHeight w:val="466"/>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984790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A233DE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09E01E" w14:textId="23ED1F1B" w:rsidR="00BB6B29" w:rsidRPr="00025527" w:rsidRDefault="003D786B" w:rsidP="00930FCB">
            <w:pPr>
              <w:suppressAutoHyphens/>
              <w:autoSpaceDN w:val="0"/>
              <w:spacing w:after="0" w:line="276" w:lineRule="auto"/>
              <w:rPr>
                <w:rFonts w:ascii="Times New Roman" w:hAnsi="Times New Roman"/>
                <w:kern w:val="3"/>
                <w:sz w:val="20"/>
                <w:szCs w:val="20"/>
                <w:lang w:eastAsia="en-US"/>
              </w:rPr>
            </w:pPr>
            <w:r w:rsidRPr="003D786B">
              <w:rPr>
                <w:rFonts w:ascii="Times New Roman" w:hAnsi="Times New Roman"/>
                <w:bCs/>
                <w:kern w:val="3"/>
                <w:sz w:val="20"/>
                <w:szCs w:val="20"/>
                <w:lang w:eastAsia="en-US"/>
              </w:rPr>
              <w:t>dr inż. Stanisław Zając</w:t>
            </w:r>
          </w:p>
        </w:tc>
      </w:tr>
      <w:tr w:rsidR="00BB6B29" w:rsidRPr="00025527" w14:paraId="2DA823EE" w14:textId="77777777" w:rsidTr="006A4024">
        <w:trPr>
          <w:cantSplit/>
          <w:trHeight w:val="917"/>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1708A4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9.</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576763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A2692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089F49A3" w14:textId="77777777" w:rsidTr="006A4024">
        <w:trPr>
          <w:cantSplit/>
          <w:trHeight w:val="22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6772E9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54220A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EAA3E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Wykład, ćwiczenia kameralne</w:t>
            </w:r>
          </w:p>
        </w:tc>
      </w:tr>
      <w:tr w:rsidR="00BB6B29" w:rsidRPr="00025527" w14:paraId="701BF8CB" w14:textId="77777777" w:rsidTr="006A4024">
        <w:trPr>
          <w:cantSplit/>
          <w:trHeight w:val="451"/>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1D8AED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0B7F93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DFC88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Użytkowanie lasu, technika leśna, podstawowe zagadnienia dotyczące zarządzania</w:t>
            </w:r>
          </w:p>
        </w:tc>
      </w:tr>
      <w:tr w:rsidR="00BB6B29" w:rsidRPr="00025527" w14:paraId="5A798E2B" w14:textId="77777777" w:rsidTr="006A4024">
        <w:trPr>
          <w:cantSplit/>
          <w:trHeight w:val="225"/>
          <w:jc w:val="center"/>
        </w:trPr>
        <w:tc>
          <w:tcPr>
            <w:tcW w:w="827"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C246E3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3228"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CA5388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305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976795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69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119164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7B6AFB40" w14:textId="77777777" w:rsidTr="006A4024">
        <w:trPr>
          <w:cantSplit/>
          <w:trHeight w:val="225"/>
          <w:jc w:val="center"/>
        </w:trPr>
        <w:tc>
          <w:tcPr>
            <w:tcW w:w="827" w:type="dxa"/>
            <w:vMerge/>
            <w:tcBorders>
              <w:top w:val="single" w:sz="4" w:space="0" w:color="00000A"/>
              <w:left w:val="single" w:sz="4" w:space="0" w:color="00000A"/>
              <w:bottom w:val="single" w:sz="4" w:space="0" w:color="00000A"/>
              <w:right w:val="single" w:sz="4" w:space="0" w:color="00000A"/>
            </w:tcBorders>
            <w:vAlign w:val="center"/>
            <w:hideMark/>
          </w:tcPr>
          <w:p w14:paraId="044FEDAD"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3228" w:type="dxa"/>
            <w:gridSpan w:val="2"/>
            <w:vMerge/>
            <w:tcBorders>
              <w:top w:val="single" w:sz="4" w:space="0" w:color="00000A"/>
              <w:left w:val="single" w:sz="4" w:space="0" w:color="00000A"/>
              <w:bottom w:val="single" w:sz="4" w:space="0" w:color="00000A"/>
              <w:right w:val="single" w:sz="4" w:space="0" w:color="00000A"/>
            </w:tcBorders>
            <w:vAlign w:val="center"/>
            <w:hideMark/>
          </w:tcPr>
          <w:p w14:paraId="095DC876"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30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E01CB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40 (20 godz. wykładów, 20 godz. ćwiczeń)</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9B9E3F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20 (10 wykładów, 20 ćwiczeń)</w:t>
            </w:r>
          </w:p>
        </w:tc>
      </w:tr>
      <w:tr w:rsidR="00BB6B29" w:rsidRPr="00025527" w14:paraId="69874FD6" w14:textId="77777777" w:rsidTr="006A4024">
        <w:trPr>
          <w:cantSplit/>
          <w:trHeight w:val="466"/>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235D0DE"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13.</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59AAFF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30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5E407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 2 ECTS, C: 2 ECTS</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CDD1BF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 2 ECTS, C: 2 ECTS</w:t>
            </w:r>
          </w:p>
        </w:tc>
      </w:tr>
      <w:tr w:rsidR="00BB6B29" w:rsidRPr="00025527" w14:paraId="116C6D4E" w14:textId="77777777" w:rsidTr="006A4024">
        <w:trPr>
          <w:trHeight w:val="2751"/>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70EB4E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A3F254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 /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85544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Celem przedmiotu jest przybliżenie zagadnień dotyczących procesów decyzyjnych w zarządzaniu, ilościowych technik zarządzania oraz metod optymalizacji decyzji w rolnictwie i leśnictwie. Zapoznanie studentów z pogłębioną wiedzą z zakresu działalności gospodarstw rolnych,</w:t>
            </w:r>
          </w:p>
          <w:p w14:paraId="6CFF18E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Nadleśnictw oraz przedsiębiorstw leśnych. Wykształcenie umiejętności zarządzania gospodarstwem w zakresie podstawowym. Przygotowanie studentów do samodzielnego i zespołowego zarzadzania gospodarstwem rolnym i leśnym.</w:t>
            </w:r>
          </w:p>
        </w:tc>
      </w:tr>
      <w:tr w:rsidR="00BB6B29" w:rsidRPr="00025527" w14:paraId="670D6696" w14:textId="77777777" w:rsidTr="006A4024">
        <w:trPr>
          <w:cantSplit/>
          <w:trHeight w:val="674"/>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7AA132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15.</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2AD22B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18DF9A" w14:textId="77777777" w:rsidR="00BB6B29" w:rsidRPr="00025527" w:rsidRDefault="00BB6B29">
            <w:pPr>
              <w:numPr>
                <w:ilvl w:val="0"/>
                <w:numId w:val="6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Wykład akademicki</w:t>
            </w:r>
          </w:p>
          <w:p w14:paraId="40470816" w14:textId="77777777" w:rsidR="00BB6B29" w:rsidRPr="00025527" w:rsidRDefault="00BB6B29">
            <w:pPr>
              <w:numPr>
                <w:ilvl w:val="0"/>
                <w:numId w:val="6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Ćwiczenia kameralne</w:t>
            </w:r>
          </w:p>
          <w:p w14:paraId="000E187A" w14:textId="77777777" w:rsidR="00BB6B29" w:rsidRPr="00025527" w:rsidRDefault="00BB6B29">
            <w:pPr>
              <w:numPr>
                <w:ilvl w:val="0"/>
                <w:numId w:val="6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Konsultacje</w:t>
            </w:r>
          </w:p>
          <w:p w14:paraId="37CDA3B0" w14:textId="77777777" w:rsidR="00BB6B29" w:rsidRPr="00025527" w:rsidRDefault="00BB6B29">
            <w:pPr>
              <w:numPr>
                <w:ilvl w:val="0"/>
                <w:numId w:val="6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Samodzielne studiowanie przez studentów literatury podstawowej i uzupełniającej.</w:t>
            </w:r>
          </w:p>
        </w:tc>
      </w:tr>
      <w:tr w:rsidR="00BB6B29" w:rsidRPr="00025527" w14:paraId="7CB84C64" w14:textId="77777777" w:rsidTr="006A4024">
        <w:trPr>
          <w:cantSplit/>
          <w:trHeight w:val="2075"/>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825733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16.</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FC0EB7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15940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Warunkiem zaliczenia przedmiotu jest opanowanie przez studenta treści merytorycznych założonych podczas jego realizacji.</w:t>
            </w:r>
          </w:p>
          <w:p w14:paraId="21DC0CE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Forma zaliczenia ćwiczeń:</w:t>
            </w:r>
          </w:p>
          <w:p w14:paraId="11E7131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 przygotowanie do każdych ćwiczeń sprawdzane na każdych zajęciach</w:t>
            </w:r>
          </w:p>
          <w:p w14:paraId="68D537A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2 obecność na ćwiczeniach</w:t>
            </w:r>
          </w:p>
          <w:p w14:paraId="56C4954C" w14:textId="5ACF213A"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3.pozytywne zaliczenie kolokwium zaliczeniowego</w:t>
            </w:r>
          </w:p>
          <w:p w14:paraId="4EA07513" w14:textId="35F2FC31"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Forma zaliczenia wykładów – </w:t>
            </w:r>
            <w:r w:rsidR="003D786B">
              <w:rPr>
                <w:rFonts w:ascii="Times New Roman" w:hAnsi="Times New Roman"/>
                <w:kern w:val="3"/>
                <w:sz w:val="20"/>
                <w:szCs w:val="20"/>
                <w:lang w:eastAsia="en-US"/>
              </w:rPr>
              <w:t xml:space="preserve">egzamin </w:t>
            </w:r>
            <w:r w:rsidR="003D786B" w:rsidRPr="00025527">
              <w:rPr>
                <w:rFonts w:ascii="Times New Roman" w:hAnsi="Times New Roman"/>
                <w:kern w:val="3"/>
                <w:sz w:val="20"/>
                <w:szCs w:val="20"/>
                <w:lang w:eastAsia="en-US"/>
              </w:rPr>
              <w:t xml:space="preserve"> </w:t>
            </w:r>
            <w:r w:rsidRPr="00025527">
              <w:rPr>
                <w:rFonts w:ascii="Times New Roman" w:hAnsi="Times New Roman"/>
                <w:kern w:val="3"/>
                <w:sz w:val="20"/>
                <w:szCs w:val="20"/>
                <w:lang w:eastAsia="en-US"/>
              </w:rPr>
              <w:t>na ocenę</w:t>
            </w:r>
          </w:p>
        </w:tc>
      </w:tr>
      <w:tr w:rsidR="00BB6B29" w:rsidRPr="00025527" w14:paraId="67D5F67D" w14:textId="77777777" w:rsidTr="006A4024">
        <w:trPr>
          <w:cantSplit/>
          <w:trHeight w:val="4150"/>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5578726"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17.</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E8892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E2A0E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realizowane na wykładach:</w:t>
            </w:r>
          </w:p>
          <w:p w14:paraId="2943311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Organizacja i zarządzanie gospodarstwem rolnym i leśnym w Polsce oraz w wybranych krajach Unii Europejskiej. Organizacja i funkcjonowanie gospodarstw rolnych i leśnych jako jednostek podstawowych. Prawo zamówień publicznych. System finansowania jako narzędzie zarządzania gospodarstwem. Procesy decyzyjne w zarządzaniu gospodarstwem. Metody optymalizacji decyzji. Zasady i procedury budowy planu finansowo-gospodarczego w LP i biznes planu w gospodarstw rolnych.</w:t>
            </w:r>
          </w:p>
          <w:p w14:paraId="11BFB06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realizowane na ćwiczeniach:</w:t>
            </w:r>
          </w:p>
          <w:p w14:paraId="01DF1FD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Techniki organizatorskie pracy w gospodarstwie rolnym i w nadleśnictwach. Elementy metod rachunku ekonomicznego w zarządzaniu gospodarstwem. Plan gospodarczy i biznes plan. Sporządzanie projektów planów.</w:t>
            </w:r>
          </w:p>
        </w:tc>
      </w:tr>
      <w:tr w:rsidR="00BB6B29" w:rsidRPr="00025527" w14:paraId="694D65BE" w14:textId="77777777" w:rsidTr="006A4024">
        <w:trPr>
          <w:cantSplit/>
          <w:trHeight w:val="694"/>
          <w:jc w:val="center"/>
        </w:trPr>
        <w:tc>
          <w:tcPr>
            <w:tcW w:w="827"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65E02C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866"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F9CCC28" w14:textId="1553115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6A4024">
              <w:rPr>
                <w:rFonts w:ascii="Times New Roman" w:hAnsi="Times New Roman"/>
                <w:b/>
                <w:bCs/>
                <w:kern w:val="3"/>
                <w:sz w:val="20"/>
                <w:szCs w:val="20"/>
                <w:lang w:eastAsia="en-US"/>
              </w:rPr>
              <w:t>uczenia się</w:t>
            </w:r>
          </w:p>
        </w:tc>
        <w:tc>
          <w:tcPr>
            <w:tcW w:w="136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D50E1C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2F2D24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W1</w:t>
            </w:r>
            <w:r w:rsidRPr="00025527">
              <w:rPr>
                <w:rFonts w:ascii="Times New Roman" w:hAnsi="Times New Roman"/>
                <w:bCs/>
                <w:kern w:val="3"/>
                <w:sz w:val="20"/>
                <w:szCs w:val="20"/>
                <w:lang w:eastAsia="en-US"/>
              </w:rPr>
              <w:t>. Zna zasady funkcjonowania gospodarstwa rolnego i leśnego</w:t>
            </w:r>
          </w:p>
          <w:p w14:paraId="0878F995"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W2. Zdobywa wiedzę dotycząca praktycznych aspektów zarzadzania gospodarstwem</w:t>
            </w:r>
          </w:p>
          <w:p w14:paraId="240B872C"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W3. Zna ekonomiczną i finansowa stronę funkcjonowania gospodarstwa rolnego i leśnego</w:t>
            </w:r>
          </w:p>
        </w:tc>
      </w:tr>
      <w:tr w:rsidR="00BB6B29" w:rsidRPr="00025527" w14:paraId="4C747B66" w14:textId="77777777" w:rsidTr="006A4024">
        <w:trPr>
          <w:cantSplit/>
          <w:trHeight w:val="702"/>
          <w:jc w:val="center"/>
        </w:trPr>
        <w:tc>
          <w:tcPr>
            <w:tcW w:w="827" w:type="dxa"/>
            <w:vMerge/>
            <w:tcBorders>
              <w:top w:val="single" w:sz="4" w:space="0" w:color="00000A"/>
              <w:left w:val="single" w:sz="4" w:space="0" w:color="00000A"/>
              <w:bottom w:val="single" w:sz="4" w:space="0" w:color="00000A"/>
              <w:right w:val="single" w:sz="4" w:space="0" w:color="00000A"/>
            </w:tcBorders>
            <w:vAlign w:val="center"/>
            <w:hideMark/>
          </w:tcPr>
          <w:p w14:paraId="59452428"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1866" w:type="dxa"/>
            <w:vMerge/>
            <w:tcBorders>
              <w:top w:val="single" w:sz="4" w:space="0" w:color="00000A"/>
              <w:left w:val="single" w:sz="4" w:space="0" w:color="00000A"/>
              <w:bottom w:val="single" w:sz="4" w:space="0" w:color="00000A"/>
              <w:right w:val="single" w:sz="4" w:space="0" w:color="00000A"/>
            </w:tcBorders>
            <w:vAlign w:val="center"/>
            <w:hideMark/>
          </w:tcPr>
          <w:p w14:paraId="4C88EF38"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136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C4E0545"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2CFE5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U1 Nabywa umiejętności podejmowania i optymalizacji decyzji</w:t>
            </w:r>
          </w:p>
          <w:p w14:paraId="1124F92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U2. Potrafi planować i kontrolować procesy produkcyjne w rolnictwie i leśnictwie</w:t>
            </w:r>
          </w:p>
          <w:p w14:paraId="5277794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U3. Posiada umiejętność uzyskania najbardziej ekonomicznego wyniku sprzedaży produktów rolnych i leśnych</w:t>
            </w:r>
          </w:p>
        </w:tc>
      </w:tr>
      <w:tr w:rsidR="00BB6B29" w:rsidRPr="00025527" w14:paraId="65676A05" w14:textId="77777777" w:rsidTr="006A4024">
        <w:trPr>
          <w:cantSplit/>
          <w:trHeight w:val="696"/>
          <w:jc w:val="center"/>
        </w:trPr>
        <w:tc>
          <w:tcPr>
            <w:tcW w:w="827" w:type="dxa"/>
            <w:vMerge/>
            <w:tcBorders>
              <w:top w:val="single" w:sz="4" w:space="0" w:color="00000A"/>
              <w:left w:val="single" w:sz="4" w:space="0" w:color="00000A"/>
              <w:bottom w:val="single" w:sz="4" w:space="0" w:color="00000A"/>
              <w:right w:val="single" w:sz="4" w:space="0" w:color="00000A"/>
            </w:tcBorders>
            <w:vAlign w:val="center"/>
            <w:hideMark/>
          </w:tcPr>
          <w:p w14:paraId="2BAED365"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1866" w:type="dxa"/>
            <w:vMerge/>
            <w:tcBorders>
              <w:top w:val="single" w:sz="4" w:space="0" w:color="00000A"/>
              <w:left w:val="single" w:sz="4" w:space="0" w:color="00000A"/>
              <w:bottom w:val="single" w:sz="4" w:space="0" w:color="00000A"/>
              <w:right w:val="single" w:sz="4" w:space="0" w:color="00000A"/>
            </w:tcBorders>
            <w:vAlign w:val="center"/>
            <w:hideMark/>
          </w:tcPr>
          <w:p w14:paraId="6CF08D46"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1362"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368B07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478134"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K1.Wykazuje zdolność samodzielnego i zespołowego wykorzystania wiedzy z zakresu organizacji i zarządzania</w:t>
            </w:r>
          </w:p>
          <w:p w14:paraId="4C3480E8"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K2. Rozumie znaczenie kształtowania postaw społecznych funkcjonowania gospodarstw rolnych i</w:t>
            </w:r>
          </w:p>
          <w:p w14:paraId="15421608"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Leśnych</w:t>
            </w:r>
          </w:p>
          <w:p w14:paraId="2353EAE7"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K3. Rozumie potrzebę doskonalenia umiejętności</w:t>
            </w:r>
          </w:p>
        </w:tc>
      </w:tr>
      <w:tr w:rsidR="00BB6B29" w:rsidRPr="00025527" w14:paraId="7DBB3DFC" w14:textId="77777777" w:rsidTr="006A4024">
        <w:trPr>
          <w:cantSplit/>
          <w:trHeight w:val="3232"/>
          <w:jc w:val="center"/>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B5B344E"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19.</w:t>
            </w:r>
          </w:p>
        </w:tc>
        <w:tc>
          <w:tcPr>
            <w:tcW w:w="322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4F2832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57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9E61CE"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Literatura podstawowa i uzupełniająca:</w:t>
            </w:r>
          </w:p>
          <w:p w14:paraId="651B1897"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Griffin R.W. 2010.Podstawy zarządzania organizacjami. PWN Warszawa</w:t>
            </w:r>
          </w:p>
          <w:p w14:paraId="5B8B4341"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Mikołajczyk Z. 1995. Techniki organizatorskie w rozwiazywaniu problemów zarządzania. PWN Warszawa</w:t>
            </w:r>
          </w:p>
          <w:p w14:paraId="089FEBC2"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Walters D. 2007. Zarzadzanie operacyjne. Towary i usługi. PWN Warszawa</w:t>
            </w:r>
          </w:p>
          <w:p w14:paraId="7A242E77"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Heymanowski K. 1989 Zarys organizacji i zarządzania w leśnictwie, PWN Warszawa</w:t>
            </w:r>
          </w:p>
          <w:p w14:paraId="591785E3"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Sobański L. Zarys zarzadzania przedsiębiorstwem leśnym. AR Poznań 1987</w:t>
            </w:r>
          </w:p>
          <w:p w14:paraId="76783CA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Pod red. Ważyński B. 2008. Podstawy gospodarki leśnej. Wyd. Wszechnicy Mazurskiej.</w:t>
            </w:r>
          </w:p>
        </w:tc>
      </w:tr>
    </w:tbl>
    <w:p w14:paraId="1345E7A8" w14:textId="77777777" w:rsidR="00BB6B29" w:rsidRPr="00BB6B29" w:rsidRDefault="00BB6B29" w:rsidP="00BB6B29">
      <w:pPr>
        <w:suppressAutoHyphens/>
        <w:autoSpaceDN w:val="0"/>
        <w:spacing w:after="0" w:line="240" w:lineRule="auto"/>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945"/>
        <w:gridCol w:w="1585"/>
        <w:gridCol w:w="1425"/>
        <w:gridCol w:w="1585"/>
        <w:gridCol w:w="1099"/>
      </w:tblGrid>
      <w:tr w:rsidR="00BB6B29" w:rsidRPr="00025527" w14:paraId="3013EEEE" w14:textId="77777777" w:rsidTr="00980808">
        <w:trPr>
          <w:trHeight w:val="398"/>
          <w:jc w:val="center"/>
        </w:trPr>
        <w:tc>
          <w:tcPr>
            <w:tcW w:w="8623" w:type="dxa"/>
            <w:gridSpan w:val="5"/>
            <w:tcBorders>
              <w:top w:val="single" w:sz="12" w:space="0" w:color="00000A"/>
              <w:left w:val="single" w:sz="12" w:space="0" w:color="00000A"/>
              <w:bottom w:val="single" w:sz="6" w:space="0" w:color="00000A"/>
              <w:right w:val="nil"/>
            </w:tcBorders>
            <w:shd w:val="clear" w:color="auto" w:fill="8DB3E2"/>
            <w:tcMar>
              <w:top w:w="0" w:type="dxa"/>
              <w:left w:w="108" w:type="dxa"/>
              <w:bottom w:w="0" w:type="dxa"/>
              <w:right w:w="108" w:type="dxa"/>
            </w:tcMar>
            <w:vAlign w:val="center"/>
            <w:hideMark/>
          </w:tcPr>
          <w:p w14:paraId="7BD4DC4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7B3EFFCD" w14:textId="77777777" w:rsidTr="00980808">
        <w:trPr>
          <w:trHeight w:val="285"/>
          <w:jc w:val="center"/>
        </w:trPr>
        <w:tc>
          <w:tcPr>
            <w:tcW w:w="3529"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07C1F79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3744B24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094" w:type="dxa"/>
            <w:gridSpan w:val="4"/>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6179084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34A99188" w14:textId="77777777" w:rsidTr="00980808">
        <w:trPr>
          <w:trHeight w:val="285"/>
          <w:jc w:val="center"/>
        </w:trPr>
        <w:tc>
          <w:tcPr>
            <w:tcW w:w="8623" w:type="dxa"/>
            <w:vMerge/>
            <w:tcBorders>
              <w:top w:val="single" w:sz="6" w:space="0" w:color="00000A"/>
              <w:left w:val="single" w:sz="12" w:space="0" w:color="00000A"/>
              <w:bottom w:val="single" w:sz="6" w:space="0" w:color="00000A"/>
              <w:right w:val="single" w:sz="6" w:space="0" w:color="00000A"/>
            </w:tcBorders>
            <w:vAlign w:val="center"/>
            <w:hideMark/>
          </w:tcPr>
          <w:p w14:paraId="3AE85947"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2693"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7EB5D1B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401"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203BE41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152AE6F4" w14:textId="77777777" w:rsidTr="00980808">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6840E61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(wykłady, ćwiczenia)</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1CC72E50"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40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20486A8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30</w:t>
            </w:r>
          </w:p>
        </w:tc>
      </w:tr>
      <w:tr w:rsidR="00BB6B29" w:rsidRPr="00025527" w14:paraId="24A814CE" w14:textId="77777777" w:rsidTr="00980808">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29EADD6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studiowanie literatury (przygotowanie do zajęć w czasie trwania semestru)</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323DA70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023E21E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25</w:t>
            </w:r>
          </w:p>
        </w:tc>
      </w:tr>
      <w:tr w:rsidR="00BB6B29" w:rsidRPr="00025527" w14:paraId="22BAA7B1" w14:textId="77777777" w:rsidTr="00980808">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5F32F3E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40C410A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3CBFBCC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25</w:t>
            </w:r>
          </w:p>
        </w:tc>
      </w:tr>
      <w:tr w:rsidR="00BB6B29" w:rsidRPr="00025527" w14:paraId="3C50B217" w14:textId="77777777" w:rsidTr="00980808">
        <w:trPr>
          <w:trHeight w:val="333"/>
          <w:jc w:val="center"/>
        </w:trPr>
        <w:tc>
          <w:tcPr>
            <w:tcW w:w="3529"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6DBFF30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Konsultacje</w:t>
            </w:r>
          </w:p>
        </w:tc>
        <w:tc>
          <w:tcPr>
            <w:tcW w:w="2693"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77DA9F6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c>
          <w:tcPr>
            <w:tcW w:w="2401"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1921AF5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r>
      <w:tr w:rsidR="00BB6B29" w:rsidRPr="00025527" w14:paraId="110D695D" w14:textId="77777777" w:rsidTr="00980808">
        <w:trPr>
          <w:trHeight w:val="410"/>
          <w:jc w:val="center"/>
        </w:trPr>
        <w:tc>
          <w:tcPr>
            <w:tcW w:w="3529"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hideMark/>
          </w:tcPr>
          <w:p w14:paraId="7ECCDE2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693"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1472F75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100</w:t>
            </w:r>
          </w:p>
        </w:tc>
        <w:tc>
          <w:tcPr>
            <w:tcW w:w="2401"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hideMark/>
          </w:tcPr>
          <w:p w14:paraId="1987FD4E"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100</w:t>
            </w:r>
          </w:p>
        </w:tc>
      </w:tr>
      <w:tr w:rsidR="00BB6B29" w:rsidRPr="00025527" w14:paraId="7A7A8367" w14:textId="77777777" w:rsidTr="00980808">
        <w:trPr>
          <w:trHeight w:val="794"/>
          <w:jc w:val="center"/>
        </w:trPr>
        <w:tc>
          <w:tcPr>
            <w:tcW w:w="3529"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4A8FC7F6"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418"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08F7048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275"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077598E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418" w:type="dxa"/>
            <w:tcBorders>
              <w:top w:val="single" w:sz="12" w:space="0" w:color="00000A"/>
              <w:left w:val="single" w:sz="6" w:space="0" w:color="00000A"/>
              <w:bottom w:val="single" w:sz="6" w:space="0" w:color="00000A"/>
              <w:right w:val="single" w:sz="4" w:space="0" w:color="000000"/>
            </w:tcBorders>
            <w:shd w:val="clear" w:color="auto" w:fill="8DB3E2"/>
            <w:tcMar>
              <w:top w:w="0" w:type="dxa"/>
              <w:left w:w="108" w:type="dxa"/>
              <w:bottom w:w="0" w:type="dxa"/>
              <w:right w:w="108" w:type="dxa"/>
            </w:tcMar>
            <w:vAlign w:val="center"/>
            <w:hideMark/>
          </w:tcPr>
          <w:p w14:paraId="45783C1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983" w:type="dxa"/>
            <w:tcBorders>
              <w:top w:val="single" w:sz="12" w:space="0" w:color="00000A"/>
              <w:left w:val="single" w:sz="4" w:space="0" w:color="000000"/>
              <w:bottom w:val="single" w:sz="6" w:space="0" w:color="00000A"/>
              <w:right w:val="single" w:sz="6" w:space="0" w:color="00000A"/>
            </w:tcBorders>
            <w:shd w:val="clear" w:color="auto" w:fill="8DB3E2"/>
            <w:vAlign w:val="center"/>
            <w:hideMark/>
          </w:tcPr>
          <w:p w14:paraId="30A664E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795F0000" w14:textId="77777777" w:rsidTr="00980808">
        <w:trPr>
          <w:trHeight w:val="356"/>
          <w:jc w:val="center"/>
        </w:trPr>
        <w:tc>
          <w:tcPr>
            <w:tcW w:w="8623" w:type="dxa"/>
            <w:vMerge/>
            <w:tcBorders>
              <w:top w:val="single" w:sz="12" w:space="0" w:color="00000A"/>
              <w:left w:val="single" w:sz="12" w:space="0" w:color="00000A"/>
              <w:bottom w:val="single" w:sz="6" w:space="0" w:color="00000A"/>
              <w:right w:val="single" w:sz="6" w:space="0" w:color="00000A"/>
            </w:tcBorders>
            <w:vAlign w:val="center"/>
            <w:hideMark/>
          </w:tcPr>
          <w:p w14:paraId="4910062C" w14:textId="77777777" w:rsidR="00BB6B29" w:rsidRPr="00025527" w:rsidRDefault="00BB6B29" w:rsidP="00BB6B29">
            <w:pPr>
              <w:spacing w:after="0" w:line="240" w:lineRule="auto"/>
              <w:rPr>
                <w:rFonts w:ascii="Times New Roman" w:hAnsi="Times New Roman"/>
                <w:kern w:val="3"/>
                <w:sz w:val="20"/>
                <w:szCs w:val="20"/>
                <w:lang w:eastAsia="en-US"/>
              </w:rPr>
            </w:pPr>
          </w:p>
        </w:tc>
        <w:tc>
          <w:tcPr>
            <w:tcW w:w="1418"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06C9944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1,2</w:t>
            </w:r>
          </w:p>
        </w:tc>
        <w:tc>
          <w:tcPr>
            <w:tcW w:w="1275"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7E4A873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0,8</w:t>
            </w:r>
          </w:p>
        </w:tc>
        <w:tc>
          <w:tcPr>
            <w:tcW w:w="1418" w:type="dxa"/>
            <w:tcBorders>
              <w:top w:val="single" w:sz="6" w:space="0" w:color="00000A"/>
              <w:left w:val="single" w:sz="6" w:space="0" w:color="00000A"/>
              <w:bottom w:val="single" w:sz="12" w:space="0" w:color="00000A"/>
              <w:right w:val="single" w:sz="4" w:space="0" w:color="000000"/>
            </w:tcBorders>
            <w:tcMar>
              <w:top w:w="0" w:type="dxa"/>
              <w:left w:w="108" w:type="dxa"/>
              <w:bottom w:w="0" w:type="dxa"/>
              <w:right w:w="108" w:type="dxa"/>
            </w:tcMar>
            <w:vAlign w:val="center"/>
            <w:hideMark/>
          </w:tcPr>
          <w:p w14:paraId="0C331D6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1,0</w:t>
            </w:r>
          </w:p>
        </w:tc>
        <w:tc>
          <w:tcPr>
            <w:tcW w:w="983" w:type="dxa"/>
            <w:tcBorders>
              <w:top w:val="single" w:sz="6" w:space="0" w:color="00000A"/>
              <w:left w:val="single" w:sz="4" w:space="0" w:color="000000"/>
              <w:bottom w:val="single" w:sz="12" w:space="0" w:color="00000A"/>
              <w:right w:val="single" w:sz="6" w:space="0" w:color="00000A"/>
            </w:tcBorders>
            <w:vAlign w:val="center"/>
            <w:hideMark/>
          </w:tcPr>
          <w:p w14:paraId="1FFAF393"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1,0</w:t>
            </w:r>
          </w:p>
        </w:tc>
      </w:tr>
    </w:tbl>
    <w:p w14:paraId="4C9009A5" w14:textId="77777777" w:rsidR="00BB6B29" w:rsidRPr="00BB6B29" w:rsidRDefault="00BB6B29" w:rsidP="00BB6B29">
      <w:pPr>
        <w:suppressAutoHyphens/>
        <w:autoSpaceDN w:val="0"/>
        <w:spacing w:after="0" w:line="240" w:lineRule="auto"/>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4"/>
        <w:gridCol w:w="3285"/>
        <w:gridCol w:w="1705"/>
        <w:gridCol w:w="1861"/>
        <w:gridCol w:w="1474"/>
      </w:tblGrid>
      <w:tr w:rsidR="00BB6B29" w:rsidRPr="00025527" w14:paraId="348217CC" w14:textId="77777777" w:rsidTr="00980808">
        <w:trPr>
          <w:trHeight w:val="421"/>
          <w:jc w:val="center"/>
        </w:trPr>
        <w:tc>
          <w:tcPr>
            <w:tcW w:w="8558"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hideMark/>
          </w:tcPr>
          <w:p w14:paraId="4CCECC58" w14:textId="627F09DC"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6A4024">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4241ECB9" w14:textId="77777777" w:rsidTr="00980808">
        <w:trPr>
          <w:cantSplit/>
          <w:trHeight w:val="556"/>
          <w:jc w:val="center"/>
        </w:trPr>
        <w:tc>
          <w:tcPr>
            <w:tcW w:w="1166"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hideMark/>
          </w:tcPr>
          <w:p w14:paraId="7DD7C00D"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291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hideMark/>
          </w:tcPr>
          <w:p w14:paraId="58EFB5D9" w14:textId="1657D552"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6A4024">
              <w:rPr>
                <w:rFonts w:ascii="Times New Roman" w:hAnsi="Times New Roman"/>
                <w:b/>
                <w:sz w:val="20"/>
                <w:szCs w:val="20"/>
                <w:lang w:eastAsia="en-US"/>
              </w:rPr>
              <w:t>UCZENIA SIĘ</w:t>
            </w:r>
          </w:p>
        </w:tc>
        <w:tc>
          <w:tcPr>
            <w:tcW w:w="1514" w:type="dxa"/>
            <w:tcBorders>
              <w:top w:val="nil"/>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hideMark/>
          </w:tcPr>
          <w:p w14:paraId="7F201ADF"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652" w:type="dxa"/>
            <w:tcBorders>
              <w:top w:val="nil"/>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hideMark/>
          </w:tcPr>
          <w:p w14:paraId="0DB3E370"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308" w:type="dxa"/>
            <w:tcBorders>
              <w:top w:val="nil"/>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hideMark/>
          </w:tcPr>
          <w:p w14:paraId="4928EE11"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454B7DA2" w14:textId="77777777" w:rsidTr="00980808">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76235A48"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42656E20" w14:textId="77777777" w:rsidTr="00980808">
        <w:trPr>
          <w:trHeight w:val="874"/>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1F84E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EK-P_W01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3A253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Zna zasady funkcjonowania gospodarstwa rolnego i leśnego</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B3DCFF"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31E6D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170EB5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EK-K_W02</w:t>
            </w:r>
          </w:p>
          <w:p w14:paraId="6402504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EK-K_W03</w:t>
            </w:r>
          </w:p>
          <w:p w14:paraId="47CDEF6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EK-K_W14</w:t>
            </w:r>
          </w:p>
        </w:tc>
      </w:tr>
      <w:tr w:rsidR="00BB6B29" w:rsidRPr="00025527" w14:paraId="17BB0B88"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83E8E3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EK-P_W02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E22CCC"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Zdobywa wiedzę dotycząca praktycznych aspektów zarzadzania gospodarstwem</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DD41A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CC90A"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929338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EK-K_W02</w:t>
            </w:r>
          </w:p>
          <w:p w14:paraId="0CAB03B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EK-K_W18</w:t>
            </w:r>
          </w:p>
        </w:tc>
      </w:tr>
      <w:tr w:rsidR="00BB6B29" w:rsidRPr="00025527" w14:paraId="4CFE32C2"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DB617C6"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EK-P_W03</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BB100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Zna ekonomiczną i finansowa stronę funkcjonowania gospodarstwa rolnego i leśnego</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6385C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10394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Zaliczenie pisemne na ocenę / </w:t>
            </w:r>
            <w:r w:rsidRPr="00025527">
              <w:rPr>
                <w:rFonts w:ascii="Times New Roman" w:hAnsi="Times New Roman"/>
                <w:kern w:val="3"/>
                <w:sz w:val="20"/>
                <w:szCs w:val="20"/>
                <w:lang w:eastAsia="en-US"/>
              </w:rPr>
              <w:lastRenderedPageBreak/>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6730B2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lastRenderedPageBreak/>
              <w:t>EK-K_W02</w:t>
            </w:r>
          </w:p>
          <w:p w14:paraId="16808CC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EK-K_W10</w:t>
            </w:r>
          </w:p>
          <w:p w14:paraId="5CA5501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EK-K_W14</w:t>
            </w:r>
          </w:p>
        </w:tc>
      </w:tr>
      <w:tr w:rsidR="00BB6B29" w:rsidRPr="00025527" w14:paraId="20CF1C99" w14:textId="77777777" w:rsidTr="00980808">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4EEE235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lastRenderedPageBreak/>
              <w:t>UMIEJĘTNOŚCI</w:t>
            </w:r>
          </w:p>
        </w:tc>
      </w:tr>
      <w:tr w:rsidR="00BB6B29" w:rsidRPr="00025527" w14:paraId="303F4D06"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488D872"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EK-P_U01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E47676"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Nabywa umiejętności podejmowania i optymalizacji decyzji</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A1800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B993B7"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F64A10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EK-K_U05</w:t>
            </w:r>
          </w:p>
          <w:p w14:paraId="728289A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EK-K_U10</w:t>
            </w:r>
          </w:p>
          <w:p w14:paraId="14E8563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EK-K_U17</w:t>
            </w:r>
          </w:p>
        </w:tc>
      </w:tr>
      <w:tr w:rsidR="00BB6B29" w:rsidRPr="00025527" w14:paraId="024DDF77"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77AB40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EK-P_U02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582F2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Potrafi planować i kontrolować procesy produkcyjne w rolnictwie i leśnictwie</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15CC2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4C31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AFE010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EK-K_U10</w:t>
            </w:r>
          </w:p>
          <w:p w14:paraId="7D7B67E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EK-K_U13</w:t>
            </w:r>
          </w:p>
        </w:tc>
      </w:tr>
      <w:tr w:rsidR="00BB6B29" w:rsidRPr="00025527" w14:paraId="6A487F7A"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8283EB"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EK-P_U03</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0B7DE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Posiada umiejętność uzyskania najbardziej ekonomicznego wyniku sprzedaży produktów rolnych i leśnych</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E8F15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8007D7" w14:textId="35F7A0C4"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Zaliczenie pisemne na ocenę / </w:t>
            </w:r>
            <w:r w:rsidR="00526782">
              <w:rPr>
                <w:rFonts w:ascii="Times New Roman" w:hAnsi="Times New Roman"/>
                <w:kern w:val="3"/>
                <w:sz w:val="20"/>
                <w:szCs w:val="20"/>
                <w:lang w:eastAsia="en-US"/>
              </w:rPr>
              <w:t>egzamin</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B981C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EK-K_U13</w:t>
            </w:r>
          </w:p>
          <w:p w14:paraId="0DB4C07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EK-K_U17</w:t>
            </w:r>
          </w:p>
        </w:tc>
      </w:tr>
      <w:tr w:rsidR="00BB6B29" w:rsidRPr="00025527" w14:paraId="515EA210" w14:textId="77777777" w:rsidTr="00980808">
        <w:trPr>
          <w:trHeight w:val="341"/>
          <w:jc w:val="center"/>
        </w:trPr>
        <w:tc>
          <w:tcPr>
            <w:tcW w:w="8558"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7A4F5AE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57BD2C94"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67C135C"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EK-P_K01</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FF7834"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Wykazuje zdolność samodzielnego i zespołowego wykorzystania wiedzy z zakresu organizacji i zarządzania</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B33D2D"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3EE2D4"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D90C60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EK-K_K02</w:t>
            </w:r>
          </w:p>
          <w:p w14:paraId="060A647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EK-K_K03</w:t>
            </w:r>
          </w:p>
        </w:tc>
      </w:tr>
      <w:tr w:rsidR="00BB6B29" w:rsidRPr="00025527" w14:paraId="1B08CA93" w14:textId="77777777" w:rsidTr="00980808">
        <w:trPr>
          <w:trHeight w:val="341"/>
          <w:jc w:val="center"/>
        </w:trPr>
        <w:tc>
          <w:tcPr>
            <w:tcW w:w="116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F64139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EK-P_K02</w:t>
            </w:r>
          </w:p>
        </w:tc>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F6770"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Rozumie znaczenie kształtowania postaw społecznych funkcjonowania gospodarstw rolnych i Leśnych</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3FEB49"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3220D1"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Zaliczenie pisemne na ocenę / kolokwium zaliczeniowe</w:t>
            </w:r>
          </w:p>
        </w:tc>
        <w:tc>
          <w:tcPr>
            <w:tcW w:w="130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B21CED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EK-K_K03 EK-K_K05</w:t>
            </w:r>
          </w:p>
        </w:tc>
      </w:tr>
      <w:tr w:rsidR="00BB6B29" w:rsidRPr="00025527" w14:paraId="6D1A1254" w14:textId="77777777" w:rsidTr="00980808">
        <w:trPr>
          <w:trHeight w:val="341"/>
          <w:jc w:val="center"/>
        </w:trPr>
        <w:tc>
          <w:tcPr>
            <w:tcW w:w="116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3B50334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EK-P_K02</w:t>
            </w:r>
          </w:p>
        </w:tc>
        <w:tc>
          <w:tcPr>
            <w:tcW w:w="291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0ECC2EBF" w14:textId="77777777" w:rsidR="00BB6B29" w:rsidRPr="00025527" w:rsidRDefault="00BB6B29" w:rsidP="00BB6B29">
            <w:pPr>
              <w:suppressAutoHyphens/>
              <w:autoSpaceDN w:val="0"/>
              <w:spacing w:after="0" w:line="276" w:lineRule="auto"/>
              <w:rPr>
                <w:rFonts w:ascii="Times New Roman" w:hAnsi="Times New Roman"/>
                <w:bCs/>
                <w:kern w:val="3"/>
                <w:sz w:val="20"/>
                <w:szCs w:val="20"/>
                <w:lang w:eastAsia="en-US"/>
              </w:rPr>
            </w:pPr>
            <w:r w:rsidRPr="00025527">
              <w:rPr>
                <w:rFonts w:ascii="Times New Roman" w:hAnsi="Times New Roman"/>
                <w:bCs/>
                <w:kern w:val="3"/>
                <w:sz w:val="20"/>
                <w:szCs w:val="20"/>
                <w:lang w:eastAsia="en-US"/>
              </w:rPr>
              <w:t>Rozumie potrzebę doskonalenia umiejętności</w:t>
            </w:r>
          </w:p>
        </w:tc>
        <w:tc>
          <w:tcPr>
            <w:tcW w:w="151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4A2A03D8" w14:textId="77777777"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Wykład / Ćwiczenia</w:t>
            </w:r>
          </w:p>
        </w:tc>
        <w:tc>
          <w:tcPr>
            <w:tcW w:w="165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48E2409F" w14:textId="7483E2AC" w:rsidR="00BB6B29" w:rsidRPr="00025527" w:rsidRDefault="00BB6B29" w:rsidP="00BB6B29">
            <w:p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Zaliczenie pisemne na ocenę / </w:t>
            </w:r>
            <w:r w:rsidR="00526782">
              <w:rPr>
                <w:rFonts w:ascii="Times New Roman" w:hAnsi="Times New Roman"/>
                <w:kern w:val="3"/>
                <w:sz w:val="20"/>
                <w:szCs w:val="20"/>
                <w:lang w:eastAsia="en-US"/>
              </w:rPr>
              <w:t>egzamin</w:t>
            </w:r>
          </w:p>
        </w:tc>
        <w:tc>
          <w:tcPr>
            <w:tcW w:w="1308"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2AD5F4B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EK-K_K01</w:t>
            </w:r>
          </w:p>
        </w:tc>
      </w:tr>
    </w:tbl>
    <w:p w14:paraId="1C3E1867"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0179AAF6" w14:textId="77777777" w:rsidTr="00980808">
        <w:trPr>
          <w:cantSplit/>
          <w:jc w:val="center"/>
        </w:trPr>
        <w:tc>
          <w:tcPr>
            <w:tcW w:w="567" w:type="dxa"/>
            <w:shd w:val="clear" w:color="auto" w:fill="8DB3E2"/>
            <w:vAlign w:val="center"/>
            <w:hideMark/>
          </w:tcPr>
          <w:p w14:paraId="153AF2E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Lp.</w:t>
            </w:r>
          </w:p>
        </w:tc>
        <w:tc>
          <w:tcPr>
            <w:tcW w:w="2693" w:type="dxa"/>
            <w:gridSpan w:val="2"/>
            <w:shd w:val="clear" w:color="auto" w:fill="8DB3E2"/>
            <w:vAlign w:val="center"/>
            <w:hideMark/>
          </w:tcPr>
          <w:p w14:paraId="11842B7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5529" w:type="dxa"/>
            <w:gridSpan w:val="2"/>
            <w:shd w:val="clear" w:color="auto" w:fill="8DB3E2"/>
            <w:vAlign w:val="center"/>
            <w:hideMark/>
          </w:tcPr>
          <w:p w14:paraId="1684D8B1"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362230BC" w14:textId="77777777" w:rsidTr="00980808">
        <w:trPr>
          <w:cantSplit/>
          <w:jc w:val="center"/>
        </w:trPr>
        <w:tc>
          <w:tcPr>
            <w:tcW w:w="567" w:type="dxa"/>
            <w:shd w:val="clear" w:color="auto" w:fill="8DB3E2"/>
            <w:vAlign w:val="center"/>
            <w:hideMark/>
          </w:tcPr>
          <w:p w14:paraId="33A05CBC" w14:textId="77777777" w:rsidR="00BB6B29" w:rsidRPr="00025527" w:rsidRDefault="00BB6B29" w:rsidP="00BB6B29">
            <w:pPr>
              <w:tabs>
                <w:tab w:val="left" w:pos="176"/>
              </w:tabs>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693" w:type="dxa"/>
            <w:gridSpan w:val="2"/>
            <w:shd w:val="clear" w:color="auto" w:fill="FFFF00"/>
            <w:vAlign w:val="center"/>
            <w:hideMark/>
          </w:tcPr>
          <w:p w14:paraId="2A126913"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5529" w:type="dxa"/>
            <w:gridSpan w:val="2"/>
            <w:vAlign w:val="center"/>
            <w:hideMark/>
          </w:tcPr>
          <w:p w14:paraId="1F55B58A" w14:textId="77777777" w:rsidR="00BB6B29" w:rsidRPr="00025527" w:rsidRDefault="00BB6B29" w:rsidP="00930FCB">
            <w:pPr>
              <w:pStyle w:val="Nagwek3"/>
              <w:rPr>
                <w:lang w:eastAsia="en-US"/>
              </w:rPr>
            </w:pPr>
            <w:bookmarkStart w:id="35" w:name="_Toc147440790"/>
            <w:r w:rsidRPr="00025527">
              <w:rPr>
                <w:lang w:eastAsia="en-US"/>
              </w:rPr>
              <w:t>Ekofilozofia</w:t>
            </w:r>
            <w:bookmarkEnd w:id="35"/>
          </w:p>
        </w:tc>
      </w:tr>
      <w:tr w:rsidR="00BB6B29" w:rsidRPr="00025527" w14:paraId="68311E0E" w14:textId="77777777" w:rsidTr="00980808">
        <w:trPr>
          <w:cantSplit/>
          <w:jc w:val="center"/>
        </w:trPr>
        <w:tc>
          <w:tcPr>
            <w:tcW w:w="567" w:type="dxa"/>
            <w:shd w:val="clear" w:color="auto" w:fill="8DB3E2"/>
            <w:vAlign w:val="center"/>
            <w:hideMark/>
          </w:tcPr>
          <w:p w14:paraId="58B463F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693" w:type="dxa"/>
            <w:gridSpan w:val="2"/>
            <w:shd w:val="clear" w:color="auto" w:fill="FFFF00"/>
            <w:vAlign w:val="center"/>
            <w:hideMark/>
          </w:tcPr>
          <w:p w14:paraId="1B6BDDCA"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5529" w:type="dxa"/>
            <w:gridSpan w:val="2"/>
            <w:vAlign w:val="center"/>
            <w:hideMark/>
          </w:tcPr>
          <w:p w14:paraId="142846C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Gospodarki Rolnej i Leśnej </w:t>
            </w:r>
          </w:p>
        </w:tc>
      </w:tr>
      <w:tr w:rsidR="00BB6B29" w:rsidRPr="00025527" w14:paraId="1BE9C0ED" w14:textId="77777777" w:rsidTr="00980808">
        <w:trPr>
          <w:cantSplit/>
          <w:jc w:val="center"/>
        </w:trPr>
        <w:tc>
          <w:tcPr>
            <w:tcW w:w="567" w:type="dxa"/>
            <w:shd w:val="clear" w:color="auto" w:fill="8DB3E2"/>
            <w:vAlign w:val="center"/>
            <w:hideMark/>
          </w:tcPr>
          <w:p w14:paraId="3F5AFB64"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2693" w:type="dxa"/>
            <w:gridSpan w:val="2"/>
            <w:vMerge w:val="restart"/>
            <w:shd w:val="clear" w:color="auto" w:fill="FFFF00"/>
            <w:vAlign w:val="center"/>
            <w:hideMark/>
          </w:tcPr>
          <w:p w14:paraId="206B1248"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2835" w:type="dxa"/>
            <w:shd w:val="clear" w:color="auto" w:fill="FFFF00"/>
            <w:vAlign w:val="center"/>
            <w:hideMark/>
          </w:tcPr>
          <w:p w14:paraId="46A91DA9"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60E3BD8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346FCCFB" w14:textId="77777777" w:rsidTr="00980808">
        <w:trPr>
          <w:cantSplit/>
          <w:jc w:val="center"/>
        </w:trPr>
        <w:tc>
          <w:tcPr>
            <w:tcW w:w="567" w:type="dxa"/>
            <w:shd w:val="clear" w:color="auto" w:fill="8DB3E2"/>
            <w:vAlign w:val="center"/>
            <w:hideMark/>
          </w:tcPr>
          <w:p w14:paraId="719B0D6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4110" w:type="dxa"/>
            <w:gridSpan w:val="2"/>
            <w:vMerge/>
            <w:vAlign w:val="center"/>
            <w:hideMark/>
          </w:tcPr>
          <w:p w14:paraId="645D0E70" w14:textId="77777777" w:rsidR="00BB6B29" w:rsidRPr="00025527" w:rsidRDefault="00BB6B29" w:rsidP="00BB6B29">
            <w:pPr>
              <w:spacing w:after="0" w:line="256" w:lineRule="auto"/>
              <w:rPr>
                <w:rFonts w:ascii="Times New Roman" w:hAnsi="Times New Roman"/>
                <w:b/>
                <w:bCs/>
                <w:sz w:val="20"/>
                <w:szCs w:val="20"/>
                <w:lang w:eastAsia="en-US"/>
              </w:rPr>
            </w:pPr>
          </w:p>
        </w:tc>
        <w:tc>
          <w:tcPr>
            <w:tcW w:w="2835" w:type="dxa"/>
            <w:shd w:val="clear" w:color="auto" w:fill="FFFFFF"/>
            <w:vAlign w:val="center"/>
            <w:hideMark/>
          </w:tcPr>
          <w:p w14:paraId="60FFD48C" w14:textId="77777777" w:rsidR="00BB6B29" w:rsidRPr="00025527" w:rsidRDefault="001730BC"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GE.27</w:t>
            </w:r>
            <w:r w:rsidR="00BB6B29" w:rsidRPr="00025527">
              <w:rPr>
                <w:rFonts w:ascii="Times New Roman" w:hAnsi="Times New Roman"/>
                <w:bCs/>
                <w:sz w:val="20"/>
                <w:szCs w:val="20"/>
                <w:lang w:eastAsia="en-US"/>
              </w:rPr>
              <w:t xml:space="preserve">.2.W  </w:t>
            </w:r>
          </w:p>
        </w:tc>
        <w:tc>
          <w:tcPr>
            <w:tcW w:w="2694" w:type="dxa"/>
            <w:shd w:val="clear" w:color="auto" w:fill="FFFFFF"/>
            <w:vAlign w:val="center"/>
            <w:hideMark/>
          </w:tcPr>
          <w:p w14:paraId="5189F459"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 xml:space="preserve">GE.30.2.W  </w:t>
            </w:r>
          </w:p>
        </w:tc>
      </w:tr>
      <w:tr w:rsidR="00BB6B29" w:rsidRPr="00025527" w14:paraId="2D2D7733" w14:textId="77777777" w:rsidTr="00980808">
        <w:trPr>
          <w:cantSplit/>
          <w:jc w:val="center"/>
        </w:trPr>
        <w:tc>
          <w:tcPr>
            <w:tcW w:w="567" w:type="dxa"/>
            <w:shd w:val="clear" w:color="auto" w:fill="8DB3E2"/>
            <w:vAlign w:val="center"/>
            <w:hideMark/>
          </w:tcPr>
          <w:p w14:paraId="40177A12"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693" w:type="dxa"/>
            <w:gridSpan w:val="2"/>
            <w:shd w:val="clear" w:color="auto" w:fill="FFFF00"/>
            <w:vAlign w:val="center"/>
            <w:hideMark/>
          </w:tcPr>
          <w:p w14:paraId="5FB2E9EA"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5529" w:type="dxa"/>
            <w:gridSpan w:val="2"/>
            <w:vAlign w:val="center"/>
            <w:hideMark/>
          </w:tcPr>
          <w:p w14:paraId="6DC4ACFE"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Polski</w:t>
            </w:r>
          </w:p>
        </w:tc>
      </w:tr>
      <w:tr w:rsidR="00BB6B29" w:rsidRPr="00025527" w14:paraId="3B2677B5" w14:textId="77777777" w:rsidTr="00980808">
        <w:trPr>
          <w:cantSplit/>
          <w:jc w:val="center"/>
        </w:trPr>
        <w:tc>
          <w:tcPr>
            <w:tcW w:w="567" w:type="dxa"/>
            <w:shd w:val="clear" w:color="auto" w:fill="8DB3E2"/>
            <w:vAlign w:val="center"/>
            <w:hideMark/>
          </w:tcPr>
          <w:p w14:paraId="44429ACC"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693" w:type="dxa"/>
            <w:gridSpan w:val="2"/>
            <w:shd w:val="clear" w:color="auto" w:fill="FFFF00"/>
            <w:vAlign w:val="center"/>
            <w:hideMark/>
          </w:tcPr>
          <w:p w14:paraId="4A395196"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5529" w:type="dxa"/>
            <w:gridSpan w:val="2"/>
            <w:vAlign w:val="center"/>
            <w:hideMark/>
          </w:tcPr>
          <w:p w14:paraId="13FBBA4A"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Wykład,</w:t>
            </w:r>
          </w:p>
        </w:tc>
      </w:tr>
      <w:tr w:rsidR="00BB6B29" w:rsidRPr="00025527" w14:paraId="26A1CB7E" w14:textId="77777777" w:rsidTr="00980808">
        <w:trPr>
          <w:cantSplit/>
          <w:jc w:val="center"/>
        </w:trPr>
        <w:tc>
          <w:tcPr>
            <w:tcW w:w="567" w:type="dxa"/>
            <w:shd w:val="clear" w:color="auto" w:fill="8DB3E2"/>
            <w:vAlign w:val="center"/>
            <w:hideMark/>
          </w:tcPr>
          <w:p w14:paraId="4DCB37E4"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2693" w:type="dxa"/>
            <w:gridSpan w:val="2"/>
            <w:shd w:val="clear" w:color="auto" w:fill="FFFF00"/>
            <w:vAlign w:val="center"/>
            <w:hideMark/>
          </w:tcPr>
          <w:p w14:paraId="082BF734"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5529" w:type="dxa"/>
            <w:gridSpan w:val="2"/>
            <w:vAlign w:val="center"/>
            <w:hideMark/>
          </w:tcPr>
          <w:p w14:paraId="19B74369"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Rok studiów 1, semestr 2 </w:t>
            </w:r>
          </w:p>
        </w:tc>
      </w:tr>
      <w:tr w:rsidR="00BB6B29" w:rsidRPr="00025527" w14:paraId="7B881E7D" w14:textId="77777777" w:rsidTr="00980808">
        <w:trPr>
          <w:cantSplit/>
          <w:jc w:val="center"/>
        </w:trPr>
        <w:tc>
          <w:tcPr>
            <w:tcW w:w="567" w:type="dxa"/>
            <w:shd w:val="clear" w:color="auto" w:fill="8DB3E2"/>
            <w:vAlign w:val="center"/>
            <w:hideMark/>
          </w:tcPr>
          <w:p w14:paraId="28086B0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693" w:type="dxa"/>
            <w:gridSpan w:val="2"/>
            <w:shd w:val="clear" w:color="auto" w:fill="FFFF00"/>
            <w:vAlign w:val="center"/>
            <w:hideMark/>
          </w:tcPr>
          <w:p w14:paraId="65FEC59B"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5529" w:type="dxa"/>
            <w:gridSpan w:val="2"/>
            <w:vAlign w:val="center"/>
            <w:hideMark/>
          </w:tcPr>
          <w:p w14:paraId="79EFB1E2" w14:textId="60AD3451" w:rsidR="00BB6B29" w:rsidRPr="00025527" w:rsidRDefault="0011044A" w:rsidP="00BB6B29">
            <w:pPr>
              <w:spacing w:after="0" w:line="256" w:lineRule="auto"/>
              <w:rPr>
                <w:rFonts w:ascii="Times New Roman" w:hAnsi="Times New Roman"/>
                <w:bCs/>
                <w:sz w:val="20"/>
                <w:szCs w:val="20"/>
                <w:lang w:eastAsia="en-US"/>
              </w:rPr>
            </w:pPr>
            <w:r>
              <w:rPr>
                <w:rFonts w:ascii="Times New Roman" w:hAnsi="Times New Roman"/>
                <w:bCs/>
                <w:sz w:val="20"/>
                <w:szCs w:val="20"/>
                <w:lang w:eastAsia="en-US"/>
              </w:rPr>
              <w:t>d</w:t>
            </w:r>
            <w:r w:rsidR="00BB6B29" w:rsidRPr="00025527">
              <w:rPr>
                <w:rFonts w:ascii="Times New Roman" w:hAnsi="Times New Roman"/>
                <w:bCs/>
                <w:sz w:val="20"/>
                <w:szCs w:val="20"/>
                <w:lang w:eastAsia="en-US"/>
              </w:rPr>
              <w:t>r Marian Szewczyk</w:t>
            </w:r>
          </w:p>
        </w:tc>
      </w:tr>
      <w:tr w:rsidR="00BB6B29" w:rsidRPr="00025527" w14:paraId="2582992C" w14:textId="77777777" w:rsidTr="00980808">
        <w:trPr>
          <w:cantSplit/>
          <w:jc w:val="center"/>
        </w:trPr>
        <w:tc>
          <w:tcPr>
            <w:tcW w:w="567" w:type="dxa"/>
            <w:shd w:val="clear" w:color="auto" w:fill="8DB3E2"/>
            <w:vAlign w:val="center"/>
            <w:hideMark/>
          </w:tcPr>
          <w:p w14:paraId="3006972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693" w:type="dxa"/>
            <w:gridSpan w:val="2"/>
            <w:shd w:val="clear" w:color="auto" w:fill="FFFF00"/>
            <w:vAlign w:val="center"/>
            <w:hideMark/>
          </w:tcPr>
          <w:p w14:paraId="07E067E4"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5529" w:type="dxa"/>
            <w:gridSpan w:val="2"/>
            <w:vAlign w:val="center"/>
            <w:hideMark/>
          </w:tcPr>
          <w:p w14:paraId="46FE515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385D1135" w14:textId="77777777" w:rsidTr="00980808">
        <w:trPr>
          <w:cantSplit/>
          <w:jc w:val="center"/>
        </w:trPr>
        <w:tc>
          <w:tcPr>
            <w:tcW w:w="567" w:type="dxa"/>
            <w:shd w:val="clear" w:color="auto" w:fill="8DB3E2"/>
            <w:vAlign w:val="center"/>
            <w:hideMark/>
          </w:tcPr>
          <w:p w14:paraId="1E3AF36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2693" w:type="dxa"/>
            <w:gridSpan w:val="2"/>
            <w:shd w:val="clear" w:color="auto" w:fill="FFFF00"/>
            <w:vAlign w:val="center"/>
            <w:hideMark/>
          </w:tcPr>
          <w:p w14:paraId="56991FD2"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5529" w:type="dxa"/>
            <w:gridSpan w:val="2"/>
            <w:vAlign w:val="center"/>
            <w:hideMark/>
          </w:tcPr>
          <w:p w14:paraId="4B668DDC"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Wykład, </w:t>
            </w:r>
          </w:p>
        </w:tc>
      </w:tr>
      <w:tr w:rsidR="00BB6B29" w:rsidRPr="00025527" w14:paraId="4F86E6A1" w14:textId="77777777" w:rsidTr="00980808">
        <w:trPr>
          <w:cantSplit/>
          <w:jc w:val="center"/>
        </w:trPr>
        <w:tc>
          <w:tcPr>
            <w:tcW w:w="567" w:type="dxa"/>
            <w:shd w:val="clear" w:color="auto" w:fill="8DB3E2"/>
            <w:vAlign w:val="center"/>
            <w:hideMark/>
          </w:tcPr>
          <w:p w14:paraId="6569E163"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693" w:type="dxa"/>
            <w:gridSpan w:val="2"/>
            <w:shd w:val="clear" w:color="auto" w:fill="FFFF00"/>
            <w:vAlign w:val="center"/>
            <w:hideMark/>
          </w:tcPr>
          <w:p w14:paraId="29F88994"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5529" w:type="dxa"/>
            <w:gridSpan w:val="2"/>
            <w:vAlign w:val="center"/>
            <w:hideMark/>
          </w:tcPr>
          <w:p w14:paraId="3EC2BAD9"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Ekologia i ochrona środowiska </w:t>
            </w:r>
          </w:p>
        </w:tc>
      </w:tr>
      <w:tr w:rsidR="00BB6B29" w:rsidRPr="00025527" w14:paraId="71680EC6" w14:textId="77777777" w:rsidTr="00980808">
        <w:trPr>
          <w:cantSplit/>
          <w:jc w:val="center"/>
        </w:trPr>
        <w:tc>
          <w:tcPr>
            <w:tcW w:w="567" w:type="dxa"/>
            <w:vMerge w:val="restart"/>
            <w:shd w:val="clear" w:color="auto" w:fill="8DB3E2"/>
            <w:vAlign w:val="center"/>
            <w:hideMark/>
          </w:tcPr>
          <w:p w14:paraId="054A997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693" w:type="dxa"/>
            <w:gridSpan w:val="2"/>
            <w:vMerge w:val="restart"/>
            <w:shd w:val="clear" w:color="auto" w:fill="FFFF00"/>
            <w:vAlign w:val="center"/>
            <w:hideMark/>
          </w:tcPr>
          <w:p w14:paraId="19EF1293"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2835" w:type="dxa"/>
            <w:shd w:val="clear" w:color="auto" w:fill="FFFF00"/>
            <w:vAlign w:val="center"/>
            <w:hideMark/>
          </w:tcPr>
          <w:p w14:paraId="03A853CB"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6BA343AC"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69FAFEC3" w14:textId="77777777" w:rsidTr="00980808">
        <w:trPr>
          <w:cantSplit/>
          <w:jc w:val="center"/>
        </w:trPr>
        <w:tc>
          <w:tcPr>
            <w:tcW w:w="567" w:type="dxa"/>
            <w:vMerge/>
            <w:vAlign w:val="center"/>
            <w:hideMark/>
          </w:tcPr>
          <w:p w14:paraId="400BB458" w14:textId="77777777" w:rsidR="00BB6B29" w:rsidRPr="00025527" w:rsidRDefault="00BB6B29" w:rsidP="00BB6B29">
            <w:pPr>
              <w:spacing w:after="0" w:line="256" w:lineRule="auto"/>
              <w:rPr>
                <w:rFonts w:ascii="Times New Roman" w:hAnsi="Times New Roman"/>
                <w:b/>
                <w:bCs/>
                <w:sz w:val="20"/>
                <w:szCs w:val="20"/>
                <w:lang w:eastAsia="en-US"/>
              </w:rPr>
            </w:pPr>
          </w:p>
        </w:tc>
        <w:tc>
          <w:tcPr>
            <w:tcW w:w="4110" w:type="dxa"/>
            <w:gridSpan w:val="2"/>
            <w:vMerge/>
            <w:vAlign w:val="center"/>
            <w:hideMark/>
          </w:tcPr>
          <w:p w14:paraId="1C127BE6" w14:textId="77777777" w:rsidR="00BB6B29" w:rsidRPr="00025527" w:rsidRDefault="00BB6B29" w:rsidP="00BB6B29">
            <w:pPr>
              <w:spacing w:after="0" w:line="256" w:lineRule="auto"/>
              <w:rPr>
                <w:rFonts w:ascii="Times New Roman" w:hAnsi="Times New Roman"/>
                <w:b/>
                <w:bCs/>
                <w:sz w:val="20"/>
                <w:szCs w:val="20"/>
                <w:lang w:eastAsia="en-US"/>
              </w:rPr>
            </w:pPr>
          </w:p>
        </w:tc>
        <w:tc>
          <w:tcPr>
            <w:tcW w:w="2835" w:type="dxa"/>
            <w:vAlign w:val="center"/>
            <w:hideMark/>
          </w:tcPr>
          <w:p w14:paraId="0C27D790"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30 godz. wykładów,</w:t>
            </w:r>
          </w:p>
        </w:tc>
        <w:tc>
          <w:tcPr>
            <w:tcW w:w="2694" w:type="dxa"/>
            <w:vAlign w:val="center"/>
            <w:hideMark/>
          </w:tcPr>
          <w:p w14:paraId="6F855AD8"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 xml:space="preserve">20 godz. wykładów, </w:t>
            </w:r>
          </w:p>
        </w:tc>
      </w:tr>
      <w:tr w:rsidR="00BB6B29" w:rsidRPr="00025527" w14:paraId="44783D9A" w14:textId="77777777" w:rsidTr="00980808">
        <w:trPr>
          <w:cantSplit/>
          <w:jc w:val="center"/>
        </w:trPr>
        <w:tc>
          <w:tcPr>
            <w:tcW w:w="567" w:type="dxa"/>
            <w:shd w:val="clear" w:color="auto" w:fill="8DB3E2"/>
            <w:vAlign w:val="center"/>
            <w:hideMark/>
          </w:tcPr>
          <w:p w14:paraId="5D0C671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13.</w:t>
            </w:r>
          </w:p>
        </w:tc>
        <w:tc>
          <w:tcPr>
            <w:tcW w:w="2693" w:type="dxa"/>
            <w:gridSpan w:val="2"/>
            <w:shd w:val="clear" w:color="auto" w:fill="FFFF00"/>
            <w:vAlign w:val="center"/>
            <w:hideMark/>
          </w:tcPr>
          <w:p w14:paraId="3FDAC40D"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2835" w:type="dxa"/>
            <w:vAlign w:val="center"/>
            <w:hideMark/>
          </w:tcPr>
          <w:p w14:paraId="46A00E80"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tc>
        <w:tc>
          <w:tcPr>
            <w:tcW w:w="2694" w:type="dxa"/>
            <w:vAlign w:val="center"/>
            <w:hideMark/>
          </w:tcPr>
          <w:p w14:paraId="05590DE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tc>
      </w:tr>
      <w:tr w:rsidR="00BB6B29" w:rsidRPr="00025527" w14:paraId="09CBB30A" w14:textId="77777777" w:rsidTr="00980808">
        <w:trPr>
          <w:cantSplit/>
          <w:jc w:val="center"/>
        </w:trPr>
        <w:tc>
          <w:tcPr>
            <w:tcW w:w="567" w:type="dxa"/>
            <w:shd w:val="clear" w:color="auto" w:fill="8DB3E2"/>
            <w:vAlign w:val="center"/>
            <w:hideMark/>
          </w:tcPr>
          <w:p w14:paraId="53E0042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693" w:type="dxa"/>
            <w:gridSpan w:val="2"/>
            <w:shd w:val="clear" w:color="auto" w:fill="FFFF00"/>
            <w:vAlign w:val="center"/>
            <w:hideMark/>
          </w:tcPr>
          <w:p w14:paraId="540B2EE5"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5529" w:type="dxa"/>
            <w:gridSpan w:val="2"/>
            <w:vAlign w:val="center"/>
          </w:tcPr>
          <w:p w14:paraId="4C12D6E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Celem przedmiotu jest zapoznanie studentów z dorobkiem światowej i polskiej ekofilozofii. Podczas zajęć studenci nabywają wiedzę m. in. na temat etycznych wymiarów ochrony środowiska oraz miejscu i roli człowieka w przyrodzie. Przedstawione treści  przyczynią się do  humanizacji osobowości studentów, wyrobienia w nich szacunku do przyrody, prawidłowej interpretacji zjawisk przyrodniczych, społecznych i gospodarczych. Uzyskana wiedza powinna ułatwić racjonalne kierowanie swoimi poczynaniami i wybieranie najlepszych wartości w życiu. Tak pojęty cel przedmiotu ekofilozofia wyposaży studenta w podstawowy zasób pojęć i wartości, które ułatwią podejmowanie racjonalnych decyzji w odniesieniu do środowiska. </w:t>
            </w:r>
          </w:p>
        </w:tc>
      </w:tr>
      <w:tr w:rsidR="00BB6B29" w:rsidRPr="00025527" w14:paraId="21A9EA98" w14:textId="77777777" w:rsidTr="00980808">
        <w:trPr>
          <w:cantSplit/>
          <w:trHeight w:val="673"/>
          <w:jc w:val="center"/>
        </w:trPr>
        <w:tc>
          <w:tcPr>
            <w:tcW w:w="567" w:type="dxa"/>
            <w:shd w:val="clear" w:color="auto" w:fill="8DB3E2"/>
            <w:vAlign w:val="center"/>
            <w:hideMark/>
          </w:tcPr>
          <w:p w14:paraId="66A04CEA"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693" w:type="dxa"/>
            <w:gridSpan w:val="2"/>
            <w:shd w:val="clear" w:color="auto" w:fill="FFFF00"/>
            <w:vAlign w:val="center"/>
            <w:hideMark/>
          </w:tcPr>
          <w:p w14:paraId="2EB39562"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5529" w:type="dxa"/>
            <w:gridSpan w:val="2"/>
            <w:vAlign w:val="center"/>
            <w:hideMark/>
          </w:tcPr>
          <w:p w14:paraId="3A76AB6A" w14:textId="77777777" w:rsidR="00BB6B29" w:rsidRPr="000B3BA3" w:rsidRDefault="00BB6B29">
            <w:pPr>
              <w:pStyle w:val="Akapitzlist"/>
              <w:numPr>
                <w:ilvl w:val="0"/>
                <w:numId w:val="66"/>
              </w:numPr>
              <w:spacing w:after="0" w:line="256" w:lineRule="auto"/>
              <w:rPr>
                <w:rFonts w:ascii="Times New Roman" w:hAnsi="Times New Roman"/>
                <w:iCs/>
                <w:sz w:val="20"/>
                <w:szCs w:val="20"/>
              </w:rPr>
            </w:pPr>
            <w:r w:rsidRPr="000B3BA3">
              <w:rPr>
                <w:rFonts w:ascii="Times New Roman" w:hAnsi="Times New Roman"/>
                <w:iCs/>
                <w:sz w:val="20"/>
                <w:szCs w:val="20"/>
              </w:rPr>
              <w:t xml:space="preserve">Wykład akademicki </w:t>
            </w:r>
          </w:p>
          <w:p w14:paraId="759AE10A" w14:textId="77777777" w:rsidR="00BB6B29" w:rsidRPr="000B3BA3" w:rsidRDefault="00BB6B29">
            <w:pPr>
              <w:pStyle w:val="Akapitzlist"/>
              <w:numPr>
                <w:ilvl w:val="0"/>
                <w:numId w:val="66"/>
              </w:numPr>
              <w:spacing w:after="0" w:line="256" w:lineRule="auto"/>
              <w:rPr>
                <w:rFonts w:ascii="Times New Roman" w:hAnsi="Times New Roman"/>
                <w:iCs/>
                <w:sz w:val="20"/>
                <w:szCs w:val="20"/>
              </w:rPr>
            </w:pPr>
            <w:r w:rsidRPr="000B3BA3">
              <w:rPr>
                <w:rFonts w:ascii="Times New Roman" w:hAnsi="Times New Roman"/>
                <w:iCs/>
                <w:sz w:val="20"/>
                <w:szCs w:val="20"/>
              </w:rPr>
              <w:t xml:space="preserve">Konsultacje </w:t>
            </w:r>
          </w:p>
          <w:p w14:paraId="51B82D2D" w14:textId="77777777" w:rsidR="00BB6B29" w:rsidRPr="000B3BA3" w:rsidRDefault="00BB6B29">
            <w:pPr>
              <w:pStyle w:val="Akapitzlist"/>
              <w:numPr>
                <w:ilvl w:val="0"/>
                <w:numId w:val="66"/>
              </w:numPr>
              <w:spacing w:after="0" w:line="256"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10487EAE" w14:textId="77777777" w:rsidTr="00980808">
        <w:trPr>
          <w:cantSplit/>
          <w:jc w:val="center"/>
        </w:trPr>
        <w:tc>
          <w:tcPr>
            <w:tcW w:w="567" w:type="dxa"/>
            <w:shd w:val="clear" w:color="auto" w:fill="8DB3E2"/>
            <w:vAlign w:val="center"/>
            <w:hideMark/>
          </w:tcPr>
          <w:p w14:paraId="0E999B7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16.</w:t>
            </w:r>
          </w:p>
        </w:tc>
        <w:tc>
          <w:tcPr>
            <w:tcW w:w="2693" w:type="dxa"/>
            <w:gridSpan w:val="2"/>
            <w:shd w:val="clear" w:color="auto" w:fill="FFFF00"/>
            <w:vAlign w:val="center"/>
            <w:hideMark/>
          </w:tcPr>
          <w:p w14:paraId="35EEF52F"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hideMark/>
          </w:tcPr>
          <w:p w14:paraId="2B40DFB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Warunkiem zaliczenia przedmiotu jest opanowanie przez studenta treści merytorycznych założonych podczas jego realizacji. </w:t>
            </w:r>
          </w:p>
          <w:p w14:paraId="72D27E6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Forma zaliczenia wykładów – egzamin ustny.</w:t>
            </w:r>
          </w:p>
        </w:tc>
      </w:tr>
      <w:tr w:rsidR="00BB6B29" w:rsidRPr="00025527" w14:paraId="1362DDB9" w14:textId="77777777" w:rsidTr="00980808">
        <w:trPr>
          <w:cantSplit/>
          <w:jc w:val="center"/>
        </w:trPr>
        <w:tc>
          <w:tcPr>
            <w:tcW w:w="567" w:type="dxa"/>
            <w:shd w:val="clear" w:color="auto" w:fill="8DB3E2"/>
            <w:vAlign w:val="center"/>
            <w:hideMark/>
          </w:tcPr>
          <w:p w14:paraId="4830887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693" w:type="dxa"/>
            <w:gridSpan w:val="2"/>
            <w:shd w:val="clear" w:color="auto" w:fill="FFFF00"/>
            <w:vAlign w:val="center"/>
            <w:hideMark/>
          </w:tcPr>
          <w:p w14:paraId="08F114DB"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5529" w:type="dxa"/>
            <w:gridSpan w:val="2"/>
            <w:vAlign w:val="center"/>
          </w:tcPr>
          <w:p w14:paraId="23B9C930"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Treści merytoryczne realizowane na wykładach:  </w:t>
            </w:r>
          </w:p>
          <w:p w14:paraId="2967EFA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1) Definicje i różnorodność pojęcia ekofilozofia . 2) Jońska filozofia przyrody. 3) Aksiologiczne podstawy ekofilozofii. 4) Postawa moralnego szacunku dla środowiska. 5) Świadomość ekologiczna. 6) Etyczny wymiar ochrony środowiska. 7) Pojęcie sumienia ekologicznego. 8) Nowy paradygmat  w  zakresie ekofilozofii. 9) Nauka a świat wartości.  10) Zasady ekorozwoju. 11)  Moralne uwarunkowania eksperymentowania na zwierzętach. 12)  Miejsce człowieka w przyrodzie. 13) Ekologia człowieka. 14) Regres człowieczeństwa. 15) Harmonia tego co żywe i potrzeba ciągłego kształcenia się.</w:t>
            </w:r>
          </w:p>
        </w:tc>
      </w:tr>
      <w:tr w:rsidR="00BB6B29" w:rsidRPr="00025527" w14:paraId="220D6F06" w14:textId="77777777" w:rsidTr="00980808">
        <w:trPr>
          <w:cantSplit/>
          <w:trHeight w:val="693"/>
          <w:jc w:val="center"/>
        </w:trPr>
        <w:tc>
          <w:tcPr>
            <w:tcW w:w="567" w:type="dxa"/>
            <w:vMerge w:val="restart"/>
            <w:shd w:val="clear" w:color="auto" w:fill="8DB3E2"/>
            <w:vAlign w:val="center"/>
            <w:hideMark/>
          </w:tcPr>
          <w:p w14:paraId="52E0D12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18.</w:t>
            </w:r>
          </w:p>
        </w:tc>
        <w:tc>
          <w:tcPr>
            <w:tcW w:w="1276" w:type="dxa"/>
            <w:vMerge w:val="restart"/>
            <w:shd w:val="clear" w:color="auto" w:fill="FFFF00"/>
            <w:vAlign w:val="center"/>
            <w:hideMark/>
          </w:tcPr>
          <w:p w14:paraId="15C5BCC9" w14:textId="6A398EE0"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0A1148">
              <w:rPr>
                <w:rFonts w:ascii="Times New Roman" w:hAnsi="Times New Roman"/>
                <w:b/>
                <w:bCs/>
                <w:sz w:val="20"/>
                <w:szCs w:val="20"/>
                <w:lang w:eastAsia="en-US"/>
              </w:rPr>
              <w:t>uczenia się</w:t>
            </w:r>
          </w:p>
        </w:tc>
        <w:tc>
          <w:tcPr>
            <w:tcW w:w="1417" w:type="dxa"/>
            <w:shd w:val="clear" w:color="auto" w:fill="FFFF00"/>
            <w:vAlign w:val="center"/>
            <w:hideMark/>
          </w:tcPr>
          <w:p w14:paraId="5DE83426"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5529" w:type="dxa"/>
            <w:gridSpan w:val="2"/>
            <w:vAlign w:val="center"/>
            <w:hideMark/>
          </w:tcPr>
          <w:p w14:paraId="30257A6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W1. Zna podstawowe definicje i pojęcia stosowane w ekofilozofii.</w:t>
            </w:r>
          </w:p>
          <w:p w14:paraId="28D6CBFE"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sz w:val="20"/>
                <w:szCs w:val="20"/>
                <w:lang w:eastAsia="en-US"/>
              </w:rPr>
              <w:t>W2. Ma wiedzę nt. etycznych wymiarów ochrony środowiska naturalnego.</w:t>
            </w:r>
          </w:p>
          <w:p w14:paraId="535C96A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miejsca i roli człowieka w przyrodzie. </w:t>
            </w:r>
          </w:p>
        </w:tc>
      </w:tr>
      <w:tr w:rsidR="00BB6B29" w:rsidRPr="00025527" w14:paraId="27F729BD" w14:textId="77777777" w:rsidTr="00980808">
        <w:trPr>
          <w:cantSplit/>
          <w:trHeight w:val="701"/>
          <w:jc w:val="center"/>
        </w:trPr>
        <w:tc>
          <w:tcPr>
            <w:tcW w:w="567" w:type="dxa"/>
            <w:vMerge/>
            <w:vAlign w:val="center"/>
            <w:hideMark/>
          </w:tcPr>
          <w:p w14:paraId="7868FC89" w14:textId="77777777" w:rsidR="00BB6B29" w:rsidRPr="00025527" w:rsidRDefault="00BB6B29" w:rsidP="00BB6B29">
            <w:pPr>
              <w:spacing w:after="0" w:line="256" w:lineRule="auto"/>
              <w:rPr>
                <w:rFonts w:ascii="Times New Roman" w:hAnsi="Times New Roman"/>
                <w:b/>
                <w:bCs/>
                <w:sz w:val="20"/>
                <w:szCs w:val="20"/>
                <w:lang w:eastAsia="en-US"/>
              </w:rPr>
            </w:pPr>
          </w:p>
        </w:tc>
        <w:tc>
          <w:tcPr>
            <w:tcW w:w="2693" w:type="dxa"/>
            <w:vMerge/>
            <w:vAlign w:val="center"/>
            <w:hideMark/>
          </w:tcPr>
          <w:p w14:paraId="6EAD1F49" w14:textId="77777777" w:rsidR="00BB6B29" w:rsidRPr="00025527" w:rsidRDefault="00BB6B29" w:rsidP="00BB6B29">
            <w:pPr>
              <w:spacing w:after="0" w:line="256" w:lineRule="auto"/>
              <w:rPr>
                <w:rFonts w:ascii="Times New Roman" w:hAnsi="Times New Roman"/>
                <w:b/>
                <w:bCs/>
                <w:sz w:val="20"/>
                <w:szCs w:val="20"/>
                <w:lang w:eastAsia="en-US"/>
              </w:rPr>
            </w:pPr>
          </w:p>
        </w:tc>
        <w:tc>
          <w:tcPr>
            <w:tcW w:w="1417" w:type="dxa"/>
            <w:shd w:val="clear" w:color="auto" w:fill="FFFF00"/>
            <w:vAlign w:val="center"/>
            <w:hideMark/>
          </w:tcPr>
          <w:p w14:paraId="029615C1"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5529" w:type="dxa"/>
            <w:gridSpan w:val="2"/>
            <w:vAlign w:val="center"/>
          </w:tcPr>
          <w:p w14:paraId="52CD45A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U1. Posiada  zdolność do  podejmowanie racjonalnych decyzji w odniesieniu do środowiska</w:t>
            </w:r>
          </w:p>
        </w:tc>
      </w:tr>
      <w:tr w:rsidR="00BB6B29" w:rsidRPr="00025527" w14:paraId="3C73B623" w14:textId="77777777" w:rsidTr="00980808">
        <w:trPr>
          <w:cantSplit/>
          <w:trHeight w:val="695"/>
          <w:jc w:val="center"/>
        </w:trPr>
        <w:tc>
          <w:tcPr>
            <w:tcW w:w="567" w:type="dxa"/>
            <w:vMerge/>
            <w:vAlign w:val="center"/>
            <w:hideMark/>
          </w:tcPr>
          <w:p w14:paraId="5008F600" w14:textId="77777777" w:rsidR="00BB6B29" w:rsidRPr="00025527" w:rsidRDefault="00BB6B29" w:rsidP="00BB6B29">
            <w:pPr>
              <w:spacing w:after="0" w:line="256" w:lineRule="auto"/>
              <w:rPr>
                <w:rFonts w:ascii="Times New Roman" w:hAnsi="Times New Roman"/>
                <w:b/>
                <w:bCs/>
                <w:sz w:val="20"/>
                <w:szCs w:val="20"/>
                <w:lang w:eastAsia="en-US"/>
              </w:rPr>
            </w:pPr>
          </w:p>
        </w:tc>
        <w:tc>
          <w:tcPr>
            <w:tcW w:w="2693" w:type="dxa"/>
            <w:vMerge/>
            <w:vAlign w:val="center"/>
            <w:hideMark/>
          </w:tcPr>
          <w:p w14:paraId="02D23CA3" w14:textId="77777777" w:rsidR="00BB6B29" w:rsidRPr="00025527" w:rsidRDefault="00BB6B29" w:rsidP="00BB6B29">
            <w:pPr>
              <w:spacing w:after="0" w:line="256" w:lineRule="auto"/>
              <w:rPr>
                <w:rFonts w:ascii="Times New Roman" w:hAnsi="Times New Roman"/>
                <w:b/>
                <w:bCs/>
                <w:sz w:val="20"/>
                <w:szCs w:val="20"/>
                <w:lang w:eastAsia="en-US"/>
              </w:rPr>
            </w:pPr>
          </w:p>
        </w:tc>
        <w:tc>
          <w:tcPr>
            <w:tcW w:w="1417" w:type="dxa"/>
            <w:shd w:val="clear" w:color="auto" w:fill="FFFF00"/>
            <w:vAlign w:val="center"/>
            <w:hideMark/>
          </w:tcPr>
          <w:p w14:paraId="566CFC80"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5529" w:type="dxa"/>
            <w:gridSpan w:val="2"/>
            <w:vAlign w:val="center"/>
            <w:hideMark/>
          </w:tcPr>
          <w:p w14:paraId="2E1F98B0"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K1. Rozumie potrzebę ciągłego kształcenia się wynikającą  z rozwoju nauki</w:t>
            </w:r>
          </w:p>
          <w:p w14:paraId="0D316EC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K.2. Posiada </w:t>
            </w:r>
            <w:r w:rsidRPr="00025527">
              <w:rPr>
                <w:rFonts w:ascii="Times New Roman" w:hAnsi="Times New Roman"/>
                <w:sz w:val="20"/>
                <w:szCs w:val="20"/>
                <w:lang w:eastAsia="en-US"/>
              </w:rPr>
              <w:t>świadomość potrzeby szacunku do przyrody.</w:t>
            </w:r>
          </w:p>
        </w:tc>
      </w:tr>
      <w:tr w:rsidR="00BB6B29" w:rsidRPr="00025527" w14:paraId="0E00B0A8" w14:textId="77777777" w:rsidTr="00980808">
        <w:trPr>
          <w:cantSplit/>
          <w:jc w:val="center"/>
        </w:trPr>
        <w:tc>
          <w:tcPr>
            <w:tcW w:w="567" w:type="dxa"/>
            <w:shd w:val="clear" w:color="auto" w:fill="8DB3E2"/>
            <w:vAlign w:val="center"/>
            <w:hideMark/>
          </w:tcPr>
          <w:p w14:paraId="3E1F417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19.</w:t>
            </w:r>
          </w:p>
        </w:tc>
        <w:tc>
          <w:tcPr>
            <w:tcW w:w="2693" w:type="dxa"/>
            <w:gridSpan w:val="2"/>
            <w:shd w:val="clear" w:color="auto" w:fill="FFFF00"/>
            <w:vAlign w:val="center"/>
            <w:hideMark/>
          </w:tcPr>
          <w:p w14:paraId="50206460"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5529" w:type="dxa"/>
            <w:gridSpan w:val="2"/>
            <w:vAlign w:val="center"/>
            <w:hideMark/>
          </w:tcPr>
          <w:p w14:paraId="05B79C6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Literatura podstawowa:</w:t>
            </w:r>
          </w:p>
          <w:p w14:paraId="173DCE81" w14:textId="0579DF40" w:rsidR="00BB6B29" w:rsidRPr="00025527" w:rsidRDefault="00BB6B29" w:rsidP="000B3BA3">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1. </w:t>
            </w:r>
            <w:r w:rsidRPr="00025527">
              <w:rPr>
                <w:rFonts w:ascii="Times New Roman" w:hAnsi="Times New Roman"/>
                <w:sz w:val="20"/>
                <w:szCs w:val="20"/>
                <w:lang w:eastAsia="en-US"/>
              </w:rPr>
              <w:t>Bioetyka. [1], Medycyna na granicach życia / Kazimierz Szewczyk.- Warszawa :Wydawnictwo Naukowe PWN, 2009.</w:t>
            </w:r>
          </w:p>
          <w:p w14:paraId="4AD13289" w14:textId="061CBE40" w:rsidR="00BB6B29" w:rsidRPr="00025527" w:rsidRDefault="00BB6B29" w:rsidP="000B3BA3">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2. </w:t>
            </w:r>
            <w:r w:rsidRPr="00025527">
              <w:rPr>
                <w:rFonts w:ascii="Times New Roman" w:hAnsi="Times New Roman"/>
                <w:sz w:val="20"/>
                <w:szCs w:val="20"/>
                <w:lang w:eastAsia="en-US"/>
              </w:rPr>
              <w:t>Ochrona przyrody / Jerzy Wiśniewski, Dariusz J. Gwiazdowicz.- Wyd. 2 poszerz.-</w:t>
            </w:r>
            <w:r w:rsidR="000B3BA3">
              <w:rPr>
                <w:rFonts w:ascii="Times New Roman" w:hAnsi="Times New Roman"/>
                <w:sz w:val="20"/>
                <w:szCs w:val="20"/>
                <w:lang w:eastAsia="en-US"/>
              </w:rPr>
              <w:t>Wyd</w:t>
            </w:r>
            <w:r w:rsidRPr="00025527">
              <w:rPr>
                <w:rFonts w:ascii="Times New Roman" w:hAnsi="Times New Roman"/>
                <w:sz w:val="20"/>
                <w:szCs w:val="20"/>
                <w:lang w:eastAsia="en-US"/>
              </w:rPr>
              <w:t>awnictwo Uniwersytetu Przyrodniczego, 2009.</w:t>
            </w:r>
          </w:p>
          <w:p w14:paraId="6759426A" w14:textId="34F3323E" w:rsidR="00BB6B29" w:rsidRPr="00025527" w:rsidRDefault="00BB6B29" w:rsidP="000B3BA3">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3. </w:t>
            </w:r>
            <w:r w:rsidRPr="00025527">
              <w:rPr>
                <w:rFonts w:ascii="Times New Roman" w:hAnsi="Times New Roman"/>
                <w:sz w:val="20"/>
                <w:szCs w:val="20"/>
                <w:lang w:eastAsia="en-US"/>
              </w:rPr>
              <w:t>Ekologia człowieka. T. 2. Podstawy ochrony środowiska i zdrowia człowieka : Ewolucja</w:t>
            </w:r>
            <w:r w:rsidR="000B3BA3">
              <w:rPr>
                <w:rFonts w:ascii="Times New Roman" w:hAnsi="Times New Roman"/>
                <w:sz w:val="20"/>
                <w:szCs w:val="20"/>
                <w:lang w:eastAsia="en-US"/>
              </w:rPr>
              <w:t xml:space="preserve"> </w:t>
            </w:r>
            <w:r w:rsidRPr="00025527">
              <w:rPr>
                <w:rFonts w:ascii="Times New Roman" w:hAnsi="Times New Roman"/>
                <w:sz w:val="20"/>
                <w:szCs w:val="20"/>
                <w:lang w:eastAsia="en-US"/>
              </w:rPr>
              <w:t>i dostosowanie biokulturowe / Napoleon Wolański.- Warszawa : Wydawnictwo Naukowe PWN,</w:t>
            </w:r>
          </w:p>
          <w:p w14:paraId="6655BCC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2006.</w:t>
            </w:r>
          </w:p>
          <w:p w14:paraId="02387AE3"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Literatura uzupełniająca:</w:t>
            </w:r>
          </w:p>
          <w:p w14:paraId="4BCF0059"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sz w:val="20"/>
                <w:szCs w:val="20"/>
                <w:lang w:eastAsia="en-US"/>
              </w:rPr>
              <w:t>1. Etyka w praktyce pielęgniarskiej: zasady podejmowania decyzji etycznych/ Sara T. Fry, Megan-Jane Johnstone ; tł. Małgorzata Witkowska, Elżbieta Mielczarek-Pankiewicz.- Wyd. Warszawa-Lublin : Polskie Towarzystwo Pielęgniarskie ; Wydawnictwo Makmed, 2009.</w:t>
            </w:r>
          </w:p>
          <w:p w14:paraId="32546D19" w14:textId="17BB3F58" w:rsidR="00BB6B29" w:rsidRPr="00025527" w:rsidRDefault="00BB6B29" w:rsidP="000B3BA3">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2. Gaja : Nowe spojrzenie na życie na Ziemi / James Lovelock ; przekł. Marcin Ryszkiewicz.-Warszawa : Prószyński i S-ka, 2003.</w:t>
            </w:r>
          </w:p>
          <w:p w14:paraId="6BEA13A6"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3. Metodyka doświadczeń zootechnicznych / Z. Ruszczyc.- Warszawa : Pastwowe Wydawnictwo Rolnicze i Leśne, 1970.</w:t>
            </w:r>
          </w:p>
        </w:tc>
      </w:tr>
    </w:tbl>
    <w:p w14:paraId="4B85DF7E"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2ED5F714" w14:textId="77777777" w:rsidTr="00980808">
        <w:trPr>
          <w:trHeight w:val="398"/>
          <w:jc w:val="center"/>
        </w:trPr>
        <w:tc>
          <w:tcPr>
            <w:tcW w:w="8623" w:type="dxa"/>
            <w:gridSpan w:val="5"/>
            <w:tcBorders>
              <w:top w:val="single" w:sz="12" w:space="0" w:color="auto"/>
            </w:tcBorders>
            <w:shd w:val="clear" w:color="auto" w:fill="8DB3E2"/>
            <w:vAlign w:val="center"/>
            <w:hideMark/>
          </w:tcPr>
          <w:p w14:paraId="69DBC308"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590E23D5" w14:textId="77777777" w:rsidTr="00980808">
        <w:trPr>
          <w:trHeight w:val="285"/>
          <w:jc w:val="center"/>
        </w:trPr>
        <w:tc>
          <w:tcPr>
            <w:tcW w:w="4037" w:type="dxa"/>
            <w:vMerge w:val="restart"/>
            <w:shd w:val="clear" w:color="auto" w:fill="FFFF00"/>
            <w:vAlign w:val="center"/>
            <w:hideMark/>
          </w:tcPr>
          <w:p w14:paraId="617486B1"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4E6018A1"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579DBAA5"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36BEBF63" w14:textId="77777777" w:rsidTr="00980808">
        <w:trPr>
          <w:trHeight w:val="285"/>
          <w:jc w:val="center"/>
        </w:trPr>
        <w:tc>
          <w:tcPr>
            <w:tcW w:w="8623" w:type="dxa"/>
            <w:vMerge/>
            <w:vAlign w:val="center"/>
            <w:hideMark/>
          </w:tcPr>
          <w:p w14:paraId="0E817EB2" w14:textId="77777777" w:rsidR="00BB6B29" w:rsidRPr="00025527" w:rsidRDefault="00BB6B29" w:rsidP="00BB6B29">
            <w:pPr>
              <w:spacing w:after="0" w:line="256" w:lineRule="auto"/>
              <w:rPr>
                <w:rFonts w:ascii="Times New Roman" w:hAnsi="Times New Roman"/>
                <w:sz w:val="20"/>
                <w:szCs w:val="20"/>
                <w:lang w:eastAsia="en-US"/>
              </w:rPr>
            </w:pPr>
          </w:p>
        </w:tc>
        <w:tc>
          <w:tcPr>
            <w:tcW w:w="2268" w:type="dxa"/>
            <w:gridSpan w:val="2"/>
            <w:shd w:val="clear" w:color="auto" w:fill="FFFF00"/>
            <w:vAlign w:val="center"/>
            <w:hideMark/>
          </w:tcPr>
          <w:p w14:paraId="18E61DC0"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4F10133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40E9F076" w14:textId="77777777" w:rsidTr="00980808">
        <w:trPr>
          <w:trHeight w:val="333"/>
          <w:jc w:val="center"/>
        </w:trPr>
        <w:tc>
          <w:tcPr>
            <w:tcW w:w="4037" w:type="dxa"/>
            <w:vAlign w:val="center"/>
            <w:hideMark/>
          </w:tcPr>
          <w:p w14:paraId="4EC1039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(wykłady, ćwiczenia)</w:t>
            </w:r>
          </w:p>
        </w:tc>
        <w:tc>
          <w:tcPr>
            <w:tcW w:w="2268" w:type="dxa"/>
            <w:gridSpan w:val="2"/>
            <w:vAlign w:val="center"/>
            <w:hideMark/>
          </w:tcPr>
          <w:p w14:paraId="5DB3B4C2"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30</w:t>
            </w:r>
          </w:p>
        </w:tc>
        <w:tc>
          <w:tcPr>
            <w:tcW w:w="2318" w:type="dxa"/>
            <w:gridSpan w:val="2"/>
            <w:vAlign w:val="center"/>
            <w:hideMark/>
          </w:tcPr>
          <w:p w14:paraId="522A6ED0"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44262AEA" w14:textId="77777777" w:rsidTr="00980808">
        <w:trPr>
          <w:trHeight w:val="333"/>
          <w:jc w:val="center"/>
        </w:trPr>
        <w:tc>
          <w:tcPr>
            <w:tcW w:w="4037" w:type="dxa"/>
            <w:vAlign w:val="center"/>
            <w:hideMark/>
          </w:tcPr>
          <w:p w14:paraId="69BAC2F8"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3CD697B5"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w:t>
            </w:r>
          </w:p>
        </w:tc>
        <w:tc>
          <w:tcPr>
            <w:tcW w:w="2318" w:type="dxa"/>
            <w:gridSpan w:val="2"/>
            <w:vAlign w:val="center"/>
            <w:hideMark/>
          </w:tcPr>
          <w:p w14:paraId="0F86DF03"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25</w:t>
            </w:r>
          </w:p>
        </w:tc>
      </w:tr>
      <w:tr w:rsidR="00BB6B29" w:rsidRPr="00025527" w14:paraId="2824B9B8" w14:textId="77777777" w:rsidTr="00980808">
        <w:trPr>
          <w:trHeight w:val="333"/>
          <w:jc w:val="center"/>
        </w:trPr>
        <w:tc>
          <w:tcPr>
            <w:tcW w:w="4037" w:type="dxa"/>
            <w:vAlign w:val="center"/>
            <w:hideMark/>
          </w:tcPr>
          <w:p w14:paraId="07492F06"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przygotowanie do zaliczenia, egzaminu </w:t>
            </w:r>
          </w:p>
        </w:tc>
        <w:tc>
          <w:tcPr>
            <w:tcW w:w="2268" w:type="dxa"/>
            <w:gridSpan w:val="2"/>
            <w:vAlign w:val="center"/>
          </w:tcPr>
          <w:p w14:paraId="1D9DAEC1" w14:textId="77777777" w:rsidR="00BB6B29" w:rsidRPr="00025527" w:rsidRDefault="00BB6B29" w:rsidP="00BB6B29">
            <w:pPr>
              <w:spacing w:after="0" w:line="256" w:lineRule="auto"/>
              <w:jc w:val="center"/>
              <w:rPr>
                <w:rFonts w:ascii="Times New Roman" w:hAnsi="Times New Roman"/>
                <w:bCs/>
                <w:sz w:val="20"/>
                <w:szCs w:val="20"/>
                <w:lang w:eastAsia="en-US"/>
              </w:rPr>
            </w:pPr>
          </w:p>
        </w:tc>
        <w:tc>
          <w:tcPr>
            <w:tcW w:w="2318" w:type="dxa"/>
            <w:gridSpan w:val="2"/>
            <w:vAlign w:val="center"/>
          </w:tcPr>
          <w:p w14:paraId="4545F715" w14:textId="77777777" w:rsidR="00BB6B29" w:rsidRPr="00025527" w:rsidRDefault="00BB6B29" w:rsidP="00BB6B29">
            <w:pPr>
              <w:spacing w:after="0" w:line="256" w:lineRule="auto"/>
              <w:jc w:val="center"/>
              <w:rPr>
                <w:rFonts w:ascii="Times New Roman" w:hAnsi="Times New Roman"/>
                <w:bCs/>
                <w:sz w:val="20"/>
                <w:szCs w:val="20"/>
                <w:lang w:eastAsia="en-US"/>
              </w:rPr>
            </w:pPr>
          </w:p>
        </w:tc>
      </w:tr>
      <w:tr w:rsidR="00BB6B29" w:rsidRPr="00025527" w14:paraId="360E68FA" w14:textId="77777777" w:rsidTr="00980808">
        <w:trPr>
          <w:trHeight w:val="333"/>
          <w:jc w:val="center"/>
        </w:trPr>
        <w:tc>
          <w:tcPr>
            <w:tcW w:w="4037" w:type="dxa"/>
            <w:vAlign w:val="center"/>
            <w:hideMark/>
          </w:tcPr>
          <w:p w14:paraId="23F5A090"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268" w:type="dxa"/>
            <w:gridSpan w:val="2"/>
            <w:vAlign w:val="center"/>
            <w:hideMark/>
          </w:tcPr>
          <w:p w14:paraId="211D6A30"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c>
          <w:tcPr>
            <w:tcW w:w="2318" w:type="dxa"/>
            <w:gridSpan w:val="2"/>
            <w:vAlign w:val="center"/>
            <w:hideMark/>
          </w:tcPr>
          <w:p w14:paraId="007F7DEC"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r>
      <w:tr w:rsidR="00BB6B29" w:rsidRPr="00025527" w14:paraId="7AA5992F" w14:textId="77777777" w:rsidTr="00980808">
        <w:trPr>
          <w:trHeight w:val="410"/>
          <w:jc w:val="center"/>
        </w:trPr>
        <w:tc>
          <w:tcPr>
            <w:tcW w:w="4037" w:type="dxa"/>
            <w:tcBorders>
              <w:bottom w:val="single" w:sz="12" w:space="0" w:color="auto"/>
            </w:tcBorders>
            <w:shd w:val="clear" w:color="auto" w:fill="8DB3E2"/>
            <w:vAlign w:val="center"/>
            <w:hideMark/>
          </w:tcPr>
          <w:p w14:paraId="61DE1909"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207347E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hideMark/>
          </w:tcPr>
          <w:p w14:paraId="01998C3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4B6A72D6" w14:textId="77777777" w:rsidTr="00980808">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3DF2938A"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1E12F711"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589D0A2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1B9BAF92"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3EAB445D"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17BF36A2" w14:textId="77777777" w:rsidTr="00980808">
        <w:trPr>
          <w:trHeight w:val="356"/>
          <w:jc w:val="center"/>
        </w:trPr>
        <w:tc>
          <w:tcPr>
            <w:tcW w:w="8623" w:type="dxa"/>
            <w:vMerge/>
            <w:tcBorders>
              <w:top w:val="single" w:sz="12" w:space="0" w:color="auto"/>
              <w:bottom w:val="single" w:sz="12" w:space="0" w:color="auto"/>
            </w:tcBorders>
            <w:vAlign w:val="center"/>
            <w:hideMark/>
          </w:tcPr>
          <w:p w14:paraId="4DC4476B" w14:textId="77777777" w:rsidR="00BB6B29" w:rsidRPr="00025527" w:rsidRDefault="00BB6B29" w:rsidP="00BB6B29">
            <w:pPr>
              <w:spacing w:after="0" w:line="256" w:lineRule="auto"/>
              <w:rPr>
                <w:rFonts w:ascii="Times New Roman" w:hAnsi="Times New Roman"/>
                <w:sz w:val="20"/>
                <w:szCs w:val="20"/>
                <w:lang w:eastAsia="en-US"/>
              </w:rPr>
            </w:pPr>
          </w:p>
        </w:tc>
        <w:tc>
          <w:tcPr>
            <w:tcW w:w="1246" w:type="dxa"/>
            <w:tcBorders>
              <w:bottom w:val="single" w:sz="12" w:space="0" w:color="auto"/>
            </w:tcBorders>
            <w:vAlign w:val="center"/>
            <w:hideMark/>
          </w:tcPr>
          <w:p w14:paraId="7DF4BF3D"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1,4</w:t>
            </w:r>
          </w:p>
        </w:tc>
        <w:tc>
          <w:tcPr>
            <w:tcW w:w="1022" w:type="dxa"/>
            <w:tcBorders>
              <w:bottom w:val="single" w:sz="12" w:space="0" w:color="auto"/>
            </w:tcBorders>
            <w:vAlign w:val="center"/>
            <w:hideMark/>
          </w:tcPr>
          <w:p w14:paraId="3159928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0,6</w:t>
            </w:r>
          </w:p>
        </w:tc>
        <w:tc>
          <w:tcPr>
            <w:tcW w:w="1275" w:type="dxa"/>
            <w:tcBorders>
              <w:bottom w:val="single" w:sz="12" w:space="0" w:color="auto"/>
            </w:tcBorders>
            <w:vAlign w:val="center"/>
            <w:hideMark/>
          </w:tcPr>
          <w:p w14:paraId="54571930"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043" w:type="dxa"/>
            <w:tcBorders>
              <w:bottom w:val="single" w:sz="12" w:space="0" w:color="auto"/>
            </w:tcBorders>
            <w:vAlign w:val="center"/>
            <w:hideMark/>
          </w:tcPr>
          <w:p w14:paraId="2C6E1F9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1D9F969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646"/>
        <w:gridCol w:w="1343"/>
        <w:gridCol w:w="1861"/>
        <w:gridCol w:w="1477"/>
      </w:tblGrid>
      <w:tr w:rsidR="00BB6B29" w:rsidRPr="00025527" w14:paraId="4DF1A757" w14:textId="77777777" w:rsidTr="00980808">
        <w:trPr>
          <w:trHeight w:val="442"/>
          <w:jc w:val="center"/>
        </w:trPr>
        <w:tc>
          <w:tcPr>
            <w:tcW w:w="9034" w:type="dxa"/>
            <w:gridSpan w:val="5"/>
            <w:tcBorders>
              <w:top w:val="single" w:sz="12" w:space="0" w:color="auto"/>
            </w:tcBorders>
            <w:shd w:val="clear" w:color="auto" w:fill="8DB3E2"/>
            <w:vAlign w:val="center"/>
            <w:hideMark/>
          </w:tcPr>
          <w:p w14:paraId="0E61832A" w14:textId="768A5838"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0A1148">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2C3E4433" w14:textId="77777777" w:rsidTr="00980808">
        <w:trPr>
          <w:cantSplit/>
          <w:trHeight w:val="583"/>
          <w:jc w:val="center"/>
        </w:trPr>
        <w:tc>
          <w:tcPr>
            <w:tcW w:w="1230" w:type="dxa"/>
            <w:shd w:val="clear" w:color="auto" w:fill="BFBFBF"/>
            <w:vAlign w:val="center"/>
            <w:hideMark/>
          </w:tcPr>
          <w:p w14:paraId="4AADA094"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417" w:type="dxa"/>
            <w:shd w:val="clear" w:color="auto" w:fill="BFBFBF"/>
            <w:vAlign w:val="center"/>
            <w:hideMark/>
          </w:tcPr>
          <w:p w14:paraId="01F61DCB" w14:textId="1DC3033F"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0A1148">
              <w:rPr>
                <w:rFonts w:ascii="Times New Roman" w:hAnsi="Times New Roman"/>
                <w:b/>
                <w:sz w:val="20"/>
                <w:szCs w:val="20"/>
                <w:lang w:eastAsia="en-US"/>
              </w:rPr>
              <w:t>UCZENIA SIĘ</w:t>
            </w:r>
          </w:p>
        </w:tc>
        <w:tc>
          <w:tcPr>
            <w:tcW w:w="1259" w:type="dxa"/>
            <w:tcBorders>
              <w:top w:val="nil"/>
              <w:right w:val="single" w:sz="4" w:space="0" w:color="auto"/>
            </w:tcBorders>
            <w:shd w:val="clear" w:color="auto" w:fill="BFBFBF"/>
            <w:vAlign w:val="center"/>
            <w:hideMark/>
          </w:tcPr>
          <w:p w14:paraId="59E1A7EC"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744" w:type="dxa"/>
            <w:tcBorders>
              <w:top w:val="nil"/>
              <w:left w:val="single" w:sz="4" w:space="0" w:color="auto"/>
              <w:right w:val="single" w:sz="4" w:space="0" w:color="auto"/>
            </w:tcBorders>
            <w:shd w:val="clear" w:color="auto" w:fill="BFBFBF"/>
            <w:vAlign w:val="center"/>
            <w:hideMark/>
          </w:tcPr>
          <w:p w14:paraId="40F3E4E6"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382" w:type="dxa"/>
            <w:tcBorders>
              <w:top w:val="nil"/>
              <w:left w:val="single" w:sz="4" w:space="0" w:color="auto"/>
            </w:tcBorders>
            <w:shd w:val="clear" w:color="auto" w:fill="BFBFBF"/>
            <w:vAlign w:val="center"/>
            <w:hideMark/>
          </w:tcPr>
          <w:p w14:paraId="67A12611"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6D77B065" w14:textId="77777777" w:rsidTr="00980808">
        <w:trPr>
          <w:trHeight w:val="356"/>
          <w:jc w:val="center"/>
        </w:trPr>
        <w:tc>
          <w:tcPr>
            <w:tcW w:w="9034" w:type="dxa"/>
            <w:gridSpan w:val="5"/>
            <w:shd w:val="clear" w:color="auto" w:fill="FFFF00"/>
            <w:vAlign w:val="center"/>
            <w:hideMark/>
          </w:tcPr>
          <w:p w14:paraId="6BCB3330"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5F7BA460" w14:textId="77777777" w:rsidTr="00980808">
        <w:trPr>
          <w:trHeight w:val="506"/>
          <w:jc w:val="center"/>
        </w:trPr>
        <w:tc>
          <w:tcPr>
            <w:tcW w:w="1230" w:type="dxa"/>
            <w:vAlign w:val="center"/>
            <w:hideMark/>
          </w:tcPr>
          <w:p w14:paraId="23B70B8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417" w:type="dxa"/>
            <w:vAlign w:val="center"/>
          </w:tcPr>
          <w:p w14:paraId="4042F99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Zna podstawowe definicje i pojęcia stosowane w ekofilozofii.</w:t>
            </w:r>
          </w:p>
        </w:tc>
        <w:tc>
          <w:tcPr>
            <w:tcW w:w="1259" w:type="dxa"/>
            <w:vAlign w:val="center"/>
          </w:tcPr>
          <w:p w14:paraId="646ECA4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tc>
        <w:tc>
          <w:tcPr>
            <w:tcW w:w="1744" w:type="dxa"/>
            <w:hideMark/>
          </w:tcPr>
          <w:p w14:paraId="0952381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vAlign w:val="center"/>
          </w:tcPr>
          <w:p w14:paraId="323EBCB2"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EK-K_W02</w:t>
            </w:r>
          </w:p>
          <w:p w14:paraId="2BD9D98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EK-K_W17</w:t>
            </w:r>
          </w:p>
        </w:tc>
      </w:tr>
      <w:tr w:rsidR="00BB6B29" w:rsidRPr="00025527" w14:paraId="0B9A608D" w14:textId="77777777" w:rsidTr="00980808">
        <w:trPr>
          <w:trHeight w:val="356"/>
          <w:jc w:val="center"/>
        </w:trPr>
        <w:tc>
          <w:tcPr>
            <w:tcW w:w="1230" w:type="dxa"/>
            <w:vAlign w:val="center"/>
            <w:hideMark/>
          </w:tcPr>
          <w:p w14:paraId="255DF2E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417" w:type="dxa"/>
            <w:vAlign w:val="center"/>
          </w:tcPr>
          <w:p w14:paraId="203B932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sz w:val="20"/>
                <w:szCs w:val="20"/>
                <w:lang w:eastAsia="en-US"/>
              </w:rPr>
              <w:t>Ma wiedzę nt. etycznych wymiarów ochrony środowiska naturalnego.</w:t>
            </w:r>
          </w:p>
        </w:tc>
        <w:tc>
          <w:tcPr>
            <w:tcW w:w="1259" w:type="dxa"/>
            <w:vAlign w:val="center"/>
            <w:hideMark/>
          </w:tcPr>
          <w:p w14:paraId="288A25B4"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tc>
        <w:tc>
          <w:tcPr>
            <w:tcW w:w="1744" w:type="dxa"/>
            <w:hideMark/>
          </w:tcPr>
          <w:p w14:paraId="56D523A3"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vAlign w:val="center"/>
          </w:tcPr>
          <w:p w14:paraId="49C4F55D"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EK-K_W02</w:t>
            </w:r>
          </w:p>
          <w:p w14:paraId="2405BFC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04103AAF" w14:textId="77777777" w:rsidTr="00980808">
        <w:trPr>
          <w:trHeight w:val="356"/>
          <w:jc w:val="center"/>
        </w:trPr>
        <w:tc>
          <w:tcPr>
            <w:tcW w:w="1230" w:type="dxa"/>
            <w:vAlign w:val="center"/>
            <w:hideMark/>
          </w:tcPr>
          <w:p w14:paraId="3C76CA5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lastRenderedPageBreak/>
              <w:t>EK-P_W03</w:t>
            </w:r>
          </w:p>
        </w:tc>
        <w:tc>
          <w:tcPr>
            <w:tcW w:w="3417" w:type="dxa"/>
            <w:vAlign w:val="center"/>
            <w:hideMark/>
          </w:tcPr>
          <w:p w14:paraId="343DC353"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Ma wiedzę dotyczącą miejsca i roli człowieka w przyrodzie</w:t>
            </w:r>
          </w:p>
        </w:tc>
        <w:tc>
          <w:tcPr>
            <w:tcW w:w="1259" w:type="dxa"/>
            <w:vAlign w:val="center"/>
            <w:hideMark/>
          </w:tcPr>
          <w:p w14:paraId="407B1ED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tc>
        <w:tc>
          <w:tcPr>
            <w:tcW w:w="1744" w:type="dxa"/>
            <w:hideMark/>
          </w:tcPr>
          <w:p w14:paraId="4E5A25B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vAlign w:val="center"/>
          </w:tcPr>
          <w:p w14:paraId="7364FB7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EK-K_W02</w:t>
            </w:r>
          </w:p>
        </w:tc>
      </w:tr>
      <w:tr w:rsidR="00BB6B29" w:rsidRPr="00025527" w14:paraId="32A553BD" w14:textId="77777777" w:rsidTr="00980808">
        <w:trPr>
          <w:trHeight w:val="356"/>
          <w:jc w:val="center"/>
        </w:trPr>
        <w:tc>
          <w:tcPr>
            <w:tcW w:w="9034" w:type="dxa"/>
            <w:gridSpan w:val="5"/>
            <w:shd w:val="clear" w:color="auto" w:fill="FFFF00"/>
            <w:vAlign w:val="center"/>
            <w:hideMark/>
          </w:tcPr>
          <w:p w14:paraId="7DA80A70"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5FBC1554" w14:textId="77777777" w:rsidTr="00980808">
        <w:trPr>
          <w:trHeight w:val="356"/>
          <w:jc w:val="center"/>
        </w:trPr>
        <w:tc>
          <w:tcPr>
            <w:tcW w:w="1230" w:type="dxa"/>
            <w:vAlign w:val="center"/>
            <w:hideMark/>
          </w:tcPr>
          <w:p w14:paraId="0B8A469D"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EK-P_U01</w:t>
            </w:r>
          </w:p>
        </w:tc>
        <w:tc>
          <w:tcPr>
            <w:tcW w:w="3417" w:type="dxa"/>
            <w:vAlign w:val="center"/>
          </w:tcPr>
          <w:p w14:paraId="52C3BD6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Posiada  zdolność do podejmowania racjonalnych decyzji w odniesieniu do środowiska</w:t>
            </w:r>
          </w:p>
        </w:tc>
        <w:tc>
          <w:tcPr>
            <w:tcW w:w="1259" w:type="dxa"/>
            <w:vAlign w:val="center"/>
            <w:hideMark/>
          </w:tcPr>
          <w:p w14:paraId="3A46772E"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tc>
        <w:tc>
          <w:tcPr>
            <w:tcW w:w="1744" w:type="dxa"/>
            <w:vAlign w:val="center"/>
            <w:hideMark/>
          </w:tcPr>
          <w:p w14:paraId="3C56FA3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vAlign w:val="center"/>
            <w:hideMark/>
          </w:tcPr>
          <w:p w14:paraId="6FCA46B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EK-K_U02</w:t>
            </w:r>
          </w:p>
          <w:p w14:paraId="3E084E9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EK-K_U17</w:t>
            </w:r>
          </w:p>
        </w:tc>
      </w:tr>
      <w:tr w:rsidR="00BB6B29" w:rsidRPr="00025527" w14:paraId="6C1FB67A" w14:textId="77777777" w:rsidTr="00980808">
        <w:trPr>
          <w:trHeight w:val="356"/>
          <w:jc w:val="center"/>
        </w:trPr>
        <w:tc>
          <w:tcPr>
            <w:tcW w:w="9034" w:type="dxa"/>
            <w:gridSpan w:val="5"/>
            <w:shd w:val="clear" w:color="auto" w:fill="FFFF00"/>
            <w:vAlign w:val="center"/>
            <w:hideMark/>
          </w:tcPr>
          <w:p w14:paraId="4D8B17D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6387732E" w14:textId="77777777" w:rsidTr="00980808">
        <w:trPr>
          <w:trHeight w:val="356"/>
          <w:jc w:val="center"/>
        </w:trPr>
        <w:tc>
          <w:tcPr>
            <w:tcW w:w="1230" w:type="dxa"/>
            <w:vAlign w:val="center"/>
            <w:hideMark/>
          </w:tcPr>
          <w:p w14:paraId="17A858D0"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EK-P_K01</w:t>
            </w:r>
          </w:p>
        </w:tc>
        <w:tc>
          <w:tcPr>
            <w:tcW w:w="3417" w:type="dxa"/>
            <w:vAlign w:val="center"/>
          </w:tcPr>
          <w:p w14:paraId="3063EC05"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wynikającą  z rozwoju nauki</w:t>
            </w:r>
          </w:p>
        </w:tc>
        <w:tc>
          <w:tcPr>
            <w:tcW w:w="1259" w:type="dxa"/>
            <w:vAlign w:val="center"/>
            <w:hideMark/>
          </w:tcPr>
          <w:p w14:paraId="0462481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tc>
        <w:tc>
          <w:tcPr>
            <w:tcW w:w="1744" w:type="dxa"/>
            <w:vAlign w:val="center"/>
            <w:hideMark/>
          </w:tcPr>
          <w:p w14:paraId="4974971C"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vAlign w:val="center"/>
            <w:hideMark/>
          </w:tcPr>
          <w:p w14:paraId="18D5F79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3CB8F6A2" w14:textId="77777777" w:rsidTr="00980808">
        <w:trPr>
          <w:trHeight w:val="356"/>
          <w:jc w:val="center"/>
        </w:trPr>
        <w:tc>
          <w:tcPr>
            <w:tcW w:w="1230" w:type="dxa"/>
            <w:tcBorders>
              <w:bottom w:val="single" w:sz="12" w:space="0" w:color="auto"/>
            </w:tcBorders>
            <w:vAlign w:val="center"/>
            <w:hideMark/>
          </w:tcPr>
          <w:p w14:paraId="5E5A8F10"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EK-P_K02</w:t>
            </w:r>
          </w:p>
        </w:tc>
        <w:tc>
          <w:tcPr>
            <w:tcW w:w="3417" w:type="dxa"/>
            <w:tcBorders>
              <w:bottom w:val="single" w:sz="12" w:space="0" w:color="auto"/>
            </w:tcBorders>
            <w:vAlign w:val="center"/>
            <w:hideMark/>
          </w:tcPr>
          <w:p w14:paraId="532F5378"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bCs/>
                <w:sz w:val="20"/>
                <w:szCs w:val="20"/>
                <w:lang w:eastAsia="en-US"/>
              </w:rPr>
              <w:t xml:space="preserve">Posiada </w:t>
            </w:r>
            <w:r w:rsidRPr="00025527">
              <w:rPr>
                <w:rFonts w:ascii="Times New Roman" w:hAnsi="Times New Roman"/>
                <w:sz w:val="20"/>
                <w:szCs w:val="20"/>
                <w:lang w:eastAsia="en-US"/>
              </w:rPr>
              <w:t>świadomość potrzeby szacunku do przyrody.</w:t>
            </w:r>
          </w:p>
        </w:tc>
        <w:tc>
          <w:tcPr>
            <w:tcW w:w="1259" w:type="dxa"/>
            <w:tcBorders>
              <w:bottom w:val="single" w:sz="12" w:space="0" w:color="auto"/>
            </w:tcBorders>
            <w:vAlign w:val="center"/>
          </w:tcPr>
          <w:p w14:paraId="59A209B2"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Wykład</w:t>
            </w:r>
          </w:p>
          <w:p w14:paraId="385AC91B" w14:textId="77777777" w:rsidR="00BB6B29" w:rsidRPr="00025527" w:rsidRDefault="00BB6B29" w:rsidP="00BB6B29">
            <w:pPr>
              <w:spacing w:after="0" w:line="256" w:lineRule="auto"/>
              <w:rPr>
                <w:rFonts w:ascii="Times New Roman" w:hAnsi="Times New Roman"/>
                <w:sz w:val="20"/>
                <w:szCs w:val="20"/>
                <w:lang w:eastAsia="en-US"/>
              </w:rPr>
            </w:pPr>
          </w:p>
        </w:tc>
        <w:tc>
          <w:tcPr>
            <w:tcW w:w="1744" w:type="dxa"/>
            <w:tcBorders>
              <w:bottom w:val="single" w:sz="12" w:space="0" w:color="auto"/>
            </w:tcBorders>
            <w:vAlign w:val="center"/>
            <w:hideMark/>
          </w:tcPr>
          <w:p w14:paraId="0DE1E9A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Egzamin ustny</w:t>
            </w:r>
          </w:p>
        </w:tc>
        <w:tc>
          <w:tcPr>
            <w:tcW w:w="1382" w:type="dxa"/>
            <w:tcBorders>
              <w:bottom w:val="single" w:sz="12" w:space="0" w:color="auto"/>
            </w:tcBorders>
            <w:vAlign w:val="center"/>
            <w:hideMark/>
          </w:tcPr>
          <w:p w14:paraId="2ECE55A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1EDA6E35"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286"/>
        <w:gridCol w:w="1374"/>
        <w:gridCol w:w="3212"/>
        <w:gridCol w:w="3260"/>
      </w:tblGrid>
      <w:tr w:rsidR="00BB6B29" w:rsidRPr="00025527" w14:paraId="4E15DF06" w14:textId="77777777" w:rsidTr="00980808">
        <w:trPr>
          <w:cantSplit/>
          <w:trHeight w:val="252"/>
          <w:jc w:val="center"/>
        </w:trPr>
        <w:tc>
          <w:tcPr>
            <w:tcW w:w="468" w:type="dxa"/>
            <w:shd w:val="clear" w:color="auto" w:fill="8DB3E2"/>
            <w:vAlign w:val="center"/>
          </w:tcPr>
          <w:p w14:paraId="3CC2BA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449" w:type="dxa"/>
            <w:gridSpan w:val="2"/>
            <w:shd w:val="clear" w:color="auto" w:fill="8DB3E2"/>
            <w:vAlign w:val="center"/>
          </w:tcPr>
          <w:p w14:paraId="1576B2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917" w:type="dxa"/>
            <w:gridSpan w:val="2"/>
            <w:shd w:val="clear" w:color="auto" w:fill="8DB3E2"/>
            <w:vAlign w:val="center"/>
          </w:tcPr>
          <w:p w14:paraId="05BA10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B0D4E38" w14:textId="77777777" w:rsidTr="00980808">
        <w:trPr>
          <w:cantSplit/>
          <w:trHeight w:val="252"/>
          <w:jc w:val="center"/>
        </w:trPr>
        <w:tc>
          <w:tcPr>
            <w:tcW w:w="468" w:type="dxa"/>
            <w:shd w:val="clear" w:color="auto" w:fill="8DB3E2"/>
            <w:vAlign w:val="center"/>
          </w:tcPr>
          <w:p w14:paraId="3819BB74"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449" w:type="dxa"/>
            <w:gridSpan w:val="2"/>
            <w:shd w:val="clear" w:color="auto" w:fill="FFFF00"/>
            <w:vAlign w:val="center"/>
          </w:tcPr>
          <w:p w14:paraId="4E3915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917" w:type="dxa"/>
            <w:gridSpan w:val="2"/>
            <w:vAlign w:val="center"/>
          </w:tcPr>
          <w:p w14:paraId="7EFC95D7" w14:textId="77777777" w:rsidR="00BB6B29" w:rsidRPr="00025527" w:rsidRDefault="00BB6B29" w:rsidP="008A6459">
            <w:pPr>
              <w:pStyle w:val="Nagwek3"/>
            </w:pPr>
            <w:bookmarkStart w:id="36" w:name="_Toc147440791"/>
            <w:r w:rsidRPr="00025527">
              <w:t>Zachowania konsumentów na rynku żywności</w:t>
            </w:r>
            <w:bookmarkEnd w:id="36"/>
          </w:p>
        </w:tc>
      </w:tr>
      <w:tr w:rsidR="00BB6B29" w:rsidRPr="00025527" w14:paraId="1CD8CEDD" w14:textId="77777777" w:rsidTr="00980808">
        <w:trPr>
          <w:cantSplit/>
          <w:trHeight w:val="521"/>
          <w:jc w:val="center"/>
        </w:trPr>
        <w:tc>
          <w:tcPr>
            <w:tcW w:w="468" w:type="dxa"/>
            <w:shd w:val="clear" w:color="auto" w:fill="8DB3E2"/>
            <w:vAlign w:val="center"/>
          </w:tcPr>
          <w:p w14:paraId="087E909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449" w:type="dxa"/>
            <w:gridSpan w:val="2"/>
            <w:shd w:val="clear" w:color="auto" w:fill="FFFF00"/>
            <w:vAlign w:val="center"/>
          </w:tcPr>
          <w:p w14:paraId="7A7DA6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917" w:type="dxa"/>
            <w:gridSpan w:val="2"/>
            <w:vAlign w:val="center"/>
          </w:tcPr>
          <w:p w14:paraId="417ABE06" w14:textId="77777777" w:rsidR="00BB6B29" w:rsidRPr="00025527" w:rsidRDefault="00BB6B29" w:rsidP="001730BC">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7EFFCA97" w14:textId="77777777" w:rsidTr="00980808">
        <w:trPr>
          <w:cantSplit/>
          <w:trHeight w:val="252"/>
          <w:jc w:val="center"/>
        </w:trPr>
        <w:tc>
          <w:tcPr>
            <w:tcW w:w="468" w:type="dxa"/>
            <w:shd w:val="clear" w:color="auto" w:fill="8DB3E2"/>
            <w:vAlign w:val="center"/>
          </w:tcPr>
          <w:p w14:paraId="4484B03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449" w:type="dxa"/>
            <w:gridSpan w:val="2"/>
            <w:vMerge w:val="restart"/>
            <w:shd w:val="clear" w:color="auto" w:fill="FFFF00"/>
            <w:vAlign w:val="center"/>
          </w:tcPr>
          <w:p w14:paraId="316986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15" w:type="dxa"/>
            <w:shd w:val="clear" w:color="auto" w:fill="FFFF00"/>
            <w:vAlign w:val="center"/>
          </w:tcPr>
          <w:p w14:paraId="3868F9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002" w:type="dxa"/>
            <w:shd w:val="clear" w:color="auto" w:fill="FFFF00"/>
            <w:vAlign w:val="center"/>
          </w:tcPr>
          <w:p w14:paraId="2E3D41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07298D1" w14:textId="77777777" w:rsidTr="00980808">
        <w:trPr>
          <w:cantSplit/>
          <w:trHeight w:val="267"/>
          <w:jc w:val="center"/>
        </w:trPr>
        <w:tc>
          <w:tcPr>
            <w:tcW w:w="468" w:type="dxa"/>
            <w:shd w:val="clear" w:color="auto" w:fill="8DB3E2"/>
            <w:vAlign w:val="center"/>
          </w:tcPr>
          <w:p w14:paraId="360C00F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449" w:type="dxa"/>
            <w:gridSpan w:val="2"/>
            <w:vMerge/>
            <w:shd w:val="clear" w:color="auto" w:fill="FFFF00"/>
            <w:vAlign w:val="center"/>
          </w:tcPr>
          <w:p w14:paraId="058DABD2" w14:textId="77777777" w:rsidR="00BB6B29" w:rsidRPr="00025527" w:rsidRDefault="00BB6B29" w:rsidP="00BB6B29">
            <w:pPr>
              <w:spacing w:after="0" w:line="240" w:lineRule="auto"/>
              <w:rPr>
                <w:rFonts w:ascii="Times New Roman" w:hAnsi="Times New Roman"/>
                <w:b/>
                <w:bCs/>
                <w:sz w:val="20"/>
                <w:szCs w:val="20"/>
              </w:rPr>
            </w:pPr>
          </w:p>
        </w:tc>
        <w:tc>
          <w:tcPr>
            <w:tcW w:w="2915" w:type="dxa"/>
            <w:vAlign w:val="center"/>
          </w:tcPr>
          <w:p w14:paraId="27055196"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GE.28</w:t>
            </w:r>
            <w:r w:rsidR="00BB6B29" w:rsidRPr="00025527">
              <w:rPr>
                <w:rFonts w:ascii="Times New Roman" w:hAnsi="Times New Roman"/>
                <w:bCs/>
                <w:sz w:val="20"/>
                <w:szCs w:val="20"/>
              </w:rPr>
              <w:t xml:space="preserve">.2.W </w:t>
            </w:r>
          </w:p>
        </w:tc>
        <w:tc>
          <w:tcPr>
            <w:tcW w:w="3002" w:type="dxa"/>
            <w:vAlign w:val="center"/>
          </w:tcPr>
          <w:p w14:paraId="1217A7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G.31.2.W</w:t>
            </w:r>
          </w:p>
        </w:tc>
      </w:tr>
      <w:tr w:rsidR="00BB6B29" w:rsidRPr="00025527" w14:paraId="104AE372" w14:textId="77777777" w:rsidTr="00980808">
        <w:trPr>
          <w:cantSplit/>
          <w:trHeight w:val="252"/>
          <w:jc w:val="center"/>
        </w:trPr>
        <w:tc>
          <w:tcPr>
            <w:tcW w:w="468" w:type="dxa"/>
            <w:shd w:val="clear" w:color="auto" w:fill="8DB3E2"/>
            <w:vAlign w:val="center"/>
          </w:tcPr>
          <w:p w14:paraId="375D53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449" w:type="dxa"/>
            <w:gridSpan w:val="2"/>
            <w:shd w:val="clear" w:color="auto" w:fill="FFFF00"/>
            <w:vAlign w:val="center"/>
          </w:tcPr>
          <w:p w14:paraId="1267C34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917" w:type="dxa"/>
            <w:gridSpan w:val="2"/>
            <w:vAlign w:val="center"/>
          </w:tcPr>
          <w:p w14:paraId="31BBE4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polski</w:t>
            </w:r>
          </w:p>
        </w:tc>
      </w:tr>
      <w:tr w:rsidR="00BB6B29" w:rsidRPr="00025527" w14:paraId="5367A4C9" w14:textId="77777777" w:rsidTr="00980808">
        <w:trPr>
          <w:cantSplit/>
          <w:trHeight w:val="252"/>
          <w:jc w:val="center"/>
        </w:trPr>
        <w:tc>
          <w:tcPr>
            <w:tcW w:w="468" w:type="dxa"/>
            <w:shd w:val="clear" w:color="auto" w:fill="8DB3E2"/>
            <w:vAlign w:val="center"/>
          </w:tcPr>
          <w:p w14:paraId="240443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449" w:type="dxa"/>
            <w:gridSpan w:val="2"/>
            <w:shd w:val="clear" w:color="auto" w:fill="FFFF00"/>
            <w:vAlign w:val="center"/>
          </w:tcPr>
          <w:p w14:paraId="529DD9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917" w:type="dxa"/>
            <w:gridSpan w:val="2"/>
            <w:vAlign w:val="center"/>
          </w:tcPr>
          <w:p w14:paraId="0CA5E5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Przedmiot do wyboru</w:t>
            </w:r>
          </w:p>
        </w:tc>
      </w:tr>
      <w:tr w:rsidR="00BB6B29" w:rsidRPr="00025527" w14:paraId="26F1336B" w14:textId="77777777" w:rsidTr="00980808">
        <w:trPr>
          <w:cantSplit/>
          <w:trHeight w:val="267"/>
          <w:jc w:val="center"/>
        </w:trPr>
        <w:tc>
          <w:tcPr>
            <w:tcW w:w="468" w:type="dxa"/>
            <w:shd w:val="clear" w:color="auto" w:fill="8DB3E2"/>
            <w:vAlign w:val="center"/>
          </w:tcPr>
          <w:p w14:paraId="4A2995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449" w:type="dxa"/>
            <w:gridSpan w:val="2"/>
            <w:shd w:val="clear" w:color="auto" w:fill="FFFF00"/>
            <w:vAlign w:val="center"/>
          </w:tcPr>
          <w:p w14:paraId="385B169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917" w:type="dxa"/>
            <w:gridSpan w:val="2"/>
            <w:vAlign w:val="center"/>
          </w:tcPr>
          <w:p w14:paraId="197E8CE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studiów I, semestr II</w:t>
            </w:r>
          </w:p>
        </w:tc>
      </w:tr>
      <w:tr w:rsidR="00BB6B29" w:rsidRPr="00025527" w14:paraId="6EEAFA9B" w14:textId="77777777" w:rsidTr="00980808">
        <w:trPr>
          <w:cantSplit/>
          <w:trHeight w:val="521"/>
          <w:jc w:val="center"/>
        </w:trPr>
        <w:tc>
          <w:tcPr>
            <w:tcW w:w="468" w:type="dxa"/>
            <w:shd w:val="clear" w:color="auto" w:fill="8DB3E2"/>
            <w:vAlign w:val="center"/>
          </w:tcPr>
          <w:p w14:paraId="0E4E691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449" w:type="dxa"/>
            <w:gridSpan w:val="2"/>
            <w:shd w:val="clear" w:color="auto" w:fill="FFFF00"/>
            <w:vAlign w:val="center"/>
          </w:tcPr>
          <w:p w14:paraId="71233DD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917" w:type="dxa"/>
            <w:gridSpan w:val="2"/>
            <w:vAlign w:val="center"/>
          </w:tcPr>
          <w:p w14:paraId="70079BA5" w14:textId="7BB5DF2F" w:rsidR="00BB6B29" w:rsidRPr="00025527" w:rsidRDefault="0002292C" w:rsidP="00BB6B29">
            <w:pPr>
              <w:spacing w:after="0" w:line="240" w:lineRule="auto"/>
              <w:rPr>
                <w:rFonts w:ascii="Times New Roman" w:hAnsi="Times New Roman"/>
                <w:bCs/>
                <w:sz w:val="20"/>
                <w:szCs w:val="20"/>
              </w:rPr>
            </w:pPr>
            <w:r>
              <w:rPr>
                <w:rFonts w:ascii="Times New Roman" w:hAnsi="Times New Roman"/>
                <w:bCs/>
                <w:sz w:val="20"/>
                <w:szCs w:val="20"/>
              </w:rPr>
              <w:t xml:space="preserve">dr inż. Janusz Kilar </w:t>
            </w:r>
          </w:p>
        </w:tc>
      </w:tr>
      <w:tr w:rsidR="00BB6B29" w:rsidRPr="00025527" w14:paraId="59B42D69" w14:textId="77777777" w:rsidTr="00980808">
        <w:trPr>
          <w:cantSplit/>
          <w:trHeight w:val="1299"/>
          <w:jc w:val="center"/>
        </w:trPr>
        <w:tc>
          <w:tcPr>
            <w:tcW w:w="468" w:type="dxa"/>
            <w:shd w:val="clear" w:color="auto" w:fill="8DB3E2"/>
            <w:vAlign w:val="center"/>
          </w:tcPr>
          <w:p w14:paraId="479CFB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449" w:type="dxa"/>
            <w:gridSpan w:val="2"/>
            <w:shd w:val="clear" w:color="auto" w:fill="FFFF00"/>
            <w:vAlign w:val="center"/>
          </w:tcPr>
          <w:p w14:paraId="6C60AD1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917" w:type="dxa"/>
            <w:gridSpan w:val="2"/>
            <w:vAlign w:val="center"/>
          </w:tcPr>
          <w:p w14:paraId="53DCD3BF" w14:textId="77777777" w:rsidR="00BB6B29" w:rsidRPr="00025527" w:rsidRDefault="008A6459" w:rsidP="00BB6B29">
            <w:pPr>
              <w:spacing w:after="0" w:line="240" w:lineRule="auto"/>
              <w:rPr>
                <w:rFonts w:ascii="Times New Roman" w:hAnsi="Times New Roman"/>
                <w:bCs/>
                <w:sz w:val="20"/>
                <w:szCs w:val="20"/>
              </w:rPr>
            </w:pPr>
            <w:r>
              <w:rPr>
                <w:rFonts w:ascii="Times New Roman" w:hAnsi="Times New Roman"/>
                <w:bCs/>
                <w:sz w:val="20"/>
                <w:szCs w:val="20"/>
              </w:rPr>
              <w:t>-</w:t>
            </w:r>
          </w:p>
        </w:tc>
      </w:tr>
      <w:tr w:rsidR="00BB6B29" w:rsidRPr="00025527" w14:paraId="7830E4DC" w14:textId="77777777" w:rsidTr="00980808">
        <w:trPr>
          <w:cantSplit/>
          <w:trHeight w:val="267"/>
          <w:jc w:val="center"/>
        </w:trPr>
        <w:tc>
          <w:tcPr>
            <w:tcW w:w="468" w:type="dxa"/>
            <w:shd w:val="clear" w:color="auto" w:fill="8DB3E2"/>
            <w:vAlign w:val="center"/>
          </w:tcPr>
          <w:p w14:paraId="703F0B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449" w:type="dxa"/>
            <w:gridSpan w:val="2"/>
            <w:shd w:val="clear" w:color="auto" w:fill="FFFF00"/>
            <w:vAlign w:val="center"/>
          </w:tcPr>
          <w:p w14:paraId="3DBB79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917" w:type="dxa"/>
            <w:gridSpan w:val="2"/>
            <w:vAlign w:val="center"/>
          </w:tcPr>
          <w:p w14:paraId="5C24507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w:t>
            </w:r>
          </w:p>
        </w:tc>
      </w:tr>
      <w:tr w:rsidR="00BB6B29" w:rsidRPr="00025527" w14:paraId="0438A21F" w14:textId="77777777" w:rsidTr="00980808">
        <w:trPr>
          <w:cantSplit/>
          <w:trHeight w:val="252"/>
          <w:jc w:val="center"/>
        </w:trPr>
        <w:tc>
          <w:tcPr>
            <w:tcW w:w="468" w:type="dxa"/>
            <w:shd w:val="clear" w:color="auto" w:fill="8DB3E2"/>
            <w:vAlign w:val="center"/>
          </w:tcPr>
          <w:p w14:paraId="06C8CC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449" w:type="dxa"/>
            <w:gridSpan w:val="2"/>
            <w:shd w:val="clear" w:color="auto" w:fill="FFFF00"/>
            <w:vAlign w:val="center"/>
          </w:tcPr>
          <w:p w14:paraId="604BB9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917" w:type="dxa"/>
            <w:gridSpan w:val="2"/>
            <w:vAlign w:val="center"/>
          </w:tcPr>
          <w:p w14:paraId="541351D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t>
            </w:r>
          </w:p>
        </w:tc>
      </w:tr>
      <w:tr w:rsidR="00BB6B29" w:rsidRPr="00025527" w14:paraId="40C39137" w14:textId="77777777" w:rsidTr="00980808">
        <w:trPr>
          <w:cantSplit/>
          <w:trHeight w:val="267"/>
          <w:jc w:val="center"/>
        </w:trPr>
        <w:tc>
          <w:tcPr>
            <w:tcW w:w="468" w:type="dxa"/>
            <w:vMerge w:val="restart"/>
            <w:shd w:val="clear" w:color="auto" w:fill="8DB3E2"/>
            <w:vAlign w:val="center"/>
          </w:tcPr>
          <w:p w14:paraId="0BB0250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449" w:type="dxa"/>
            <w:gridSpan w:val="2"/>
            <w:vMerge w:val="restart"/>
            <w:shd w:val="clear" w:color="auto" w:fill="FFFF00"/>
            <w:vAlign w:val="center"/>
          </w:tcPr>
          <w:p w14:paraId="7F8945F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58" w:type="dxa"/>
            <w:shd w:val="clear" w:color="auto" w:fill="FFFF00"/>
            <w:vAlign w:val="center"/>
          </w:tcPr>
          <w:p w14:paraId="504F3A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59" w:type="dxa"/>
            <w:shd w:val="clear" w:color="auto" w:fill="FFFF00"/>
            <w:vAlign w:val="center"/>
          </w:tcPr>
          <w:p w14:paraId="0A7B8C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6338824" w14:textId="77777777" w:rsidTr="00980808">
        <w:trPr>
          <w:cantSplit/>
          <w:trHeight w:val="267"/>
          <w:jc w:val="center"/>
        </w:trPr>
        <w:tc>
          <w:tcPr>
            <w:tcW w:w="468" w:type="dxa"/>
            <w:vMerge/>
            <w:shd w:val="clear" w:color="auto" w:fill="8DB3E2"/>
            <w:vAlign w:val="center"/>
          </w:tcPr>
          <w:p w14:paraId="29A6B9E2" w14:textId="77777777" w:rsidR="00BB6B29" w:rsidRPr="00025527" w:rsidRDefault="00BB6B29" w:rsidP="00BB6B29">
            <w:pPr>
              <w:spacing w:after="0" w:line="240" w:lineRule="auto"/>
              <w:rPr>
                <w:rFonts w:ascii="Times New Roman" w:hAnsi="Times New Roman"/>
                <w:b/>
                <w:bCs/>
                <w:sz w:val="20"/>
                <w:szCs w:val="20"/>
              </w:rPr>
            </w:pPr>
          </w:p>
        </w:tc>
        <w:tc>
          <w:tcPr>
            <w:tcW w:w="2449" w:type="dxa"/>
            <w:gridSpan w:val="2"/>
            <w:vMerge/>
            <w:shd w:val="clear" w:color="auto" w:fill="FFFF00"/>
            <w:vAlign w:val="center"/>
          </w:tcPr>
          <w:p w14:paraId="7C35D0D7" w14:textId="77777777" w:rsidR="00BB6B29" w:rsidRPr="00025527" w:rsidRDefault="00BB6B29" w:rsidP="00BB6B29">
            <w:pPr>
              <w:spacing w:after="0" w:line="240" w:lineRule="auto"/>
              <w:rPr>
                <w:rFonts w:ascii="Times New Roman" w:hAnsi="Times New Roman"/>
                <w:b/>
                <w:bCs/>
                <w:sz w:val="20"/>
                <w:szCs w:val="20"/>
              </w:rPr>
            </w:pPr>
          </w:p>
        </w:tc>
        <w:tc>
          <w:tcPr>
            <w:tcW w:w="2958" w:type="dxa"/>
            <w:vAlign w:val="center"/>
          </w:tcPr>
          <w:p w14:paraId="3799BBB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 godz.</w:t>
            </w:r>
          </w:p>
        </w:tc>
        <w:tc>
          <w:tcPr>
            <w:tcW w:w="2959" w:type="dxa"/>
            <w:vAlign w:val="center"/>
          </w:tcPr>
          <w:p w14:paraId="1FC3662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 godz. wykładów</w:t>
            </w:r>
          </w:p>
        </w:tc>
      </w:tr>
      <w:tr w:rsidR="00BB6B29" w:rsidRPr="00025527" w14:paraId="65A9421B" w14:textId="77777777" w:rsidTr="00980808">
        <w:trPr>
          <w:cantSplit/>
          <w:trHeight w:val="791"/>
          <w:jc w:val="center"/>
        </w:trPr>
        <w:tc>
          <w:tcPr>
            <w:tcW w:w="468" w:type="dxa"/>
            <w:shd w:val="clear" w:color="auto" w:fill="8DB3E2"/>
            <w:vAlign w:val="center"/>
          </w:tcPr>
          <w:p w14:paraId="21FAA4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449" w:type="dxa"/>
            <w:gridSpan w:val="2"/>
            <w:shd w:val="clear" w:color="auto" w:fill="FFFF00"/>
            <w:vAlign w:val="center"/>
          </w:tcPr>
          <w:p w14:paraId="27979A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58" w:type="dxa"/>
            <w:vAlign w:val="center"/>
          </w:tcPr>
          <w:p w14:paraId="7E0B59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tc>
        <w:tc>
          <w:tcPr>
            <w:tcW w:w="2959" w:type="dxa"/>
            <w:vAlign w:val="center"/>
          </w:tcPr>
          <w:p w14:paraId="146AF0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tc>
      </w:tr>
      <w:tr w:rsidR="00BB6B29" w:rsidRPr="00025527" w14:paraId="5A095E36" w14:textId="77777777" w:rsidTr="00980808">
        <w:trPr>
          <w:cantSplit/>
          <w:trHeight w:val="776"/>
          <w:jc w:val="center"/>
        </w:trPr>
        <w:tc>
          <w:tcPr>
            <w:tcW w:w="468" w:type="dxa"/>
            <w:shd w:val="clear" w:color="auto" w:fill="8DB3E2"/>
            <w:vAlign w:val="center"/>
          </w:tcPr>
          <w:p w14:paraId="295A04B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449" w:type="dxa"/>
            <w:gridSpan w:val="2"/>
            <w:shd w:val="clear" w:color="auto" w:fill="FFFF00"/>
            <w:vAlign w:val="center"/>
          </w:tcPr>
          <w:p w14:paraId="7D7494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917" w:type="dxa"/>
            <w:gridSpan w:val="2"/>
            <w:vAlign w:val="center"/>
          </w:tcPr>
          <w:p w14:paraId="7C8374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ze specyfiką zachowań konsumentów na rynku żywności oraz wpływem czynników (psychologicznych, demograficznych, społecznych, kulturowych i in. ) na te zachowania.</w:t>
            </w:r>
          </w:p>
        </w:tc>
      </w:tr>
      <w:tr w:rsidR="00BB6B29" w:rsidRPr="00025527" w14:paraId="28D3BAF8" w14:textId="77777777" w:rsidTr="00980808">
        <w:trPr>
          <w:cantSplit/>
          <w:trHeight w:val="669"/>
          <w:jc w:val="center"/>
        </w:trPr>
        <w:tc>
          <w:tcPr>
            <w:tcW w:w="468" w:type="dxa"/>
            <w:shd w:val="clear" w:color="auto" w:fill="8DB3E2"/>
            <w:vAlign w:val="center"/>
          </w:tcPr>
          <w:p w14:paraId="34701E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449" w:type="dxa"/>
            <w:gridSpan w:val="2"/>
            <w:shd w:val="clear" w:color="auto" w:fill="FFFF00"/>
            <w:vAlign w:val="center"/>
          </w:tcPr>
          <w:p w14:paraId="4C60283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917" w:type="dxa"/>
            <w:gridSpan w:val="2"/>
            <w:vAlign w:val="center"/>
          </w:tcPr>
          <w:p w14:paraId="1FF4B5CE" w14:textId="77777777" w:rsidR="00BB6B29" w:rsidRPr="000B3BA3" w:rsidRDefault="00BB6B29">
            <w:pPr>
              <w:pStyle w:val="Akapitzlist"/>
              <w:numPr>
                <w:ilvl w:val="0"/>
                <w:numId w:val="67"/>
              </w:numPr>
              <w:spacing w:after="0" w:line="240" w:lineRule="auto"/>
              <w:rPr>
                <w:rFonts w:ascii="Times New Roman" w:hAnsi="Times New Roman"/>
                <w:iCs/>
                <w:sz w:val="20"/>
                <w:szCs w:val="20"/>
              </w:rPr>
            </w:pPr>
            <w:r w:rsidRPr="000B3BA3">
              <w:rPr>
                <w:rFonts w:ascii="Times New Roman" w:hAnsi="Times New Roman"/>
                <w:iCs/>
                <w:sz w:val="20"/>
                <w:szCs w:val="20"/>
              </w:rPr>
              <w:t>Wykład akademicki</w:t>
            </w:r>
          </w:p>
          <w:p w14:paraId="09EF6D2A" w14:textId="77777777" w:rsidR="00BB6B29" w:rsidRPr="000B3BA3" w:rsidRDefault="00BB6B29">
            <w:pPr>
              <w:pStyle w:val="Akapitzlist"/>
              <w:numPr>
                <w:ilvl w:val="0"/>
                <w:numId w:val="67"/>
              </w:numPr>
              <w:spacing w:after="0" w:line="240" w:lineRule="auto"/>
              <w:rPr>
                <w:rFonts w:ascii="Times New Roman" w:hAnsi="Times New Roman"/>
                <w:iCs/>
                <w:sz w:val="20"/>
                <w:szCs w:val="20"/>
              </w:rPr>
            </w:pPr>
            <w:r w:rsidRPr="000B3BA3">
              <w:rPr>
                <w:rFonts w:ascii="Times New Roman" w:hAnsi="Times New Roman"/>
                <w:iCs/>
                <w:sz w:val="20"/>
                <w:szCs w:val="20"/>
              </w:rPr>
              <w:t>Konsultacje</w:t>
            </w:r>
          </w:p>
          <w:p w14:paraId="413BA91E" w14:textId="77777777" w:rsidR="00BB6B29" w:rsidRPr="000B3BA3" w:rsidRDefault="00BB6B29">
            <w:pPr>
              <w:pStyle w:val="Akapitzlist"/>
              <w:numPr>
                <w:ilvl w:val="0"/>
                <w:numId w:val="67"/>
              </w:numPr>
              <w:spacing w:after="0" w:line="240"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17DB5A11" w14:textId="77777777" w:rsidTr="005B3AC2">
        <w:trPr>
          <w:cantSplit/>
          <w:trHeight w:val="1843"/>
          <w:jc w:val="center"/>
        </w:trPr>
        <w:tc>
          <w:tcPr>
            <w:tcW w:w="468" w:type="dxa"/>
            <w:shd w:val="clear" w:color="auto" w:fill="8DB3E2"/>
            <w:vAlign w:val="center"/>
          </w:tcPr>
          <w:p w14:paraId="5DB8721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16.</w:t>
            </w:r>
          </w:p>
        </w:tc>
        <w:tc>
          <w:tcPr>
            <w:tcW w:w="2449" w:type="dxa"/>
            <w:gridSpan w:val="2"/>
            <w:shd w:val="clear" w:color="auto" w:fill="FFFF00"/>
            <w:vAlign w:val="center"/>
          </w:tcPr>
          <w:p w14:paraId="07FEC15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917" w:type="dxa"/>
            <w:gridSpan w:val="2"/>
            <w:vAlign w:val="center"/>
          </w:tcPr>
          <w:p w14:paraId="534B00CA" w14:textId="77777777" w:rsidR="00BB6B29" w:rsidRPr="00025527" w:rsidRDefault="00BB6B29" w:rsidP="00BB6B29">
            <w:pPr>
              <w:spacing w:after="0" w:line="240" w:lineRule="auto"/>
              <w:rPr>
                <w:rFonts w:ascii="Times New Roman" w:hAnsi="Times New Roman"/>
                <w:sz w:val="20"/>
                <w:szCs w:val="20"/>
              </w:rPr>
            </w:pPr>
          </w:p>
          <w:p w14:paraId="7F6A2058"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sz w:val="20"/>
                <w:szCs w:val="20"/>
              </w:rPr>
              <w:t xml:space="preserve">Forma zaliczenia wykładów –  test pisemny, pytania otwarte i zamknięte. </w:t>
            </w:r>
            <w:r w:rsidRPr="00025527">
              <w:rPr>
                <w:rFonts w:ascii="Times New Roman" w:hAnsi="Times New Roman"/>
                <w:iCs/>
                <w:sz w:val="20"/>
                <w:szCs w:val="20"/>
              </w:rPr>
              <w:t>Warunkiem zaliczenia przedmiotu jest opanowanie przez studenta treści merytorycznych przedstawionych podczas wykładów oraz uzyskanych poprzez samodzielne studiowanie wskazanej literatury podstawowej i uzupełniającej.</w:t>
            </w:r>
          </w:p>
          <w:p w14:paraId="2567BD71"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38037E80" w14:textId="77777777" w:rsidTr="00980808">
        <w:trPr>
          <w:cantSplit/>
          <w:trHeight w:val="2105"/>
          <w:jc w:val="center"/>
        </w:trPr>
        <w:tc>
          <w:tcPr>
            <w:tcW w:w="468" w:type="dxa"/>
            <w:shd w:val="clear" w:color="auto" w:fill="8DB3E2"/>
            <w:vAlign w:val="center"/>
          </w:tcPr>
          <w:p w14:paraId="551AF2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449" w:type="dxa"/>
            <w:gridSpan w:val="2"/>
            <w:shd w:val="clear" w:color="auto" w:fill="FFFF00"/>
            <w:vAlign w:val="center"/>
          </w:tcPr>
          <w:p w14:paraId="05DAC3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917" w:type="dxa"/>
            <w:gridSpan w:val="2"/>
            <w:vAlign w:val="center"/>
          </w:tcPr>
          <w:p w14:paraId="3490F49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Zachowania rynkowe konsumentów indywidualnych na rynku produktów żywnościowych. Istota i proces decyzyjny konsumenta indywidualnego. Wewnętrze uwarunkowania zachowań konsumentów na rynku żywności. Zewnętrzne uwarunkowania i czynniki wpływające na decyzje nabywcze konsumentów na rynku produktów żywnościowych. Współczesne trendy zachowań konsumenckich na rynku produktów żywnościowych. Miejsce i rola innowacji na rynku żywności.  Perspektywy i kierunki zmian zachowań konsumentów indywidualnych na rynku żywności w Polsce.</w:t>
            </w:r>
          </w:p>
        </w:tc>
      </w:tr>
      <w:tr w:rsidR="00BB6B29" w:rsidRPr="00025527" w14:paraId="387649C8" w14:textId="77777777" w:rsidTr="00980808">
        <w:trPr>
          <w:cantSplit/>
          <w:trHeight w:val="996"/>
          <w:jc w:val="center"/>
        </w:trPr>
        <w:tc>
          <w:tcPr>
            <w:tcW w:w="468" w:type="dxa"/>
            <w:vMerge w:val="restart"/>
            <w:shd w:val="clear" w:color="auto" w:fill="8DB3E2"/>
            <w:vAlign w:val="center"/>
          </w:tcPr>
          <w:p w14:paraId="7918B8D5" w14:textId="77777777" w:rsidR="00BB6B29" w:rsidRPr="00025527" w:rsidRDefault="00BB6B29" w:rsidP="00BB6B29">
            <w:pPr>
              <w:spacing w:after="0" w:line="240" w:lineRule="auto"/>
              <w:rPr>
                <w:rFonts w:ascii="Times New Roman" w:hAnsi="Times New Roman"/>
                <w:b/>
                <w:bCs/>
                <w:sz w:val="20"/>
                <w:szCs w:val="20"/>
              </w:rPr>
            </w:pPr>
          </w:p>
          <w:p w14:paraId="4477B66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84" w:type="dxa"/>
            <w:vMerge w:val="restart"/>
            <w:shd w:val="clear" w:color="auto" w:fill="FFFF00"/>
            <w:vAlign w:val="center"/>
          </w:tcPr>
          <w:p w14:paraId="3F9D13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Zamierzone efekty kształcenia</w:t>
            </w:r>
          </w:p>
        </w:tc>
        <w:tc>
          <w:tcPr>
            <w:tcW w:w="1265" w:type="dxa"/>
            <w:shd w:val="clear" w:color="auto" w:fill="FFFF00"/>
            <w:vAlign w:val="center"/>
          </w:tcPr>
          <w:p w14:paraId="080730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917" w:type="dxa"/>
            <w:gridSpan w:val="2"/>
            <w:vAlign w:val="center"/>
          </w:tcPr>
          <w:p w14:paraId="16EEBBB8"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Wymienia i opisuje czynniki determinujące zachowania konsumentów na rynku żywności</w:t>
            </w:r>
          </w:p>
          <w:p w14:paraId="5FA42D9A"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Określa kierunki zmian zachowań konsumentów indywidualnych na rynku żywności w Polsce</w:t>
            </w:r>
          </w:p>
        </w:tc>
      </w:tr>
      <w:tr w:rsidR="00BB6B29" w:rsidRPr="00025527" w14:paraId="746F8D57" w14:textId="77777777" w:rsidTr="00980808">
        <w:trPr>
          <w:cantSplit/>
          <w:trHeight w:val="454"/>
          <w:jc w:val="center"/>
        </w:trPr>
        <w:tc>
          <w:tcPr>
            <w:tcW w:w="468" w:type="dxa"/>
            <w:vMerge/>
            <w:shd w:val="clear" w:color="auto" w:fill="8DB3E2"/>
            <w:vAlign w:val="center"/>
          </w:tcPr>
          <w:p w14:paraId="2CF95985"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84" w:type="dxa"/>
            <w:vMerge/>
            <w:shd w:val="clear" w:color="auto" w:fill="FFFF00"/>
            <w:vAlign w:val="center"/>
          </w:tcPr>
          <w:p w14:paraId="74EC1150" w14:textId="77777777" w:rsidR="00BB6B29" w:rsidRPr="00025527" w:rsidRDefault="00BB6B29" w:rsidP="00BB6B29">
            <w:pPr>
              <w:spacing w:after="0" w:line="240" w:lineRule="auto"/>
              <w:rPr>
                <w:rFonts w:ascii="Times New Roman" w:hAnsi="Times New Roman"/>
                <w:b/>
                <w:bCs/>
                <w:sz w:val="20"/>
                <w:szCs w:val="20"/>
              </w:rPr>
            </w:pPr>
          </w:p>
        </w:tc>
        <w:tc>
          <w:tcPr>
            <w:tcW w:w="1265" w:type="dxa"/>
            <w:shd w:val="clear" w:color="auto" w:fill="FFFF00"/>
            <w:vAlign w:val="center"/>
          </w:tcPr>
          <w:p w14:paraId="1F612D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917" w:type="dxa"/>
            <w:gridSpan w:val="2"/>
            <w:vAlign w:val="center"/>
          </w:tcPr>
          <w:p w14:paraId="6E209E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Rozpoznaje różne typy zachowań konsumenckich</w:t>
            </w:r>
          </w:p>
        </w:tc>
      </w:tr>
      <w:tr w:rsidR="00BB6B29" w:rsidRPr="00025527" w14:paraId="7681CB8C" w14:textId="77777777" w:rsidTr="00980808">
        <w:trPr>
          <w:cantSplit/>
          <w:trHeight w:val="691"/>
          <w:jc w:val="center"/>
        </w:trPr>
        <w:tc>
          <w:tcPr>
            <w:tcW w:w="468" w:type="dxa"/>
            <w:vMerge/>
            <w:shd w:val="clear" w:color="auto" w:fill="8DB3E2"/>
            <w:vAlign w:val="center"/>
          </w:tcPr>
          <w:p w14:paraId="768E4833"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84" w:type="dxa"/>
            <w:vMerge/>
            <w:shd w:val="clear" w:color="auto" w:fill="FFFF00"/>
            <w:vAlign w:val="center"/>
          </w:tcPr>
          <w:p w14:paraId="4B74C7A2" w14:textId="77777777" w:rsidR="00BB6B29" w:rsidRPr="00025527" w:rsidRDefault="00BB6B29" w:rsidP="00BB6B29">
            <w:pPr>
              <w:spacing w:after="0" w:line="240" w:lineRule="auto"/>
              <w:rPr>
                <w:rFonts w:ascii="Times New Roman" w:hAnsi="Times New Roman"/>
                <w:b/>
                <w:bCs/>
                <w:sz w:val="20"/>
                <w:szCs w:val="20"/>
              </w:rPr>
            </w:pPr>
          </w:p>
        </w:tc>
        <w:tc>
          <w:tcPr>
            <w:tcW w:w="1265" w:type="dxa"/>
            <w:shd w:val="clear" w:color="auto" w:fill="FFFF00"/>
            <w:vAlign w:val="center"/>
          </w:tcPr>
          <w:p w14:paraId="5A1B7C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917" w:type="dxa"/>
            <w:gridSpan w:val="2"/>
            <w:vAlign w:val="center"/>
          </w:tcPr>
          <w:p w14:paraId="6B831A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wyszukiwać różne źródła informacji</w:t>
            </w:r>
          </w:p>
          <w:p w14:paraId="1F896F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świadomy działania narzędzi marketingowych ukierunkowanych na decyzje nabywcze klientów na rynku żywnościowym</w:t>
            </w:r>
          </w:p>
        </w:tc>
      </w:tr>
      <w:tr w:rsidR="00BB6B29" w:rsidRPr="00025527" w14:paraId="5BED0B4C" w14:textId="77777777" w:rsidTr="005B3AC2">
        <w:trPr>
          <w:trHeight w:val="53"/>
          <w:jc w:val="center"/>
        </w:trPr>
        <w:tc>
          <w:tcPr>
            <w:tcW w:w="468" w:type="dxa"/>
            <w:shd w:val="clear" w:color="auto" w:fill="8DB3E2"/>
            <w:vAlign w:val="center"/>
          </w:tcPr>
          <w:p w14:paraId="6C6AC3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449" w:type="dxa"/>
            <w:gridSpan w:val="2"/>
            <w:shd w:val="clear" w:color="auto" w:fill="FFFF00"/>
            <w:vAlign w:val="center"/>
          </w:tcPr>
          <w:p w14:paraId="56E398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917" w:type="dxa"/>
            <w:gridSpan w:val="2"/>
            <w:vAlign w:val="center"/>
          </w:tcPr>
          <w:p w14:paraId="7469CF6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1A46A7F1" w14:textId="77777777" w:rsidR="00BB6B29" w:rsidRPr="00025527" w:rsidRDefault="00BB6B29" w:rsidP="00C30E5A">
            <w:pPr>
              <w:numPr>
                <w:ilvl w:val="0"/>
                <w:numId w:val="5"/>
              </w:numPr>
              <w:spacing w:after="0" w:line="240" w:lineRule="auto"/>
              <w:rPr>
                <w:rFonts w:ascii="Times New Roman" w:hAnsi="Times New Roman"/>
                <w:bCs/>
                <w:sz w:val="20"/>
                <w:szCs w:val="20"/>
              </w:rPr>
            </w:pPr>
            <w:r w:rsidRPr="00025527">
              <w:rPr>
                <w:rFonts w:ascii="Times New Roman" w:hAnsi="Times New Roman"/>
                <w:bCs/>
                <w:sz w:val="20"/>
                <w:szCs w:val="20"/>
              </w:rPr>
              <w:t xml:space="preserve">Rudnicki L., </w:t>
            </w:r>
            <w:r w:rsidRPr="00025527">
              <w:rPr>
                <w:rFonts w:ascii="Times New Roman" w:hAnsi="Times New Roman"/>
                <w:bCs/>
                <w:i/>
                <w:sz w:val="20"/>
                <w:szCs w:val="20"/>
              </w:rPr>
              <w:t xml:space="preserve">Zachowania konsumentów na rynku, </w:t>
            </w:r>
            <w:r w:rsidRPr="00025527">
              <w:rPr>
                <w:rFonts w:ascii="Times New Roman" w:hAnsi="Times New Roman"/>
                <w:bCs/>
                <w:sz w:val="20"/>
                <w:szCs w:val="20"/>
              </w:rPr>
              <w:t>Warszawa 2012.</w:t>
            </w:r>
          </w:p>
          <w:p w14:paraId="23A59667" w14:textId="77777777" w:rsidR="00BB6B29" w:rsidRPr="00025527" w:rsidRDefault="00BB6B29" w:rsidP="00C30E5A">
            <w:pPr>
              <w:numPr>
                <w:ilvl w:val="0"/>
                <w:numId w:val="5"/>
              </w:numPr>
              <w:spacing w:after="0" w:line="240" w:lineRule="auto"/>
              <w:rPr>
                <w:rFonts w:ascii="Times New Roman" w:hAnsi="Times New Roman"/>
                <w:bCs/>
                <w:sz w:val="20"/>
                <w:szCs w:val="20"/>
              </w:rPr>
            </w:pPr>
            <w:r w:rsidRPr="00025527">
              <w:rPr>
                <w:rFonts w:ascii="Times New Roman" w:hAnsi="Times New Roman"/>
                <w:bCs/>
                <w:sz w:val="20"/>
                <w:szCs w:val="20"/>
              </w:rPr>
              <w:t>East R., Wright M., Vanhuele M., Zachowania konsumentów, Oficyna Ekonoiczna Grupa Wolters Kluwer, Warszawa 2011</w:t>
            </w:r>
          </w:p>
          <w:p w14:paraId="2287BCB2" w14:textId="77777777" w:rsidR="00BB6B29" w:rsidRPr="00025527" w:rsidRDefault="00BB6B29" w:rsidP="00C30E5A">
            <w:pPr>
              <w:numPr>
                <w:ilvl w:val="0"/>
                <w:numId w:val="5"/>
              </w:numPr>
              <w:spacing w:after="0" w:line="240" w:lineRule="auto"/>
              <w:rPr>
                <w:rFonts w:ascii="Times New Roman" w:hAnsi="Times New Roman"/>
                <w:bCs/>
                <w:sz w:val="20"/>
                <w:szCs w:val="20"/>
              </w:rPr>
            </w:pPr>
            <w:r w:rsidRPr="00025527">
              <w:rPr>
                <w:rFonts w:ascii="Times New Roman" w:hAnsi="Times New Roman"/>
                <w:bCs/>
                <w:sz w:val="20"/>
                <w:szCs w:val="20"/>
                <w:lang w:val="en-US"/>
              </w:rPr>
              <w:t xml:space="preserve">Konieczny M., Dziekan R., (2016). Determinants of choice of ecological food according to consumers from the podkarpackie voivodeship. J. Agribus. </w:t>
            </w:r>
            <w:r w:rsidRPr="00025527">
              <w:rPr>
                <w:rFonts w:ascii="Times New Roman" w:hAnsi="Times New Roman"/>
                <w:bCs/>
                <w:sz w:val="20"/>
                <w:szCs w:val="20"/>
              </w:rPr>
              <w:t>Rural Dev. 40 (2), 325–333.</w:t>
            </w:r>
          </w:p>
          <w:p w14:paraId="4C5EB2E2" w14:textId="77777777" w:rsidR="00BB6B29" w:rsidRPr="00025527" w:rsidRDefault="00BB6B29" w:rsidP="00C30E5A">
            <w:pPr>
              <w:numPr>
                <w:ilvl w:val="0"/>
                <w:numId w:val="5"/>
              </w:numPr>
              <w:spacing w:after="0" w:line="240" w:lineRule="auto"/>
              <w:rPr>
                <w:rFonts w:ascii="Times New Roman" w:hAnsi="Times New Roman"/>
                <w:bCs/>
                <w:sz w:val="20"/>
                <w:szCs w:val="20"/>
              </w:rPr>
            </w:pPr>
            <w:r w:rsidRPr="00025527">
              <w:rPr>
                <w:rFonts w:ascii="Times New Roman" w:hAnsi="Times New Roman"/>
                <w:bCs/>
                <w:sz w:val="20"/>
                <w:szCs w:val="20"/>
              </w:rPr>
              <w:t>Dziekan R., Konieczny M. (2016). Analiza preferencji konsumenckich w zakresie żywności ekologicznej, w: Starz-Nowak G., Strzelecka A., Laurman-Jarząbek E. (red. nauk.), Styl życia na różnych etapach rozwoju człowieka a jakość życia w zdrowiu. Wydawca – Uniwersytet Jana Kochanowskiego w Kielcach, 2016, s. 67-83, ISBN 978-83-65139-47-4.</w:t>
            </w:r>
          </w:p>
          <w:p w14:paraId="680167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6C5E2B34" w14:textId="77777777" w:rsidR="00C30E5A" w:rsidRPr="00C30E5A" w:rsidRDefault="00C30E5A" w:rsidP="00C30E5A">
            <w:pPr>
              <w:pStyle w:val="Akapitzlist"/>
              <w:widowControl w:val="0"/>
              <w:numPr>
                <w:ilvl w:val="0"/>
                <w:numId w:val="5"/>
              </w:numPr>
              <w:suppressAutoHyphens/>
              <w:spacing w:after="0" w:line="240" w:lineRule="auto"/>
              <w:jc w:val="both"/>
              <w:rPr>
                <w:rFonts w:ascii="Times New Roman" w:hAnsi="Times New Roman"/>
                <w:sz w:val="20"/>
                <w:szCs w:val="20"/>
              </w:rPr>
            </w:pPr>
            <w:r w:rsidRPr="00C30E5A">
              <w:rPr>
                <w:rFonts w:ascii="Times New Roman" w:hAnsi="Times New Roman"/>
                <w:sz w:val="20"/>
                <w:szCs w:val="20"/>
              </w:rPr>
              <w:t xml:space="preserve">Ruda M., </w:t>
            </w:r>
            <w:r w:rsidRPr="002B2212">
              <w:rPr>
                <w:rFonts w:ascii="Times New Roman" w:hAnsi="Times New Roman"/>
                <w:sz w:val="20"/>
                <w:szCs w:val="20"/>
              </w:rPr>
              <w:t>Kilar J.,</w:t>
            </w:r>
            <w:r w:rsidRPr="00C30E5A">
              <w:rPr>
                <w:rFonts w:ascii="Times New Roman" w:hAnsi="Times New Roman"/>
                <w:sz w:val="20"/>
                <w:szCs w:val="20"/>
              </w:rPr>
              <w:t xml:space="preserve"> Kilar M., Zając S. 2016. Podkarpacka Wołowina. Gusty i preferencje konsumentów. ISBN 978-83-64457-20-3 </w:t>
            </w:r>
          </w:p>
          <w:p w14:paraId="73AC58B5" w14:textId="77777777" w:rsidR="00C30E5A" w:rsidRPr="00C30E5A" w:rsidRDefault="00C30E5A" w:rsidP="00C30E5A">
            <w:pPr>
              <w:pStyle w:val="Akapitzlist"/>
              <w:widowControl w:val="0"/>
              <w:numPr>
                <w:ilvl w:val="0"/>
                <w:numId w:val="5"/>
              </w:numPr>
              <w:suppressAutoHyphens/>
              <w:spacing w:after="0" w:line="240" w:lineRule="auto"/>
              <w:jc w:val="both"/>
              <w:rPr>
                <w:rFonts w:ascii="Times New Roman" w:hAnsi="Times New Roman"/>
                <w:sz w:val="20"/>
                <w:szCs w:val="20"/>
              </w:rPr>
            </w:pPr>
            <w:r w:rsidRPr="00C30E5A">
              <w:rPr>
                <w:rFonts w:ascii="Times New Roman" w:hAnsi="Times New Roman"/>
                <w:sz w:val="20"/>
                <w:szCs w:val="20"/>
              </w:rPr>
              <w:t xml:space="preserve">Ruda M., Kusz B., </w:t>
            </w:r>
            <w:r w:rsidRPr="002B2212">
              <w:rPr>
                <w:rFonts w:ascii="Times New Roman" w:hAnsi="Times New Roman"/>
                <w:sz w:val="20"/>
                <w:szCs w:val="20"/>
              </w:rPr>
              <w:t>Kilar, J.</w:t>
            </w:r>
            <w:r w:rsidRPr="00C30E5A">
              <w:rPr>
                <w:rFonts w:ascii="Times New Roman" w:hAnsi="Times New Roman"/>
                <w:sz w:val="20"/>
                <w:szCs w:val="20"/>
              </w:rPr>
              <w:t xml:space="preserve"> Kusz D., Kilar M. 2016. Konsumenckie zainteresowanie wieprzowymi produktami regionalnymi na Podkarpaciu. ISBN 978-83-64457-22-7</w:t>
            </w:r>
          </w:p>
          <w:p w14:paraId="35D40A78" w14:textId="77777777" w:rsidR="00C30E5A" w:rsidRPr="00C30E5A" w:rsidRDefault="00C30E5A" w:rsidP="00C30E5A">
            <w:pPr>
              <w:pStyle w:val="Akapitzlist"/>
              <w:widowControl w:val="0"/>
              <w:numPr>
                <w:ilvl w:val="0"/>
                <w:numId w:val="5"/>
              </w:numPr>
              <w:suppressAutoHyphens/>
              <w:spacing w:after="0" w:line="240" w:lineRule="auto"/>
              <w:rPr>
                <w:rFonts w:ascii="Times New Roman" w:hAnsi="Times New Roman"/>
                <w:sz w:val="20"/>
                <w:szCs w:val="20"/>
              </w:rPr>
            </w:pPr>
            <w:r w:rsidRPr="00C30E5A">
              <w:rPr>
                <w:rFonts w:ascii="Times New Roman" w:hAnsi="Times New Roman"/>
                <w:sz w:val="20"/>
                <w:szCs w:val="20"/>
              </w:rPr>
              <w:t xml:space="preserve">de Araújo J. P. P, Carolino N., Cassandro M., Cerqueira J. L, Cobalchini F., Dokuzlu S., Guldas M., </w:t>
            </w:r>
            <w:r w:rsidRPr="002B2212">
              <w:rPr>
                <w:rFonts w:ascii="Times New Roman" w:hAnsi="Times New Roman"/>
                <w:sz w:val="20"/>
                <w:szCs w:val="20"/>
              </w:rPr>
              <w:t>Kilar J</w:t>
            </w:r>
            <w:r w:rsidRPr="00C30E5A">
              <w:rPr>
                <w:rFonts w:ascii="Times New Roman" w:hAnsi="Times New Roman"/>
                <w:sz w:val="20"/>
                <w:szCs w:val="20"/>
              </w:rPr>
              <w:t xml:space="preserve">., Kilar M., Krawczyk W., Oziembłowski M., Pais J. M. M., Paraponiak P., Salejda A. M. 2019. </w:t>
            </w:r>
            <w:r w:rsidRPr="009E37C0">
              <w:rPr>
                <w:rFonts w:ascii="Times New Roman" w:hAnsi="Times New Roman"/>
                <w:sz w:val="20"/>
                <w:szCs w:val="20"/>
                <w:lang w:val="en-US"/>
              </w:rPr>
              <w:t xml:space="preserve">The pros and cons of systemic solutions for the production, certification and distribution of PDO, PGI and TSG products in EU countries. </w:t>
            </w:r>
            <w:r w:rsidRPr="00C30E5A">
              <w:rPr>
                <w:rFonts w:ascii="Times New Roman" w:hAnsi="Times New Roman"/>
                <w:sz w:val="20"/>
                <w:szCs w:val="20"/>
              </w:rPr>
              <w:t>Wyd. UR Rzeszów,  ISBN 978-83-7996-729-2</w:t>
            </w:r>
          </w:p>
          <w:p w14:paraId="0502EA8E" w14:textId="1E884224" w:rsidR="00BB6B29" w:rsidRPr="00025527" w:rsidRDefault="00BB6B29" w:rsidP="00C30E5A">
            <w:pPr>
              <w:spacing w:after="200" w:line="276" w:lineRule="auto"/>
              <w:ind w:left="360"/>
              <w:contextualSpacing/>
              <w:rPr>
                <w:rFonts w:ascii="Times New Roman" w:hAnsi="Times New Roman"/>
                <w:bCs/>
                <w:sz w:val="20"/>
                <w:szCs w:val="20"/>
              </w:rPr>
            </w:pPr>
          </w:p>
        </w:tc>
      </w:tr>
    </w:tbl>
    <w:p w14:paraId="2FD747EA"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54"/>
        <w:gridCol w:w="1321"/>
        <w:gridCol w:w="1321"/>
        <w:gridCol w:w="1321"/>
        <w:gridCol w:w="1322"/>
      </w:tblGrid>
      <w:tr w:rsidR="00BB6B29" w:rsidRPr="00025527" w14:paraId="0E563371" w14:textId="77777777" w:rsidTr="00980808">
        <w:trPr>
          <w:trHeight w:val="359"/>
          <w:jc w:val="center"/>
        </w:trPr>
        <w:tc>
          <w:tcPr>
            <w:tcW w:w="8778" w:type="dxa"/>
            <w:gridSpan w:val="5"/>
            <w:tcBorders>
              <w:top w:val="single" w:sz="12" w:space="0" w:color="auto"/>
            </w:tcBorders>
            <w:shd w:val="clear" w:color="auto" w:fill="8DB3E2"/>
            <w:vAlign w:val="center"/>
          </w:tcPr>
          <w:p w14:paraId="70EEA5A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AB3D783" w14:textId="77777777" w:rsidTr="00980808">
        <w:trPr>
          <w:trHeight w:val="257"/>
          <w:jc w:val="center"/>
        </w:trPr>
        <w:tc>
          <w:tcPr>
            <w:tcW w:w="3965" w:type="dxa"/>
            <w:vMerge w:val="restart"/>
            <w:shd w:val="clear" w:color="auto" w:fill="FFFF00"/>
            <w:vAlign w:val="center"/>
          </w:tcPr>
          <w:p w14:paraId="1C0031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Forma nakładu pracy studenta</w:t>
            </w:r>
          </w:p>
          <w:p w14:paraId="4E6564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813" w:type="dxa"/>
            <w:gridSpan w:val="4"/>
            <w:shd w:val="clear" w:color="auto" w:fill="FFFF00"/>
            <w:vAlign w:val="center"/>
          </w:tcPr>
          <w:p w14:paraId="22D82F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6763CACA" w14:textId="77777777" w:rsidTr="00980808">
        <w:trPr>
          <w:trHeight w:val="257"/>
          <w:jc w:val="center"/>
        </w:trPr>
        <w:tc>
          <w:tcPr>
            <w:tcW w:w="3965" w:type="dxa"/>
            <w:vMerge/>
            <w:shd w:val="clear" w:color="auto" w:fill="FFFF00"/>
            <w:vAlign w:val="center"/>
          </w:tcPr>
          <w:p w14:paraId="405FA7D0" w14:textId="77777777" w:rsidR="00BB6B29" w:rsidRPr="00025527" w:rsidRDefault="00BB6B29" w:rsidP="00BB6B29">
            <w:pPr>
              <w:spacing w:after="0" w:line="240" w:lineRule="auto"/>
              <w:rPr>
                <w:rFonts w:ascii="Times New Roman" w:hAnsi="Times New Roman"/>
                <w:sz w:val="20"/>
                <w:szCs w:val="20"/>
              </w:rPr>
            </w:pPr>
          </w:p>
        </w:tc>
        <w:tc>
          <w:tcPr>
            <w:tcW w:w="2406" w:type="dxa"/>
            <w:gridSpan w:val="2"/>
            <w:shd w:val="clear" w:color="auto" w:fill="FFFF00"/>
            <w:vAlign w:val="center"/>
          </w:tcPr>
          <w:p w14:paraId="30B5AD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407" w:type="dxa"/>
            <w:gridSpan w:val="2"/>
            <w:shd w:val="clear" w:color="auto" w:fill="FFFF00"/>
            <w:vAlign w:val="center"/>
          </w:tcPr>
          <w:p w14:paraId="44D2D5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7C6DEC67" w14:textId="77777777" w:rsidTr="00980808">
        <w:trPr>
          <w:trHeight w:val="300"/>
          <w:jc w:val="center"/>
        </w:trPr>
        <w:tc>
          <w:tcPr>
            <w:tcW w:w="3965" w:type="dxa"/>
            <w:vAlign w:val="center"/>
          </w:tcPr>
          <w:p w14:paraId="7A678E1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wykładach</w:t>
            </w:r>
          </w:p>
        </w:tc>
        <w:tc>
          <w:tcPr>
            <w:tcW w:w="2406" w:type="dxa"/>
            <w:gridSpan w:val="2"/>
            <w:vAlign w:val="center"/>
          </w:tcPr>
          <w:p w14:paraId="71C3A32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407" w:type="dxa"/>
            <w:gridSpan w:val="2"/>
            <w:vAlign w:val="center"/>
          </w:tcPr>
          <w:p w14:paraId="79563CF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0A56A422" w14:textId="77777777" w:rsidTr="00980808">
        <w:trPr>
          <w:trHeight w:val="300"/>
          <w:jc w:val="center"/>
        </w:trPr>
        <w:tc>
          <w:tcPr>
            <w:tcW w:w="3965" w:type="dxa"/>
            <w:vAlign w:val="center"/>
          </w:tcPr>
          <w:p w14:paraId="2013246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Łączna liczba godzin pracy własnej studenta konieczna dla realizacji zadań programowych przedmiotu</w:t>
            </w:r>
          </w:p>
        </w:tc>
        <w:tc>
          <w:tcPr>
            <w:tcW w:w="2406" w:type="dxa"/>
            <w:gridSpan w:val="2"/>
            <w:vAlign w:val="center"/>
          </w:tcPr>
          <w:p w14:paraId="196950E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407" w:type="dxa"/>
            <w:gridSpan w:val="2"/>
            <w:vAlign w:val="center"/>
          </w:tcPr>
          <w:p w14:paraId="78525A1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25</w:t>
            </w:r>
          </w:p>
        </w:tc>
      </w:tr>
      <w:tr w:rsidR="00BB6B29" w:rsidRPr="00025527" w14:paraId="04F90A31" w14:textId="77777777" w:rsidTr="00980808">
        <w:trPr>
          <w:trHeight w:val="300"/>
          <w:jc w:val="center"/>
        </w:trPr>
        <w:tc>
          <w:tcPr>
            <w:tcW w:w="3965" w:type="dxa"/>
            <w:vAlign w:val="center"/>
          </w:tcPr>
          <w:p w14:paraId="38E3715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406" w:type="dxa"/>
            <w:gridSpan w:val="2"/>
            <w:vAlign w:val="center"/>
          </w:tcPr>
          <w:p w14:paraId="0880BB6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407" w:type="dxa"/>
            <w:gridSpan w:val="2"/>
            <w:vAlign w:val="center"/>
          </w:tcPr>
          <w:p w14:paraId="4DA318B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297D85CE" w14:textId="77777777" w:rsidTr="00980808">
        <w:trPr>
          <w:trHeight w:val="371"/>
          <w:jc w:val="center"/>
        </w:trPr>
        <w:tc>
          <w:tcPr>
            <w:tcW w:w="3965" w:type="dxa"/>
            <w:tcBorders>
              <w:bottom w:val="single" w:sz="12" w:space="0" w:color="auto"/>
            </w:tcBorders>
            <w:shd w:val="clear" w:color="auto" w:fill="8DB3E2"/>
            <w:vAlign w:val="center"/>
          </w:tcPr>
          <w:p w14:paraId="6108B3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406" w:type="dxa"/>
            <w:gridSpan w:val="2"/>
            <w:tcBorders>
              <w:bottom w:val="single" w:sz="12" w:space="0" w:color="auto"/>
            </w:tcBorders>
            <w:vAlign w:val="center"/>
          </w:tcPr>
          <w:p w14:paraId="25CC84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c>
          <w:tcPr>
            <w:tcW w:w="2407" w:type="dxa"/>
            <w:gridSpan w:val="2"/>
            <w:tcBorders>
              <w:bottom w:val="single" w:sz="12" w:space="0" w:color="auto"/>
            </w:tcBorders>
            <w:vAlign w:val="center"/>
          </w:tcPr>
          <w:p w14:paraId="31FF48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47C8CF51" w14:textId="77777777" w:rsidTr="00980808">
        <w:trPr>
          <w:trHeight w:val="257"/>
          <w:jc w:val="center"/>
        </w:trPr>
        <w:tc>
          <w:tcPr>
            <w:tcW w:w="3965" w:type="dxa"/>
            <w:vMerge w:val="restart"/>
            <w:tcBorders>
              <w:top w:val="single" w:sz="12" w:space="0" w:color="auto"/>
            </w:tcBorders>
            <w:shd w:val="clear" w:color="auto" w:fill="8DB3E2"/>
            <w:vAlign w:val="center"/>
          </w:tcPr>
          <w:p w14:paraId="4F82F5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03" w:type="dxa"/>
            <w:tcBorders>
              <w:top w:val="single" w:sz="12" w:space="0" w:color="auto"/>
            </w:tcBorders>
            <w:shd w:val="clear" w:color="auto" w:fill="8DB3E2"/>
            <w:vAlign w:val="center"/>
          </w:tcPr>
          <w:p w14:paraId="6E0EE6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03" w:type="dxa"/>
            <w:tcBorders>
              <w:top w:val="single" w:sz="12" w:space="0" w:color="auto"/>
            </w:tcBorders>
            <w:shd w:val="clear" w:color="auto" w:fill="8DB3E2"/>
            <w:vAlign w:val="center"/>
          </w:tcPr>
          <w:p w14:paraId="4CAB30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03" w:type="dxa"/>
            <w:tcBorders>
              <w:top w:val="single" w:sz="12" w:space="0" w:color="auto"/>
            </w:tcBorders>
            <w:shd w:val="clear" w:color="auto" w:fill="8DB3E2"/>
            <w:vAlign w:val="center"/>
          </w:tcPr>
          <w:p w14:paraId="5E65FD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04" w:type="dxa"/>
            <w:tcBorders>
              <w:top w:val="single" w:sz="12" w:space="0" w:color="auto"/>
            </w:tcBorders>
            <w:shd w:val="clear" w:color="auto" w:fill="8DB3E2"/>
            <w:vAlign w:val="center"/>
          </w:tcPr>
          <w:p w14:paraId="09B38A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8CC32B1" w14:textId="77777777" w:rsidTr="00980808">
        <w:trPr>
          <w:trHeight w:val="322"/>
          <w:jc w:val="center"/>
        </w:trPr>
        <w:tc>
          <w:tcPr>
            <w:tcW w:w="3965" w:type="dxa"/>
            <w:vMerge/>
            <w:tcBorders>
              <w:bottom w:val="single" w:sz="12" w:space="0" w:color="auto"/>
            </w:tcBorders>
            <w:shd w:val="clear" w:color="auto" w:fill="8DB3E2"/>
            <w:vAlign w:val="center"/>
          </w:tcPr>
          <w:p w14:paraId="7DC630A3" w14:textId="77777777" w:rsidR="00BB6B29" w:rsidRPr="00025527" w:rsidRDefault="00BB6B29" w:rsidP="00BB6B29">
            <w:pPr>
              <w:spacing w:after="0" w:line="240" w:lineRule="auto"/>
              <w:rPr>
                <w:rFonts w:ascii="Times New Roman" w:hAnsi="Times New Roman"/>
                <w:sz w:val="20"/>
                <w:szCs w:val="20"/>
              </w:rPr>
            </w:pPr>
          </w:p>
        </w:tc>
        <w:tc>
          <w:tcPr>
            <w:tcW w:w="1203" w:type="dxa"/>
            <w:tcBorders>
              <w:bottom w:val="single" w:sz="12" w:space="0" w:color="auto"/>
            </w:tcBorders>
            <w:vAlign w:val="center"/>
          </w:tcPr>
          <w:p w14:paraId="3744D1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w:t>
            </w:r>
          </w:p>
        </w:tc>
        <w:tc>
          <w:tcPr>
            <w:tcW w:w="1203" w:type="dxa"/>
            <w:tcBorders>
              <w:bottom w:val="single" w:sz="12" w:space="0" w:color="auto"/>
            </w:tcBorders>
            <w:vAlign w:val="center"/>
          </w:tcPr>
          <w:p w14:paraId="662EB7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203" w:type="dxa"/>
            <w:tcBorders>
              <w:bottom w:val="single" w:sz="12" w:space="0" w:color="auto"/>
            </w:tcBorders>
            <w:vAlign w:val="center"/>
          </w:tcPr>
          <w:p w14:paraId="294DBD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1,1</w:t>
            </w:r>
          </w:p>
        </w:tc>
        <w:tc>
          <w:tcPr>
            <w:tcW w:w="1204" w:type="dxa"/>
            <w:tcBorders>
              <w:bottom w:val="single" w:sz="12" w:space="0" w:color="auto"/>
            </w:tcBorders>
            <w:vAlign w:val="center"/>
          </w:tcPr>
          <w:p w14:paraId="2677B0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1,9</w:t>
            </w:r>
          </w:p>
        </w:tc>
      </w:tr>
    </w:tbl>
    <w:p w14:paraId="2CC1970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4"/>
        <w:gridCol w:w="3646"/>
        <w:gridCol w:w="1343"/>
        <w:gridCol w:w="1861"/>
        <w:gridCol w:w="1475"/>
      </w:tblGrid>
      <w:tr w:rsidR="00BB6B29" w:rsidRPr="00025527" w14:paraId="38F1BC56" w14:textId="77777777" w:rsidTr="00980808">
        <w:trPr>
          <w:trHeight w:val="432"/>
          <w:jc w:val="center"/>
        </w:trPr>
        <w:tc>
          <w:tcPr>
            <w:tcW w:w="8539" w:type="dxa"/>
            <w:gridSpan w:val="5"/>
            <w:tcBorders>
              <w:top w:val="single" w:sz="12" w:space="0" w:color="auto"/>
            </w:tcBorders>
            <w:shd w:val="clear" w:color="auto" w:fill="8DB3E2"/>
            <w:vAlign w:val="center"/>
          </w:tcPr>
          <w:p w14:paraId="19CBC282" w14:textId="6F1F5948"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592B76">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213F6A4B" w14:textId="77777777" w:rsidTr="00980808">
        <w:tblPrEx>
          <w:tblLook w:val="01E0" w:firstRow="1" w:lastRow="1" w:firstColumn="1" w:lastColumn="1" w:noHBand="0" w:noVBand="0"/>
        </w:tblPrEx>
        <w:trPr>
          <w:cantSplit/>
          <w:trHeight w:val="569"/>
          <w:jc w:val="center"/>
        </w:trPr>
        <w:tc>
          <w:tcPr>
            <w:tcW w:w="1163" w:type="dxa"/>
            <w:shd w:val="clear" w:color="auto" w:fill="BFBFBF"/>
            <w:vAlign w:val="center"/>
          </w:tcPr>
          <w:p w14:paraId="2CD2F12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30" w:type="dxa"/>
            <w:shd w:val="clear" w:color="auto" w:fill="BFBFBF"/>
            <w:vAlign w:val="center"/>
          </w:tcPr>
          <w:p w14:paraId="337B458F" w14:textId="57A9DA2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592B76">
              <w:rPr>
                <w:rFonts w:ascii="Times New Roman" w:hAnsi="Times New Roman"/>
                <w:b/>
                <w:sz w:val="20"/>
                <w:szCs w:val="20"/>
              </w:rPr>
              <w:t>UCZENIA SIĘ</w:t>
            </w:r>
          </w:p>
        </w:tc>
        <w:tc>
          <w:tcPr>
            <w:tcW w:w="1190" w:type="dxa"/>
            <w:tcBorders>
              <w:top w:val="nil"/>
              <w:right w:val="single" w:sz="4" w:space="0" w:color="auto"/>
            </w:tcBorders>
            <w:shd w:val="clear" w:color="auto" w:fill="BFBFBF"/>
            <w:vAlign w:val="center"/>
          </w:tcPr>
          <w:p w14:paraId="1B283C3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49" w:type="dxa"/>
            <w:tcBorders>
              <w:top w:val="nil"/>
              <w:left w:val="single" w:sz="4" w:space="0" w:color="auto"/>
              <w:right w:val="single" w:sz="4" w:space="0" w:color="auto"/>
            </w:tcBorders>
            <w:shd w:val="clear" w:color="auto" w:fill="BFBFBF"/>
            <w:vAlign w:val="center"/>
          </w:tcPr>
          <w:p w14:paraId="719BE05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05" w:type="dxa"/>
            <w:tcBorders>
              <w:top w:val="nil"/>
              <w:left w:val="single" w:sz="4" w:space="0" w:color="auto"/>
            </w:tcBorders>
            <w:shd w:val="clear" w:color="auto" w:fill="BFBFBF"/>
            <w:vAlign w:val="center"/>
          </w:tcPr>
          <w:p w14:paraId="03F9CD2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604ECAA" w14:textId="77777777" w:rsidTr="00980808">
        <w:tblPrEx>
          <w:tblLook w:val="01E0" w:firstRow="1" w:lastRow="1" w:firstColumn="1" w:lastColumn="1" w:noHBand="0" w:noVBand="0"/>
        </w:tblPrEx>
        <w:trPr>
          <w:trHeight w:val="348"/>
          <w:jc w:val="center"/>
        </w:trPr>
        <w:tc>
          <w:tcPr>
            <w:tcW w:w="8539" w:type="dxa"/>
            <w:gridSpan w:val="5"/>
            <w:shd w:val="clear" w:color="auto" w:fill="FFFF00"/>
            <w:vAlign w:val="center"/>
          </w:tcPr>
          <w:p w14:paraId="18DD8A0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4C482DE5" w14:textId="77777777" w:rsidTr="00980808">
        <w:tblPrEx>
          <w:tblLook w:val="01E0" w:firstRow="1" w:lastRow="1" w:firstColumn="1" w:lastColumn="1" w:noHBand="0" w:noVBand="0"/>
        </w:tblPrEx>
        <w:trPr>
          <w:trHeight w:val="348"/>
          <w:jc w:val="center"/>
        </w:trPr>
        <w:tc>
          <w:tcPr>
            <w:tcW w:w="1163" w:type="dxa"/>
            <w:vAlign w:val="center"/>
          </w:tcPr>
          <w:p w14:paraId="05F7D9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230" w:type="dxa"/>
            <w:vAlign w:val="center"/>
          </w:tcPr>
          <w:p w14:paraId="105170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Wymienia i opisuje czynniki determinujące zachowania konsumentów na rynku żywności</w:t>
            </w:r>
          </w:p>
        </w:tc>
        <w:tc>
          <w:tcPr>
            <w:tcW w:w="1190" w:type="dxa"/>
            <w:vAlign w:val="center"/>
          </w:tcPr>
          <w:p w14:paraId="1F4D0A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649" w:type="dxa"/>
            <w:vAlign w:val="center"/>
          </w:tcPr>
          <w:p w14:paraId="69984E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pisemy</w:t>
            </w:r>
          </w:p>
        </w:tc>
        <w:tc>
          <w:tcPr>
            <w:tcW w:w="1305" w:type="dxa"/>
            <w:vAlign w:val="center"/>
          </w:tcPr>
          <w:p w14:paraId="12FBFC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K_W01</w:t>
            </w:r>
          </w:p>
          <w:p w14:paraId="680CC0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K_W03</w:t>
            </w:r>
          </w:p>
        </w:tc>
      </w:tr>
      <w:tr w:rsidR="00BB6B29" w:rsidRPr="00025527" w14:paraId="6E70EBBF" w14:textId="77777777" w:rsidTr="00980808">
        <w:tblPrEx>
          <w:tblLook w:val="01E0" w:firstRow="1" w:lastRow="1" w:firstColumn="1" w:lastColumn="1" w:noHBand="0" w:noVBand="0"/>
        </w:tblPrEx>
        <w:trPr>
          <w:trHeight w:val="348"/>
          <w:jc w:val="center"/>
        </w:trPr>
        <w:tc>
          <w:tcPr>
            <w:tcW w:w="1163" w:type="dxa"/>
            <w:vAlign w:val="center"/>
          </w:tcPr>
          <w:p w14:paraId="081598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230" w:type="dxa"/>
            <w:vAlign w:val="center"/>
          </w:tcPr>
          <w:p w14:paraId="3F9614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Określa kierunki zmian zachowań konsumentów indywidualnych na rynku żywności w Polsce</w:t>
            </w:r>
          </w:p>
        </w:tc>
        <w:tc>
          <w:tcPr>
            <w:tcW w:w="1190" w:type="dxa"/>
            <w:vAlign w:val="center"/>
          </w:tcPr>
          <w:p w14:paraId="7BA21C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649" w:type="dxa"/>
            <w:vAlign w:val="center"/>
          </w:tcPr>
          <w:p w14:paraId="153628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pisemy</w:t>
            </w:r>
          </w:p>
        </w:tc>
        <w:tc>
          <w:tcPr>
            <w:tcW w:w="1305" w:type="dxa"/>
            <w:vAlign w:val="center"/>
          </w:tcPr>
          <w:p w14:paraId="59AE31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K_W01</w:t>
            </w:r>
          </w:p>
          <w:p w14:paraId="0ABF78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K_W03</w:t>
            </w:r>
          </w:p>
        </w:tc>
      </w:tr>
      <w:tr w:rsidR="00BB6B29" w:rsidRPr="00025527" w14:paraId="0BE4C7FE" w14:textId="77777777" w:rsidTr="00980808">
        <w:tblPrEx>
          <w:tblLook w:val="01E0" w:firstRow="1" w:lastRow="1" w:firstColumn="1" w:lastColumn="1" w:noHBand="0" w:noVBand="0"/>
        </w:tblPrEx>
        <w:trPr>
          <w:trHeight w:val="348"/>
          <w:jc w:val="center"/>
        </w:trPr>
        <w:tc>
          <w:tcPr>
            <w:tcW w:w="8539" w:type="dxa"/>
            <w:gridSpan w:val="5"/>
            <w:shd w:val="clear" w:color="auto" w:fill="FFFF00"/>
            <w:vAlign w:val="center"/>
          </w:tcPr>
          <w:p w14:paraId="7D10E3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025304ED" w14:textId="77777777" w:rsidTr="00980808">
        <w:tblPrEx>
          <w:tblLook w:val="01E0" w:firstRow="1" w:lastRow="1" w:firstColumn="1" w:lastColumn="1" w:noHBand="0" w:noVBand="0"/>
        </w:tblPrEx>
        <w:trPr>
          <w:trHeight w:val="423"/>
          <w:jc w:val="center"/>
        </w:trPr>
        <w:tc>
          <w:tcPr>
            <w:tcW w:w="1163" w:type="dxa"/>
            <w:vAlign w:val="center"/>
          </w:tcPr>
          <w:p w14:paraId="62D91E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30" w:type="dxa"/>
            <w:vAlign w:val="center"/>
          </w:tcPr>
          <w:p w14:paraId="3E7912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Rozpoznaje różne typy zachowań konsumenckich</w:t>
            </w:r>
          </w:p>
        </w:tc>
        <w:tc>
          <w:tcPr>
            <w:tcW w:w="1190" w:type="dxa"/>
            <w:vAlign w:val="center"/>
          </w:tcPr>
          <w:p w14:paraId="45B49272" w14:textId="77777777" w:rsidR="00BB6B29" w:rsidRPr="00025527" w:rsidRDefault="00BB6B29" w:rsidP="00BB6B29">
            <w:pPr>
              <w:spacing w:after="0" w:line="240" w:lineRule="auto"/>
              <w:rPr>
                <w:rFonts w:ascii="Times New Roman" w:hAnsi="Times New Roman"/>
                <w:i/>
                <w:sz w:val="20"/>
                <w:szCs w:val="20"/>
              </w:rPr>
            </w:pPr>
            <w:r w:rsidRPr="00025527">
              <w:rPr>
                <w:rFonts w:ascii="Times New Roman" w:hAnsi="Times New Roman"/>
                <w:sz w:val="20"/>
                <w:szCs w:val="20"/>
              </w:rPr>
              <w:t>wykład</w:t>
            </w:r>
          </w:p>
        </w:tc>
        <w:tc>
          <w:tcPr>
            <w:tcW w:w="1649" w:type="dxa"/>
            <w:vAlign w:val="center"/>
          </w:tcPr>
          <w:p w14:paraId="3B62F0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pisemy</w:t>
            </w:r>
          </w:p>
        </w:tc>
        <w:tc>
          <w:tcPr>
            <w:tcW w:w="1305" w:type="dxa"/>
            <w:vAlign w:val="center"/>
          </w:tcPr>
          <w:p w14:paraId="5DAAF3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K_U013</w:t>
            </w:r>
          </w:p>
        </w:tc>
      </w:tr>
      <w:tr w:rsidR="00BB6B29" w:rsidRPr="00025527" w14:paraId="3A46D6DB" w14:textId="77777777" w:rsidTr="00980808">
        <w:tblPrEx>
          <w:tblLook w:val="01E0" w:firstRow="1" w:lastRow="1" w:firstColumn="1" w:lastColumn="1" w:noHBand="0" w:noVBand="0"/>
        </w:tblPrEx>
        <w:trPr>
          <w:trHeight w:val="348"/>
          <w:jc w:val="center"/>
        </w:trPr>
        <w:tc>
          <w:tcPr>
            <w:tcW w:w="8539" w:type="dxa"/>
            <w:gridSpan w:val="5"/>
            <w:shd w:val="clear" w:color="auto" w:fill="FFFF00"/>
            <w:vAlign w:val="center"/>
          </w:tcPr>
          <w:p w14:paraId="45F099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3A301632" w14:textId="77777777" w:rsidTr="00980808">
        <w:tblPrEx>
          <w:tblLook w:val="01E0" w:firstRow="1" w:lastRow="1" w:firstColumn="1" w:lastColumn="1" w:noHBand="0" w:noVBand="0"/>
        </w:tblPrEx>
        <w:trPr>
          <w:trHeight w:val="348"/>
          <w:jc w:val="center"/>
        </w:trPr>
        <w:tc>
          <w:tcPr>
            <w:tcW w:w="1163" w:type="dxa"/>
            <w:vAlign w:val="center"/>
          </w:tcPr>
          <w:p w14:paraId="4AAD6F51" w14:textId="77777777" w:rsidR="00BB6B29" w:rsidRPr="00025527" w:rsidRDefault="00BB6B29" w:rsidP="00BB6B29">
            <w:pPr>
              <w:spacing w:after="0" w:line="240" w:lineRule="auto"/>
              <w:rPr>
                <w:rFonts w:ascii="Times New Roman" w:hAnsi="Times New Roman"/>
                <w:i/>
                <w:sz w:val="20"/>
                <w:szCs w:val="20"/>
              </w:rPr>
            </w:pPr>
            <w:r w:rsidRPr="00025527">
              <w:rPr>
                <w:rFonts w:ascii="Times New Roman" w:hAnsi="Times New Roman"/>
                <w:i/>
                <w:sz w:val="20"/>
                <w:szCs w:val="20"/>
              </w:rPr>
              <w:t>EK-P_K01</w:t>
            </w:r>
          </w:p>
        </w:tc>
        <w:tc>
          <w:tcPr>
            <w:tcW w:w="3230" w:type="dxa"/>
            <w:vAlign w:val="center"/>
          </w:tcPr>
          <w:p w14:paraId="7A9455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wyszukiwać różne źródła informacji</w:t>
            </w:r>
          </w:p>
        </w:tc>
        <w:tc>
          <w:tcPr>
            <w:tcW w:w="1190" w:type="dxa"/>
            <w:vAlign w:val="center"/>
          </w:tcPr>
          <w:p w14:paraId="27A14953" w14:textId="77777777" w:rsidR="00BB6B29" w:rsidRPr="00025527" w:rsidRDefault="00BB6B29" w:rsidP="00BB6B29">
            <w:pPr>
              <w:spacing w:after="0" w:line="240" w:lineRule="auto"/>
              <w:rPr>
                <w:rFonts w:ascii="Times New Roman" w:hAnsi="Times New Roman"/>
                <w:i/>
                <w:sz w:val="20"/>
                <w:szCs w:val="20"/>
              </w:rPr>
            </w:pPr>
            <w:r w:rsidRPr="00025527">
              <w:rPr>
                <w:rFonts w:ascii="Times New Roman" w:hAnsi="Times New Roman"/>
                <w:sz w:val="20"/>
                <w:szCs w:val="20"/>
              </w:rPr>
              <w:t>wykład</w:t>
            </w:r>
          </w:p>
        </w:tc>
        <w:tc>
          <w:tcPr>
            <w:tcW w:w="1649" w:type="dxa"/>
            <w:vAlign w:val="center"/>
          </w:tcPr>
          <w:p w14:paraId="7186BA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pisemy</w:t>
            </w:r>
          </w:p>
        </w:tc>
        <w:tc>
          <w:tcPr>
            <w:tcW w:w="1305" w:type="dxa"/>
            <w:vAlign w:val="center"/>
          </w:tcPr>
          <w:p w14:paraId="58B1DB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K_K04</w:t>
            </w:r>
          </w:p>
        </w:tc>
      </w:tr>
      <w:tr w:rsidR="00BB6B29" w:rsidRPr="00025527" w14:paraId="5E3C9977" w14:textId="77777777" w:rsidTr="00980808">
        <w:tblPrEx>
          <w:tblLook w:val="01E0" w:firstRow="1" w:lastRow="1" w:firstColumn="1" w:lastColumn="1" w:noHBand="0" w:noVBand="0"/>
        </w:tblPrEx>
        <w:trPr>
          <w:trHeight w:val="348"/>
          <w:jc w:val="center"/>
        </w:trPr>
        <w:tc>
          <w:tcPr>
            <w:tcW w:w="1163" w:type="dxa"/>
            <w:tcBorders>
              <w:bottom w:val="single" w:sz="12" w:space="0" w:color="auto"/>
            </w:tcBorders>
            <w:vAlign w:val="center"/>
          </w:tcPr>
          <w:p w14:paraId="61D03F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30" w:type="dxa"/>
            <w:tcBorders>
              <w:bottom w:val="single" w:sz="12" w:space="0" w:color="auto"/>
            </w:tcBorders>
            <w:vAlign w:val="center"/>
          </w:tcPr>
          <w:p w14:paraId="0D137D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świadomy działania narzędzi marketingowych ukierunkowanych na decyzje nabywcze klientów na rynku żywnościowym</w:t>
            </w:r>
          </w:p>
        </w:tc>
        <w:tc>
          <w:tcPr>
            <w:tcW w:w="1190" w:type="dxa"/>
            <w:tcBorders>
              <w:bottom w:val="single" w:sz="12" w:space="0" w:color="auto"/>
            </w:tcBorders>
            <w:vAlign w:val="center"/>
          </w:tcPr>
          <w:p w14:paraId="3FC1A8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649" w:type="dxa"/>
            <w:tcBorders>
              <w:bottom w:val="single" w:sz="12" w:space="0" w:color="auto"/>
            </w:tcBorders>
            <w:vAlign w:val="center"/>
          </w:tcPr>
          <w:p w14:paraId="035723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Test pisemy</w:t>
            </w:r>
          </w:p>
        </w:tc>
        <w:tc>
          <w:tcPr>
            <w:tcW w:w="1305" w:type="dxa"/>
            <w:tcBorders>
              <w:bottom w:val="single" w:sz="12" w:space="0" w:color="auto"/>
            </w:tcBorders>
            <w:vAlign w:val="center"/>
          </w:tcPr>
          <w:p w14:paraId="410454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K_K04</w:t>
            </w:r>
          </w:p>
        </w:tc>
      </w:tr>
    </w:tbl>
    <w:p w14:paraId="55D84F3C"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602"/>
        <w:gridCol w:w="2110"/>
        <w:gridCol w:w="3162"/>
        <w:gridCol w:w="3164"/>
      </w:tblGrid>
      <w:tr w:rsidR="00BB6B29" w:rsidRPr="00025527" w14:paraId="5024795F" w14:textId="77777777" w:rsidTr="00980808">
        <w:trPr>
          <w:cantSplit/>
          <w:trHeight w:val="465"/>
          <w:jc w:val="center"/>
        </w:trPr>
        <w:tc>
          <w:tcPr>
            <w:tcW w:w="556" w:type="dxa"/>
            <w:shd w:val="clear" w:color="auto" w:fill="8DB3E2"/>
            <w:vAlign w:val="center"/>
          </w:tcPr>
          <w:p w14:paraId="666484F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05" w:type="dxa"/>
            <w:gridSpan w:val="2"/>
            <w:shd w:val="clear" w:color="auto" w:fill="8DB3E2"/>
            <w:vAlign w:val="center"/>
          </w:tcPr>
          <w:p w14:paraId="394CEA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844" w:type="dxa"/>
            <w:gridSpan w:val="2"/>
            <w:shd w:val="clear" w:color="auto" w:fill="8DB3E2"/>
            <w:vAlign w:val="center"/>
          </w:tcPr>
          <w:p w14:paraId="56D54E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6AD0839E" w14:textId="77777777" w:rsidTr="00980808">
        <w:trPr>
          <w:cantSplit/>
          <w:trHeight w:val="450"/>
          <w:jc w:val="center"/>
        </w:trPr>
        <w:tc>
          <w:tcPr>
            <w:tcW w:w="556" w:type="dxa"/>
            <w:shd w:val="clear" w:color="auto" w:fill="8DB3E2"/>
            <w:vAlign w:val="center"/>
          </w:tcPr>
          <w:p w14:paraId="225122BB"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505" w:type="dxa"/>
            <w:gridSpan w:val="2"/>
            <w:shd w:val="clear" w:color="auto" w:fill="FFFF00"/>
            <w:vAlign w:val="center"/>
          </w:tcPr>
          <w:p w14:paraId="1DAE25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844" w:type="dxa"/>
            <w:gridSpan w:val="2"/>
            <w:vAlign w:val="center"/>
          </w:tcPr>
          <w:p w14:paraId="3CCEF66D" w14:textId="77777777" w:rsidR="00BB6B29" w:rsidRPr="00025527" w:rsidRDefault="00BB6B29" w:rsidP="008A6459">
            <w:pPr>
              <w:pStyle w:val="Nagwek3"/>
            </w:pPr>
            <w:bookmarkStart w:id="37" w:name="_Toc147440792"/>
            <w:r w:rsidRPr="00025527">
              <w:t>Język angielski</w:t>
            </w:r>
            <w:bookmarkEnd w:id="37"/>
          </w:p>
        </w:tc>
      </w:tr>
      <w:tr w:rsidR="00BB6B29" w:rsidRPr="00025527" w14:paraId="2D780BD7" w14:textId="77777777" w:rsidTr="00980808">
        <w:trPr>
          <w:cantSplit/>
          <w:trHeight w:val="450"/>
          <w:jc w:val="center"/>
        </w:trPr>
        <w:tc>
          <w:tcPr>
            <w:tcW w:w="556" w:type="dxa"/>
            <w:shd w:val="clear" w:color="auto" w:fill="8DB3E2"/>
            <w:vAlign w:val="center"/>
          </w:tcPr>
          <w:p w14:paraId="5C5644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05" w:type="dxa"/>
            <w:gridSpan w:val="2"/>
            <w:shd w:val="clear" w:color="auto" w:fill="FFFF00"/>
            <w:vAlign w:val="center"/>
          </w:tcPr>
          <w:p w14:paraId="74871A3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844" w:type="dxa"/>
            <w:gridSpan w:val="2"/>
            <w:vAlign w:val="center"/>
          </w:tcPr>
          <w:p w14:paraId="7E05541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w:t>
            </w:r>
            <w:r w:rsidR="001730BC" w:rsidRPr="00025527">
              <w:rPr>
                <w:rFonts w:ascii="Times New Roman" w:hAnsi="Times New Roman"/>
                <w:bCs/>
                <w:sz w:val="20"/>
                <w:szCs w:val="20"/>
              </w:rPr>
              <w:t xml:space="preserve">Leśnej </w:t>
            </w:r>
          </w:p>
        </w:tc>
      </w:tr>
      <w:tr w:rsidR="00BB6B29" w:rsidRPr="00025527" w14:paraId="274E201F" w14:textId="77777777" w:rsidTr="00980808">
        <w:trPr>
          <w:cantSplit/>
          <w:trHeight w:val="225"/>
          <w:jc w:val="center"/>
        </w:trPr>
        <w:tc>
          <w:tcPr>
            <w:tcW w:w="556" w:type="dxa"/>
            <w:shd w:val="clear" w:color="auto" w:fill="8DB3E2"/>
            <w:vAlign w:val="center"/>
          </w:tcPr>
          <w:p w14:paraId="716AF8F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05" w:type="dxa"/>
            <w:gridSpan w:val="2"/>
            <w:vMerge w:val="restart"/>
            <w:shd w:val="clear" w:color="auto" w:fill="FFFF00"/>
            <w:vAlign w:val="center"/>
          </w:tcPr>
          <w:p w14:paraId="2FDE0E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21" w:type="dxa"/>
            <w:shd w:val="clear" w:color="auto" w:fill="FFFF00"/>
            <w:vAlign w:val="center"/>
          </w:tcPr>
          <w:p w14:paraId="74F1280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22" w:type="dxa"/>
            <w:shd w:val="clear" w:color="auto" w:fill="FFFF00"/>
            <w:vAlign w:val="center"/>
          </w:tcPr>
          <w:p w14:paraId="62991F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5D0DC21" w14:textId="77777777" w:rsidTr="00980808">
        <w:trPr>
          <w:cantSplit/>
          <w:trHeight w:val="225"/>
          <w:jc w:val="center"/>
        </w:trPr>
        <w:tc>
          <w:tcPr>
            <w:tcW w:w="556" w:type="dxa"/>
            <w:shd w:val="clear" w:color="auto" w:fill="8DB3E2"/>
            <w:vAlign w:val="center"/>
          </w:tcPr>
          <w:p w14:paraId="7B331B2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05" w:type="dxa"/>
            <w:gridSpan w:val="2"/>
            <w:vMerge/>
            <w:shd w:val="clear" w:color="auto" w:fill="FFFF00"/>
            <w:vAlign w:val="center"/>
          </w:tcPr>
          <w:p w14:paraId="72A4A0F8" w14:textId="77777777" w:rsidR="00BB6B29" w:rsidRPr="00025527" w:rsidRDefault="00BB6B29" w:rsidP="00BB6B29">
            <w:pPr>
              <w:spacing w:after="0" w:line="240" w:lineRule="auto"/>
              <w:rPr>
                <w:rFonts w:ascii="Times New Roman" w:hAnsi="Times New Roman"/>
                <w:b/>
                <w:bCs/>
                <w:sz w:val="20"/>
                <w:szCs w:val="20"/>
              </w:rPr>
            </w:pPr>
          </w:p>
        </w:tc>
        <w:tc>
          <w:tcPr>
            <w:tcW w:w="2921" w:type="dxa"/>
            <w:vAlign w:val="center"/>
          </w:tcPr>
          <w:p w14:paraId="30C03E2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JO.01.1.C, JO.01.2.C,</w:t>
            </w:r>
          </w:p>
        </w:tc>
        <w:tc>
          <w:tcPr>
            <w:tcW w:w="2922" w:type="dxa"/>
            <w:vAlign w:val="center"/>
          </w:tcPr>
          <w:p w14:paraId="5A1D6C4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JO.01.1.C, JO.01.2.C,</w:t>
            </w:r>
          </w:p>
        </w:tc>
      </w:tr>
      <w:tr w:rsidR="00BB6B29" w:rsidRPr="00025527" w14:paraId="39B8B38D" w14:textId="77777777" w:rsidTr="00980808">
        <w:trPr>
          <w:cantSplit/>
          <w:trHeight w:val="225"/>
          <w:jc w:val="center"/>
        </w:trPr>
        <w:tc>
          <w:tcPr>
            <w:tcW w:w="556" w:type="dxa"/>
            <w:shd w:val="clear" w:color="auto" w:fill="8DB3E2"/>
            <w:vAlign w:val="center"/>
          </w:tcPr>
          <w:p w14:paraId="2899B8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505" w:type="dxa"/>
            <w:gridSpan w:val="2"/>
            <w:shd w:val="clear" w:color="auto" w:fill="FFFF00"/>
            <w:vAlign w:val="center"/>
          </w:tcPr>
          <w:p w14:paraId="2C3991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844" w:type="dxa"/>
            <w:gridSpan w:val="2"/>
            <w:vAlign w:val="center"/>
          </w:tcPr>
          <w:p w14:paraId="37830DE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angielski / polski</w:t>
            </w:r>
          </w:p>
        </w:tc>
      </w:tr>
      <w:tr w:rsidR="00BB6B29" w:rsidRPr="00025527" w14:paraId="288B213B" w14:textId="77777777" w:rsidTr="00980808">
        <w:trPr>
          <w:cantSplit/>
          <w:trHeight w:val="225"/>
          <w:jc w:val="center"/>
        </w:trPr>
        <w:tc>
          <w:tcPr>
            <w:tcW w:w="556" w:type="dxa"/>
            <w:shd w:val="clear" w:color="auto" w:fill="8DB3E2"/>
            <w:vAlign w:val="center"/>
          </w:tcPr>
          <w:p w14:paraId="7DCD0C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05" w:type="dxa"/>
            <w:gridSpan w:val="2"/>
            <w:shd w:val="clear" w:color="auto" w:fill="FFFF00"/>
            <w:vAlign w:val="center"/>
          </w:tcPr>
          <w:p w14:paraId="3E5BDF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844" w:type="dxa"/>
            <w:gridSpan w:val="2"/>
            <w:vAlign w:val="center"/>
          </w:tcPr>
          <w:p w14:paraId="65A93C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obowiązkowy do zaliczenia toku studiów</w:t>
            </w:r>
          </w:p>
        </w:tc>
      </w:tr>
      <w:tr w:rsidR="00BB6B29" w:rsidRPr="00025527" w14:paraId="7884AC12" w14:textId="77777777" w:rsidTr="00980808">
        <w:trPr>
          <w:cantSplit/>
          <w:trHeight w:val="225"/>
          <w:jc w:val="center"/>
        </w:trPr>
        <w:tc>
          <w:tcPr>
            <w:tcW w:w="556" w:type="dxa"/>
            <w:shd w:val="clear" w:color="auto" w:fill="8DB3E2"/>
            <w:vAlign w:val="center"/>
          </w:tcPr>
          <w:p w14:paraId="7C86AB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05" w:type="dxa"/>
            <w:gridSpan w:val="2"/>
            <w:shd w:val="clear" w:color="auto" w:fill="FFFF00"/>
            <w:vAlign w:val="center"/>
          </w:tcPr>
          <w:p w14:paraId="5576C9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844" w:type="dxa"/>
            <w:gridSpan w:val="2"/>
            <w:vAlign w:val="center"/>
          </w:tcPr>
          <w:p w14:paraId="491CFF8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rok I sem. I i II,</w:t>
            </w:r>
          </w:p>
        </w:tc>
      </w:tr>
      <w:tr w:rsidR="00BB6B29" w:rsidRPr="00025527" w14:paraId="39153986" w14:textId="77777777" w:rsidTr="00980808">
        <w:trPr>
          <w:cantSplit/>
          <w:trHeight w:val="706"/>
          <w:jc w:val="center"/>
        </w:trPr>
        <w:tc>
          <w:tcPr>
            <w:tcW w:w="556" w:type="dxa"/>
            <w:shd w:val="clear" w:color="auto" w:fill="8DB3E2"/>
            <w:vAlign w:val="center"/>
          </w:tcPr>
          <w:p w14:paraId="14CA25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8.</w:t>
            </w:r>
          </w:p>
        </w:tc>
        <w:tc>
          <w:tcPr>
            <w:tcW w:w="2505" w:type="dxa"/>
            <w:gridSpan w:val="2"/>
            <w:shd w:val="clear" w:color="auto" w:fill="FFFF00"/>
            <w:vAlign w:val="center"/>
          </w:tcPr>
          <w:p w14:paraId="2A05D11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844" w:type="dxa"/>
            <w:gridSpan w:val="2"/>
            <w:vAlign w:val="center"/>
          </w:tcPr>
          <w:p w14:paraId="6FF585A7" w14:textId="5B9BC36A" w:rsidR="005A5F89" w:rsidRPr="00025527" w:rsidRDefault="00BB6B29" w:rsidP="006F7C84">
            <w:pPr>
              <w:spacing w:after="0" w:line="240" w:lineRule="auto"/>
              <w:rPr>
                <w:rFonts w:ascii="Times New Roman" w:hAnsi="Times New Roman"/>
                <w:bCs/>
                <w:sz w:val="20"/>
                <w:szCs w:val="20"/>
              </w:rPr>
            </w:pPr>
            <w:r w:rsidRPr="00025527">
              <w:rPr>
                <w:rFonts w:ascii="Times New Roman" w:hAnsi="Times New Roman"/>
                <w:bCs/>
                <w:sz w:val="20"/>
                <w:szCs w:val="20"/>
              </w:rPr>
              <w:t xml:space="preserve">Mgr </w:t>
            </w:r>
            <w:r w:rsidR="006F7C84">
              <w:rPr>
                <w:rFonts w:ascii="Times New Roman" w:hAnsi="Times New Roman"/>
                <w:bCs/>
                <w:sz w:val="20"/>
                <w:szCs w:val="20"/>
              </w:rPr>
              <w:t>Edyta Michalak</w:t>
            </w:r>
          </w:p>
        </w:tc>
      </w:tr>
      <w:tr w:rsidR="00BB6B29" w:rsidRPr="00025527" w14:paraId="2EA56C76" w14:textId="77777777" w:rsidTr="00980808">
        <w:trPr>
          <w:cantSplit/>
          <w:trHeight w:val="1367"/>
          <w:jc w:val="center"/>
        </w:trPr>
        <w:tc>
          <w:tcPr>
            <w:tcW w:w="556" w:type="dxa"/>
            <w:shd w:val="clear" w:color="auto" w:fill="8DB3E2"/>
            <w:vAlign w:val="center"/>
          </w:tcPr>
          <w:p w14:paraId="7E4CAC3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05" w:type="dxa"/>
            <w:gridSpan w:val="2"/>
            <w:shd w:val="clear" w:color="auto" w:fill="FFFF00"/>
            <w:vAlign w:val="center"/>
          </w:tcPr>
          <w:p w14:paraId="5E7767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844" w:type="dxa"/>
            <w:gridSpan w:val="2"/>
            <w:vAlign w:val="center"/>
          </w:tcPr>
          <w:p w14:paraId="25DD1CC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0168337" w14:textId="77777777" w:rsidTr="00980808">
        <w:trPr>
          <w:cantSplit/>
          <w:trHeight w:val="225"/>
          <w:jc w:val="center"/>
        </w:trPr>
        <w:tc>
          <w:tcPr>
            <w:tcW w:w="556" w:type="dxa"/>
            <w:shd w:val="clear" w:color="auto" w:fill="8DB3E2"/>
            <w:vAlign w:val="center"/>
          </w:tcPr>
          <w:p w14:paraId="1B3EBB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05" w:type="dxa"/>
            <w:gridSpan w:val="2"/>
            <w:shd w:val="clear" w:color="auto" w:fill="FFFF00"/>
            <w:vAlign w:val="center"/>
          </w:tcPr>
          <w:p w14:paraId="50B9F4A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844" w:type="dxa"/>
            <w:gridSpan w:val="2"/>
            <w:vAlign w:val="center"/>
          </w:tcPr>
          <w:p w14:paraId="08ECD0E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tc>
      </w:tr>
      <w:tr w:rsidR="00BB6B29" w:rsidRPr="00025527" w14:paraId="35215E9B" w14:textId="77777777" w:rsidTr="00980808">
        <w:trPr>
          <w:cantSplit/>
          <w:trHeight w:val="465"/>
          <w:jc w:val="center"/>
        </w:trPr>
        <w:tc>
          <w:tcPr>
            <w:tcW w:w="556" w:type="dxa"/>
            <w:shd w:val="clear" w:color="auto" w:fill="8DB3E2"/>
            <w:vAlign w:val="center"/>
          </w:tcPr>
          <w:p w14:paraId="7AB473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505" w:type="dxa"/>
            <w:gridSpan w:val="2"/>
            <w:shd w:val="clear" w:color="auto" w:fill="FFFF00"/>
            <w:vAlign w:val="center"/>
          </w:tcPr>
          <w:p w14:paraId="77D0259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844" w:type="dxa"/>
            <w:gridSpan w:val="2"/>
            <w:vAlign w:val="center"/>
          </w:tcPr>
          <w:p w14:paraId="073FC97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Znajomość języka obcego na poziomie minimum A2+ według Europejskiego Systemu Opisu Kształcenia Językowego</w:t>
            </w:r>
          </w:p>
        </w:tc>
      </w:tr>
      <w:tr w:rsidR="00BB6B29" w:rsidRPr="00025527" w14:paraId="3446B8BB" w14:textId="77777777" w:rsidTr="00980808">
        <w:trPr>
          <w:cantSplit/>
          <w:trHeight w:val="225"/>
          <w:jc w:val="center"/>
        </w:trPr>
        <w:tc>
          <w:tcPr>
            <w:tcW w:w="556" w:type="dxa"/>
            <w:vMerge w:val="restart"/>
            <w:shd w:val="clear" w:color="auto" w:fill="8DB3E2"/>
            <w:vAlign w:val="center"/>
          </w:tcPr>
          <w:p w14:paraId="5C3741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05" w:type="dxa"/>
            <w:gridSpan w:val="2"/>
            <w:vMerge w:val="restart"/>
            <w:shd w:val="clear" w:color="auto" w:fill="FFFF00"/>
            <w:vAlign w:val="center"/>
          </w:tcPr>
          <w:p w14:paraId="4EE6A82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21" w:type="dxa"/>
            <w:shd w:val="clear" w:color="auto" w:fill="FFFF00"/>
            <w:vAlign w:val="center"/>
          </w:tcPr>
          <w:p w14:paraId="01CDDD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22" w:type="dxa"/>
            <w:shd w:val="clear" w:color="auto" w:fill="FFFF00"/>
            <w:vAlign w:val="center"/>
          </w:tcPr>
          <w:p w14:paraId="51B5533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20FD47A" w14:textId="77777777" w:rsidTr="00980808">
        <w:trPr>
          <w:cantSplit/>
          <w:trHeight w:val="225"/>
          <w:jc w:val="center"/>
        </w:trPr>
        <w:tc>
          <w:tcPr>
            <w:tcW w:w="556" w:type="dxa"/>
            <w:vMerge/>
            <w:shd w:val="clear" w:color="auto" w:fill="8DB3E2"/>
            <w:vAlign w:val="center"/>
          </w:tcPr>
          <w:p w14:paraId="1829B48E" w14:textId="77777777" w:rsidR="00BB6B29" w:rsidRPr="00025527" w:rsidRDefault="00BB6B29" w:rsidP="00BB6B29">
            <w:pPr>
              <w:spacing w:after="0" w:line="240" w:lineRule="auto"/>
              <w:rPr>
                <w:rFonts w:ascii="Times New Roman" w:hAnsi="Times New Roman"/>
                <w:b/>
                <w:bCs/>
                <w:sz w:val="20"/>
                <w:szCs w:val="20"/>
              </w:rPr>
            </w:pPr>
          </w:p>
        </w:tc>
        <w:tc>
          <w:tcPr>
            <w:tcW w:w="2505" w:type="dxa"/>
            <w:gridSpan w:val="2"/>
            <w:vMerge/>
            <w:shd w:val="clear" w:color="auto" w:fill="FFFF00"/>
            <w:vAlign w:val="center"/>
          </w:tcPr>
          <w:p w14:paraId="13005E2A" w14:textId="77777777" w:rsidR="00BB6B29" w:rsidRPr="00025527" w:rsidRDefault="00BB6B29" w:rsidP="00BB6B29">
            <w:pPr>
              <w:spacing w:after="0" w:line="240" w:lineRule="auto"/>
              <w:rPr>
                <w:rFonts w:ascii="Times New Roman" w:hAnsi="Times New Roman"/>
                <w:b/>
                <w:bCs/>
                <w:sz w:val="20"/>
                <w:szCs w:val="20"/>
              </w:rPr>
            </w:pPr>
          </w:p>
        </w:tc>
        <w:tc>
          <w:tcPr>
            <w:tcW w:w="2921" w:type="dxa"/>
            <w:vAlign w:val="center"/>
          </w:tcPr>
          <w:p w14:paraId="10293C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60</w:t>
            </w:r>
          </w:p>
        </w:tc>
        <w:tc>
          <w:tcPr>
            <w:tcW w:w="2922" w:type="dxa"/>
            <w:vAlign w:val="center"/>
          </w:tcPr>
          <w:p w14:paraId="18F109C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60</w:t>
            </w:r>
          </w:p>
        </w:tc>
      </w:tr>
      <w:tr w:rsidR="00BB6B29" w:rsidRPr="00025527" w14:paraId="0CFDAF1F" w14:textId="77777777" w:rsidTr="00980808">
        <w:trPr>
          <w:cantSplit/>
          <w:trHeight w:val="676"/>
          <w:jc w:val="center"/>
        </w:trPr>
        <w:tc>
          <w:tcPr>
            <w:tcW w:w="556" w:type="dxa"/>
            <w:shd w:val="clear" w:color="auto" w:fill="8DB3E2"/>
            <w:vAlign w:val="center"/>
          </w:tcPr>
          <w:p w14:paraId="6457425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05" w:type="dxa"/>
            <w:gridSpan w:val="2"/>
            <w:shd w:val="clear" w:color="auto" w:fill="FFFF00"/>
            <w:vAlign w:val="center"/>
          </w:tcPr>
          <w:p w14:paraId="029894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21" w:type="dxa"/>
            <w:vAlign w:val="center"/>
          </w:tcPr>
          <w:p w14:paraId="32732E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w:t>
            </w:r>
          </w:p>
        </w:tc>
        <w:tc>
          <w:tcPr>
            <w:tcW w:w="2922" w:type="dxa"/>
            <w:vAlign w:val="center"/>
          </w:tcPr>
          <w:p w14:paraId="07D838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w:t>
            </w:r>
          </w:p>
        </w:tc>
      </w:tr>
      <w:tr w:rsidR="00BB6B29" w:rsidRPr="00025527" w14:paraId="52B3B345" w14:textId="77777777" w:rsidTr="00980808">
        <w:trPr>
          <w:cantSplit/>
          <w:trHeight w:val="1156"/>
          <w:jc w:val="center"/>
        </w:trPr>
        <w:tc>
          <w:tcPr>
            <w:tcW w:w="556" w:type="dxa"/>
            <w:shd w:val="clear" w:color="auto" w:fill="8DB3E2"/>
            <w:vAlign w:val="center"/>
          </w:tcPr>
          <w:p w14:paraId="7B33F9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05" w:type="dxa"/>
            <w:gridSpan w:val="2"/>
            <w:shd w:val="clear" w:color="auto" w:fill="FFFF00"/>
            <w:vAlign w:val="center"/>
          </w:tcPr>
          <w:p w14:paraId="13F58B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844" w:type="dxa"/>
            <w:gridSpan w:val="2"/>
            <w:vAlign w:val="center"/>
          </w:tcPr>
          <w:p w14:paraId="4DFBDF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Podniesienie kompetencji językowych w zakresie słownictwa ogólnego i specjalistycznego. Rozwijanie umiejętności w miarę poprawnej komunikacji w środowisku zawodowym. Przekazanie wiedzy niezbędnej do stosowania zaawansowanych struktur gramatycznych oraz technik pracy z obcojęzycznym tekstem źródłowym.</w:t>
            </w:r>
          </w:p>
        </w:tc>
      </w:tr>
      <w:tr w:rsidR="00BB6B29" w:rsidRPr="00025527" w14:paraId="0F0CB6BF" w14:textId="77777777" w:rsidTr="00980808">
        <w:trPr>
          <w:cantSplit/>
          <w:trHeight w:val="674"/>
          <w:jc w:val="center"/>
        </w:trPr>
        <w:tc>
          <w:tcPr>
            <w:tcW w:w="556" w:type="dxa"/>
            <w:shd w:val="clear" w:color="auto" w:fill="8DB3E2"/>
            <w:vAlign w:val="center"/>
          </w:tcPr>
          <w:p w14:paraId="52F12D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505" w:type="dxa"/>
            <w:gridSpan w:val="2"/>
            <w:shd w:val="clear" w:color="auto" w:fill="FFFF00"/>
            <w:vAlign w:val="center"/>
          </w:tcPr>
          <w:p w14:paraId="0968231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844" w:type="dxa"/>
            <w:gridSpan w:val="2"/>
            <w:vAlign w:val="center"/>
          </w:tcPr>
          <w:p w14:paraId="7B15D1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Metoda eklektyczna: wykład, dyskusja, prezentacja, konwersacja, metoda gramatyczno-tłumaczeniowa(teksty specjalistyczne), metoda komunikacyjna i bezpośrednia ze szczególnym uwzględnieniem umiejętności komunikowania się.</w:t>
            </w:r>
          </w:p>
        </w:tc>
      </w:tr>
      <w:tr w:rsidR="00BB6B29" w:rsidRPr="00025527" w14:paraId="4E752ECE" w14:textId="77777777" w:rsidTr="00980808">
        <w:trPr>
          <w:cantSplit/>
          <w:trHeight w:val="2058"/>
          <w:jc w:val="center"/>
        </w:trPr>
        <w:tc>
          <w:tcPr>
            <w:tcW w:w="556" w:type="dxa"/>
            <w:shd w:val="clear" w:color="auto" w:fill="8DB3E2"/>
            <w:vAlign w:val="center"/>
          </w:tcPr>
          <w:p w14:paraId="75CB83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05" w:type="dxa"/>
            <w:gridSpan w:val="2"/>
            <w:shd w:val="clear" w:color="auto" w:fill="FFFF00"/>
            <w:vAlign w:val="center"/>
          </w:tcPr>
          <w:p w14:paraId="1B7E7F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844" w:type="dxa"/>
            <w:gridSpan w:val="2"/>
            <w:vAlign w:val="center"/>
          </w:tcPr>
          <w:p w14:paraId="5EFCE8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 Ocena wypowiedzi ustnych na zajęciach, ocena prac domowych w formie dłuższych wypowiedzi pisemnych</w:t>
            </w:r>
          </w:p>
          <w:p w14:paraId="276D89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Sprawdzian pisemny znajomości i umiejętności stosowania słownictwa specjalistycznego</w:t>
            </w:r>
          </w:p>
          <w:p w14:paraId="3051D5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przygotowania do zajęć i aktywności na ćwiczeniach</w:t>
            </w:r>
          </w:p>
        </w:tc>
      </w:tr>
      <w:tr w:rsidR="00BB6B29" w:rsidRPr="00025527" w14:paraId="04C423CD" w14:textId="77777777" w:rsidTr="00980808">
        <w:trPr>
          <w:cantSplit/>
          <w:trHeight w:val="2989"/>
          <w:jc w:val="center"/>
        </w:trPr>
        <w:tc>
          <w:tcPr>
            <w:tcW w:w="556" w:type="dxa"/>
            <w:shd w:val="clear" w:color="auto" w:fill="8DB3E2"/>
            <w:vAlign w:val="center"/>
          </w:tcPr>
          <w:p w14:paraId="009172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505" w:type="dxa"/>
            <w:gridSpan w:val="2"/>
            <w:shd w:val="clear" w:color="auto" w:fill="FFFF00"/>
            <w:vAlign w:val="center"/>
          </w:tcPr>
          <w:p w14:paraId="66F0AD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844" w:type="dxa"/>
            <w:gridSpan w:val="2"/>
            <w:vAlign w:val="center"/>
          </w:tcPr>
          <w:p w14:paraId="3A345596"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sz w:val="20"/>
                <w:szCs w:val="20"/>
              </w:rPr>
              <w:t>Prowadzone w ramach modułu zajęcia obejmują rozszerzenie lub wprowadzenie słownictwa ogólnego w zakresie autoprezentacji, relacji międzyludzkich, form spędzania czasu wolnego, zainteresowań, podróżowania, zdrowia i zdrowego trybu życia, środowiska naturalnego, życia w społeczeństwie, nowoczesnych technologii oraz pracy zawodowej. Moduł obejmuje również wprowadzenie zaawansowanych struktur gramatycznych i leksykalnych celem osiągnięcia przez studenta w miarę poprawnej komunikacji. W czasie ćwiczeń studenci zostaną zapoznani ze słownictwem specjalistycznym danej dyscypliny naukowej, zostaną przygotowani do selektywnego czytania literatury fachowej i samodzielnej pracy z tekstem źródłowym. Moduł ma również za zadanie zapoznanie studenta z kulturą danego obszaru językowego.</w:t>
            </w:r>
          </w:p>
        </w:tc>
      </w:tr>
      <w:tr w:rsidR="00BB6B29" w:rsidRPr="00025527" w14:paraId="01CEF99C" w14:textId="77777777" w:rsidTr="00980808">
        <w:trPr>
          <w:cantSplit/>
          <w:trHeight w:val="694"/>
          <w:jc w:val="center"/>
        </w:trPr>
        <w:tc>
          <w:tcPr>
            <w:tcW w:w="556" w:type="dxa"/>
            <w:vMerge w:val="restart"/>
            <w:shd w:val="clear" w:color="auto" w:fill="8DB3E2"/>
            <w:vAlign w:val="center"/>
          </w:tcPr>
          <w:p w14:paraId="739E2D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556" w:type="dxa"/>
            <w:vMerge w:val="restart"/>
            <w:shd w:val="clear" w:color="auto" w:fill="FFFF00"/>
            <w:textDirection w:val="btLr"/>
            <w:vAlign w:val="center"/>
          </w:tcPr>
          <w:p w14:paraId="16506333" w14:textId="46BC1B63"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8D17BF">
              <w:rPr>
                <w:rFonts w:ascii="Times New Roman" w:hAnsi="Times New Roman"/>
                <w:b/>
                <w:bCs/>
                <w:sz w:val="20"/>
                <w:szCs w:val="20"/>
              </w:rPr>
              <w:t>uczenia się</w:t>
            </w:r>
          </w:p>
        </w:tc>
        <w:tc>
          <w:tcPr>
            <w:tcW w:w="1948" w:type="dxa"/>
            <w:shd w:val="clear" w:color="auto" w:fill="FFFF00"/>
            <w:vAlign w:val="center"/>
          </w:tcPr>
          <w:p w14:paraId="24FA5EE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844" w:type="dxa"/>
            <w:gridSpan w:val="2"/>
            <w:vAlign w:val="center"/>
          </w:tcPr>
          <w:p w14:paraId="34170F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Wykazuje znajomość słownictwa ogólnego w stopniu zaawansowanym oraz podstawowego słownictwa specjalistycznego związanego z kierunkiem studiów. Posiada uporządkowaną wiedzę w zakresie stosowania zaawansowanych struktur gramatycznych i słownictwa ogólnego.</w:t>
            </w:r>
          </w:p>
          <w:p w14:paraId="73BF027A"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Zna i rozumie zasady tworzenia tekstów pisanych formalnych i nieformalnych oraz formułowania wypowiedzi ustnych. Posiada wiedzę na temat kultury i zwyczajów danego obszaru językowego.</w:t>
            </w:r>
          </w:p>
        </w:tc>
      </w:tr>
      <w:tr w:rsidR="00BB6B29" w:rsidRPr="00025527" w14:paraId="0C1281D6" w14:textId="77777777" w:rsidTr="00980808">
        <w:trPr>
          <w:cantSplit/>
          <w:trHeight w:val="702"/>
          <w:jc w:val="center"/>
        </w:trPr>
        <w:tc>
          <w:tcPr>
            <w:tcW w:w="556" w:type="dxa"/>
            <w:vMerge/>
            <w:shd w:val="clear" w:color="auto" w:fill="8DB3E2"/>
            <w:vAlign w:val="center"/>
          </w:tcPr>
          <w:p w14:paraId="7C4A8FBD"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56" w:type="dxa"/>
            <w:vMerge/>
            <w:shd w:val="clear" w:color="auto" w:fill="FFFF00"/>
            <w:vAlign w:val="center"/>
          </w:tcPr>
          <w:p w14:paraId="53793D19" w14:textId="77777777" w:rsidR="00BB6B29" w:rsidRPr="00025527" w:rsidRDefault="00BB6B29" w:rsidP="00BB6B29">
            <w:pPr>
              <w:spacing w:after="0" w:line="240" w:lineRule="auto"/>
              <w:rPr>
                <w:rFonts w:ascii="Times New Roman" w:hAnsi="Times New Roman"/>
                <w:b/>
                <w:bCs/>
                <w:sz w:val="20"/>
                <w:szCs w:val="20"/>
              </w:rPr>
            </w:pPr>
          </w:p>
        </w:tc>
        <w:tc>
          <w:tcPr>
            <w:tcW w:w="1948" w:type="dxa"/>
            <w:shd w:val="clear" w:color="auto" w:fill="FFFF00"/>
            <w:vAlign w:val="center"/>
          </w:tcPr>
          <w:p w14:paraId="6D29C7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844" w:type="dxa"/>
            <w:gridSpan w:val="2"/>
            <w:vAlign w:val="center"/>
          </w:tcPr>
          <w:p w14:paraId="76CA83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w miarę poprawnej komunikacji w środowisku zawodowym i sytuacjach życia codziennego.</w:t>
            </w:r>
          </w:p>
          <w:p w14:paraId="521DFF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dyskutować oraz relacjonować i interpretować wydarzenia z życia codziennego.</w:t>
            </w:r>
          </w:p>
          <w:p w14:paraId="63E053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czytania ze zrozumieniem i analizowania nieskomplikowanych tekstów specjalistycznych z zakresu reprezentowanej dziedziny naukowej.</w:t>
            </w:r>
          </w:p>
          <w:p w14:paraId="2FEF58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konstruować w formie pisemnej teksty dotyczące spraw prywatnych i służbowych.</w:t>
            </w:r>
          </w:p>
        </w:tc>
      </w:tr>
      <w:tr w:rsidR="00BB6B29" w:rsidRPr="00025527" w14:paraId="2110EA60" w14:textId="77777777" w:rsidTr="00980808">
        <w:trPr>
          <w:cantSplit/>
          <w:trHeight w:val="696"/>
          <w:jc w:val="center"/>
        </w:trPr>
        <w:tc>
          <w:tcPr>
            <w:tcW w:w="556" w:type="dxa"/>
            <w:vMerge/>
            <w:shd w:val="clear" w:color="auto" w:fill="8DB3E2"/>
            <w:vAlign w:val="center"/>
          </w:tcPr>
          <w:p w14:paraId="3D0B934F"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556" w:type="dxa"/>
            <w:vMerge/>
            <w:shd w:val="clear" w:color="auto" w:fill="FFFF00"/>
            <w:vAlign w:val="center"/>
          </w:tcPr>
          <w:p w14:paraId="001F09C1" w14:textId="77777777" w:rsidR="00BB6B29" w:rsidRPr="00025527" w:rsidRDefault="00BB6B29" w:rsidP="00BB6B29">
            <w:pPr>
              <w:spacing w:after="0" w:line="240" w:lineRule="auto"/>
              <w:rPr>
                <w:rFonts w:ascii="Times New Roman" w:hAnsi="Times New Roman"/>
                <w:b/>
                <w:bCs/>
                <w:sz w:val="20"/>
                <w:szCs w:val="20"/>
              </w:rPr>
            </w:pPr>
          </w:p>
        </w:tc>
        <w:tc>
          <w:tcPr>
            <w:tcW w:w="1948" w:type="dxa"/>
            <w:shd w:val="clear" w:color="auto" w:fill="FFFF00"/>
            <w:vAlign w:val="center"/>
          </w:tcPr>
          <w:p w14:paraId="41C5F2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844" w:type="dxa"/>
            <w:gridSpan w:val="2"/>
            <w:vAlign w:val="center"/>
          </w:tcPr>
          <w:p w14:paraId="61F8CE58"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rPr>
              <w:t>Jest świadomy poziomu swoich kompetencji językowych. Wykazuje zaangażowanie w stałe podnoszenie i doskonalenie znajomości języka obcego. Rozumie potrzebę uczenia się przez całe życie.</w:t>
            </w:r>
          </w:p>
        </w:tc>
      </w:tr>
      <w:tr w:rsidR="00BB6B29" w:rsidRPr="009E37C0" w14:paraId="6AC93A02" w14:textId="77777777" w:rsidTr="00980808">
        <w:trPr>
          <w:cantSplit/>
          <w:trHeight w:val="2088"/>
          <w:jc w:val="center"/>
        </w:trPr>
        <w:tc>
          <w:tcPr>
            <w:tcW w:w="556" w:type="dxa"/>
            <w:shd w:val="clear" w:color="auto" w:fill="8DB3E2"/>
            <w:vAlign w:val="center"/>
          </w:tcPr>
          <w:p w14:paraId="20FC27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505" w:type="dxa"/>
            <w:gridSpan w:val="2"/>
            <w:shd w:val="clear" w:color="auto" w:fill="FFFF00"/>
            <w:vAlign w:val="center"/>
          </w:tcPr>
          <w:p w14:paraId="04896BF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844" w:type="dxa"/>
            <w:gridSpan w:val="2"/>
            <w:vAlign w:val="center"/>
          </w:tcPr>
          <w:p w14:paraId="27007F3C"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Literatura podstawowa:</w:t>
            </w:r>
          </w:p>
          <w:p w14:paraId="591DEEB9"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A.Clare,JJ.Wilson "Speakout" Pre-intermediate,Pearson Longman BBC 2011.</w:t>
            </w:r>
          </w:p>
          <w:p w14:paraId="6C5C0572"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C.Oxenden "New English File", Oxford 2006.</w:t>
            </w:r>
          </w:p>
          <w:p w14:paraId="2149E9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Słowniki specjalistyczne pol.ang.i ang.pol.</w:t>
            </w:r>
          </w:p>
          <w:p w14:paraId="2B85A8B2"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J.Eastwood "Oxford Practice Grammar", Oxford 2009.</w:t>
            </w:r>
          </w:p>
          <w:p w14:paraId="41A57ED8" w14:textId="77777777" w:rsidR="00BB6B29" w:rsidRPr="00025527" w:rsidRDefault="00BB6B29" w:rsidP="00BB6B29">
            <w:p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Literatura uzupełniająca:</w:t>
            </w:r>
          </w:p>
          <w:p w14:paraId="04FFF791" w14:textId="77777777" w:rsidR="00BB6B29" w:rsidRPr="00025527" w:rsidRDefault="00BB6B29" w:rsidP="00BB6B29">
            <w:pPr>
              <w:spacing w:after="0" w:line="240" w:lineRule="auto"/>
              <w:rPr>
                <w:rFonts w:ascii="Times New Roman" w:hAnsi="Times New Roman"/>
                <w:sz w:val="20"/>
                <w:szCs w:val="20"/>
                <w:lang w:val="en-US"/>
              </w:rPr>
            </w:pPr>
            <w:r w:rsidRPr="00025527">
              <w:rPr>
                <w:rFonts w:ascii="Times New Roman" w:hAnsi="Times New Roman"/>
                <w:sz w:val="20"/>
                <w:szCs w:val="20"/>
                <w:lang w:val="en-US"/>
              </w:rPr>
              <w:t>A.Pilbeam "Market Leader, Business English", Pearson Longman 2010.</w:t>
            </w:r>
          </w:p>
        </w:tc>
      </w:tr>
    </w:tbl>
    <w:p w14:paraId="44C351BE" w14:textId="77777777" w:rsidR="00BB6B29" w:rsidRPr="00BB6B29" w:rsidRDefault="00BB6B29" w:rsidP="00BB6B29">
      <w:pPr>
        <w:spacing w:after="0" w:line="240" w:lineRule="auto"/>
        <w:rPr>
          <w:rFonts w:ascii="Times New Roman" w:hAnsi="Times New Roman"/>
          <w:bCs/>
          <w:sz w:val="20"/>
          <w:szCs w:val="20"/>
          <w:lang w:val="en-US"/>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3"/>
        <w:gridCol w:w="1317"/>
        <w:gridCol w:w="1080"/>
        <w:gridCol w:w="1347"/>
        <w:gridCol w:w="1102"/>
      </w:tblGrid>
      <w:tr w:rsidR="00BB6B29" w:rsidRPr="00025527" w14:paraId="397BDEDB" w14:textId="77777777" w:rsidTr="00EC48D0">
        <w:trPr>
          <w:trHeight w:val="398"/>
          <w:jc w:val="center"/>
        </w:trPr>
        <w:tc>
          <w:tcPr>
            <w:tcW w:w="9122" w:type="dxa"/>
            <w:gridSpan w:val="5"/>
            <w:tcBorders>
              <w:top w:val="single" w:sz="12" w:space="0" w:color="auto"/>
            </w:tcBorders>
            <w:shd w:val="clear" w:color="auto" w:fill="8DB3E2"/>
            <w:vAlign w:val="center"/>
          </w:tcPr>
          <w:p w14:paraId="1423B8F9"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43D0D549" w14:textId="77777777" w:rsidTr="00EC48D0">
        <w:trPr>
          <w:trHeight w:val="285"/>
          <w:jc w:val="center"/>
        </w:trPr>
        <w:tc>
          <w:tcPr>
            <w:tcW w:w="4536" w:type="dxa"/>
            <w:vMerge w:val="restart"/>
            <w:shd w:val="clear" w:color="auto" w:fill="FFFF00"/>
            <w:vAlign w:val="center"/>
          </w:tcPr>
          <w:p w14:paraId="60214C7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Forma nakładu pracy studenta</w:t>
            </w:r>
          </w:p>
          <w:p w14:paraId="787ED04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3408772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3A609738" w14:textId="77777777" w:rsidTr="00EC48D0">
        <w:trPr>
          <w:trHeight w:val="285"/>
          <w:jc w:val="center"/>
        </w:trPr>
        <w:tc>
          <w:tcPr>
            <w:tcW w:w="4536" w:type="dxa"/>
            <w:vMerge/>
            <w:shd w:val="clear" w:color="auto" w:fill="FFFF00"/>
            <w:vAlign w:val="center"/>
          </w:tcPr>
          <w:p w14:paraId="3D93267D"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5138628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B27A13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2FB58828" w14:textId="77777777" w:rsidTr="00EC48D0">
        <w:trPr>
          <w:trHeight w:val="333"/>
          <w:jc w:val="center"/>
        </w:trPr>
        <w:tc>
          <w:tcPr>
            <w:tcW w:w="4536" w:type="dxa"/>
            <w:vAlign w:val="center"/>
          </w:tcPr>
          <w:p w14:paraId="269609E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vAlign w:val="center"/>
          </w:tcPr>
          <w:p w14:paraId="65068C2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60</w:t>
            </w:r>
          </w:p>
        </w:tc>
        <w:tc>
          <w:tcPr>
            <w:tcW w:w="2318" w:type="dxa"/>
            <w:gridSpan w:val="2"/>
            <w:vAlign w:val="center"/>
          </w:tcPr>
          <w:p w14:paraId="473AA41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60</w:t>
            </w:r>
          </w:p>
        </w:tc>
      </w:tr>
      <w:tr w:rsidR="00BB6B29" w:rsidRPr="00025527" w14:paraId="2407F2F3" w14:textId="77777777" w:rsidTr="00EC48D0">
        <w:trPr>
          <w:trHeight w:val="333"/>
          <w:jc w:val="center"/>
        </w:trPr>
        <w:tc>
          <w:tcPr>
            <w:tcW w:w="4536" w:type="dxa"/>
            <w:vAlign w:val="center"/>
          </w:tcPr>
          <w:p w14:paraId="623527C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przedmiotu, samodzielna praca studenta, przygotowywanie zadań pisemnych</w:t>
            </w:r>
          </w:p>
        </w:tc>
        <w:tc>
          <w:tcPr>
            <w:tcW w:w="2268" w:type="dxa"/>
            <w:gridSpan w:val="2"/>
            <w:vAlign w:val="center"/>
          </w:tcPr>
          <w:p w14:paraId="2C44789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318" w:type="dxa"/>
            <w:gridSpan w:val="2"/>
            <w:vAlign w:val="center"/>
          </w:tcPr>
          <w:p w14:paraId="59D38E5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r>
      <w:tr w:rsidR="00BB6B29" w:rsidRPr="00025527" w14:paraId="1196376D" w14:textId="77777777" w:rsidTr="00EC48D0">
        <w:trPr>
          <w:trHeight w:val="333"/>
          <w:jc w:val="center"/>
        </w:trPr>
        <w:tc>
          <w:tcPr>
            <w:tcW w:w="4536" w:type="dxa"/>
            <w:vAlign w:val="center"/>
          </w:tcPr>
          <w:p w14:paraId="6000243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007A97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A184ED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6D024D3E" w14:textId="77777777" w:rsidTr="00EC48D0">
        <w:trPr>
          <w:trHeight w:val="410"/>
          <w:jc w:val="center"/>
        </w:trPr>
        <w:tc>
          <w:tcPr>
            <w:tcW w:w="4536" w:type="dxa"/>
            <w:tcBorders>
              <w:bottom w:val="single" w:sz="12" w:space="0" w:color="auto"/>
            </w:tcBorders>
            <w:shd w:val="clear" w:color="auto" w:fill="8DB3E2"/>
            <w:vAlign w:val="center"/>
          </w:tcPr>
          <w:p w14:paraId="4AD9060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02C8DB3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100</w:t>
            </w:r>
          </w:p>
        </w:tc>
        <w:tc>
          <w:tcPr>
            <w:tcW w:w="2318" w:type="dxa"/>
            <w:gridSpan w:val="2"/>
            <w:tcBorders>
              <w:bottom w:val="single" w:sz="12" w:space="0" w:color="auto"/>
            </w:tcBorders>
            <w:vAlign w:val="center"/>
          </w:tcPr>
          <w:p w14:paraId="6E8E87F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508DB4DE" w14:textId="77777777" w:rsidTr="00EC48D0">
        <w:trPr>
          <w:trHeight w:val="285"/>
          <w:jc w:val="center"/>
        </w:trPr>
        <w:tc>
          <w:tcPr>
            <w:tcW w:w="4536" w:type="dxa"/>
            <w:vMerge w:val="restart"/>
            <w:tcBorders>
              <w:top w:val="single" w:sz="12" w:space="0" w:color="auto"/>
            </w:tcBorders>
            <w:shd w:val="clear" w:color="auto" w:fill="8DB3E2"/>
            <w:vAlign w:val="center"/>
          </w:tcPr>
          <w:p w14:paraId="0C5A3DE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7D04D267" w14:textId="77777777" w:rsidR="00BB6B29" w:rsidRPr="008D17BF" w:rsidRDefault="00BB6B29" w:rsidP="00BB6B29">
            <w:pPr>
              <w:spacing w:after="0" w:line="240" w:lineRule="auto"/>
              <w:rPr>
                <w:rFonts w:ascii="Times New Roman" w:hAnsi="Times New Roman"/>
                <w:sz w:val="18"/>
                <w:szCs w:val="18"/>
                <w:lang w:eastAsia="en-US"/>
              </w:rPr>
            </w:pPr>
            <w:r w:rsidRPr="008D17BF">
              <w:rPr>
                <w:rFonts w:ascii="Times New Roman" w:hAnsi="Times New Roman"/>
                <w:sz w:val="18"/>
                <w:szCs w:val="18"/>
                <w:lang w:eastAsia="en-US"/>
              </w:rPr>
              <w:t>z bezpośrednim udziałem nauczyciela akademickiego</w:t>
            </w:r>
          </w:p>
        </w:tc>
        <w:tc>
          <w:tcPr>
            <w:tcW w:w="1022" w:type="dxa"/>
            <w:tcBorders>
              <w:top w:val="single" w:sz="12" w:space="0" w:color="auto"/>
            </w:tcBorders>
            <w:shd w:val="clear" w:color="auto" w:fill="8DB3E2"/>
            <w:vAlign w:val="center"/>
          </w:tcPr>
          <w:p w14:paraId="3D08A850" w14:textId="77777777" w:rsidR="00BB6B29" w:rsidRPr="008D17BF" w:rsidRDefault="00BB6B29" w:rsidP="00BB6B29">
            <w:pPr>
              <w:spacing w:after="0" w:line="240" w:lineRule="auto"/>
              <w:rPr>
                <w:rFonts w:ascii="Times New Roman" w:hAnsi="Times New Roman"/>
                <w:sz w:val="18"/>
                <w:szCs w:val="18"/>
                <w:lang w:eastAsia="en-US"/>
              </w:rPr>
            </w:pPr>
            <w:r w:rsidRPr="008D17BF">
              <w:rPr>
                <w:rFonts w:ascii="Times New Roman" w:hAnsi="Times New Roman"/>
                <w:sz w:val="18"/>
                <w:szCs w:val="18"/>
                <w:lang w:eastAsia="en-US"/>
              </w:rPr>
              <w:t>samodzielna praca studenta</w:t>
            </w:r>
          </w:p>
        </w:tc>
        <w:tc>
          <w:tcPr>
            <w:tcW w:w="1275" w:type="dxa"/>
            <w:tcBorders>
              <w:top w:val="single" w:sz="12" w:space="0" w:color="auto"/>
            </w:tcBorders>
            <w:shd w:val="clear" w:color="auto" w:fill="8DB3E2"/>
            <w:vAlign w:val="center"/>
          </w:tcPr>
          <w:p w14:paraId="102DD850" w14:textId="77777777" w:rsidR="00BB6B29" w:rsidRPr="008D17BF" w:rsidRDefault="00BB6B29" w:rsidP="00BB6B29">
            <w:pPr>
              <w:spacing w:after="0" w:line="240" w:lineRule="auto"/>
              <w:rPr>
                <w:rFonts w:ascii="Times New Roman" w:hAnsi="Times New Roman"/>
                <w:sz w:val="18"/>
                <w:szCs w:val="18"/>
                <w:lang w:eastAsia="en-US"/>
              </w:rPr>
            </w:pPr>
            <w:r w:rsidRPr="008D17BF">
              <w:rPr>
                <w:rFonts w:ascii="Times New Roman" w:hAnsi="Times New Roman"/>
                <w:sz w:val="18"/>
                <w:szCs w:val="18"/>
                <w:lang w:eastAsia="en-US"/>
              </w:rPr>
              <w:t>z bezpośrednim udziałem nauczyciela akademickiego</w:t>
            </w:r>
          </w:p>
        </w:tc>
        <w:tc>
          <w:tcPr>
            <w:tcW w:w="1043" w:type="dxa"/>
            <w:tcBorders>
              <w:top w:val="single" w:sz="12" w:space="0" w:color="auto"/>
            </w:tcBorders>
            <w:shd w:val="clear" w:color="auto" w:fill="8DB3E2"/>
            <w:vAlign w:val="center"/>
          </w:tcPr>
          <w:p w14:paraId="49D020F8" w14:textId="77777777" w:rsidR="00BB6B29" w:rsidRPr="008D17BF" w:rsidRDefault="00BB6B29" w:rsidP="00BB6B29">
            <w:pPr>
              <w:spacing w:after="0" w:line="240" w:lineRule="auto"/>
              <w:rPr>
                <w:rFonts w:ascii="Times New Roman" w:hAnsi="Times New Roman"/>
                <w:sz w:val="18"/>
                <w:szCs w:val="18"/>
                <w:lang w:eastAsia="en-US"/>
              </w:rPr>
            </w:pPr>
            <w:r w:rsidRPr="008D17BF">
              <w:rPr>
                <w:rFonts w:ascii="Times New Roman" w:hAnsi="Times New Roman"/>
                <w:sz w:val="18"/>
                <w:szCs w:val="18"/>
                <w:lang w:eastAsia="en-US"/>
              </w:rPr>
              <w:t>samodzielna praca studenta</w:t>
            </w:r>
          </w:p>
        </w:tc>
      </w:tr>
      <w:tr w:rsidR="00BB6B29" w:rsidRPr="00025527" w14:paraId="42E3B146" w14:textId="77777777" w:rsidTr="00EC48D0">
        <w:trPr>
          <w:trHeight w:val="356"/>
          <w:jc w:val="center"/>
        </w:trPr>
        <w:tc>
          <w:tcPr>
            <w:tcW w:w="4536" w:type="dxa"/>
            <w:vMerge/>
            <w:tcBorders>
              <w:bottom w:val="single" w:sz="12" w:space="0" w:color="auto"/>
            </w:tcBorders>
            <w:shd w:val="clear" w:color="auto" w:fill="8DB3E2"/>
            <w:vAlign w:val="center"/>
          </w:tcPr>
          <w:p w14:paraId="67607C44"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7B8C31D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2,8</w:t>
            </w:r>
          </w:p>
        </w:tc>
        <w:tc>
          <w:tcPr>
            <w:tcW w:w="1022" w:type="dxa"/>
            <w:tcBorders>
              <w:bottom w:val="single" w:sz="12" w:space="0" w:color="auto"/>
            </w:tcBorders>
            <w:vAlign w:val="center"/>
          </w:tcPr>
          <w:p w14:paraId="4C5FF51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275" w:type="dxa"/>
            <w:tcBorders>
              <w:bottom w:val="single" w:sz="12" w:space="0" w:color="auto"/>
            </w:tcBorders>
            <w:vAlign w:val="center"/>
          </w:tcPr>
          <w:p w14:paraId="184A6F5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2,8</w:t>
            </w:r>
          </w:p>
        </w:tc>
        <w:tc>
          <w:tcPr>
            <w:tcW w:w="1043" w:type="dxa"/>
            <w:tcBorders>
              <w:bottom w:val="single" w:sz="12" w:space="0" w:color="auto"/>
            </w:tcBorders>
            <w:vAlign w:val="center"/>
          </w:tcPr>
          <w:p w14:paraId="7A9F0DD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r>
    </w:tbl>
    <w:p w14:paraId="3414AA1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2"/>
        <w:gridCol w:w="4040"/>
        <w:gridCol w:w="1282"/>
        <w:gridCol w:w="1494"/>
        <w:gridCol w:w="1421"/>
      </w:tblGrid>
      <w:tr w:rsidR="00BB6B29" w:rsidRPr="00025527" w14:paraId="793FBB85" w14:textId="77777777" w:rsidTr="00EC48D0">
        <w:trPr>
          <w:trHeight w:val="426"/>
          <w:jc w:val="center"/>
        </w:trPr>
        <w:tc>
          <w:tcPr>
            <w:tcW w:w="8792" w:type="dxa"/>
            <w:gridSpan w:val="5"/>
            <w:tcBorders>
              <w:top w:val="single" w:sz="12" w:space="0" w:color="auto"/>
            </w:tcBorders>
            <w:shd w:val="clear" w:color="auto" w:fill="8DB3E2"/>
            <w:vAlign w:val="center"/>
          </w:tcPr>
          <w:p w14:paraId="17CEF2A7" w14:textId="47F741D3"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8D17BF">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A2FDEA9" w14:textId="77777777" w:rsidTr="00EC48D0">
        <w:tblPrEx>
          <w:tblLook w:val="01E0" w:firstRow="1" w:lastRow="1" w:firstColumn="1" w:lastColumn="1" w:noHBand="0" w:noVBand="0"/>
        </w:tblPrEx>
        <w:trPr>
          <w:cantSplit/>
          <w:trHeight w:val="563"/>
          <w:jc w:val="center"/>
        </w:trPr>
        <w:tc>
          <w:tcPr>
            <w:tcW w:w="1279" w:type="dxa"/>
            <w:shd w:val="clear" w:color="auto" w:fill="BFBFBF"/>
            <w:vAlign w:val="center"/>
          </w:tcPr>
          <w:p w14:paraId="1D09C8C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685" w:type="dxa"/>
            <w:shd w:val="clear" w:color="auto" w:fill="BFBFBF"/>
            <w:vAlign w:val="center"/>
          </w:tcPr>
          <w:p w14:paraId="1B67CCF7" w14:textId="347A048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8D17BF">
              <w:rPr>
                <w:rFonts w:ascii="Times New Roman" w:hAnsi="Times New Roman"/>
                <w:b/>
                <w:sz w:val="20"/>
                <w:szCs w:val="20"/>
              </w:rPr>
              <w:t>UCZENIA SIĘ</w:t>
            </w:r>
          </w:p>
        </w:tc>
        <w:tc>
          <w:tcPr>
            <w:tcW w:w="1169" w:type="dxa"/>
            <w:tcBorders>
              <w:top w:val="nil"/>
              <w:right w:val="single" w:sz="4" w:space="0" w:color="auto"/>
            </w:tcBorders>
            <w:shd w:val="clear" w:color="auto" w:fill="BFBFBF"/>
            <w:vAlign w:val="center"/>
          </w:tcPr>
          <w:p w14:paraId="782ED75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363" w:type="dxa"/>
            <w:tcBorders>
              <w:top w:val="nil"/>
              <w:left w:val="single" w:sz="4" w:space="0" w:color="auto"/>
              <w:right w:val="single" w:sz="4" w:space="0" w:color="auto"/>
            </w:tcBorders>
            <w:shd w:val="clear" w:color="auto" w:fill="BFBFBF"/>
            <w:vAlign w:val="center"/>
          </w:tcPr>
          <w:p w14:paraId="380782D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96" w:type="dxa"/>
            <w:tcBorders>
              <w:top w:val="nil"/>
              <w:left w:val="single" w:sz="4" w:space="0" w:color="auto"/>
            </w:tcBorders>
            <w:shd w:val="clear" w:color="auto" w:fill="BFBFBF"/>
            <w:vAlign w:val="center"/>
          </w:tcPr>
          <w:p w14:paraId="1332428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181B1921" w14:textId="77777777" w:rsidTr="00EC48D0">
        <w:tblPrEx>
          <w:tblLook w:val="01E0" w:firstRow="1" w:lastRow="1" w:firstColumn="1" w:lastColumn="1" w:noHBand="0" w:noVBand="0"/>
        </w:tblPrEx>
        <w:trPr>
          <w:trHeight w:val="345"/>
          <w:jc w:val="center"/>
        </w:trPr>
        <w:tc>
          <w:tcPr>
            <w:tcW w:w="8792" w:type="dxa"/>
            <w:gridSpan w:val="5"/>
            <w:shd w:val="clear" w:color="auto" w:fill="FFFF00"/>
            <w:vAlign w:val="center"/>
          </w:tcPr>
          <w:p w14:paraId="697DBF2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7B08FE02" w14:textId="77777777" w:rsidTr="00EC48D0">
        <w:tblPrEx>
          <w:tblLook w:val="01E0" w:firstRow="1" w:lastRow="1" w:firstColumn="1" w:lastColumn="1" w:noHBand="0" w:noVBand="0"/>
        </w:tblPrEx>
        <w:trPr>
          <w:trHeight w:val="345"/>
          <w:jc w:val="center"/>
        </w:trPr>
        <w:tc>
          <w:tcPr>
            <w:tcW w:w="1279" w:type="dxa"/>
            <w:vAlign w:val="center"/>
          </w:tcPr>
          <w:p w14:paraId="629FD8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85" w:type="dxa"/>
            <w:vAlign w:val="center"/>
          </w:tcPr>
          <w:p w14:paraId="2939456F"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Wykazuje znajomość słownictwa ogólnego w stopniu zaawansowanym oraz podstawowego słownictwa specjalistycznego związanego z kierunkiem studiów. Posiada uporządkowaną wiedzę w zakresie stosowania zaawansowanych struktur gramatycznych i słownictwa ogólnego.</w:t>
            </w:r>
          </w:p>
        </w:tc>
        <w:tc>
          <w:tcPr>
            <w:tcW w:w="1169" w:type="dxa"/>
            <w:vAlign w:val="center"/>
          </w:tcPr>
          <w:p w14:paraId="15296F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71B288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w:t>
            </w:r>
          </w:p>
        </w:tc>
        <w:tc>
          <w:tcPr>
            <w:tcW w:w="1296" w:type="dxa"/>
            <w:vAlign w:val="center"/>
          </w:tcPr>
          <w:p w14:paraId="69303F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0C0AD7FB" w14:textId="77777777" w:rsidTr="00EC48D0">
        <w:tblPrEx>
          <w:tblLook w:val="01E0" w:firstRow="1" w:lastRow="1" w:firstColumn="1" w:lastColumn="1" w:noHBand="0" w:noVBand="0"/>
        </w:tblPrEx>
        <w:trPr>
          <w:trHeight w:val="345"/>
          <w:jc w:val="center"/>
        </w:trPr>
        <w:tc>
          <w:tcPr>
            <w:tcW w:w="1279" w:type="dxa"/>
            <w:vAlign w:val="center"/>
          </w:tcPr>
          <w:p w14:paraId="23058B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685" w:type="dxa"/>
            <w:vAlign w:val="center"/>
          </w:tcPr>
          <w:p w14:paraId="26BA7375"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Zna i rozumie zasady tworzenia tekstów pisanych formalnych i nieformalnych oraz formułowania wypowiedzi ustnych. Posiada wiedzę na temat kultury i zwyczajów danego obszaru językowego.</w:t>
            </w:r>
          </w:p>
        </w:tc>
        <w:tc>
          <w:tcPr>
            <w:tcW w:w="1169" w:type="dxa"/>
            <w:vAlign w:val="center"/>
          </w:tcPr>
          <w:p w14:paraId="59EC05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4E88C5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śródsemestralne pisemne sprawdziany leksykalno-gramatyczne</w:t>
            </w:r>
          </w:p>
        </w:tc>
        <w:tc>
          <w:tcPr>
            <w:tcW w:w="1296" w:type="dxa"/>
            <w:vAlign w:val="center"/>
          </w:tcPr>
          <w:p w14:paraId="70085D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5370F9B8" w14:textId="77777777" w:rsidTr="00EC48D0">
        <w:tblPrEx>
          <w:tblLook w:val="01E0" w:firstRow="1" w:lastRow="1" w:firstColumn="1" w:lastColumn="1" w:noHBand="0" w:noVBand="0"/>
        </w:tblPrEx>
        <w:trPr>
          <w:trHeight w:val="345"/>
          <w:jc w:val="center"/>
        </w:trPr>
        <w:tc>
          <w:tcPr>
            <w:tcW w:w="8792" w:type="dxa"/>
            <w:gridSpan w:val="5"/>
            <w:shd w:val="clear" w:color="auto" w:fill="FFFF00"/>
            <w:vAlign w:val="center"/>
          </w:tcPr>
          <w:p w14:paraId="170C71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979E189" w14:textId="77777777" w:rsidTr="00EC48D0">
        <w:tblPrEx>
          <w:tblLook w:val="01E0" w:firstRow="1" w:lastRow="1" w:firstColumn="1" w:lastColumn="1" w:noHBand="0" w:noVBand="0"/>
        </w:tblPrEx>
        <w:trPr>
          <w:trHeight w:val="345"/>
          <w:jc w:val="center"/>
        </w:trPr>
        <w:tc>
          <w:tcPr>
            <w:tcW w:w="1279" w:type="dxa"/>
            <w:vAlign w:val="center"/>
          </w:tcPr>
          <w:p w14:paraId="3028F0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685" w:type="dxa"/>
            <w:vAlign w:val="center"/>
          </w:tcPr>
          <w:p w14:paraId="2DAB6E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w miarę poprawnej komunikacji w środowisku zawodowym i sytuacjach życia codziennego.</w:t>
            </w:r>
          </w:p>
        </w:tc>
        <w:tc>
          <w:tcPr>
            <w:tcW w:w="1169" w:type="dxa"/>
            <w:vAlign w:val="center"/>
          </w:tcPr>
          <w:p w14:paraId="24AC80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08BEA4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wypowiedzi ustnych na zajęciach</w:t>
            </w:r>
          </w:p>
        </w:tc>
        <w:tc>
          <w:tcPr>
            <w:tcW w:w="1296" w:type="dxa"/>
            <w:vAlign w:val="center"/>
          </w:tcPr>
          <w:p w14:paraId="14CBE8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p w14:paraId="6D9433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450AB117" w14:textId="77777777" w:rsidTr="00EC48D0">
        <w:tblPrEx>
          <w:tblLook w:val="01E0" w:firstRow="1" w:lastRow="1" w:firstColumn="1" w:lastColumn="1" w:noHBand="0" w:noVBand="0"/>
        </w:tblPrEx>
        <w:trPr>
          <w:trHeight w:val="345"/>
          <w:jc w:val="center"/>
        </w:trPr>
        <w:tc>
          <w:tcPr>
            <w:tcW w:w="1279" w:type="dxa"/>
            <w:vAlign w:val="center"/>
          </w:tcPr>
          <w:p w14:paraId="03CE24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685" w:type="dxa"/>
            <w:vAlign w:val="center"/>
          </w:tcPr>
          <w:p w14:paraId="16538E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dyskutować oraz relacjonować i interpretować wydarzenia z życia codziennego.</w:t>
            </w:r>
          </w:p>
        </w:tc>
        <w:tc>
          <w:tcPr>
            <w:tcW w:w="1169" w:type="dxa"/>
            <w:vAlign w:val="center"/>
          </w:tcPr>
          <w:p w14:paraId="1E8F31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765984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wypowiedzi ustnych</w:t>
            </w:r>
          </w:p>
        </w:tc>
        <w:tc>
          <w:tcPr>
            <w:tcW w:w="1296" w:type="dxa"/>
            <w:vAlign w:val="center"/>
          </w:tcPr>
          <w:p w14:paraId="632C00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p w14:paraId="2A0CB8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377313EF" w14:textId="77777777" w:rsidTr="00EC48D0">
        <w:tblPrEx>
          <w:tblLook w:val="01E0" w:firstRow="1" w:lastRow="1" w:firstColumn="1" w:lastColumn="1" w:noHBand="0" w:noVBand="0"/>
        </w:tblPrEx>
        <w:trPr>
          <w:trHeight w:val="345"/>
          <w:jc w:val="center"/>
        </w:trPr>
        <w:tc>
          <w:tcPr>
            <w:tcW w:w="1279" w:type="dxa"/>
            <w:vAlign w:val="center"/>
          </w:tcPr>
          <w:p w14:paraId="463894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685" w:type="dxa"/>
            <w:vAlign w:val="center"/>
          </w:tcPr>
          <w:p w14:paraId="039C2D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czytania ze zrozumieniem i analizowania nieskomplikowanych tekstów specjalistycznych z zakresu reprezentowanej dziedziny naukowej.</w:t>
            </w:r>
          </w:p>
        </w:tc>
        <w:tc>
          <w:tcPr>
            <w:tcW w:w="1169" w:type="dxa"/>
            <w:vAlign w:val="center"/>
          </w:tcPr>
          <w:p w14:paraId="198572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2F809C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sprawdzian pisemny</w:t>
            </w:r>
          </w:p>
        </w:tc>
        <w:tc>
          <w:tcPr>
            <w:tcW w:w="1296" w:type="dxa"/>
            <w:vAlign w:val="center"/>
          </w:tcPr>
          <w:p w14:paraId="73F4F8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p w14:paraId="17E140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798DF7CF" w14:textId="77777777" w:rsidTr="00EC48D0">
        <w:tblPrEx>
          <w:tblLook w:val="01E0" w:firstRow="1" w:lastRow="1" w:firstColumn="1" w:lastColumn="1" w:noHBand="0" w:noVBand="0"/>
        </w:tblPrEx>
        <w:trPr>
          <w:trHeight w:val="345"/>
          <w:jc w:val="center"/>
        </w:trPr>
        <w:tc>
          <w:tcPr>
            <w:tcW w:w="1279" w:type="dxa"/>
            <w:vAlign w:val="center"/>
          </w:tcPr>
          <w:p w14:paraId="54D097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3685" w:type="dxa"/>
            <w:vAlign w:val="center"/>
          </w:tcPr>
          <w:p w14:paraId="61540E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konstruować w formie pisemnej teksty dotyczące spraw prywatnych i służbowych.</w:t>
            </w:r>
          </w:p>
        </w:tc>
        <w:tc>
          <w:tcPr>
            <w:tcW w:w="1169" w:type="dxa"/>
            <w:vAlign w:val="center"/>
          </w:tcPr>
          <w:p w14:paraId="70B21A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vAlign w:val="center"/>
          </w:tcPr>
          <w:p w14:paraId="7BB7A3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prace domowe</w:t>
            </w:r>
          </w:p>
        </w:tc>
        <w:tc>
          <w:tcPr>
            <w:tcW w:w="1296" w:type="dxa"/>
            <w:vAlign w:val="center"/>
          </w:tcPr>
          <w:p w14:paraId="4F1916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p w14:paraId="10892C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08CFE204" w14:textId="77777777" w:rsidTr="00EC48D0">
        <w:tblPrEx>
          <w:tblLook w:val="01E0" w:firstRow="1" w:lastRow="1" w:firstColumn="1" w:lastColumn="1" w:noHBand="0" w:noVBand="0"/>
        </w:tblPrEx>
        <w:trPr>
          <w:trHeight w:val="345"/>
          <w:jc w:val="center"/>
        </w:trPr>
        <w:tc>
          <w:tcPr>
            <w:tcW w:w="8792" w:type="dxa"/>
            <w:gridSpan w:val="5"/>
            <w:shd w:val="clear" w:color="auto" w:fill="FFFF00"/>
            <w:vAlign w:val="center"/>
          </w:tcPr>
          <w:p w14:paraId="5668AD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47BC052" w14:textId="77777777" w:rsidTr="00EC48D0">
        <w:tblPrEx>
          <w:tblLook w:val="01E0" w:firstRow="1" w:lastRow="1" w:firstColumn="1" w:lastColumn="1" w:noHBand="0" w:noVBand="0"/>
        </w:tblPrEx>
        <w:trPr>
          <w:trHeight w:val="345"/>
          <w:jc w:val="center"/>
        </w:trPr>
        <w:tc>
          <w:tcPr>
            <w:tcW w:w="1279" w:type="dxa"/>
            <w:tcBorders>
              <w:bottom w:val="single" w:sz="12" w:space="0" w:color="auto"/>
            </w:tcBorders>
            <w:vAlign w:val="center"/>
          </w:tcPr>
          <w:p w14:paraId="2A1E78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685" w:type="dxa"/>
            <w:tcBorders>
              <w:bottom w:val="single" w:sz="12" w:space="0" w:color="auto"/>
            </w:tcBorders>
            <w:vAlign w:val="center"/>
          </w:tcPr>
          <w:p w14:paraId="6DFD4B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świadomy poziomu swoich kompetencji językowych. Wykazuje zaangażowanie w stałe podnoszenie i doskonalenie znajomości języka obcego. Rozumie potrzebę uczenia się przez całe życie.</w:t>
            </w:r>
          </w:p>
        </w:tc>
        <w:tc>
          <w:tcPr>
            <w:tcW w:w="1169" w:type="dxa"/>
            <w:tcBorders>
              <w:bottom w:val="single" w:sz="12" w:space="0" w:color="auto"/>
            </w:tcBorders>
            <w:vAlign w:val="center"/>
          </w:tcPr>
          <w:p w14:paraId="295974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363" w:type="dxa"/>
            <w:tcBorders>
              <w:bottom w:val="single" w:sz="12" w:space="0" w:color="auto"/>
            </w:tcBorders>
            <w:vAlign w:val="center"/>
          </w:tcPr>
          <w:p w14:paraId="67CE2D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przygotowania do zajęć i aktywności na ćwiczeniach</w:t>
            </w:r>
          </w:p>
        </w:tc>
        <w:tc>
          <w:tcPr>
            <w:tcW w:w="1296" w:type="dxa"/>
            <w:tcBorders>
              <w:bottom w:val="single" w:sz="12" w:space="0" w:color="auto"/>
            </w:tcBorders>
            <w:vAlign w:val="center"/>
          </w:tcPr>
          <w:p w14:paraId="6BB9DD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2A8DF9F5" w14:textId="77777777" w:rsidR="00BB6B29" w:rsidRPr="00BB6B29" w:rsidRDefault="00BB6B29" w:rsidP="00BB6B29">
      <w:pPr>
        <w:spacing w:after="0" w:line="240" w:lineRule="auto"/>
        <w:rPr>
          <w:rFonts w:ascii="Times New Roman" w:hAnsi="Times New Roman"/>
          <w:sz w:val="20"/>
          <w:szCs w:val="20"/>
        </w:rPr>
      </w:pPr>
    </w:p>
    <w:tbl>
      <w:tblPr>
        <w:tblW w:w="15030" w:type="dxa"/>
        <w:tblInd w:w="-108" w:type="dxa"/>
        <w:tblLayout w:type="fixed"/>
        <w:tblCellMar>
          <w:left w:w="10" w:type="dxa"/>
          <w:right w:w="10" w:type="dxa"/>
        </w:tblCellMar>
        <w:tblLook w:val="04A0" w:firstRow="1" w:lastRow="0" w:firstColumn="1" w:lastColumn="0" w:noHBand="0" w:noVBand="1"/>
      </w:tblPr>
      <w:tblGrid>
        <w:gridCol w:w="757"/>
        <w:gridCol w:w="1049"/>
        <w:gridCol w:w="1417"/>
        <w:gridCol w:w="2269"/>
        <w:gridCol w:w="3300"/>
        <w:gridCol w:w="6238"/>
      </w:tblGrid>
      <w:tr w:rsidR="00BB6B29" w:rsidRPr="00025527" w14:paraId="089BA01B"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3BB02A0"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Lp.</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86066B3"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5568"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550D22C"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67734494"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559CF2C" w14:textId="77777777" w:rsidR="00BB6B29" w:rsidRPr="00025527" w:rsidRDefault="00BB6B29" w:rsidP="00BB6B29">
            <w:pPr>
              <w:tabs>
                <w:tab w:val="left" w:pos="176"/>
              </w:tabs>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16DC0F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A91D3B3" w14:textId="559626AD" w:rsidR="00BB6B29" w:rsidRPr="00025527" w:rsidRDefault="005A5F89" w:rsidP="008A6459">
            <w:pPr>
              <w:pStyle w:val="Nagwek3"/>
              <w:rPr>
                <w:lang w:eastAsia="en-US"/>
              </w:rPr>
            </w:pPr>
            <w:bookmarkStart w:id="38" w:name="_Toc147440793"/>
            <w:r w:rsidRPr="00025527">
              <w:rPr>
                <w:lang w:eastAsia="en-US"/>
              </w:rPr>
              <w:t xml:space="preserve">Praktyka </w:t>
            </w:r>
            <w:r w:rsidR="004B4A6F">
              <w:rPr>
                <w:lang w:eastAsia="en-US"/>
              </w:rPr>
              <w:t>produkcyjna</w:t>
            </w:r>
            <w:bookmarkEnd w:id="38"/>
          </w:p>
        </w:tc>
      </w:tr>
      <w:tr w:rsidR="00BB6B29" w:rsidRPr="00025527" w14:paraId="6ECE79AA"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C1AD7B4"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CD1EA7C"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1D659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11283FCC"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21E509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246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0077990"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9CF840D"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329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099F1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1BD05158"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02428C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3883" w:type="dxa"/>
            <w:gridSpan w:val="2"/>
            <w:vMerge/>
            <w:tcBorders>
              <w:top w:val="single" w:sz="4" w:space="0" w:color="00000A"/>
              <w:left w:val="single" w:sz="4" w:space="0" w:color="00000A"/>
              <w:bottom w:val="single" w:sz="4" w:space="0" w:color="00000A"/>
              <w:right w:val="single" w:sz="4" w:space="0" w:color="00000A"/>
            </w:tcBorders>
            <w:vAlign w:val="center"/>
            <w:hideMark/>
          </w:tcPr>
          <w:p w14:paraId="163E73C7"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EC6651" w14:textId="77777777" w:rsidR="00BB6B29" w:rsidRPr="00025527" w:rsidRDefault="001730BC"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G.15.2.PP</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1E2724"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GE.PZ.2</w:t>
            </w:r>
          </w:p>
        </w:tc>
      </w:tr>
      <w:tr w:rsidR="00BB6B29" w:rsidRPr="00025527" w14:paraId="6CE46385"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1CD5877"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DC7893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E922A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32B50F50"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0CADE41"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6.</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1BD1DA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2893A5"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praktyka</w:t>
            </w:r>
          </w:p>
        </w:tc>
      </w:tr>
      <w:tr w:rsidR="00BB6B29" w:rsidRPr="00025527" w14:paraId="6C220715"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71938E4"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DA871F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283910"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I,  semestr  2</w:t>
            </w:r>
          </w:p>
        </w:tc>
      </w:tr>
      <w:tr w:rsidR="00BB6B29" w:rsidRPr="00025527" w14:paraId="006E10AF"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0769C86"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15FB01A"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EF38CD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Opiekun praktyk</w:t>
            </w:r>
          </w:p>
        </w:tc>
      </w:tr>
      <w:tr w:rsidR="00BB6B29" w:rsidRPr="00025527" w14:paraId="1045DAD0"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982CC7D"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9.</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EB92C1"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69D60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3F5802EF"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2E81DA0"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DC56893"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49CD5C"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Praktyka produkcyjna</w:t>
            </w:r>
          </w:p>
        </w:tc>
      </w:tr>
      <w:tr w:rsidR="00BB6B29" w:rsidRPr="00025527" w14:paraId="7C25FBD3"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E7573BA"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AE5656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713C5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Przedmioty kierunkowe I stopnia</w:t>
            </w:r>
          </w:p>
        </w:tc>
      </w:tr>
      <w:tr w:rsidR="00BB6B29" w:rsidRPr="00025527" w14:paraId="03929E2A" w14:textId="77777777" w:rsidTr="00310F72">
        <w:trPr>
          <w:gridAfter w:val="1"/>
          <w:wAfter w:w="6237" w:type="dxa"/>
          <w:cantSplit/>
        </w:trPr>
        <w:tc>
          <w:tcPr>
            <w:tcW w:w="756"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83ABC78"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246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05D3A4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392C60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329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0C513BA"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0E49BB06" w14:textId="77777777" w:rsidTr="00310F72">
        <w:trPr>
          <w:gridAfter w:val="1"/>
          <w:wAfter w:w="6237" w:type="dxa"/>
          <w:cantSplit/>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2ACA71B3"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3883" w:type="dxa"/>
            <w:gridSpan w:val="2"/>
            <w:vMerge/>
            <w:tcBorders>
              <w:top w:val="single" w:sz="4" w:space="0" w:color="00000A"/>
              <w:left w:val="single" w:sz="4" w:space="0" w:color="00000A"/>
              <w:bottom w:val="single" w:sz="4" w:space="0" w:color="00000A"/>
              <w:right w:val="single" w:sz="4" w:space="0" w:color="00000A"/>
            </w:tcBorders>
            <w:vAlign w:val="center"/>
            <w:hideMark/>
          </w:tcPr>
          <w:p w14:paraId="33789B99"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F5FF9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4 tygodnie (240 godz.)</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C5A4659"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4 tygodnie (240 godz.)</w:t>
            </w:r>
          </w:p>
        </w:tc>
      </w:tr>
      <w:tr w:rsidR="00BB6B29" w:rsidRPr="00025527" w14:paraId="375E52B8"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D987DD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13.</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E217954"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385087" w14:textId="77777777" w:rsidR="00BB6B29" w:rsidRPr="00025527" w:rsidRDefault="005A5F8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6</w:t>
            </w:r>
            <w:r w:rsidR="00BB6B29" w:rsidRPr="00025527">
              <w:rPr>
                <w:rFonts w:ascii="Times New Roman" w:hAnsi="Times New Roman"/>
                <w:kern w:val="3"/>
                <w:sz w:val="20"/>
                <w:szCs w:val="20"/>
                <w:lang w:eastAsia="en-US"/>
              </w:rPr>
              <w:t xml:space="preserve"> ECTS</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C7609AE" w14:textId="77777777" w:rsidR="00BB6B29" w:rsidRPr="00025527" w:rsidRDefault="005A5F8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6</w:t>
            </w:r>
            <w:r w:rsidR="00BB6B29" w:rsidRPr="00025527">
              <w:rPr>
                <w:rFonts w:ascii="Times New Roman" w:hAnsi="Times New Roman"/>
                <w:kern w:val="3"/>
                <w:sz w:val="20"/>
                <w:szCs w:val="20"/>
                <w:lang w:eastAsia="en-US"/>
              </w:rPr>
              <w:t xml:space="preserve"> ECTS</w:t>
            </w:r>
          </w:p>
        </w:tc>
      </w:tr>
      <w:tr w:rsidR="00BB6B29" w:rsidRPr="00025527" w14:paraId="10F2A329"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898360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25CCA69"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 /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CCDF642" w14:textId="77777777" w:rsidR="00BB6B29" w:rsidRPr="00025527" w:rsidRDefault="00BB6B29" w:rsidP="00BB6B29">
            <w:pPr>
              <w:tabs>
                <w:tab w:val="left" w:pos="1080"/>
              </w:tabs>
              <w:spacing w:after="0" w:line="240" w:lineRule="auto"/>
              <w:contextualSpacing/>
              <w:rPr>
                <w:rFonts w:ascii="Times New Roman" w:hAnsi="Times New Roman"/>
                <w:sz w:val="20"/>
                <w:szCs w:val="20"/>
                <w:lang w:eastAsia="en-US"/>
              </w:rPr>
            </w:pPr>
            <w:r w:rsidRPr="00025527">
              <w:rPr>
                <w:rFonts w:ascii="Times New Roman" w:hAnsi="Times New Roman"/>
                <w:sz w:val="20"/>
                <w:szCs w:val="20"/>
              </w:rPr>
              <w:t>Wykorzystanie wiedzy teoretycznej w praktyce.</w:t>
            </w:r>
          </w:p>
          <w:p w14:paraId="046D3332"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Zdobycie nowego zasobu spostrzeżeń i doświadczeń.</w:t>
            </w:r>
          </w:p>
          <w:p w14:paraId="6C51CA52"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Poznanie specyfiki funkcjonowania zakładu/gospodarstwa produkcyjnego.</w:t>
            </w:r>
          </w:p>
          <w:p w14:paraId="18CB9EBB"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Zapoznanie się z typowym zespołem czynności.</w:t>
            </w:r>
          </w:p>
          <w:p w14:paraId="569537FC"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Pogłębienie wiedzy z zakresu funkcjonowania określonego typu zakładu/gospodarstwa produkcyjnego w świetle zarządzeń dokumentów prawnych.</w:t>
            </w:r>
          </w:p>
          <w:p w14:paraId="3591A666" w14:textId="77777777" w:rsidR="00BB6B29" w:rsidRPr="00025527" w:rsidRDefault="00BB6B29" w:rsidP="00BB6B29">
            <w:pPr>
              <w:tabs>
                <w:tab w:val="left" w:pos="1080"/>
              </w:tabs>
              <w:spacing w:after="0" w:line="240" w:lineRule="auto"/>
              <w:contextualSpacing/>
              <w:rPr>
                <w:rFonts w:ascii="Times New Roman" w:hAnsi="Times New Roman"/>
                <w:sz w:val="20"/>
                <w:szCs w:val="20"/>
              </w:rPr>
            </w:pPr>
            <w:r w:rsidRPr="00025527">
              <w:rPr>
                <w:rFonts w:ascii="Times New Roman" w:hAnsi="Times New Roman"/>
                <w:sz w:val="20"/>
                <w:szCs w:val="20"/>
              </w:rPr>
              <w:t>Uczestniczenie w pracach, które w okresie odbywania praktyki wykonywane są w zakładzie/gospodarstwie produkcyjnym i nabywanie umiejętności ich wykonania.</w:t>
            </w:r>
          </w:p>
          <w:p w14:paraId="2FA967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Wyrabianie nawyku punktualności, pracowitości i rzetelności wykonywania powierzonych zadań przez zakład/gospodarstwo produkcyjne.</w:t>
            </w:r>
          </w:p>
        </w:tc>
      </w:tr>
      <w:tr w:rsidR="00BB6B29" w:rsidRPr="00025527" w14:paraId="3A75FEE1" w14:textId="77777777" w:rsidTr="00310F72">
        <w:trPr>
          <w:gridAfter w:val="1"/>
          <w:wAfter w:w="6237" w:type="dxa"/>
          <w:cantSplit/>
          <w:trHeight w:val="673"/>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76A2373"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15.</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DDEDE86"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0B9C28"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rPr>
              <w:t>- Analiza kompetencji instytucji/ przedsiębiorstwa w świetle przepisów obowiązującego prawa oraz aktów wewnętrznych (statut, regulaminy).</w:t>
            </w:r>
          </w:p>
          <w:p w14:paraId="2A72B6C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Zapoznanie z systemem organizacji pracy i obiegiem informacji.</w:t>
            </w:r>
          </w:p>
          <w:p w14:paraId="0DDB8B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 xml:space="preserve">- </w:t>
            </w:r>
            <w:r w:rsidRPr="00025527">
              <w:rPr>
                <w:rFonts w:ascii="Times New Roman" w:hAnsi="Times New Roman"/>
                <w:bCs/>
                <w:sz w:val="20"/>
                <w:szCs w:val="20"/>
              </w:rPr>
              <w:t>Doskonalenie umiejętności pracy własnej, umiejętności podejmowania decyzji, efektywności zarządzania czasem. Stosowania podczas wykonywanych prac nowoczesnych środków technicznych.</w:t>
            </w:r>
          </w:p>
        </w:tc>
      </w:tr>
      <w:tr w:rsidR="00BB6B29" w:rsidRPr="00025527" w14:paraId="4D173B37"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BBFE1EB"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16.</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B4AC897"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FE28FD" w14:textId="77777777" w:rsidR="00BB6B29" w:rsidRPr="00025527" w:rsidRDefault="00BB6B29" w:rsidP="00BB6B29">
            <w:pPr>
              <w:spacing w:after="0" w:line="240" w:lineRule="auto"/>
              <w:rPr>
                <w:rFonts w:ascii="Times New Roman" w:hAnsi="Times New Roman"/>
                <w:iCs/>
                <w:sz w:val="20"/>
                <w:szCs w:val="20"/>
                <w:lang w:eastAsia="en-US"/>
              </w:rPr>
            </w:pPr>
            <w:r w:rsidRPr="00025527">
              <w:rPr>
                <w:rFonts w:ascii="Times New Roman" w:hAnsi="Times New Roman"/>
                <w:iCs/>
                <w:sz w:val="20"/>
                <w:szCs w:val="20"/>
              </w:rPr>
              <w:t>- Wywiązanie się z programu praktyk.</w:t>
            </w:r>
          </w:p>
          <w:p w14:paraId="67774D8C"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Pozytywna opinia i ocena opiekuna praktyki.</w:t>
            </w:r>
          </w:p>
          <w:p w14:paraId="66E6D351"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Terminowe złożenie dokumentacji.</w:t>
            </w:r>
          </w:p>
          <w:p w14:paraId="4045B4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 Zaliczenie ustne z praktyki przed komisją wyznaczoną przez Dyrektora Instytutu Gospodarki Rolnej i Leśnej</w:t>
            </w:r>
          </w:p>
        </w:tc>
      </w:tr>
      <w:tr w:rsidR="00BB6B29" w:rsidRPr="00025527" w14:paraId="36337CD6"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F47974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17.</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8845B8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B771B5" w14:textId="77777777" w:rsidR="00BB6B29" w:rsidRPr="00025527" w:rsidRDefault="00BB6B29" w:rsidP="00BB6B29">
            <w:pPr>
              <w:spacing w:after="0" w:line="240" w:lineRule="auto"/>
              <w:rPr>
                <w:rFonts w:ascii="Times New Roman" w:hAnsi="Times New Roman"/>
                <w:bCs/>
                <w:iCs/>
                <w:sz w:val="20"/>
                <w:szCs w:val="20"/>
                <w:lang w:eastAsia="en-US"/>
              </w:rPr>
            </w:pPr>
            <w:r w:rsidRPr="00025527">
              <w:rPr>
                <w:rFonts w:ascii="Times New Roman" w:hAnsi="Times New Roman"/>
                <w:bCs/>
                <w:iCs/>
                <w:sz w:val="20"/>
                <w:szCs w:val="20"/>
              </w:rPr>
              <w:t>- Zapoznanie się z działalnością zakładu / gospodarstwa produkcyjnego, w którym odbywana jest praktyka.</w:t>
            </w:r>
          </w:p>
          <w:p w14:paraId="5091DA4F" w14:textId="77777777" w:rsidR="00BB6B29" w:rsidRPr="00025527" w:rsidRDefault="00BB6B29" w:rsidP="00BB6B29">
            <w:pPr>
              <w:spacing w:after="0" w:line="240" w:lineRule="auto"/>
              <w:rPr>
                <w:rFonts w:ascii="Times New Roman" w:hAnsi="Times New Roman"/>
                <w:bCs/>
                <w:iCs/>
                <w:sz w:val="20"/>
                <w:szCs w:val="20"/>
              </w:rPr>
            </w:pPr>
            <w:r w:rsidRPr="00025527">
              <w:rPr>
                <w:rFonts w:ascii="Times New Roman" w:hAnsi="Times New Roman"/>
                <w:bCs/>
                <w:iCs/>
                <w:sz w:val="20"/>
                <w:szCs w:val="20"/>
              </w:rPr>
              <w:t>- Zapoznanie manualne z pracami prowadzonymi w zakładach / gospodarstwie.</w:t>
            </w:r>
          </w:p>
          <w:p w14:paraId="0670F353"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bCs/>
                <w:iCs/>
                <w:sz w:val="20"/>
                <w:szCs w:val="20"/>
              </w:rPr>
              <w:t>- Uczestniczenie w organizacji pracy zakładu / gospodarstwa.</w:t>
            </w:r>
          </w:p>
        </w:tc>
      </w:tr>
      <w:tr w:rsidR="00BB6B29" w:rsidRPr="00025527" w14:paraId="43D2A780" w14:textId="77777777" w:rsidTr="00310F72">
        <w:trPr>
          <w:gridAfter w:val="1"/>
          <w:wAfter w:w="6237" w:type="dxa"/>
          <w:cantSplit/>
          <w:trHeight w:val="693"/>
        </w:trPr>
        <w:tc>
          <w:tcPr>
            <w:tcW w:w="756"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048F4BB"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049"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9E1A5B7" w14:textId="76D9FE46"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807BC4">
              <w:rPr>
                <w:rFonts w:ascii="Times New Roman" w:hAnsi="Times New Roman"/>
                <w:b/>
                <w:bCs/>
                <w:kern w:val="3"/>
                <w:sz w:val="20"/>
                <w:szCs w:val="20"/>
                <w:lang w:eastAsia="en-US"/>
              </w:rPr>
              <w:t xml:space="preserve">uczenia się </w:t>
            </w: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09F3A05"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8191CF"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student zdobywa wiedzę dotyczącą zasad funkcjonowania zakładu / gospodarstwa oraz społeczności lokalnej</w:t>
            </w:r>
          </w:p>
          <w:p w14:paraId="60C36A52"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rPr>
              <w:t>- student konfrontuje i pogłębia nabytą wiedzę uzyskaną w procesie dydaktycznym z praktyką</w:t>
            </w:r>
          </w:p>
        </w:tc>
      </w:tr>
      <w:tr w:rsidR="00BB6B29" w:rsidRPr="00025527" w14:paraId="595C6CB1" w14:textId="77777777" w:rsidTr="00310F72">
        <w:trPr>
          <w:gridAfter w:val="1"/>
          <w:wAfter w:w="6237" w:type="dxa"/>
          <w:cantSplit/>
          <w:trHeight w:val="701"/>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0370BFEE"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466" w:type="dxa"/>
            <w:vMerge/>
            <w:tcBorders>
              <w:top w:val="single" w:sz="4" w:space="0" w:color="00000A"/>
              <w:left w:val="single" w:sz="4" w:space="0" w:color="00000A"/>
              <w:bottom w:val="single" w:sz="4" w:space="0" w:color="00000A"/>
              <w:right w:val="single" w:sz="4" w:space="0" w:color="00000A"/>
            </w:tcBorders>
            <w:vAlign w:val="center"/>
            <w:hideMark/>
          </w:tcPr>
          <w:p w14:paraId="177FCC8E"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CD714D1"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46565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gospodarstwie, nabywa umiejętność ich modyfikacji w zależności od warunków lokalnych,</w:t>
            </w:r>
          </w:p>
          <w:p w14:paraId="5F6C0F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p w14:paraId="4FA3C8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r>
      <w:tr w:rsidR="00BB6B29" w:rsidRPr="00025527" w14:paraId="33462BE0" w14:textId="77777777" w:rsidTr="00310F72">
        <w:trPr>
          <w:gridAfter w:val="1"/>
          <w:wAfter w:w="6237" w:type="dxa"/>
          <w:cantSplit/>
          <w:trHeight w:val="695"/>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49C2AFEC"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466" w:type="dxa"/>
            <w:vMerge/>
            <w:tcBorders>
              <w:top w:val="single" w:sz="4" w:space="0" w:color="00000A"/>
              <w:left w:val="single" w:sz="4" w:space="0" w:color="00000A"/>
              <w:bottom w:val="single" w:sz="4" w:space="0" w:color="00000A"/>
              <w:right w:val="single" w:sz="4" w:space="0" w:color="00000A"/>
            </w:tcBorders>
            <w:vAlign w:val="center"/>
            <w:hideMark/>
          </w:tcPr>
          <w:p w14:paraId="4CE3C09C"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860EC46"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551DD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rozumie konieczność ciągłego podnoszenia kwalifikacji,</w:t>
            </w:r>
          </w:p>
          <w:p w14:paraId="71665D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p w14:paraId="7F1DF1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p w14:paraId="3ACBB0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r>
      <w:tr w:rsidR="00BB6B29" w:rsidRPr="00025527" w14:paraId="33702E9F" w14:textId="77777777" w:rsidTr="00310F72">
        <w:trPr>
          <w:cantSplit/>
          <w:trHeight w:val="3555"/>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60E0558"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19.</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2EFDA10"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8D4A2A"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do praktyki zawarta jest w sylabusach przedmiotów kierunkowych na studiach I i II stopnia.</w:t>
            </w:r>
          </w:p>
        </w:tc>
        <w:tc>
          <w:tcPr>
            <w:tcW w:w="6237" w:type="dxa"/>
            <w:vAlign w:val="center"/>
          </w:tcPr>
          <w:p w14:paraId="3563097F" w14:textId="77777777" w:rsidR="00BB6B29" w:rsidRPr="00025527" w:rsidRDefault="00BB6B29" w:rsidP="00BB6B29">
            <w:pPr>
              <w:spacing w:after="0" w:line="240" w:lineRule="auto"/>
              <w:rPr>
                <w:rFonts w:ascii="Times New Roman" w:hAnsi="Times New Roman"/>
                <w:sz w:val="20"/>
                <w:szCs w:val="20"/>
                <w:lang w:eastAsia="en-US"/>
              </w:rPr>
            </w:pPr>
          </w:p>
        </w:tc>
      </w:tr>
    </w:tbl>
    <w:p w14:paraId="71B9494C" w14:textId="77777777" w:rsidR="00BB6B29" w:rsidRPr="00BB6B29" w:rsidRDefault="00BB6B29" w:rsidP="00BB6B29">
      <w:pPr>
        <w:suppressAutoHyphens/>
        <w:autoSpaceDN w:val="0"/>
        <w:spacing w:after="0" w:line="240" w:lineRule="auto"/>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683"/>
        <w:gridCol w:w="1870"/>
        <w:gridCol w:w="1059"/>
        <w:gridCol w:w="1579"/>
        <w:gridCol w:w="1448"/>
      </w:tblGrid>
      <w:tr w:rsidR="00BB6B29" w:rsidRPr="00025527" w14:paraId="1E47433E" w14:textId="77777777" w:rsidTr="00EC48D0">
        <w:trPr>
          <w:trHeight w:val="400"/>
          <w:jc w:val="center"/>
        </w:trPr>
        <w:tc>
          <w:tcPr>
            <w:tcW w:w="8865" w:type="dxa"/>
            <w:gridSpan w:val="5"/>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6C3DEA0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275693A5" w14:textId="77777777" w:rsidTr="00EC48D0">
        <w:trPr>
          <w:trHeight w:val="286"/>
          <w:jc w:val="center"/>
        </w:trPr>
        <w:tc>
          <w:tcPr>
            <w:tcW w:w="3387"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2EEB666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17C394AC"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466" w:type="dxa"/>
            <w:gridSpan w:val="4"/>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452B408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58ADDC91" w14:textId="77777777" w:rsidTr="00EC48D0">
        <w:trPr>
          <w:trHeight w:val="286"/>
          <w:jc w:val="center"/>
        </w:trPr>
        <w:tc>
          <w:tcPr>
            <w:tcW w:w="8865" w:type="dxa"/>
            <w:vMerge/>
            <w:tcBorders>
              <w:top w:val="single" w:sz="6" w:space="0" w:color="00000A"/>
              <w:left w:val="single" w:sz="12" w:space="0" w:color="00000A"/>
              <w:bottom w:val="single" w:sz="6" w:space="0" w:color="00000A"/>
              <w:right w:val="single" w:sz="6" w:space="0" w:color="00000A"/>
            </w:tcBorders>
            <w:vAlign w:val="center"/>
            <w:hideMark/>
          </w:tcPr>
          <w:p w14:paraId="3F6AE14E"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694"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0252484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772"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29AC7915"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40CCFC35" w14:textId="77777777" w:rsidTr="00EC48D0">
        <w:trPr>
          <w:trHeight w:val="77"/>
          <w:jc w:val="center"/>
        </w:trPr>
        <w:tc>
          <w:tcPr>
            <w:tcW w:w="3387"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20F39187"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praktycznych</w:t>
            </w:r>
          </w:p>
        </w:tc>
        <w:tc>
          <w:tcPr>
            <w:tcW w:w="269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3B229C45"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160</w:t>
            </w:r>
          </w:p>
        </w:tc>
        <w:tc>
          <w:tcPr>
            <w:tcW w:w="277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39D1CDB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160</w:t>
            </w:r>
          </w:p>
        </w:tc>
      </w:tr>
      <w:tr w:rsidR="00BB6B29" w:rsidRPr="00025527" w14:paraId="2778C9C8" w14:textId="77777777" w:rsidTr="00EC48D0">
        <w:trPr>
          <w:trHeight w:val="335"/>
          <w:jc w:val="center"/>
        </w:trPr>
        <w:tc>
          <w:tcPr>
            <w:tcW w:w="3387"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12F44F3B"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69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419032F8"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c>
          <w:tcPr>
            <w:tcW w:w="277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5400383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r>
      <w:tr w:rsidR="00BB6B29" w:rsidRPr="00025527" w14:paraId="696DCD72" w14:textId="77777777" w:rsidTr="00EC48D0">
        <w:trPr>
          <w:trHeight w:val="412"/>
          <w:jc w:val="center"/>
        </w:trPr>
        <w:tc>
          <w:tcPr>
            <w:tcW w:w="3387"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hideMark/>
          </w:tcPr>
          <w:p w14:paraId="5FE1BB8C"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694"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71E4C50B"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165</w:t>
            </w:r>
          </w:p>
        </w:tc>
        <w:tc>
          <w:tcPr>
            <w:tcW w:w="2772"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hideMark/>
          </w:tcPr>
          <w:p w14:paraId="7068395E"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165</w:t>
            </w:r>
          </w:p>
        </w:tc>
      </w:tr>
      <w:tr w:rsidR="00BB6B29" w:rsidRPr="00025527" w14:paraId="49324B44" w14:textId="77777777" w:rsidTr="00EC48D0">
        <w:trPr>
          <w:trHeight w:val="798"/>
          <w:jc w:val="center"/>
        </w:trPr>
        <w:tc>
          <w:tcPr>
            <w:tcW w:w="3387"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346F89D2"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720"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36071D59"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974"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49FDB3ED"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452"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24EC67B6"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320" w:type="dxa"/>
            <w:tcBorders>
              <w:top w:val="single" w:sz="12" w:space="0" w:color="00000A"/>
              <w:left w:val="single" w:sz="6" w:space="0" w:color="00000A"/>
              <w:bottom w:val="single" w:sz="6" w:space="0" w:color="00000A"/>
              <w:right w:val="single" w:sz="6" w:space="0" w:color="00000A"/>
            </w:tcBorders>
            <w:shd w:val="clear" w:color="auto" w:fill="8DB3E2"/>
            <w:vAlign w:val="center"/>
            <w:hideMark/>
          </w:tcPr>
          <w:p w14:paraId="1C537814"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37045FC6" w14:textId="77777777" w:rsidTr="00EC48D0">
        <w:trPr>
          <w:trHeight w:val="358"/>
          <w:jc w:val="center"/>
        </w:trPr>
        <w:tc>
          <w:tcPr>
            <w:tcW w:w="8865" w:type="dxa"/>
            <w:vMerge/>
            <w:tcBorders>
              <w:top w:val="single" w:sz="12" w:space="0" w:color="00000A"/>
              <w:left w:val="single" w:sz="12" w:space="0" w:color="00000A"/>
              <w:bottom w:val="single" w:sz="6" w:space="0" w:color="00000A"/>
              <w:right w:val="single" w:sz="6" w:space="0" w:color="00000A"/>
            </w:tcBorders>
            <w:vAlign w:val="center"/>
            <w:hideMark/>
          </w:tcPr>
          <w:p w14:paraId="297E4BCB"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72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6D2E6749"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974"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283D52BB"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4,0</w:t>
            </w:r>
          </w:p>
        </w:tc>
        <w:tc>
          <w:tcPr>
            <w:tcW w:w="1452"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539BA979"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1320" w:type="dxa"/>
            <w:tcBorders>
              <w:top w:val="single" w:sz="6" w:space="0" w:color="00000A"/>
              <w:left w:val="single" w:sz="6" w:space="0" w:color="00000A"/>
              <w:bottom w:val="single" w:sz="12" w:space="0" w:color="00000A"/>
              <w:right w:val="single" w:sz="6" w:space="0" w:color="00000A"/>
            </w:tcBorders>
            <w:vAlign w:val="center"/>
            <w:hideMark/>
          </w:tcPr>
          <w:p w14:paraId="15C1631F"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4,0</w:t>
            </w:r>
          </w:p>
        </w:tc>
      </w:tr>
    </w:tbl>
    <w:p w14:paraId="3DDAFBA8" w14:textId="77777777" w:rsidR="00BB6B29" w:rsidRPr="00BB6B29" w:rsidRDefault="00BB6B29" w:rsidP="00BB6B29">
      <w:pPr>
        <w:suppressAutoHyphens/>
        <w:autoSpaceDN w:val="0"/>
        <w:spacing w:after="0" w:line="240" w:lineRule="auto"/>
        <w:rPr>
          <w:rFonts w:ascii="Times New Roman" w:hAnsi="Times New Roman"/>
          <w:bCs/>
          <w:kern w:val="3"/>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3315"/>
        <w:gridCol w:w="1205"/>
        <w:gridCol w:w="2248"/>
        <w:gridCol w:w="1518"/>
      </w:tblGrid>
      <w:tr w:rsidR="00BB6B29" w:rsidRPr="00025527" w14:paraId="1E207DB0" w14:textId="77777777" w:rsidTr="00EC48D0">
        <w:trPr>
          <w:trHeight w:val="356"/>
          <w:jc w:val="center"/>
        </w:trPr>
        <w:tc>
          <w:tcPr>
            <w:tcW w:w="8760" w:type="dxa"/>
            <w:gridSpan w:val="5"/>
            <w:tcBorders>
              <w:top w:val="single" w:sz="12" w:space="0" w:color="auto"/>
            </w:tcBorders>
            <w:shd w:val="clear" w:color="auto" w:fill="8DB3E2"/>
            <w:vAlign w:val="center"/>
            <w:hideMark/>
          </w:tcPr>
          <w:p w14:paraId="14F535E0" w14:textId="18C6AB09"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807BC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4332970" w14:textId="77777777" w:rsidTr="00EC48D0">
        <w:trPr>
          <w:cantSplit/>
          <w:trHeight w:val="470"/>
          <w:jc w:val="center"/>
        </w:trPr>
        <w:tc>
          <w:tcPr>
            <w:tcW w:w="1229" w:type="dxa"/>
            <w:shd w:val="clear" w:color="auto" w:fill="BFBFBF"/>
            <w:vAlign w:val="center"/>
            <w:hideMark/>
          </w:tcPr>
          <w:p w14:paraId="5F827BF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013" w:type="dxa"/>
            <w:shd w:val="clear" w:color="auto" w:fill="BFBFBF"/>
            <w:vAlign w:val="center"/>
            <w:hideMark/>
          </w:tcPr>
          <w:p w14:paraId="2BDA80F5" w14:textId="5917E86A"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807BC4">
              <w:rPr>
                <w:rFonts w:ascii="Times New Roman" w:hAnsi="Times New Roman"/>
                <w:b/>
                <w:sz w:val="20"/>
                <w:szCs w:val="20"/>
              </w:rPr>
              <w:t xml:space="preserve">UCZENIA SIĘ </w:t>
            </w:r>
          </w:p>
        </w:tc>
        <w:tc>
          <w:tcPr>
            <w:tcW w:w="1095" w:type="dxa"/>
            <w:tcBorders>
              <w:top w:val="nil"/>
              <w:right w:val="single" w:sz="4" w:space="0" w:color="auto"/>
            </w:tcBorders>
            <w:shd w:val="clear" w:color="auto" w:fill="BFBFBF"/>
            <w:vAlign w:val="center"/>
            <w:hideMark/>
          </w:tcPr>
          <w:p w14:paraId="789202C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2043" w:type="dxa"/>
            <w:tcBorders>
              <w:top w:val="nil"/>
              <w:left w:val="single" w:sz="4" w:space="0" w:color="auto"/>
              <w:right w:val="single" w:sz="4" w:space="0" w:color="auto"/>
            </w:tcBorders>
            <w:shd w:val="clear" w:color="auto" w:fill="BFBFBF"/>
            <w:vAlign w:val="center"/>
            <w:hideMark/>
          </w:tcPr>
          <w:p w14:paraId="1480987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80" w:type="dxa"/>
            <w:tcBorders>
              <w:top w:val="nil"/>
              <w:left w:val="single" w:sz="4" w:space="0" w:color="auto"/>
            </w:tcBorders>
            <w:shd w:val="clear" w:color="auto" w:fill="BFBFBF"/>
            <w:vAlign w:val="center"/>
            <w:hideMark/>
          </w:tcPr>
          <w:p w14:paraId="24657B2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743AAF7" w14:textId="77777777" w:rsidTr="00EC48D0">
        <w:trPr>
          <w:trHeight w:val="288"/>
          <w:jc w:val="center"/>
        </w:trPr>
        <w:tc>
          <w:tcPr>
            <w:tcW w:w="8760" w:type="dxa"/>
            <w:gridSpan w:val="5"/>
            <w:shd w:val="clear" w:color="auto" w:fill="FFFF00"/>
            <w:vAlign w:val="center"/>
            <w:hideMark/>
          </w:tcPr>
          <w:p w14:paraId="19C9A17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02B411CB" w14:textId="77777777" w:rsidTr="00EC48D0">
        <w:trPr>
          <w:trHeight w:val="738"/>
          <w:jc w:val="center"/>
        </w:trPr>
        <w:tc>
          <w:tcPr>
            <w:tcW w:w="1229" w:type="dxa"/>
            <w:vAlign w:val="center"/>
            <w:hideMark/>
          </w:tcPr>
          <w:p w14:paraId="2A02BF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013" w:type="dxa"/>
            <w:vAlign w:val="center"/>
            <w:hideMark/>
          </w:tcPr>
          <w:p w14:paraId="4667BF65"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lang w:eastAsia="en-US"/>
              </w:rPr>
              <w:t>- student zdobywa wiedzę dotyczącą zasad funkcjonowania zakładu / gospodarstwa oraz społeczności lokalnej</w:t>
            </w:r>
          </w:p>
        </w:tc>
        <w:tc>
          <w:tcPr>
            <w:tcW w:w="1095" w:type="dxa"/>
            <w:vAlign w:val="center"/>
            <w:hideMark/>
          </w:tcPr>
          <w:p w14:paraId="15265A9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hideMark/>
          </w:tcPr>
          <w:p w14:paraId="7B6DFE9C"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45CDA9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7DFAAB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14A35E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5A6370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33D162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7280F158" w14:textId="77777777" w:rsidTr="00EC48D0">
        <w:trPr>
          <w:trHeight w:val="738"/>
          <w:jc w:val="center"/>
        </w:trPr>
        <w:tc>
          <w:tcPr>
            <w:tcW w:w="1229" w:type="dxa"/>
            <w:vAlign w:val="center"/>
          </w:tcPr>
          <w:p w14:paraId="511B3D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013" w:type="dxa"/>
            <w:vAlign w:val="center"/>
          </w:tcPr>
          <w:p w14:paraId="1D17719A" w14:textId="77777777" w:rsidR="00BB6B29" w:rsidRPr="00025527" w:rsidRDefault="00BB6B29" w:rsidP="00BB6B29">
            <w:pPr>
              <w:suppressAutoHyphens/>
              <w:autoSpaceDN w:val="0"/>
              <w:spacing w:after="0" w:line="254" w:lineRule="auto"/>
              <w:rPr>
                <w:rFonts w:ascii="Times New Roman" w:hAnsi="Times New Roman"/>
                <w:kern w:val="3"/>
                <w:sz w:val="20"/>
                <w:szCs w:val="20"/>
                <w:lang w:eastAsia="en-US"/>
              </w:rPr>
            </w:pPr>
            <w:r w:rsidRPr="00025527">
              <w:rPr>
                <w:rFonts w:ascii="Times New Roman" w:hAnsi="Times New Roman"/>
                <w:kern w:val="3"/>
                <w:sz w:val="20"/>
                <w:szCs w:val="20"/>
              </w:rPr>
              <w:t>- student konfrontuje i pogłębia nabytą wiedzę uzyskaną w procesie dydaktycznym z praktyką</w:t>
            </w:r>
          </w:p>
        </w:tc>
        <w:tc>
          <w:tcPr>
            <w:tcW w:w="1095" w:type="dxa"/>
            <w:vAlign w:val="center"/>
          </w:tcPr>
          <w:p w14:paraId="276DE8F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tcPr>
          <w:p w14:paraId="3E8EA179"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tcPr>
          <w:p w14:paraId="00D567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15F899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7D1CB1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50E494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6C2F6D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EK-K_W15,</w:t>
            </w:r>
          </w:p>
        </w:tc>
      </w:tr>
      <w:tr w:rsidR="00BB6B29" w:rsidRPr="00025527" w14:paraId="3EE112BB" w14:textId="77777777" w:rsidTr="00EC48D0">
        <w:trPr>
          <w:trHeight w:val="288"/>
          <w:jc w:val="center"/>
        </w:trPr>
        <w:tc>
          <w:tcPr>
            <w:tcW w:w="8760" w:type="dxa"/>
            <w:gridSpan w:val="5"/>
            <w:shd w:val="clear" w:color="auto" w:fill="FFFF00"/>
            <w:vAlign w:val="center"/>
            <w:hideMark/>
          </w:tcPr>
          <w:p w14:paraId="57B7BD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lastRenderedPageBreak/>
              <w:t>UMIEJĘTNOŚCI</w:t>
            </w:r>
          </w:p>
        </w:tc>
      </w:tr>
      <w:tr w:rsidR="00BB6B29" w:rsidRPr="00025527" w14:paraId="46720D78" w14:textId="77777777" w:rsidTr="00EC48D0">
        <w:trPr>
          <w:trHeight w:val="532"/>
          <w:jc w:val="center"/>
        </w:trPr>
        <w:tc>
          <w:tcPr>
            <w:tcW w:w="1229" w:type="dxa"/>
            <w:vAlign w:val="center"/>
            <w:hideMark/>
          </w:tcPr>
          <w:p w14:paraId="5B9870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013" w:type="dxa"/>
            <w:vAlign w:val="center"/>
            <w:hideMark/>
          </w:tcPr>
          <w:p w14:paraId="0218B75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gospodarstwie, nabywa umiejętność ich modyfikacji w zależności od warunków lokalnych,</w:t>
            </w:r>
          </w:p>
        </w:tc>
        <w:tc>
          <w:tcPr>
            <w:tcW w:w="1095" w:type="dxa"/>
            <w:vAlign w:val="center"/>
            <w:hideMark/>
          </w:tcPr>
          <w:p w14:paraId="093EC3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47EB3E1C"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26BA9B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5FEA22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3438A5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7C28F5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4A5DFF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13252A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13ED3C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0F40DD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521E5F82" w14:textId="77777777" w:rsidTr="00EC48D0">
        <w:trPr>
          <w:trHeight w:val="288"/>
          <w:jc w:val="center"/>
        </w:trPr>
        <w:tc>
          <w:tcPr>
            <w:tcW w:w="1229" w:type="dxa"/>
            <w:vAlign w:val="center"/>
            <w:hideMark/>
          </w:tcPr>
          <w:p w14:paraId="207B93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013" w:type="dxa"/>
            <w:vAlign w:val="center"/>
            <w:hideMark/>
          </w:tcPr>
          <w:p w14:paraId="3FDD40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tc>
        <w:tc>
          <w:tcPr>
            <w:tcW w:w="1095" w:type="dxa"/>
            <w:vAlign w:val="center"/>
            <w:hideMark/>
          </w:tcPr>
          <w:p w14:paraId="261149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0038A9F7"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18DD24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76C0A1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56F5BA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2BF795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p w14:paraId="54295E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6904951A" w14:textId="77777777" w:rsidTr="00EC48D0">
        <w:trPr>
          <w:trHeight w:val="288"/>
          <w:jc w:val="center"/>
        </w:trPr>
        <w:tc>
          <w:tcPr>
            <w:tcW w:w="1229" w:type="dxa"/>
            <w:vAlign w:val="center"/>
            <w:hideMark/>
          </w:tcPr>
          <w:p w14:paraId="7242CE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013" w:type="dxa"/>
            <w:vAlign w:val="center"/>
            <w:hideMark/>
          </w:tcPr>
          <w:p w14:paraId="080645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c>
          <w:tcPr>
            <w:tcW w:w="1095" w:type="dxa"/>
            <w:vAlign w:val="center"/>
            <w:hideMark/>
          </w:tcPr>
          <w:p w14:paraId="73AEDE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16A412DE"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2F747B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22A863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30F24A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5A0FF3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310004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68C7E1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5718AF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73A7628F" w14:textId="77777777" w:rsidTr="00EC48D0">
        <w:trPr>
          <w:trHeight w:val="288"/>
          <w:jc w:val="center"/>
        </w:trPr>
        <w:tc>
          <w:tcPr>
            <w:tcW w:w="8760" w:type="dxa"/>
            <w:gridSpan w:val="5"/>
            <w:shd w:val="clear" w:color="auto" w:fill="FFFF00"/>
            <w:vAlign w:val="center"/>
            <w:hideMark/>
          </w:tcPr>
          <w:p w14:paraId="6FD905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264B1DF3" w14:textId="77777777" w:rsidTr="00EC48D0">
        <w:trPr>
          <w:trHeight w:val="288"/>
          <w:jc w:val="center"/>
        </w:trPr>
        <w:tc>
          <w:tcPr>
            <w:tcW w:w="1229" w:type="dxa"/>
            <w:vAlign w:val="center"/>
            <w:hideMark/>
          </w:tcPr>
          <w:p w14:paraId="777D0D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013" w:type="dxa"/>
            <w:vAlign w:val="center"/>
            <w:hideMark/>
          </w:tcPr>
          <w:p w14:paraId="137D88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rozumie konieczność ciągłego podnoszenia kwalifikacji,</w:t>
            </w:r>
          </w:p>
        </w:tc>
        <w:tc>
          <w:tcPr>
            <w:tcW w:w="1095" w:type="dxa"/>
            <w:vAlign w:val="center"/>
            <w:hideMark/>
          </w:tcPr>
          <w:p w14:paraId="51EE66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41E1B4B9"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0ADEF4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216476DC" w14:textId="77777777" w:rsidTr="00EC48D0">
        <w:trPr>
          <w:trHeight w:val="288"/>
          <w:jc w:val="center"/>
        </w:trPr>
        <w:tc>
          <w:tcPr>
            <w:tcW w:w="1229" w:type="dxa"/>
            <w:vAlign w:val="center"/>
            <w:hideMark/>
          </w:tcPr>
          <w:p w14:paraId="2AC8A9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013" w:type="dxa"/>
            <w:vAlign w:val="center"/>
            <w:hideMark/>
          </w:tcPr>
          <w:p w14:paraId="6F1987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tc>
        <w:tc>
          <w:tcPr>
            <w:tcW w:w="1095" w:type="dxa"/>
            <w:vAlign w:val="center"/>
            <w:hideMark/>
          </w:tcPr>
          <w:p w14:paraId="4161DB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622D8CBE"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087D42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4869E4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48E0BE63" w14:textId="77777777" w:rsidTr="00EC48D0">
        <w:trPr>
          <w:trHeight w:val="288"/>
          <w:jc w:val="center"/>
        </w:trPr>
        <w:tc>
          <w:tcPr>
            <w:tcW w:w="1229" w:type="dxa"/>
            <w:vAlign w:val="center"/>
            <w:hideMark/>
          </w:tcPr>
          <w:p w14:paraId="263092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EK-P_K03</w:t>
            </w:r>
          </w:p>
        </w:tc>
        <w:tc>
          <w:tcPr>
            <w:tcW w:w="3013" w:type="dxa"/>
            <w:vAlign w:val="center"/>
            <w:hideMark/>
          </w:tcPr>
          <w:p w14:paraId="307E0F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tc>
        <w:tc>
          <w:tcPr>
            <w:tcW w:w="1095" w:type="dxa"/>
            <w:vAlign w:val="center"/>
            <w:hideMark/>
          </w:tcPr>
          <w:p w14:paraId="6F22DA2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27191425"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vAlign w:val="center"/>
            <w:hideMark/>
          </w:tcPr>
          <w:p w14:paraId="082685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3B8A61E8" w14:textId="77777777" w:rsidTr="00EC48D0">
        <w:trPr>
          <w:trHeight w:val="288"/>
          <w:jc w:val="center"/>
        </w:trPr>
        <w:tc>
          <w:tcPr>
            <w:tcW w:w="1229" w:type="dxa"/>
            <w:tcBorders>
              <w:bottom w:val="single" w:sz="12" w:space="0" w:color="auto"/>
            </w:tcBorders>
            <w:vAlign w:val="center"/>
          </w:tcPr>
          <w:p w14:paraId="70F4BA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EK-P_K04</w:t>
            </w:r>
          </w:p>
        </w:tc>
        <w:tc>
          <w:tcPr>
            <w:tcW w:w="3013" w:type="dxa"/>
            <w:tcBorders>
              <w:bottom w:val="single" w:sz="12" w:space="0" w:color="auto"/>
            </w:tcBorders>
            <w:vAlign w:val="center"/>
          </w:tcPr>
          <w:p w14:paraId="77A1A9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c>
          <w:tcPr>
            <w:tcW w:w="1095" w:type="dxa"/>
            <w:tcBorders>
              <w:bottom w:val="single" w:sz="12" w:space="0" w:color="auto"/>
            </w:tcBorders>
            <w:vAlign w:val="center"/>
          </w:tcPr>
          <w:p w14:paraId="0FF006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tcBorders>
              <w:bottom w:val="single" w:sz="12" w:space="0" w:color="auto"/>
            </w:tcBorders>
            <w:vAlign w:val="center"/>
          </w:tcPr>
          <w:p w14:paraId="06432546"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Zaliczenie ustne na ocenę</w:t>
            </w:r>
          </w:p>
        </w:tc>
        <w:tc>
          <w:tcPr>
            <w:tcW w:w="1380" w:type="dxa"/>
            <w:tcBorders>
              <w:bottom w:val="single" w:sz="12" w:space="0" w:color="auto"/>
            </w:tcBorders>
            <w:vAlign w:val="center"/>
          </w:tcPr>
          <w:p w14:paraId="58F9A6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p w14:paraId="7C7A2A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p w14:paraId="75C903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EK-K_K06,</w:t>
            </w:r>
          </w:p>
        </w:tc>
      </w:tr>
    </w:tbl>
    <w:p w14:paraId="46DAD56D"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6ACABBF6" w14:textId="77777777" w:rsidTr="00EC48D0">
        <w:trPr>
          <w:cantSplit/>
          <w:jc w:val="center"/>
        </w:trPr>
        <w:tc>
          <w:tcPr>
            <w:tcW w:w="567" w:type="dxa"/>
            <w:shd w:val="clear" w:color="auto" w:fill="8DB3E2"/>
            <w:vAlign w:val="center"/>
          </w:tcPr>
          <w:p w14:paraId="543A8F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5AA0B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4788EB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65335F0" w14:textId="77777777" w:rsidTr="00EC48D0">
        <w:trPr>
          <w:cantSplit/>
          <w:jc w:val="center"/>
        </w:trPr>
        <w:tc>
          <w:tcPr>
            <w:tcW w:w="567" w:type="dxa"/>
            <w:shd w:val="clear" w:color="auto" w:fill="8DB3E2"/>
            <w:vAlign w:val="center"/>
          </w:tcPr>
          <w:p w14:paraId="7E99B7D0"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6A2D92A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7161219B" w14:textId="77777777" w:rsidR="00BB6B29" w:rsidRPr="00025527" w:rsidRDefault="00BB6B29" w:rsidP="008A6459">
            <w:pPr>
              <w:pStyle w:val="Nagwek3"/>
            </w:pPr>
            <w:bookmarkStart w:id="39" w:name="_Toc147440794"/>
            <w:r w:rsidRPr="00025527">
              <w:t>Seminarium</w:t>
            </w:r>
            <w:bookmarkEnd w:id="39"/>
          </w:p>
        </w:tc>
      </w:tr>
      <w:tr w:rsidR="00BB6B29" w:rsidRPr="00025527" w14:paraId="6AE14B4D" w14:textId="77777777" w:rsidTr="00EC48D0">
        <w:trPr>
          <w:cantSplit/>
          <w:jc w:val="center"/>
        </w:trPr>
        <w:tc>
          <w:tcPr>
            <w:tcW w:w="567" w:type="dxa"/>
            <w:shd w:val="clear" w:color="auto" w:fill="8DB3E2"/>
            <w:vAlign w:val="center"/>
          </w:tcPr>
          <w:p w14:paraId="314911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5B22E9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656EE8A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10958D75" w14:textId="77777777" w:rsidTr="00EC48D0">
        <w:trPr>
          <w:cantSplit/>
          <w:jc w:val="center"/>
        </w:trPr>
        <w:tc>
          <w:tcPr>
            <w:tcW w:w="567" w:type="dxa"/>
            <w:shd w:val="clear" w:color="auto" w:fill="8DB3E2"/>
            <w:vAlign w:val="center"/>
          </w:tcPr>
          <w:p w14:paraId="6012BE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4A35A6A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074858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D891F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6048CCA" w14:textId="77777777" w:rsidTr="00EC48D0">
        <w:trPr>
          <w:cantSplit/>
          <w:jc w:val="center"/>
        </w:trPr>
        <w:tc>
          <w:tcPr>
            <w:tcW w:w="567" w:type="dxa"/>
            <w:shd w:val="clear" w:color="auto" w:fill="8DB3E2"/>
            <w:vAlign w:val="center"/>
          </w:tcPr>
          <w:p w14:paraId="54608BC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16DE6B8B"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6DD073B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G.11.2.S</w:t>
            </w:r>
          </w:p>
        </w:tc>
        <w:tc>
          <w:tcPr>
            <w:tcW w:w="2694" w:type="dxa"/>
            <w:shd w:val="clear" w:color="auto" w:fill="FFFFFF"/>
            <w:vAlign w:val="center"/>
          </w:tcPr>
          <w:p w14:paraId="70F3DA2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GE.78.3.S</w:t>
            </w:r>
          </w:p>
        </w:tc>
      </w:tr>
      <w:tr w:rsidR="00BB6B29" w:rsidRPr="00025527" w14:paraId="63485105" w14:textId="77777777" w:rsidTr="00EC48D0">
        <w:trPr>
          <w:cantSplit/>
          <w:jc w:val="center"/>
        </w:trPr>
        <w:tc>
          <w:tcPr>
            <w:tcW w:w="567" w:type="dxa"/>
            <w:shd w:val="clear" w:color="auto" w:fill="8DB3E2"/>
            <w:vAlign w:val="center"/>
          </w:tcPr>
          <w:p w14:paraId="079A09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3B58739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4B56FD8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EDCA9EF" w14:textId="77777777" w:rsidTr="00EC48D0">
        <w:trPr>
          <w:cantSplit/>
          <w:jc w:val="center"/>
        </w:trPr>
        <w:tc>
          <w:tcPr>
            <w:tcW w:w="567" w:type="dxa"/>
            <w:shd w:val="clear" w:color="auto" w:fill="8DB3E2"/>
            <w:vAlign w:val="center"/>
          </w:tcPr>
          <w:p w14:paraId="6859232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3EA57B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D81FD3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0990400C" w14:textId="77777777" w:rsidTr="00EC48D0">
        <w:trPr>
          <w:cantSplit/>
          <w:jc w:val="center"/>
        </w:trPr>
        <w:tc>
          <w:tcPr>
            <w:tcW w:w="567" w:type="dxa"/>
            <w:shd w:val="clear" w:color="auto" w:fill="8DB3E2"/>
            <w:vAlign w:val="center"/>
          </w:tcPr>
          <w:p w14:paraId="627006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7EA5CE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3A026959"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1</w:t>
            </w:r>
            <w:r w:rsidR="00BB6B29" w:rsidRPr="00025527">
              <w:rPr>
                <w:rFonts w:ascii="Times New Roman" w:hAnsi="Times New Roman"/>
                <w:bCs/>
                <w:sz w:val="20"/>
                <w:szCs w:val="20"/>
              </w:rPr>
              <w:t>, semestr 2</w:t>
            </w:r>
          </w:p>
        </w:tc>
      </w:tr>
      <w:tr w:rsidR="00BB6B29" w:rsidRPr="00025527" w14:paraId="0FC42D70" w14:textId="77777777" w:rsidTr="00EC48D0">
        <w:trPr>
          <w:cantSplit/>
          <w:jc w:val="center"/>
        </w:trPr>
        <w:tc>
          <w:tcPr>
            <w:tcW w:w="567" w:type="dxa"/>
            <w:shd w:val="clear" w:color="auto" w:fill="8DB3E2"/>
            <w:vAlign w:val="center"/>
          </w:tcPr>
          <w:p w14:paraId="7DF5AF1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554C43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69BCEC5A" w14:textId="77777777" w:rsidR="00BB6B29" w:rsidRPr="00025527" w:rsidRDefault="00EB6D7A" w:rsidP="00BB6B29">
            <w:pPr>
              <w:spacing w:after="0" w:line="240" w:lineRule="auto"/>
              <w:rPr>
                <w:rFonts w:ascii="Times New Roman" w:hAnsi="Times New Roman"/>
                <w:bCs/>
                <w:sz w:val="20"/>
                <w:szCs w:val="20"/>
              </w:rPr>
            </w:pPr>
            <w:r w:rsidRPr="00025527">
              <w:rPr>
                <w:rFonts w:ascii="Times New Roman" w:hAnsi="Times New Roman"/>
                <w:bCs/>
                <w:sz w:val="20"/>
                <w:szCs w:val="20"/>
              </w:rPr>
              <w:t>promotor</w:t>
            </w:r>
          </w:p>
        </w:tc>
      </w:tr>
      <w:tr w:rsidR="00BB6B29" w:rsidRPr="00025527" w14:paraId="1C0A9504" w14:textId="77777777" w:rsidTr="00EC48D0">
        <w:trPr>
          <w:cantSplit/>
          <w:jc w:val="center"/>
        </w:trPr>
        <w:tc>
          <w:tcPr>
            <w:tcW w:w="567" w:type="dxa"/>
            <w:shd w:val="clear" w:color="auto" w:fill="8DB3E2"/>
            <w:vAlign w:val="center"/>
          </w:tcPr>
          <w:p w14:paraId="740FD5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E6BBE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266C191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AE54614" w14:textId="77777777" w:rsidTr="00EC48D0">
        <w:trPr>
          <w:cantSplit/>
          <w:jc w:val="center"/>
        </w:trPr>
        <w:tc>
          <w:tcPr>
            <w:tcW w:w="567" w:type="dxa"/>
            <w:shd w:val="clear" w:color="auto" w:fill="8DB3E2"/>
            <w:vAlign w:val="center"/>
          </w:tcPr>
          <w:p w14:paraId="5D038D3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10.</w:t>
            </w:r>
          </w:p>
        </w:tc>
        <w:tc>
          <w:tcPr>
            <w:tcW w:w="2693" w:type="dxa"/>
            <w:gridSpan w:val="2"/>
            <w:shd w:val="clear" w:color="auto" w:fill="FFFF00"/>
            <w:vAlign w:val="center"/>
          </w:tcPr>
          <w:p w14:paraId="6C4E9F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1F3979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11EAA8F1" w14:textId="77777777" w:rsidTr="00EC48D0">
        <w:trPr>
          <w:cantSplit/>
          <w:jc w:val="center"/>
        </w:trPr>
        <w:tc>
          <w:tcPr>
            <w:tcW w:w="567" w:type="dxa"/>
            <w:shd w:val="clear" w:color="auto" w:fill="8DB3E2"/>
            <w:vAlign w:val="center"/>
          </w:tcPr>
          <w:p w14:paraId="48BE581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49472B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4A53F4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Metodyka badań i doświadczalnictwo rolnicze i leśne,</w:t>
            </w:r>
          </w:p>
        </w:tc>
      </w:tr>
      <w:tr w:rsidR="00BB6B29" w:rsidRPr="00025527" w14:paraId="55DCCC3F" w14:textId="77777777" w:rsidTr="00EC48D0">
        <w:trPr>
          <w:cantSplit/>
          <w:jc w:val="center"/>
        </w:trPr>
        <w:tc>
          <w:tcPr>
            <w:tcW w:w="567" w:type="dxa"/>
            <w:vMerge w:val="restart"/>
            <w:shd w:val="clear" w:color="auto" w:fill="8DB3E2"/>
            <w:vAlign w:val="center"/>
          </w:tcPr>
          <w:p w14:paraId="725FD1E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61049F8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967D2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6F100D5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A741839" w14:textId="77777777" w:rsidTr="00EC48D0">
        <w:trPr>
          <w:cantSplit/>
          <w:jc w:val="center"/>
        </w:trPr>
        <w:tc>
          <w:tcPr>
            <w:tcW w:w="567" w:type="dxa"/>
            <w:vMerge/>
            <w:shd w:val="clear" w:color="auto" w:fill="8DB3E2"/>
            <w:vAlign w:val="center"/>
          </w:tcPr>
          <w:p w14:paraId="129480A7"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6618527E"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4E21A51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c>
          <w:tcPr>
            <w:tcW w:w="2694" w:type="dxa"/>
            <w:vAlign w:val="center"/>
          </w:tcPr>
          <w:p w14:paraId="7BC6F36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r>
      <w:tr w:rsidR="00BB6B29" w:rsidRPr="00025527" w14:paraId="3AC42CDC" w14:textId="77777777" w:rsidTr="00EC48D0">
        <w:trPr>
          <w:cantSplit/>
          <w:jc w:val="center"/>
        </w:trPr>
        <w:tc>
          <w:tcPr>
            <w:tcW w:w="567" w:type="dxa"/>
            <w:shd w:val="clear" w:color="auto" w:fill="8DB3E2"/>
            <w:vAlign w:val="center"/>
          </w:tcPr>
          <w:p w14:paraId="72D214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0078C5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344621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c>
          <w:tcPr>
            <w:tcW w:w="2694" w:type="dxa"/>
            <w:vAlign w:val="center"/>
          </w:tcPr>
          <w:p w14:paraId="019135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r>
      <w:tr w:rsidR="00BB6B29" w:rsidRPr="00025527" w14:paraId="3096EA74" w14:textId="77777777" w:rsidTr="00EC48D0">
        <w:trPr>
          <w:cantSplit/>
          <w:jc w:val="center"/>
        </w:trPr>
        <w:tc>
          <w:tcPr>
            <w:tcW w:w="567" w:type="dxa"/>
            <w:shd w:val="clear" w:color="auto" w:fill="8DB3E2"/>
            <w:vAlign w:val="center"/>
          </w:tcPr>
          <w:p w14:paraId="12F9C6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3398B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21B826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wypracowanie zaangażowania studentów w realizację  formuły dydaktycznej  polegającej na nauczaniu z aktywnym udziałem studentów, samodzielnym opracowaniu przez nich zagadnień, ich prezentacji i dyskusji. Seminarium jest jedną z podstawowych metod nauczania w szkolnictwie wyższym i jest uważane za trudną metodę nauczania, zarówno dla prowadzącego zajęcia jak i studentów. Seminarium ma na celu zapoznanie z nową wiedzą, utrwalenie już posiadanej, nauczenie się umiejętności argumentowania w dyskusji, uzasadnienie własnego stanowiska, itd. Seminarium służy do przygotowania prac dyplomowych, w jakich niewielka grupa studentów spotyka się z nauczycielem (ze swoim promotorem) i dyskutuje nad konkretnymi problemami badawczymi, konkretnymi zagadnieniami teoretycznymi i wybranymi, już opublikowanymi pracami badawczymi.</w:t>
            </w:r>
          </w:p>
        </w:tc>
      </w:tr>
      <w:tr w:rsidR="00BB6B29" w:rsidRPr="00025527" w14:paraId="44AA65A1" w14:textId="77777777" w:rsidTr="00EC48D0">
        <w:trPr>
          <w:cantSplit/>
          <w:trHeight w:val="673"/>
          <w:jc w:val="center"/>
        </w:trPr>
        <w:tc>
          <w:tcPr>
            <w:tcW w:w="567" w:type="dxa"/>
            <w:shd w:val="clear" w:color="auto" w:fill="8DB3E2"/>
            <w:vAlign w:val="center"/>
          </w:tcPr>
          <w:p w14:paraId="28AD21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14F6C8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5A75FF0F" w14:textId="77777777" w:rsidR="00BB6B29" w:rsidRPr="000B3BA3" w:rsidRDefault="00BB6B29">
            <w:pPr>
              <w:pStyle w:val="Akapitzlist"/>
              <w:numPr>
                <w:ilvl w:val="0"/>
                <w:numId w:val="68"/>
              </w:numPr>
              <w:spacing w:after="0" w:line="240" w:lineRule="auto"/>
              <w:rPr>
                <w:rFonts w:ascii="Times New Roman" w:hAnsi="Times New Roman"/>
                <w:iCs/>
                <w:sz w:val="20"/>
                <w:szCs w:val="20"/>
              </w:rPr>
            </w:pPr>
            <w:r w:rsidRPr="000B3BA3">
              <w:rPr>
                <w:rFonts w:ascii="Times New Roman" w:hAnsi="Times New Roman"/>
                <w:iCs/>
                <w:sz w:val="20"/>
                <w:szCs w:val="20"/>
              </w:rPr>
              <w:t>Seminarium dyplomowe</w:t>
            </w:r>
          </w:p>
          <w:p w14:paraId="7BC6BD42" w14:textId="77777777" w:rsidR="00BB6B29" w:rsidRPr="000B3BA3" w:rsidRDefault="00BB6B29">
            <w:pPr>
              <w:pStyle w:val="Akapitzlist"/>
              <w:numPr>
                <w:ilvl w:val="0"/>
                <w:numId w:val="68"/>
              </w:numPr>
              <w:spacing w:after="0" w:line="240" w:lineRule="auto"/>
              <w:rPr>
                <w:rFonts w:ascii="Times New Roman" w:hAnsi="Times New Roman"/>
                <w:iCs/>
                <w:sz w:val="20"/>
                <w:szCs w:val="20"/>
              </w:rPr>
            </w:pPr>
            <w:r w:rsidRPr="000B3BA3">
              <w:rPr>
                <w:rFonts w:ascii="Times New Roman" w:hAnsi="Times New Roman"/>
                <w:iCs/>
                <w:sz w:val="20"/>
                <w:szCs w:val="20"/>
              </w:rPr>
              <w:t>Konsultacje</w:t>
            </w:r>
          </w:p>
          <w:p w14:paraId="125792E0" w14:textId="77777777" w:rsidR="00BB6B29" w:rsidRPr="000B3BA3" w:rsidRDefault="00BB6B29">
            <w:pPr>
              <w:pStyle w:val="Akapitzlist"/>
              <w:numPr>
                <w:ilvl w:val="0"/>
                <w:numId w:val="68"/>
              </w:numPr>
              <w:spacing w:after="0" w:line="240"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4D498959" w14:textId="77777777" w:rsidTr="00EC48D0">
        <w:trPr>
          <w:cantSplit/>
          <w:jc w:val="center"/>
        </w:trPr>
        <w:tc>
          <w:tcPr>
            <w:tcW w:w="567" w:type="dxa"/>
            <w:shd w:val="clear" w:color="auto" w:fill="8DB3E2"/>
            <w:vAlign w:val="center"/>
          </w:tcPr>
          <w:p w14:paraId="5809AB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060726C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5B68537F" w14:textId="08A20EB3" w:rsidR="00BB6B29" w:rsidRPr="00025527" w:rsidRDefault="00BB6B29" w:rsidP="00BB6B29">
            <w:pPr>
              <w:spacing w:after="0" w:line="240" w:lineRule="auto"/>
              <w:rPr>
                <w:rFonts w:ascii="Times New Roman" w:hAnsi="Times New Roman"/>
                <w:sz w:val="20"/>
                <w:szCs w:val="20"/>
              </w:rPr>
            </w:pPr>
          </w:p>
          <w:p w14:paraId="4C5824D9" w14:textId="77777777" w:rsidR="00BB6B29" w:rsidRPr="00025527" w:rsidRDefault="00BB6B29">
            <w:pPr>
              <w:numPr>
                <w:ilvl w:val="0"/>
                <w:numId w:val="22"/>
              </w:numPr>
              <w:spacing w:after="0" w:line="240" w:lineRule="auto"/>
              <w:ind w:left="360"/>
              <w:rPr>
                <w:rFonts w:ascii="Times New Roman" w:hAnsi="Times New Roman"/>
                <w:sz w:val="20"/>
                <w:szCs w:val="20"/>
              </w:rPr>
            </w:pPr>
            <w:r w:rsidRPr="00025527">
              <w:rPr>
                <w:rFonts w:ascii="Times New Roman" w:hAnsi="Times New Roman"/>
                <w:sz w:val="20"/>
                <w:szCs w:val="20"/>
              </w:rPr>
              <w:t>Merytoryczne przygotowanie referatu tematycznego indywidualnie i w zespole</w:t>
            </w:r>
          </w:p>
          <w:p w14:paraId="6C8A8061" w14:textId="77777777" w:rsidR="00BB6B29" w:rsidRPr="00025527" w:rsidRDefault="00BB6B29">
            <w:pPr>
              <w:numPr>
                <w:ilvl w:val="0"/>
                <w:numId w:val="22"/>
              </w:numPr>
              <w:spacing w:after="0" w:line="240" w:lineRule="auto"/>
              <w:ind w:left="360"/>
              <w:rPr>
                <w:rFonts w:ascii="Times New Roman" w:hAnsi="Times New Roman"/>
                <w:sz w:val="20"/>
                <w:szCs w:val="20"/>
              </w:rPr>
            </w:pPr>
            <w:r w:rsidRPr="00025527">
              <w:rPr>
                <w:rFonts w:ascii="Times New Roman" w:hAnsi="Times New Roman"/>
                <w:sz w:val="20"/>
                <w:szCs w:val="20"/>
              </w:rPr>
              <w:t>Sposób prezentacji (wykorzystanie technologii informacyjnej), kontakt ze słuchaczem</w:t>
            </w:r>
          </w:p>
          <w:p w14:paraId="186C0A7E" w14:textId="77777777" w:rsidR="00BB6B29" w:rsidRPr="00025527" w:rsidRDefault="00BB6B29">
            <w:pPr>
              <w:numPr>
                <w:ilvl w:val="0"/>
                <w:numId w:val="22"/>
              </w:numPr>
              <w:spacing w:after="0" w:line="240" w:lineRule="auto"/>
              <w:ind w:left="360"/>
              <w:rPr>
                <w:rFonts w:ascii="Times New Roman" w:hAnsi="Times New Roman"/>
                <w:sz w:val="20"/>
                <w:szCs w:val="20"/>
              </w:rPr>
            </w:pPr>
            <w:r w:rsidRPr="00025527">
              <w:rPr>
                <w:rFonts w:ascii="Times New Roman" w:hAnsi="Times New Roman"/>
                <w:sz w:val="20"/>
                <w:szCs w:val="20"/>
              </w:rPr>
              <w:t>Aktywny udział w dyskusji</w:t>
            </w:r>
          </w:p>
          <w:p w14:paraId="03DB43FE" w14:textId="77777777" w:rsidR="00BB6B29" w:rsidRPr="00025527" w:rsidRDefault="00BB6B29">
            <w:pPr>
              <w:numPr>
                <w:ilvl w:val="0"/>
                <w:numId w:val="22"/>
              </w:numPr>
              <w:spacing w:after="0" w:line="240" w:lineRule="auto"/>
              <w:ind w:left="360"/>
              <w:rPr>
                <w:rFonts w:ascii="Times New Roman" w:hAnsi="Times New Roman"/>
                <w:sz w:val="20"/>
                <w:szCs w:val="20"/>
              </w:rPr>
            </w:pPr>
            <w:r w:rsidRPr="00025527">
              <w:rPr>
                <w:rFonts w:ascii="Times New Roman" w:hAnsi="Times New Roman"/>
                <w:sz w:val="20"/>
                <w:szCs w:val="20"/>
              </w:rPr>
              <w:t>Przygotowanie sprawozdania dotyczącego penetracji zasobów literaturowych ściśle związanych z tematem pracy dyplomowej</w:t>
            </w:r>
          </w:p>
          <w:p w14:paraId="683F7F89" w14:textId="77777777" w:rsidR="00BB6B29" w:rsidRPr="00025527" w:rsidRDefault="00BB6B29" w:rsidP="000B3BA3">
            <w:pPr>
              <w:spacing w:after="0" w:line="240" w:lineRule="auto"/>
              <w:rPr>
                <w:rFonts w:ascii="Times New Roman" w:hAnsi="Times New Roman"/>
                <w:sz w:val="20"/>
                <w:szCs w:val="20"/>
              </w:rPr>
            </w:pPr>
          </w:p>
          <w:p w14:paraId="670C92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seminarium - zaliczenie</w:t>
            </w:r>
          </w:p>
          <w:p w14:paraId="68562EAD"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1D17CF22" w14:textId="77777777" w:rsidTr="00EC48D0">
        <w:trPr>
          <w:cantSplit/>
          <w:jc w:val="center"/>
        </w:trPr>
        <w:tc>
          <w:tcPr>
            <w:tcW w:w="567" w:type="dxa"/>
            <w:shd w:val="clear" w:color="auto" w:fill="8DB3E2"/>
            <w:vAlign w:val="center"/>
          </w:tcPr>
          <w:p w14:paraId="192707C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09614A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74771D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problematyki badawczej realizowanej w jednostce dyplomującej. Studenci zaznajamiają się ze sposobami korzystania z różnych źródeł informacji naukowej. Zasady przygotowania i prezentacji ustnej. Zasady przygotowania pracy dyplomowej, dokumentowanie i archiwizacja pracy w systemie elektronicznym, prawa autorskie. Studenci przygotowują i wygłaszają referaty na wybrane przez nich tematy w zakresie nauk biologicznych, rolniczych, leśnych, środowiskowych i ekonomicznych   zwracając uwagę na prawidłowy sposób prezentacji (plan referatu, spis literatury). Studenci przygotowują komunikaty o ciekawszych pozycjach literatury naukowej. Prezentacja i wybór tematów prac dyplomowych. Prezentacja multimedialna zakresu oraz metodyki prac dyplomowych i dyskusja nad ich problematyką.</w:t>
            </w:r>
          </w:p>
          <w:p w14:paraId="18AC17C0"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0A884111" w14:textId="77777777" w:rsidTr="00EC48D0">
        <w:trPr>
          <w:cantSplit/>
          <w:trHeight w:val="693"/>
          <w:jc w:val="center"/>
        </w:trPr>
        <w:tc>
          <w:tcPr>
            <w:tcW w:w="567" w:type="dxa"/>
            <w:vMerge w:val="restart"/>
            <w:shd w:val="clear" w:color="auto" w:fill="8DB3E2"/>
            <w:vAlign w:val="center"/>
          </w:tcPr>
          <w:p w14:paraId="35720F8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73CADFD8" w14:textId="034F9C4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807BC4">
              <w:rPr>
                <w:rFonts w:ascii="Times New Roman" w:hAnsi="Times New Roman"/>
                <w:b/>
                <w:bCs/>
                <w:sz w:val="20"/>
                <w:szCs w:val="20"/>
              </w:rPr>
              <w:t>uczenia się</w:t>
            </w:r>
          </w:p>
        </w:tc>
        <w:tc>
          <w:tcPr>
            <w:tcW w:w="1417" w:type="dxa"/>
            <w:shd w:val="clear" w:color="auto" w:fill="FFFF00"/>
            <w:vAlign w:val="center"/>
          </w:tcPr>
          <w:p w14:paraId="48FA62F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48B2B2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Ma wiedzę w zakresie prezentowanych obszarów tematycznych</w:t>
            </w:r>
          </w:p>
        </w:tc>
      </w:tr>
      <w:tr w:rsidR="00BB6B29" w:rsidRPr="00025527" w14:paraId="17217B7A" w14:textId="77777777" w:rsidTr="00EC48D0">
        <w:trPr>
          <w:cantSplit/>
          <w:trHeight w:val="701"/>
          <w:jc w:val="center"/>
        </w:trPr>
        <w:tc>
          <w:tcPr>
            <w:tcW w:w="567" w:type="dxa"/>
            <w:vMerge/>
            <w:shd w:val="clear" w:color="auto" w:fill="8DB3E2"/>
            <w:vAlign w:val="center"/>
          </w:tcPr>
          <w:p w14:paraId="2834D769"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E388D65"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A9522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365F14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Przygotowuje prezentację na zadany temat</w:t>
            </w:r>
          </w:p>
          <w:p w14:paraId="78A8C0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Korzysta z komputerowego wspomagania w zakresie zbierania danych, obliczeń oraz prezentacji wyników</w:t>
            </w:r>
          </w:p>
          <w:p w14:paraId="7CE294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Dokonuje krytycznej analizy uzyskanych wyników lub przedstawionych tez w pracach naukowych</w:t>
            </w:r>
          </w:p>
          <w:p w14:paraId="1B5AB9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U4. Wykorzystuje krajową i zagraniczną literaturę naukową w opracowaniach własnych</w:t>
            </w:r>
          </w:p>
          <w:p w14:paraId="029487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U5. Bierze aktywny udział w dyskusji po wygłoszonych referatach, przedstawia i broni swoich poglądów</w:t>
            </w:r>
          </w:p>
        </w:tc>
      </w:tr>
      <w:tr w:rsidR="00BB6B29" w:rsidRPr="00025527" w14:paraId="037C6855" w14:textId="77777777" w:rsidTr="00EC48D0">
        <w:trPr>
          <w:cantSplit/>
          <w:trHeight w:val="695"/>
          <w:jc w:val="center"/>
        </w:trPr>
        <w:tc>
          <w:tcPr>
            <w:tcW w:w="567" w:type="dxa"/>
            <w:vMerge/>
            <w:shd w:val="clear" w:color="auto" w:fill="8DB3E2"/>
            <w:vAlign w:val="center"/>
          </w:tcPr>
          <w:p w14:paraId="7A8ABAD4"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372E611C"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0950400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66B4D9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Ma świadomość zawodowej i etycznej odpowiedzialności za korzystanie z praw autorskich oraz za propagowanie metod produkcji zapewniających bezpieczeństwo  żywności</w:t>
            </w:r>
          </w:p>
          <w:p w14:paraId="430074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 Organizuje lub spełnia wyznaczone funkcje w zespole</w:t>
            </w:r>
          </w:p>
        </w:tc>
      </w:tr>
      <w:tr w:rsidR="00BB6B29" w:rsidRPr="00025527" w14:paraId="372A4BB7" w14:textId="77777777" w:rsidTr="00EC48D0">
        <w:trPr>
          <w:cantSplit/>
          <w:jc w:val="center"/>
        </w:trPr>
        <w:tc>
          <w:tcPr>
            <w:tcW w:w="567" w:type="dxa"/>
            <w:shd w:val="clear" w:color="auto" w:fill="8DB3E2"/>
            <w:vAlign w:val="center"/>
          </w:tcPr>
          <w:p w14:paraId="56BB2A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6568640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70D187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313508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Zasady i wskazówki pisania prac dyplomowych na PWSZ w Sanoku. Wyd. PWSZ w Sanoku.</w:t>
            </w:r>
          </w:p>
          <w:p w14:paraId="5AA27F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Instrukcja pisania i złożenia pracy dyplomowej PWSZ w Sanok</w:t>
            </w:r>
          </w:p>
          <w:p w14:paraId="2704EA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Literatura uzupełniająca:</w:t>
            </w:r>
          </w:p>
          <w:p w14:paraId="02955D5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1.  Komunikat  prorektora ds. dydaktyki PWSZ w Sanoku  w sprawie zasad funkcjonowania procedury antyplagiatowej oraz sposób wykorzystania systemy antyplagiatowego Plagiat.pl Literatura: Wymagana jest własna praca studenta w zakresie przeglądu literatury omawianych tematów. Publikacje nie powinny dotyczyć wydawnictw książkowych oraz publikacji popularno-naukowych. Omawiana literatura powinna bazować na najnowszych artykułach naukowych różnych wydawnictw.</w:t>
            </w:r>
          </w:p>
        </w:tc>
      </w:tr>
    </w:tbl>
    <w:p w14:paraId="6CA76A0C"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1C4BAC6E" w14:textId="77777777" w:rsidTr="00EC48D0">
        <w:trPr>
          <w:trHeight w:val="398"/>
          <w:jc w:val="center"/>
        </w:trPr>
        <w:tc>
          <w:tcPr>
            <w:tcW w:w="8623" w:type="dxa"/>
            <w:gridSpan w:val="5"/>
            <w:tcBorders>
              <w:top w:val="single" w:sz="12" w:space="0" w:color="auto"/>
            </w:tcBorders>
            <w:shd w:val="clear" w:color="auto" w:fill="8DB3E2"/>
            <w:vAlign w:val="center"/>
          </w:tcPr>
          <w:p w14:paraId="6D9C328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B29D8E1" w14:textId="77777777" w:rsidTr="00EC48D0">
        <w:trPr>
          <w:trHeight w:val="285"/>
          <w:jc w:val="center"/>
        </w:trPr>
        <w:tc>
          <w:tcPr>
            <w:tcW w:w="4037" w:type="dxa"/>
            <w:vMerge w:val="restart"/>
            <w:shd w:val="clear" w:color="auto" w:fill="FFFF00"/>
            <w:vAlign w:val="center"/>
          </w:tcPr>
          <w:p w14:paraId="1E22B8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51762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5D2478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5E9609E7" w14:textId="77777777" w:rsidTr="00EC48D0">
        <w:trPr>
          <w:trHeight w:val="285"/>
          <w:jc w:val="center"/>
        </w:trPr>
        <w:tc>
          <w:tcPr>
            <w:tcW w:w="4037" w:type="dxa"/>
            <w:vMerge/>
            <w:shd w:val="clear" w:color="auto" w:fill="FFFF00"/>
            <w:vAlign w:val="center"/>
          </w:tcPr>
          <w:p w14:paraId="6F7214D0"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069571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2E1E61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286EF504" w14:textId="77777777" w:rsidTr="00EC48D0">
        <w:trPr>
          <w:trHeight w:val="333"/>
          <w:jc w:val="center"/>
        </w:trPr>
        <w:tc>
          <w:tcPr>
            <w:tcW w:w="4037" w:type="dxa"/>
            <w:vAlign w:val="center"/>
          </w:tcPr>
          <w:p w14:paraId="3D06DDE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4B7AB6F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318" w:type="dxa"/>
            <w:gridSpan w:val="2"/>
            <w:vAlign w:val="center"/>
          </w:tcPr>
          <w:p w14:paraId="3DCACED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BCE1754" w14:textId="77777777" w:rsidTr="00EC48D0">
        <w:trPr>
          <w:trHeight w:val="333"/>
          <w:jc w:val="center"/>
        </w:trPr>
        <w:tc>
          <w:tcPr>
            <w:tcW w:w="4037" w:type="dxa"/>
            <w:vAlign w:val="center"/>
          </w:tcPr>
          <w:p w14:paraId="43BA502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5DA2B14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7</w:t>
            </w:r>
          </w:p>
        </w:tc>
        <w:tc>
          <w:tcPr>
            <w:tcW w:w="2318" w:type="dxa"/>
            <w:gridSpan w:val="2"/>
            <w:vAlign w:val="center"/>
          </w:tcPr>
          <w:p w14:paraId="4576DB7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3561B184" w14:textId="77777777" w:rsidTr="00EC48D0">
        <w:trPr>
          <w:trHeight w:val="333"/>
          <w:jc w:val="center"/>
        </w:trPr>
        <w:tc>
          <w:tcPr>
            <w:tcW w:w="4037" w:type="dxa"/>
            <w:vAlign w:val="center"/>
          </w:tcPr>
          <w:p w14:paraId="2C61ED1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43D0B99C" w14:textId="77777777" w:rsidR="00BB6B29" w:rsidRPr="00025527" w:rsidRDefault="00BB6B29" w:rsidP="00BB6B29">
            <w:pPr>
              <w:spacing w:after="0" w:line="240" w:lineRule="auto"/>
              <w:rPr>
                <w:rFonts w:ascii="Times New Roman" w:hAnsi="Times New Roman"/>
                <w:bCs/>
                <w:sz w:val="20"/>
                <w:szCs w:val="20"/>
              </w:rPr>
            </w:pPr>
          </w:p>
        </w:tc>
        <w:tc>
          <w:tcPr>
            <w:tcW w:w="2318" w:type="dxa"/>
            <w:gridSpan w:val="2"/>
            <w:vAlign w:val="center"/>
          </w:tcPr>
          <w:p w14:paraId="396D68FE"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58DC884B" w14:textId="77777777" w:rsidTr="00EC48D0">
        <w:trPr>
          <w:trHeight w:val="333"/>
          <w:jc w:val="center"/>
        </w:trPr>
        <w:tc>
          <w:tcPr>
            <w:tcW w:w="4037" w:type="dxa"/>
            <w:vAlign w:val="center"/>
          </w:tcPr>
          <w:p w14:paraId="7FE3D53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62787F8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43C0DC9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6358552F" w14:textId="77777777" w:rsidTr="00EC48D0">
        <w:trPr>
          <w:trHeight w:val="410"/>
          <w:jc w:val="center"/>
        </w:trPr>
        <w:tc>
          <w:tcPr>
            <w:tcW w:w="4037" w:type="dxa"/>
            <w:tcBorders>
              <w:bottom w:val="single" w:sz="12" w:space="0" w:color="auto"/>
            </w:tcBorders>
            <w:shd w:val="clear" w:color="auto" w:fill="8DB3E2"/>
            <w:vAlign w:val="center"/>
          </w:tcPr>
          <w:p w14:paraId="1F6578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12CC4C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318" w:type="dxa"/>
            <w:gridSpan w:val="2"/>
            <w:tcBorders>
              <w:bottom w:val="single" w:sz="12" w:space="0" w:color="auto"/>
            </w:tcBorders>
            <w:vAlign w:val="center"/>
          </w:tcPr>
          <w:p w14:paraId="428E2C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1F062896" w14:textId="77777777" w:rsidTr="00EC48D0">
        <w:trPr>
          <w:trHeight w:val="794"/>
          <w:jc w:val="center"/>
        </w:trPr>
        <w:tc>
          <w:tcPr>
            <w:tcW w:w="4037" w:type="dxa"/>
            <w:vMerge w:val="restart"/>
            <w:tcBorders>
              <w:top w:val="single" w:sz="12" w:space="0" w:color="auto"/>
            </w:tcBorders>
            <w:shd w:val="clear" w:color="auto" w:fill="8DB3E2"/>
            <w:vAlign w:val="center"/>
          </w:tcPr>
          <w:p w14:paraId="4EC8E1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0B73C4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734A43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0317F2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48D143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4FBEDBB7" w14:textId="77777777" w:rsidTr="00EC48D0">
        <w:trPr>
          <w:trHeight w:val="356"/>
          <w:jc w:val="center"/>
        </w:trPr>
        <w:tc>
          <w:tcPr>
            <w:tcW w:w="4037" w:type="dxa"/>
            <w:vMerge/>
            <w:tcBorders>
              <w:bottom w:val="single" w:sz="12" w:space="0" w:color="auto"/>
            </w:tcBorders>
            <w:shd w:val="clear" w:color="auto" w:fill="8DB3E2"/>
            <w:vAlign w:val="center"/>
          </w:tcPr>
          <w:p w14:paraId="4A4FCB52"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7237F7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0,7</w:t>
            </w:r>
          </w:p>
        </w:tc>
        <w:tc>
          <w:tcPr>
            <w:tcW w:w="1022" w:type="dxa"/>
            <w:tcBorders>
              <w:bottom w:val="single" w:sz="12" w:space="0" w:color="auto"/>
            </w:tcBorders>
            <w:vAlign w:val="center"/>
          </w:tcPr>
          <w:p w14:paraId="682E67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0,3</w:t>
            </w:r>
          </w:p>
        </w:tc>
        <w:tc>
          <w:tcPr>
            <w:tcW w:w="1275" w:type="dxa"/>
            <w:tcBorders>
              <w:bottom w:val="single" w:sz="12" w:space="0" w:color="auto"/>
            </w:tcBorders>
            <w:vAlign w:val="center"/>
          </w:tcPr>
          <w:p w14:paraId="5742D3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043" w:type="dxa"/>
            <w:tcBorders>
              <w:bottom w:val="single" w:sz="12" w:space="0" w:color="auto"/>
            </w:tcBorders>
            <w:vAlign w:val="center"/>
          </w:tcPr>
          <w:p w14:paraId="39B42A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r>
    </w:tbl>
    <w:p w14:paraId="67FFD9E3"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647"/>
        <w:gridCol w:w="1343"/>
        <w:gridCol w:w="1861"/>
        <w:gridCol w:w="1476"/>
      </w:tblGrid>
      <w:tr w:rsidR="00BB6B29" w:rsidRPr="00025527" w14:paraId="6725CF96" w14:textId="77777777" w:rsidTr="00EC48D0">
        <w:trPr>
          <w:trHeight w:val="438"/>
          <w:jc w:val="center"/>
        </w:trPr>
        <w:tc>
          <w:tcPr>
            <w:tcW w:w="8538" w:type="dxa"/>
            <w:gridSpan w:val="5"/>
            <w:tcBorders>
              <w:top w:val="single" w:sz="12" w:space="0" w:color="auto"/>
            </w:tcBorders>
            <w:shd w:val="clear" w:color="auto" w:fill="8DB3E2"/>
            <w:vAlign w:val="center"/>
          </w:tcPr>
          <w:p w14:paraId="5D56D492" w14:textId="63724F36"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807BC4">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791DEAA" w14:textId="77777777" w:rsidTr="00EC48D0">
        <w:tblPrEx>
          <w:tblLook w:val="01E0" w:firstRow="1" w:lastRow="1" w:firstColumn="1" w:lastColumn="1" w:noHBand="0" w:noVBand="0"/>
        </w:tblPrEx>
        <w:trPr>
          <w:cantSplit/>
          <w:trHeight w:val="577"/>
          <w:jc w:val="center"/>
        </w:trPr>
        <w:tc>
          <w:tcPr>
            <w:tcW w:w="1163" w:type="dxa"/>
            <w:shd w:val="clear" w:color="auto" w:fill="BFBFBF"/>
            <w:vAlign w:val="center"/>
          </w:tcPr>
          <w:p w14:paraId="3099929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30" w:type="dxa"/>
            <w:shd w:val="clear" w:color="auto" w:fill="BFBFBF"/>
            <w:vAlign w:val="center"/>
          </w:tcPr>
          <w:p w14:paraId="0E98C628" w14:textId="77C84539"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807BC4">
              <w:rPr>
                <w:rFonts w:ascii="Times New Roman" w:hAnsi="Times New Roman"/>
                <w:b/>
                <w:sz w:val="20"/>
                <w:szCs w:val="20"/>
              </w:rPr>
              <w:t>UCZENIA SIĘ</w:t>
            </w:r>
          </w:p>
        </w:tc>
        <w:tc>
          <w:tcPr>
            <w:tcW w:w="1190" w:type="dxa"/>
            <w:tcBorders>
              <w:top w:val="nil"/>
              <w:right w:val="single" w:sz="4" w:space="0" w:color="auto"/>
            </w:tcBorders>
            <w:shd w:val="clear" w:color="auto" w:fill="BFBFBF"/>
            <w:vAlign w:val="center"/>
          </w:tcPr>
          <w:p w14:paraId="15F69B3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48" w:type="dxa"/>
            <w:tcBorders>
              <w:top w:val="nil"/>
              <w:left w:val="single" w:sz="4" w:space="0" w:color="auto"/>
              <w:right w:val="single" w:sz="4" w:space="0" w:color="auto"/>
            </w:tcBorders>
            <w:shd w:val="clear" w:color="auto" w:fill="BFBFBF"/>
            <w:vAlign w:val="center"/>
          </w:tcPr>
          <w:p w14:paraId="30AD46A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06" w:type="dxa"/>
            <w:tcBorders>
              <w:top w:val="nil"/>
              <w:left w:val="single" w:sz="4" w:space="0" w:color="auto"/>
            </w:tcBorders>
            <w:shd w:val="clear" w:color="auto" w:fill="BFBFBF"/>
            <w:vAlign w:val="center"/>
          </w:tcPr>
          <w:p w14:paraId="027D2F7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9FAEBD8" w14:textId="77777777" w:rsidTr="00EC48D0">
        <w:tblPrEx>
          <w:tblLook w:val="01E0" w:firstRow="1" w:lastRow="1" w:firstColumn="1" w:lastColumn="1" w:noHBand="0" w:noVBand="0"/>
        </w:tblPrEx>
        <w:trPr>
          <w:trHeight w:val="353"/>
          <w:jc w:val="center"/>
        </w:trPr>
        <w:tc>
          <w:tcPr>
            <w:tcW w:w="8538" w:type="dxa"/>
            <w:gridSpan w:val="5"/>
            <w:shd w:val="clear" w:color="auto" w:fill="FFFF00"/>
            <w:vAlign w:val="center"/>
          </w:tcPr>
          <w:p w14:paraId="5217E6B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68663875" w14:textId="77777777" w:rsidTr="00EC48D0">
        <w:tblPrEx>
          <w:tblLook w:val="01E0" w:firstRow="1" w:lastRow="1" w:firstColumn="1" w:lastColumn="1" w:noHBand="0" w:noVBand="0"/>
        </w:tblPrEx>
        <w:trPr>
          <w:trHeight w:val="908"/>
          <w:jc w:val="center"/>
        </w:trPr>
        <w:tc>
          <w:tcPr>
            <w:tcW w:w="1163" w:type="dxa"/>
            <w:vAlign w:val="center"/>
          </w:tcPr>
          <w:p w14:paraId="2A36B6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EK-P_W01</w:t>
            </w:r>
          </w:p>
        </w:tc>
        <w:tc>
          <w:tcPr>
            <w:tcW w:w="3230" w:type="dxa"/>
            <w:vAlign w:val="center"/>
          </w:tcPr>
          <w:p w14:paraId="1011AC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w zakresie prezentowanych obszarów tematycznych</w:t>
            </w:r>
          </w:p>
          <w:p w14:paraId="1123D0E0" w14:textId="77777777" w:rsidR="00BB6B29" w:rsidRPr="00025527" w:rsidRDefault="00BB6B29" w:rsidP="00BB6B29">
            <w:pPr>
              <w:spacing w:after="0" w:line="240" w:lineRule="auto"/>
              <w:rPr>
                <w:rFonts w:ascii="Times New Roman" w:hAnsi="Times New Roman"/>
                <w:sz w:val="20"/>
                <w:szCs w:val="20"/>
              </w:rPr>
            </w:pPr>
          </w:p>
        </w:tc>
        <w:tc>
          <w:tcPr>
            <w:tcW w:w="1190" w:type="dxa"/>
            <w:vAlign w:val="center"/>
          </w:tcPr>
          <w:p w14:paraId="2610CD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6DA8CD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7FE214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1F430010"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314C1C7E" w14:textId="77777777" w:rsidTr="00EC48D0">
        <w:tblPrEx>
          <w:tblLook w:val="01E0" w:firstRow="1" w:lastRow="1" w:firstColumn="1" w:lastColumn="1" w:noHBand="0" w:noVBand="0"/>
        </w:tblPrEx>
        <w:trPr>
          <w:trHeight w:val="353"/>
          <w:jc w:val="center"/>
        </w:trPr>
        <w:tc>
          <w:tcPr>
            <w:tcW w:w="8538" w:type="dxa"/>
            <w:gridSpan w:val="5"/>
            <w:shd w:val="clear" w:color="auto" w:fill="FFFF00"/>
            <w:vAlign w:val="center"/>
          </w:tcPr>
          <w:p w14:paraId="3490C7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FD35BCA" w14:textId="77777777" w:rsidTr="00EC48D0">
        <w:tblPrEx>
          <w:tblLook w:val="01E0" w:firstRow="1" w:lastRow="1" w:firstColumn="1" w:lastColumn="1" w:noHBand="0" w:noVBand="0"/>
        </w:tblPrEx>
        <w:trPr>
          <w:trHeight w:val="353"/>
          <w:jc w:val="center"/>
        </w:trPr>
        <w:tc>
          <w:tcPr>
            <w:tcW w:w="1163" w:type="dxa"/>
            <w:vAlign w:val="center"/>
          </w:tcPr>
          <w:p w14:paraId="4FEDDE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30" w:type="dxa"/>
            <w:vAlign w:val="center"/>
          </w:tcPr>
          <w:p w14:paraId="7379B3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Przygotowuje prezentację na zadany temat</w:t>
            </w:r>
          </w:p>
        </w:tc>
        <w:tc>
          <w:tcPr>
            <w:tcW w:w="1190" w:type="dxa"/>
            <w:vAlign w:val="center"/>
          </w:tcPr>
          <w:p w14:paraId="1EEC6F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6F81E0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649CD6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tc>
      </w:tr>
      <w:tr w:rsidR="00BB6B29" w:rsidRPr="00025527" w14:paraId="056E4CAA" w14:textId="77777777" w:rsidTr="00EC48D0">
        <w:tblPrEx>
          <w:tblLook w:val="01E0" w:firstRow="1" w:lastRow="1" w:firstColumn="1" w:lastColumn="1" w:noHBand="0" w:noVBand="0"/>
        </w:tblPrEx>
        <w:trPr>
          <w:trHeight w:val="353"/>
          <w:jc w:val="center"/>
        </w:trPr>
        <w:tc>
          <w:tcPr>
            <w:tcW w:w="1163" w:type="dxa"/>
            <w:vAlign w:val="center"/>
          </w:tcPr>
          <w:p w14:paraId="1A7543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230" w:type="dxa"/>
            <w:vAlign w:val="center"/>
          </w:tcPr>
          <w:p w14:paraId="1FB40D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Korzysta z komputerowego wspomagania w zakresie zbierania danych, obliczeń oraz prezentacji wyników</w:t>
            </w:r>
          </w:p>
        </w:tc>
        <w:tc>
          <w:tcPr>
            <w:tcW w:w="1190" w:type="dxa"/>
            <w:vAlign w:val="center"/>
          </w:tcPr>
          <w:p w14:paraId="597362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3AA968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10220D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tc>
      </w:tr>
      <w:tr w:rsidR="00BB6B29" w:rsidRPr="00025527" w14:paraId="79B018DB" w14:textId="77777777" w:rsidTr="00EC48D0">
        <w:tblPrEx>
          <w:tblLook w:val="01E0" w:firstRow="1" w:lastRow="1" w:firstColumn="1" w:lastColumn="1" w:noHBand="0" w:noVBand="0"/>
        </w:tblPrEx>
        <w:trPr>
          <w:trHeight w:val="353"/>
          <w:jc w:val="center"/>
        </w:trPr>
        <w:tc>
          <w:tcPr>
            <w:tcW w:w="1163" w:type="dxa"/>
            <w:vAlign w:val="center"/>
          </w:tcPr>
          <w:p w14:paraId="737FCD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230" w:type="dxa"/>
            <w:vAlign w:val="center"/>
          </w:tcPr>
          <w:p w14:paraId="090CEC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Dokonuje krytycznej analizy uzyskanych wyników lub przedstawionych tez w pracach naukowych</w:t>
            </w:r>
          </w:p>
        </w:tc>
        <w:tc>
          <w:tcPr>
            <w:tcW w:w="1190" w:type="dxa"/>
            <w:vAlign w:val="center"/>
          </w:tcPr>
          <w:p w14:paraId="4FD2E8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6921A6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4AFA26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0C565423" w14:textId="77777777" w:rsidTr="00EC48D0">
        <w:tblPrEx>
          <w:tblLook w:val="01E0" w:firstRow="1" w:lastRow="1" w:firstColumn="1" w:lastColumn="1" w:noHBand="0" w:noVBand="0"/>
        </w:tblPrEx>
        <w:trPr>
          <w:trHeight w:val="353"/>
          <w:jc w:val="center"/>
        </w:trPr>
        <w:tc>
          <w:tcPr>
            <w:tcW w:w="1163" w:type="dxa"/>
            <w:vAlign w:val="center"/>
          </w:tcPr>
          <w:p w14:paraId="73B690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3230" w:type="dxa"/>
            <w:vAlign w:val="center"/>
          </w:tcPr>
          <w:p w14:paraId="3DC704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krajową i zagraniczną literaturę naukową w opracowaniach własnych</w:t>
            </w:r>
          </w:p>
        </w:tc>
        <w:tc>
          <w:tcPr>
            <w:tcW w:w="1190" w:type="dxa"/>
            <w:vAlign w:val="center"/>
          </w:tcPr>
          <w:p w14:paraId="170320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6E037F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17434F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50A2BC74" w14:textId="77777777" w:rsidTr="00EC48D0">
        <w:tblPrEx>
          <w:tblLook w:val="01E0" w:firstRow="1" w:lastRow="1" w:firstColumn="1" w:lastColumn="1" w:noHBand="0" w:noVBand="0"/>
        </w:tblPrEx>
        <w:trPr>
          <w:trHeight w:val="353"/>
          <w:jc w:val="center"/>
        </w:trPr>
        <w:tc>
          <w:tcPr>
            <w:tcW w:w="1163" w:type="dxa"/>
            <w:vAlign w:val="center"/>
          </w:tcPr>
          <w:p w14:paraId="66E673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EK-P_U05</w:t>
            </w:r>
          </w:p>
        </w:tc>
        <w:tc>
          <w:tcPr>
            <w:tcW w:w="3230" w:type="dxa"/>
            <w:vAlign w:val="center"/>
          </w:tcPr>
          <w:p w14:paraId="31F22B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Bierze aktywny udział w dyskusji po wygłoszonych referatach, przedstawia i broni swoich poglądów</w:t>
            </w:r>
          </w:p>
        </w:tc>
        <w:tc>
          <w:tcPr>
            <w:tcW w:w="1190" w:type="dxa"/>
            <w:vAlign w:val="center"/>
          </w:tcPr>
          <w:p w14:paraId="3284DF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2E907B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77ECC0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tc>
      </w:tr>
      <w:tr w:rsidR="00BB6B29" w:rsidRPr="00025527" w14:paraId="2DCE93D6" w14:textId="77777777" w:rsidTr="00EC48D0">
        <w:tblPrEx>
          <w:tblLook w:val="01E0" w:firstRow="1" w:lastRow="1" w:firstColumn="1" w:lastColumn="1" w:noHBand="0" w:noVBand="0"/>
        </w:tblPrEx>
        <w:trPr>
          <w:trHeight w:val="353"/>
          <w:jc w:val="center"/>
        </w:trPr>
        <w:tc>
          <w:tcPr>
            <w:tcW w:w="8538" w:type="dxa"/>
            <w:gridSpan w:val="5"/>
            <w:shd w:val="clear" w:color="auto" w:fill="FFFF00"/>
            <w:vAlign w:val="center"/>
          </w:tcPr>
          <w:p w14:paraId="0E249E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2D666CE4" w14:textId="77777777" w:rsidTr="00EC48D0">
        <w:tblPrEx>
          <w:tblLook w:val="01E0" w:firstRow="1" w:lastRow="1" w:firstColumn="1" w:lastColumn="1" w:noHBand="0" w:noVBand="0"/>
        </w:tblPrEx>
        <w:trPr>
          <w:trHeight w:val="353"/>
          <w:jc w:val="center"/>
        </w:trPr>
        <w:tc>
          <w:tcPr>
            <w:tcW w:w="1163" w:type="dxa"/>
            <w:vAlign w:val="center"/>
          </w:tcPr>
          <w:p w14:paraId="690A3B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230" w:type="dxa"/>
            <w:vAlign w:val="center"/>
          </w:tcPr>
          <w:p w14:paraId="48A517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zawodowej i etycznej odpowiedzialności za korzystanie z praw autorskich oraz za propagowanie metod produkcji zapewniających bezpieczeństwo  żywności</w:t>
            </w:r>
          </w:p>
        </w:tc>
        <w:tc>
          <w:tcPr>
            <w:tcW w:w="1190" w:type="dxa"/>
            <w:vAlign w:val="center"/>
          </w:tcPr>
          <w:p w14:paraId="0074A6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161502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3F1BED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782C07B0" w14:textId="77777777" w:rsidTr="00EC48D0">
        <w:tblPrEx>
          <w:tblLook w:val="01E0" w:firstRow="1" w:lastRow="1" w:firstColumn="1" w:lastColumn="1" w:noHBand="0" w:noVBand="0"/>
        </w:tblPrEx>
        <w:trPr>
          <w:trHeight w:val="353"/>
          <w:jc w:val="center"/>
        </w:trPr>
        <w:tc>
          <w:tcPr>
            <w:tcW w:w="1163" w:type="dxa"/>
            <w:tcBorders>
              <w:bottom w:val="single" w:sz="12" w:space="0" w:color="auto"/>
            </w:tcBorders>
            <w:vAlign w:val="center"/>
          </w:tcPr>
          <w:p w14:paraId="4D6C35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30" w:type="dxa"/>
            <w:tcBorders>
              <w:bottom w:val="single" w:sz="12" w:space="0" w:color="auto"/>
            </w:tcBorders>
            <w:vAlign w:val="center"/>
          </w:tcPr>
          <w:p w14:paraId="4B5EA4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Organizuje lub spełnia wyznaczone funkcje w zespole</w:t>
            </w:r>
          </w:p>
        </w:tc>
        <w:tc>
          <w:tcPr>
            <w:tcW w:w="1190" w:type="dxa"/>
            <w:tcBorders>
              <w:bottom w:val="single" w:sz="12" w:space="0" w:color="auto"/>
            </w:tcBorders>
            <w:vAlign w:val="center"/>
          </w:tcPr>
          <w:p w14:paraId="08D16B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tcBorders>
              <w:bottom w:val="single" w:sz="12" w:space="0" w:color="auto"/>
            </w:tcBorders>
            <w:vAlign w:val="center"/>
          </w:tcPr>
          <w:p w14:paraId="652049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tcBorders>
              <w:bottom w:val="single" w:sz="12" w:space="0" w:color="auto"/>
            </w:tcBorders>
            <w:vAlign w:val="center"/>
          </w:tcPr>
          <w:p w14:paraId="22C199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4C2FF2DB" w14:textId="77777777" w:rsidR="00BB6B29" w:rsidRPr="00BB6B29" w:rsidRDefault="00BB6B29" w:rsidP="00BB6B29">
      <w:pPr>
        <w:spacing w:after="0" w:line="240" w:lineRule="auto"/>
        <w:rPr>
          <w:rFonts w:ascii="Times New Roman" w:hAnsi="Times New Roman"/>
          <w:sz w:val="20"/>
          <w:szCs w:val="20"/>
        </w:rPr>
      </w:pPr>
    </w:p>
    <w:p w14:paraId="6684A894" w14:textId="77777777" w:rsidR="00BB6B29" w:rsidRPr="00BB6B29" w:rsidRDefault="00BB6B29" w:rsidP="008A6459">
      <w:pPr>
        <w:pStyle w:val="Nagwek1"/>
      </w:pPr>
      <w:bookmarkStart w:id="40" w:name="_Toc147440795"/>
      <w:r w:rsidRPr="00BB6B29">
        <w:t>ROK II MGR, PRZEDMIOTY SEMESTR III</w:t>
      </w:r>
      <w:bookmarkEnd w:id="40"/>
    </w:p>
    <w:p w14:paraId="0A441A9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7B68147B" w14:textId="77777777" w:rsidTr="00EC48D0">
        <w:trPr>
          <w:cantSplit/>
          <w:jc w:val="center"/>
        </w:trPr>
        <w:tc>
          <w:tcPr>
            <w:tcW w:w="567" w:type="dxa"/>
            <w:shd w:val="clear" w:color="auto" w:fill="8DB3E2"/>
            <w:vAlign w:val="center"/>
            <w:hideMark/>
          </w:tcPr>
          <w:p w14:paraId="71BE0BF8"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Lp.</w:t>
            </w:r>
          </w:p>
        </w:tc>
        <w:tc>
          <w:tcPr>
            <w:tcW w:w="2693" w:type="dxa"/>
            <w:gridSpan w:val="2"/>
            <w:shd w:val="clear" w:color="auto" w:fill="8DB3E2"/>
            <w:vAlign w:val="center"/>
            <w:hideMark/>
          </w:tcPr>
          <w:p w14:paraId="22DE0A81"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5529" w:type="dxa"/>
            <w:gridSpan w:val="2"/>
            <w:shd w:val="clear" w:color="auto" w:fill="8DB3E2"/>
            <w:vAlign w:val="center"/>
            <w:hideMark/>
          </w:tcPr>
          <w:p w14:paraId="3B45AF6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6D84BB13" w14:textId="77777777" w:rsidTr="00EC48D0">
        <w:trPr>
          <w:cantSplit/>
          <w:jc w:val="center"/>
        </w:trPr>
        <w:tc>
          <w:tcPr>
            <w:tcW w:w="567" w:type="dxa"/>
            <w:shd w:val="clear" w:color="auto" w:fill="8DB3E2"/>
            <w:vAlign w:val="center"/>
            <w:hideMark/>
          </w:tcPr>
          <w:p w14:paraId="62E6A6BF" w14:textId="77777777" w:rsidR="00BB6B29" w:rsidRPr="00025527" w:rsidRDefault="00BB6B29" w:rsidP="00BB6B29">
            <w:pPr>
              <w:tabs>
                <w:tab w:val="left" w:pos="176"/>
              </w:tabs>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2693" w:type="dxa"/>
            <w:gridSpan w:val="2"/>
            <w:shd w:val="clear" w:color="auto" w:fill="FFFF00"/>
            <w:vAlign w:val="center"/>
            <w:hideMark/>
          </w:tcPr>
          <w:p w14:paraId="4597D52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5529" w:type="dxa"/>
            <w:gridSpan w:val="2"/>
            <w:vAlign w:val="center"/>
            <w:hideMark/>
          </w:tcPr>
          <w:p w14:paraId="6CD975AF" w14:textId="77777777" w:rsidR="00BB6B29" w:rsidRPr="00025527" w:rsidRDefault="00BB6B29" w:rsidP="008A6459">
            <w:pPr>
              <w:pStyle w:val="Nagwek3"/>
              <w:rPr>
                <w:lang w:eastAsia="en-US"/>
              </w:rPr>
            </w:pPr>
            <w:bookmarkStart w:id="41" w:name="_Toc147440796"/>
            <w:r w:rsidRPr="00025527">
              <w:rPr>
                <w:lang w:eastAsia="en-US"/>
              </w:rPr>
              <w:t>Ochrona upraw rolnych i lasów</w:t>
            </w:r>
            <w:bookmarkEnd w:id="41"/>
          </w:p>
        </w:tc>
      </w:tr>
      <w:tr w:rsidR="00BB6B29" w:rsidRPr="00025527" w14:paraId="614CF3BB" w14:textId="77777777" w:rsidTr="00EC48D0">
        <w:trPr>
          <w:cantSplit/>
          <w:jc w:val="center"/>
        </w:trPr>
        <w:tc>
          <w:tcPr>
            <w:tcW w:w="567" w:type="dxa"/>
            <w:shd w:val="clear" w:color="auto" w:fill="8DB3E2"/>
            <w:vAlign w:val="center"/>
            <w:hideMark/>
          </w:tcPr>
          <w:p w14:paraId="1809B58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2693" w:type="dxa"/>
            <w:gridSpan w:val="2"/>
            <w:shd w:val="clear" w:color="auto" w:fill="FFFF00"/>
            <w:vAlign w:val="center"/>
            <w:hideMark/>
          </w:tcPr>
          <w:p w14:paraId="4785A5A1"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5529" w:type="dxa"/>
            <w:gridSpan w:val="2"/>
            <w:vAlign w:val="center"/>
            <w:hideMark/>
          </w:tcPr>
          <w:p w14:paraId="6D2FE40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Gospodarki Rolnej i Leśnej </w:t>
            </w:r>
          </w:p>
        </w:tc>
      </w:tr>
      <w:tr w:rsidR="00BB6B29" w:rsidRPr="00025527" w14:paraId="5B1D4BFC" w14:textId="77777777" w:rsidTr="00EC48D0">
        <w:trPr>
          <w:cantSplit/>
          <w:jc w:val="center"/>
        </w:trPr>
        <w:tc>
          <w:tcPr>
            <w:tcW w:w="567" w:type="dxa"/>
            <w:shd w:val="clear" w:color="auto" w:fill="8DB3E2"/>
            <w:vAlign w:val="center"/>
            <w:hideMark/>
          </w:tcPr>
          <w:p w14:paraId="602F3682"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2693" w:type="dxa"/>
            <w:gridSpan w:val="2"/>
            <w:vMerge w:val="restart"/>
            <w:shd w:val="clear" w:color="auto" w:fill="FFFF00"/>
            <w:vAlign w:val="center"/>
            <w:hideMark/>
          </w:tcPr>
          <w:p w14:paraId="0E4AF072"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2835" w:type="dxa"/>
            <w:shd w:val="clear" w:color="auto" w:fill="FFFF00"/>
            <w:vAlign w:val="center"/>
            <w:hideMark/>
          </w:tcPr>
          <w:p w14:paraId="6BF7095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7F2F780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0C610EC0" w14:textId="77777777" w:rsidTr="00EC48D0">
        <w:trPr>
          <w:cantSplit/>
          <w:jc w:val="center"/>
        </w:trPr>
        <w:tc>
          <w:tcPr>
            <w:tcW w:w="567" w:type="dxa"/>
            <w:shd w:val="clear" w:color="auto" w:fill="8DB3E2"/>
            <w:vAlign w:val="center"/>
            <w:hideMark/>
          </w:tcPr>
          <w:p w14:paraId="0DF8E47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2693" w:type="dxa"/>
            <w:gridSpan w:val="2"/>
            <w:vMerge/>
            <w:vAlign w:val="center"/>
            <w:hideMark/>
          </w:tcPr>
          <w:p w14:paraId="206205AC" w14:textId="77777777" w:rsidR="00BB6B29" w:rsidRPr="00025527" w:rsidRDefault="00BB6B29" w:rsidP="00BB6B29">
            <w:pPr>
              <w:spacing w:after="0" w:line="276" w:lineRule="auto"/>
              <w:rPr>
                <w:rFonts w:ascii="Times New Roman" w:hAnsi="Times New Roman"/>
                <w:b/>
                <w:bCs/>
                <w:sz w:val="20"/>
                <w:szCs w:val="20"/>
                <w:lang w:eastAsia="en-US"/>
              </w:rPr>
            </w:pPr>
          </w:p>
        </w:tc>
        <w:tc>
          <w:tcPr>
            <w:tcW w:w="2835" w:type="dxa"/>
            <w:shd w:val="clear" w:color="auto" w:fill="FFFFFF"/>
            <w:vAlign w:val="center"/>
          </w:tcPr>
          <w:p w14:paraId="6B8059CB" w14:textId="77777777" w:rsidR="00BB6B29" w:rsidRPr="00025527" w:rsidRDefault="001730BC"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GE.16.2.W GE.16.2</w:t>
            </w:r>
            <w:r w:rsidR="00BB6B29" w:rsidRPr="00025527">
              <w:rPr>
                <w:rFonts w:ascii="Times New Roman" w:hAnsi="Times New Roman"/>
                <w:bCs/>
                <w:sz w:val="20"/>
                <w:szCs w:val="20"/>
                <w:lang w:eastAsia="en-US"/>
              </w:rPr>
              <w:t>.C</w:t>
            </w:r>
          </w:p>
          <w:p w14:paraId="3601B76F" w14:textId="77777777" w:rsidR="00BB6B29" w:rsidRPr="00025527" w:rsidRDefault="001730BC"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GE.16.3.W GE.16</w:t>
            </w:r>
            <w:r w:rsidR="00BB6B29" w:rsidRPr="00025527">
              <w:rPr>
                <w:rFonts w:ascii="Times New Roman" w:hAnsi="Times New Roman"/>
                <w:bCs/>
                <w:sz w:val="20"/>
                <w:szCs w:val="20"/>
                <w:lang w:eastAsia="en-US"/>
              </w:rPr>
              <w:t>.3.C</w:t>
            </w:r>
          </w:p>
        </w:tc>
        <w:tc>
          <w:tcPr>
            <w:tcW w:w="2694" w:type="dxa"/>
            <w:shd w:val="clear" w:color="auto" w:fill="FFFFFF"/>
            <w:vAlign w:val="center"/>
          </w:tcPr>
          <w:p w14:paraId="7AE6EC5F"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GE.54.2.W GE.54.2.C</w:t>
            </w:r>
          </w:p>
          <w:p w14:paraId="0806EA8E"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GE.54.3.W GE.54.3.C</w:t>
            </w:r>
          </w:p>
        </w:tc>
      </w:tr>
      <w:tr w:rsidR="00BB6B29" w:rsidRPr="00025527" w14:paraId="079AFAED" w14:textId="77777777" w:rsidTr="00EC48D0">
        <w:trPr>
          <w:cantSplit/>
          <w:jc w:val="center"/>
        </w:trPr>
        <w:tc>
          <w:tcPr>
            <w:tcW w:w="567" w:type="dxa"/>
            <w:shd w:val="clear" w:color="auto" w:fill="8DB3E2"/>
            <w:vAlign w:val="center"/>
            <w:hideMark/>
          </w:tcPr>
          <w:p w14:paraId="027F81F8"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2693" w:type="dxa"/>
            <w:gridSpan w:val="2"/>
            <w:shd w:val="clear" w:color="auto" w:fill="FFFF00"/>
            <w:vAlign w:val="center"/>
            <w:hideMark/>
          </w:tcPr>
          <w:p w14:paraId="70A9ACA1"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5529" w:type="dxa"/>
            <w:gridSpan w:val="2"/>
            <w:vAlign w:val="center"/>
            <w:hideMark/>
          </w:tcPr>
          <w:p w14:paraId="38509CC5"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Polski</w:t>
            </w:r>
          </w:p>
        </w:tc>
      </w:tr>
      <w:tr w:rsidR="00BB6B29" w:rsidRPr="00025527" w14:paraId="6646616C" w14:textId="77777777" w:rsidTr="00EC48D0">
        <w:trPr>
          <w:cantSplit/>
          <w:jc w:val="center"/>
        </w:trPr>
        <w:tc>
          <w:tcPr>
            <w:tcW w:w="567" w:type="dxa"/>
            <w:shd w:val="clear" w:color="auto" w:fill="8DB3E2"/>
            <w:vAlign w:val="center"/>
            <w:hideMark/>
          </w:tcPr>
          <w:p w14:paraId="5F9902E7"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2693" w:type="dxa"/>
            <w:gridSpan w:val="2"/>
            <w:shd w:val="clear" w:color="auto" w:fill="FFFF00"/>
            <w:vAlign w:val="center"/>
            <w:hideMark/>
          </w:tcPr>
          <w:p w14:paraId="0C114996"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5529" w:type="dxa"/>
            <w:gridSpan w:val="2"/>
            <w:vAlign w:val="center"/>
            <w:hideMark/>
          </w:tcPr>
          <w:p w14:paraId="0E40C807"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Wykład, ćwiczenia</w:t>
            </w:r>
          </w:p>
        </w:tc>
      </w:tr>
      <w:tr w:rsidR="00BB6B29" w:rsidRPr="00025527" w14:paraId="277F354F" w14:textId="77777777" w:rsidTr="00EC48D0">
        <w:trPr>
          <w:cantSplit/>
          <w:jc w:val="center"/>
        </w:trPr>
        <w:tc>
          <w:tcPr>
            <w:tcW w:w="567" w:type="dxa"/>
            <w:shd w:val="clear" w:color="auto" w:fill="8DB3E2"/>
            <w:vAlign w:val="center"/>
            <w:hideMark/>
          </w:tcPr>
          <w:p w14:paraId="351464D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2693" w:type="dxa"/>
            <w:gridSpan w:val="2"/>
            <w:shd w:val="clear" w:color="auto" w:fill="FFFF00"/>
            <w:vAlign w:val="center"/>
            <w:hideMark/>
          </w:tcPr>
          <w:p w14:paraId="6A6E836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5529" w:type="dxa"/>
            <w:gridSpan w:val="2"/>
            <w:vAlign w:val="center"/>
            <w:hideMark/>
          </w:tcPr>
          <w:p w14:paraId="2CB499DB"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Rok studiów 1 i 2, semestr  2 i 3</w:t>
            </w:r>
          </w:p>
        </w:tc>
      </w:tr>
      <w:tr w:rsidR="00BB6B29" w:rsidRPr="00025527" w14:paraId="0CE4695D" w14:textId="77777777" w:rsidTr="00EC48D0">
        <w:trPr>
          <w:cantSplit/>
          <w:jc w:val="center"/>
        </w:trPr>
        <w:tc>
          <w:tcPr>
            <w:tcW w:w="567" w:type="dxa"/>
            <w:shd w:val="clear" w:color="auto" w:fill="8DB3E2"/>
            <w:vAlign w:val="center"/>
            <w:hideMark/>
          </w:tcPr>
          <w:p w14:paraId="562CEDDE"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2693" w:type="dxa"/>
            <w:gridSpan w:val="2"/>
            <w:shd w:val="clear" w:color="auto" w:fill="FFFF00"/>
            <w:vAlign w:val="center"/>
            <w:hideMark/>
          </w:tcPr>
          <w:p w14:paraId="14AE3325"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5529" w:type="dxa"/>
            <w:gridSpan w:val="2"/>
            <w:vAlign w:val="center"/>
            <w:hideMark/>
          </w:tcPr>
          <w:p w14:paraId="3377653E" w14:textId="77777777" w:rsidR="00DD44E2" w:rsidRDefault="00DD44E2" w:rsidP="00DD44E2">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dr inż. </w:t>
            </w:r>
            <w:r>
              <w:rPr>
                <w:rFonts w:ascii="Times New Roman" w:hAnsi="Times New Roman"/>
                <w:sz w:val="20"/>
                <w:szCs w:val="20"/>
                <w:lang w:eastAsia="en-US"/>
              </w:rPr>
              <w:t>Anna Bugno-Pogoda (wykład)</w:t>
            </w:r>
          </w:p>
          <w:p w14:paraId="79ECCF94" w14:textId="0673B7D8" w:rsidR="00BB6B29" w:rsidRPr="00025527" w:rsidRDefault="00DD44E2" w:rsidP="00DD44E2">
            <w:pPr>
              <w:spacing w:after="0" w:line="276" w:lineRule="auto"/>
              <w:rPr>
                <w:rFonts w:ascii="Times New Roman" w:hAnsi="Times New Roman"/>
                <w:bCs/>
                <w:sz w:val="20"/>
                <w:szCs w:val="20"/>
                <w:lang w:eastAsia="en-US"/>
              </w:rPr>
            </w:pPr>
            <w:r w:rsidRPr="00340A8C">
              <w:rPr>
                <w:rFonts w:ascii="Times New Roman" w:hAnsi="Times New Roman"/>
                <w:bCs/>
                <w:sz w:val="20"/>
                <w:szCs w:val="20"/>
                <w:lang w:eastAsia="en-US"/>
              </w:rPr>
              <w:t>mgr inż. Artur Chorostyński</w:t>
            </w:r>
            <w:r>
              <w:rPr>
                <w:rFonts w:ascii="Times New Roman" w:hAnsi="Times New Roman"/>
                <w:bCs/>
                <w:sz w:val="20"/>
                <w:szCs w:val="20"/>
                <w:lang w:eastAsia="en-US"/>
              </w:rPr>
              <w:t xml:space="preserve"> (ćwiczenia)</w:t>
            </w:r>
          </w:p>
        </w:tc>
      </w:tr>
      <w:tr w:rsidR="00BB6B29" w:rsidRPr="00025527" w14:paraId="4E75CAB3" w14:textId="77777777" w:rsidTr="00EC48D0">
        <w:trPr>
          <w:cantSplit/>
          <w:jc w:val="center"/>
        </w:trPr>
        <w:tc>
          <w:tcPr>
            <w:tcW w:w="567" w:type="dxa"/>
            <w:shd w:val="clear" w:color="auto" w:fill="8DB3E2"/>
            <w:vAlign w:val="center"/>
            <w:hideMark/>
          </w:tcPr>
          <w:p w14:paraId="31AACD5B"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2693" w:type="dxa"/>
            <w:gridSpan w:val="2"/>
            <w:shd w:val="clear" w:color="auto" w:fill="FFFF00"/>
            <w:vAlign w:val="center"/>
            <w:hideMark/>
          </w:tcPr>
          <w:p w14:paraId="0094FB3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5529" w:type="dxa"/>
            <w:gridSpan w:val="2"/>
            <w:vAlign w:val="center"/>
            <w:hideMark/>
          </w:tcPr>
          <w:p w14:paraId="6E76610B"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695175E6" w14:textId="77777777" w:rsidTr="00EC48D0">
        <w:trPr>
          <w:cantSplit/>
          <w:jc w:val="center"/>
        </w:trPr>
        <w:tc>
          <w:tcPr>
            <w:tcW w:w="567" w:type="dxa"/>
            <w:shd w:val="clear" w:color="auto" w:fill="8DB3E2"/>
            <w:vAlign w:val="center"/>
            <w:hideMark/>
          </w:tcPr>
          <w:p w14:paraId="17EE0308"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10.</w:t>
            </w:r>
          </w:p>
        </w:tc>
        <w:tc>
          <w:tcPr>
            <w:tcW w:w="2693" w:type="dxa"/>
            <w:gridSpan w:val="2"/>
            <w:shd w:val="clear" w:color="auto" w:fill="FFFF00"/>
            <w:vAlign w:val="center"/>
            <w:hideMark/>
          </w:tcPr>
          <w:p w14:paraId="20F700C2"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5529" w:type="dxa"/>
            <w:gridSpan w:val="2"/>
            <w:vAlign w:val="center"/>
            <w:hideMark/>
          </w:tcPr>
          <w:p w14:paraId="3EE4C474"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sz w:val="20"/>
                <w:szCs w:val="20"/>
                <w:lang w:eastAsia="en-US"/>
              </w:rPr>
              <w:t>wykład, ćwiczenia audytoryjne, projektowe i praktyczne, ćwiczenia terenowe</w:t>
            </w:r>
          </w:p>
        </w:tc>
      </w:tr>
      <w:tr w:rsidR="00BB6B29" w:rsidRPr="00025527" w14:paraId="70612DC4" w14:textId="77777777" w:rsidTr="00EC48D0">
        <w:trPr>
          <w:cantSplit/>
          <w:jc w:val="center"/>
        </w:trPr>
        <w:tc>
          <w:tcPr>
            <w:tcW w:w="567" w:type="dxa"/>
            <w:shd w:val="clear" w:color="auto" w:fill="8DB3E2"/>
            <w:vAlign w:val="center"/>
            <w:hideMark/>
          </w:tcPr>
          <w:p w14:paraId="7524D7A3"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2693" w:type="dxa"/>
            <w:gridSpan w:val="2"/>
            <w:shd w:val="clear" w:color="auto" w:fill="FFFF00"/>
            <w:vAlign w:val="center"/>
            <w:hideMark/>
          </w:tcPr>
          <w:p w14:paraId="2171755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5529" w:type="dxa"/>
            <w:gridSpan w:val="2"/>
            <w:vAlign w:val="center"/>
            <w:hideMark/>
          </w:tcPr>
          <w:p w14:paraId="18AE4386" w14:textId="3450C2F9"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Przedmioty realizowane na I stopniu / ochrona roślin, ochrona lasu,</w:t>
            </w:r>
            <w:r w:rsidR="00DD44E2">
              <w:rPr>
                <w:rFonts w:ascii="Times New Roman" w:hAnsi="Times New Roman"/>
                <w:sz w:val="20"/>
                <w:szCs w:val="20"/>
                <w:lang w:eastAsia="en-US"/>
              </w:rPr>
              <w:t xml:space="preserve"> </w:t>
            </w:r>
            <w:r w:rsidRPr="00025527">
              <w:rPr>
                <w:rFonts w:ascii="Times New Roman" w:hAnsi="Times New Roman"/>
                <w:sz w:val="20"/>
                <w:szCs w:val="20"/>
                <w:lang w:eastAsia="en-US"/>
              </w:rPr>
              <w:t>ekologia.  Entomologia i fitopatologia leśna, gospodarka łowiecka/</w:t>
            </w:r>
          </w:p>
        </w:tc>
      </w:tr>
      <w:tr w:rsidR="00BB6B29" w:rsidRPr="00025527" w14:paraId="38887412" w14:textId="77777777" w:rsidTr="00EC48D0">
        <w:trPr>
          <w:cantSplit/>
          <w:jc w:val="center"/>
        </w:trPr>
        <w:tc>
          <w:tcPr>
            <w:tcW w:w="567" w:type="dxa"/>
            <w:vMerge w:val="restart"/>
            <w:shd w:val="clear" w:color="auto" w:fill="8DB3E2"/>
            <w:vAlign w:val="center"/>
            <w:hideMark/>
          </w:tcPr>
          <w:p w14:paraId="5B2599FC"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2693" w:type="dxa"/>
            <w:gridSpan w:val="2"/>
            <w:vMerge w:val="restart"/>
            <w:shd w:val="clear" w:color="auto" w:fill="FFFF00"/>
            <w:vAlign w:val="center"/>
            <w:hideMark/>
          </w:tcPr>
          <w:p w14:paraId="4C91340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2835" w:type="dxa"/>
            <w:shd w:val="clear" w:color="auto" w:fill="FFFF00"/>
            <w:vAlign w:val="center"/>
            <w:hideMark/>
          </w:tcPr>
          <w:p w14:paraId="79860ECA"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694" w:type="dxa"/>
            <w:shd w:val="clear" w:color="auto" w:fill="FFFF00"/>
            <w:vAlign w:val="center"/>
            <w:hideMark/>
          </w:tcPr>
          <w:p w14:paraId="26F24D33"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79ABFF24" w14:textId="77777777" w:rsidTr="00EC48D0">
        <w:trPr>
          <w:cantSplit/>
          <w:jc w:val="center"/>
        </w:trPr>
        <w:tc>
          <w:tcPr>
            <w:tcW w:w="567" w:type="dxa"/>
            <w:vMerge/>
            <w:vAlign w:val="center"/>
            <w:hideMark/>
          </w:tcPr>
          <w:p w14:paraId="65D9A882" w14:textId="77777777" w:rsidR="00BB6B29" w:rsidRPr="00025527" w:rsidRDefault="00BB6B29" w:rsidP="00BB6B29">
            <w:pPr>
              <w:spacing w:after="0" w:line="276" w:lineRule="auto"/>
              <w:rPr>
                <w:rFonts w:ascii="Times New Roman" w:hAnsi="Times New Roman"/>
                <w:b/>
                <w:bCs/>
                <w:sz w:val="20"/>
                <w:szCs w:val="20"/>
                <w:lang w:eastAsia="en-US"/>
              </w:rPr>
            </w:pPr>
          </w:p>
        </w:tc>
        <w:tc>
          <w:tcPr>
            <w:tcW w:w="2693" w:type="dxa"/>
            <w:gridSpan w:val="2"/>
            <w:vMerge/>
            <w:vAlign w:val="center"/>
            <w:hideMark/>
          </w:tcPr>
          <w:p w14:paraId="6A22787D" w14:textId="77777777" w:rsidR="00BB6B29" w:rsidRPr="00025527" w:rsidRDefault="00BB6B29" w:rsidP="00BB6B29">
            <w:pPr>
              <w:spacing w:after="0" w:line="276" w:lineRule="auto"/>
              <w:rPr>
                <w:rFonts w:ascii="Times New Roman" w:hAnsi="Times New Roman"/>
                <w:b/>
                <w:bCs/>
                <w:sz w:val="20"/>
                <w:szCs w:val="20"/>
                <w:lang w:eastAsia="en-US"/>
              </w:rPr>
            </w:pPr>
          </w:p>
        </w:tc>
        <w:tc>
          <w:tcPr>
            <w:tcW w:w="2835" w:type="dxa"/>
            <w:vAlign w:val="center"/>
            <w:hideMark/>
          </w:tcPr>
          <w:p w14:paraId="47753784"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sz w:val="20"/>
                <w:szCs w:val="20"/>
                <w:lang w:eastAsia="en-US"/>
              </w:rPr>
              <w:t>30 godz. wykład, 20 godz. ćwiczeń, 10 godz. ćw. terenowych</w:t>
            </w:r>
          </w:p>
        </w:tc>
        <w:tc>
          <w:tcPr>
            <w:tcW w:w="2694" w:type="dxa"/>
            <w:vAlign w:val="center"/>
            <w:hideMark/>
          </w:tcPr>
          <w:p w14:paraId="76DF9034"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sz w:val="20"/>
                <w:szCs w:val="20"/>
                <w:lang w:eastAsia="en-US"/>
              </w:rPr>
              <w:t>20 godz. wykład, 10 godz. ćwiczenia, 10 godz. ćw. terenowe</w:t>
            </w:r>
          </w:p>
        </w:tc>
      </w:tr>
      <w:tr w:rsidR="00BB6B29" w:rsidRPr="00025527" w14:paraId="3CBC3DC1" w14:textId="77777777" w:rsidTr="00EC48D0">
        <w:trPr>
          <w:cantSplit/>
          <w:jc w:val="center"/>
        </w:trPr>
        <w:tc>
          <w:tcPr>
            <w:tcW w:w="567" w:type="dxa"/>
            <w:shd w:val="clear" w:color="auto" w:fill="8DB3E2"/>
            <w:vAlign w:val="center"/>
            <w:hideMark/>
          </w:tcPr>
          <w:p w14:paraId="566809C7"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13.</w:t>
            </w:r>
          </w:p>
        </w:tc>
        <w:tc>
          <w:tcPr>
            <w:tcW w:w="2693" w:type="dxa"/>
            <w:gridSpan w:val="2"/>
            <w:shd w:val="clear" w:color="auto" w:fill="FFFF00"/>
            <w:vAlign w:val="center"/>
            <w:hideMark/>
          </w:tcPr>
          <w:p w14:paraId="704C0150"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2835" w:type="dxa"/>
            <w:vAlign w:val="center"/>
            <w:hideMark/>
          </w:tcPr>
          <w:p w14:paraId="2EDB5B1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p w14:paraId="3042531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2 ECTS</w:t>
            </w:r>
          </w:p>
        </w:tc>
        <w:tc>
          <w:tcPr>
            <w:tcW w:w="2694" w:type="dxa"/>
            <w:vAlign w:val="center"/>
            <w:hideMark/>
          </w:tcPr>
          <w:p w14:paraId="7B7AECC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W: 2 ECTS</w:t>
            </w:r>
          </w:p>
          <w:p w14:paraId="35DB64F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C: 2 ECTS</w:t>
            </w:r>
          </w:p>
        </w:tc>
      </w:tr>
      <w:tr w:rsidR="00BB6B29" w:rsidRPr="00025527" w14:paraId="084F9F9D" w14:textId="77777777" w:rsidTr="00EC48D0">
        <w:trPr>
          <w:cantSplit/>
          <w:jc w:val="center"/>
        </w:trPr>
        <w:tc>
          <w:tcPr>
            <w:tcW w:w="567" w:type="dxa"/>
            <w:shd w:val="clear" w:color="auto" w:fill="8DB3E2"/>
            <w:vAlign w:val="center"/>
            <w:hideMark/>
          </w:tcPr>
          <w:p w14:paraId="1C99E48A"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2693" w:type="dxa"/>
            <w:gridSpan w:val="2"/>
            <w:shd w:val="clear" w:color="auto" w:fill="FFFF00"/>
            <w:vAlign w:val="center"/>
            <w:hideMark/>
          </w:tcPr>
          <w:p w14:paraId="56E14A4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5529" w:type="dxa"/>
            <w:gridSpan w:val="2"/>
            <w:vAlign w:val="center"/>
            <w:hideMark/>
          </w:tcPr>
          <w:p w14:paraId="1BEBCFA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Celem przedmiotu jest przekazanie studentom wiedzy na temat wybranych chorób roślin rolniczych, skutecznych metod zapobiegania i zwalczania organizmów patogenicznych, metodologii monitoringu, lustracji roślin oraz szacowania strat.</w:t>
            </w:r>
          </w:p>
          <w:p w14:paraId="4089FA2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Celem przedmiotu jest także zapoznanie z problematyką stanu zdrowotnego lasów i zagrożenia lasów Polski, pogłębienie wiedzy o czynnikach szkodo twórczych i chorobotwórczych, oddziaływaniu poszczególnych czynników, diagnoza, profilaktyka i terapia.</w:t>
            </w:r>
          </w:p>
        </w:tc>
      </w:tr>
      <w:tr w:rsidR="00BB6B29" w:rsidRPr="00025527" w14:paraId="3ED9AFAA" w14:textId="77777777" w:rsidTr="00EC48D0">
        <w:trPr>
          <w:cantSplit/>
          <w:trHeight w:val="673"/>
          <w:jc w:val="center"/>
        </w:trPr>
        <w:tc>
          <w:tcPr>
            <w:tcW w:w="567" w:type="dxa"/>
            <w:shd w:val="clear" w:color="auto" w:fill="8DB3E2"/>
            <w:vAlign w:val="center"/>
            <w:hideMark/>
          </w:tcPr>
          <w:p w14:paraId="71AB08E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2693" w:type="dxa"/>
            <w:gridSpan w:val="2"/>
            <w:shd w:val="clear" w:color="auto" w:fill="FFFF00"/>
            <w:vAlign w:val="center"/>
            <w:hideMark/>
          </w:tcPr>
          <w:p w14:paraId="4981489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5529" w:type="dxa"/>
            <w:gridSpan w:val="2"/>
            <w:vAlign w:val="center"/>
            <w:hideMark/>
          </w:tcPr>
          <w:p w14:paraId="7FCB2F4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audiowizualny, ćwiczenia projektowe i praktyczne, ćwiczenia terenowe.           </w:t>
            </w:r>
          </w:p>
          <w:p w14:paraId="30E0E5B9" w14:textId="77777777" w:rsidR="00BB6B29" w:rsidRPr="00025527" w:rsidRDefault="00BB6B29" w:rsidP="00BB6B29">
            <w:pPr>
              <w:spacing w:after="0" w:line="276" w:lineRule="auto"/>
              <w:rPr>
                <w:rFonts w:ascii="Times New Roman" w:hAnsi="Times New Roman"/>
                <w:i/>
                <w:iCs/>
                <w:sz w:val="20"/>
                <w:szCs w:val="20"/>
                <w:lang w:eastAsia="en-US"/>
              </w:rPr>
            </w:pPr>
            <w:r w:rsidRPr="00025527">
              <w:rPr>
                <w:rFonts w:ascii="Times New Roman" w:hAnsi="Times New Roman"/>
                <w:sz w:val="20"/>
                <w:szCs w:val="20"/>
                <w:lang w:eastAsia="en-US"/>
              </w:rPr>
              <w:t>Samodzielne studiowanie literatury, dyskusja</w:t>
            </w:r>
          </w:p>
        </w:tc>
      </w:tr>
      <w:tr w:rsidR="00BB6B29" w:rsidRPr="00025527" w14:paraId="66A53B4E" w14:textId="77777777" w:rsidTr="00EC48D0">
        <w:trPr>
          <w:cantSplit/>
          <w:jc w:val="center"/>
        </w:trPr>
        <w:tc>
          <w:tcPr>
            <w:tcW w:w="567" w:type="dxa"/>
            <w:shd w:val="clear" w:color="auto" w:fill="8DB3E2"/>
            <w:vAlign w:val="center"/>
            <w:hideMark/>
          </w:tcPr>
          <w:p w14:paraId="4034F535"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16.</w:t>
            </w:r>
          </w:p>
        </w:tc>
        <w:tc>
          <w:tcPr>
            <w:tcW w:w="2693" w:type="dxa"/>
            <w:gridSpan w:val="2"/>
            <w:shd w:val="clear" w:color="auto" w:fill="FFFF00"/>
            <w:vAlign w:val="center"/>
            <w:hideMark/>
          </w:tcPr>
          <w:p w14:paraId="4AAFD409"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hideMark/>
          </w:tcPr>
          <w:p w14:paraId="566638A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zaliczenie pisemne na ocenę oraz egzamin pisemny: czas trwania 45 min.</w:t>
            </w:r>
          </w:p>
          <w:p w14:paraId="2A995C2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Wymagania formalne: uczestnictwo w wykładach i ćwiczeniach.</w:t>
            </w:r>
          </w:p>
          <w:p w14:paraId="58702D9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Wymagania merytoryczne: opanowanie przez studenta materiału z wykładów i wskazanych lektur.</w:t>
            </w:r>
          </w:p>
          <w:p w14:paraId="6290C36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Warunkiem zaliczenia ćwiczeń jest obecność na ćwiczeniach, opanowanie przez studenta omawianego na ćwiczeniach materiału oraz wykonanie mini zadań (sporządzenie kart technologicznych wybranych chorób roślin uprawnych i lasów, wykonanie projektu z zakresu profilaktyki, terapii i leczenia, zaprojektowanie programów kompleksowej ochrony wybranych roślin). Warunkiem zaliczenia ćwiczeń terenowych jest wykonanie sprawozdania z ćwiczeń praktycznych. </w:t>
            </w:r>
          </w:p>
        </w:tc>
      </w:tr>
      <w:tr w:rsidR="00BB6B29" w:rsidRPr="00025527" w14:paraId="23FB23C6" w14:textId="77777777" w:rsidTr="00DD44E2">
        <w:trPr>
          <w:trHeight w:val="2117"/>
          <w:jc w:val="center"/>
        </w:trPr>
        <w:tc>
          <w:tcPr>
            <w:tcW w:w="567" w:type="dxa"/>
            <w:shd w:val="clear" w:color="auto" w:fill="8DB3E2"/>
            <w:vAlign w:val="center"/>
            <w:hideMark/>
          </w:tcPr>
          <w:p w14:paraId="6BE106F6"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2693" w:type="dxa"/>
            <w:gridSpan w:val="2"/>
            <w:shd w:val="clear" w:color="auto" w:fill="FFFF00"/>
            <w:vAlign w:val="center"/>
            <w:hideMark/>
          </w:tcPr>
          <w:p w14:paraId="32D4ED3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5529" w:type="dxa"/>
            <w:gridSpan w:val="2"/>
            <w:vAlign w:val="center"/>
            <w:hideMark/>
          </w:tcPr>
          <w:p w14:paraId="2D9D863D"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realizowane na wykładach:</w:t>
            </w:r>
          </w:p>
          <w:p w14:paraId="0F33A688" w14:textId="77777777" w:rsidR="00BB6B29" w:rsidRPr="00025527" w:rsidRDefault="00BB6B29" w:rsidP="00BB6B29">
            <w:p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Wykłady (semestr 2):</w:t>
            </w:r>
          </w:p>
          <w:p w14:paraId="4B88771D"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Diagnostyka patologiczna – zadania i podział fitopatologii.</w:t>
            </w:r>
          </w:p>
          <w:p w14:paraId="4D4E66DB"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Biologia chorób grzybowych, wirusowych i bakteryjnych.</w:t>
            </w:r>
          </w:p>
          <w:p w14:paraId="53CCB8CC"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Najważniejsze choroby wybranych gatunków roślin uprawnych.</w:t>
            </w:r>
          </w:p>
          <w:p w14:paraId="6FDA50C2" w14:textId="77777777" w:rsidR="00BB6B29" w:rsidRPr="00025527" w:rsidRDefault="00BB6B29">
            <w:pPr>
              <w:numPr>
                <w:ilvl w:val="0"/>
                <w:numId w:val="41"/>
              </w:numPr>
              <w:spacing w:after="0" w:line="240" w:lineRule="auto"/>
              <w:rPr>
                <w:rFonts w:ascii="Times New Roman" w:hAnsi="Times New Roman"/>
                <w:iCs/>
                <w:sz w:val="20"/>
                <w:szCs w:val="20"/>
              </w:rPr>
            </w:pPr>
            <w:r w:rsidRPr="00025527">
              <w:rPr>
                <w:rFonts w:ascii="Times New Roman" w:hAnsi="Times New Roman"/>
                <w:iCs/>
                <w:sz w:val="20"/>
                <w:szCs w:val="20"/>
              </w:rPr>
              <w:t>Biologia ważniejszych szkodników roślin uprawnych.</w:t>
            </w:r>
          </w:p>
          <w:p w14:paraId="25591CD6" w14:textId="77777777" w:rsidR="00BB6B29" w:rsidRPr="00025527" w:rsidRDefault="00BB6B29">
            <w:pPr>
              <w:numPr>
                <w:ilvl w:val="0"/>
                <w:numId w:val="41"/>
              </w:numPr>
              <w:spacing w:after="0" w:line="240" w:lineRule="auto"/>
              <w:rPr>
                <w:rFonts w:ascii="Times New Roman" w:hAnsi="Times New Roman"/>
                <w:iCs/>
                <w:sz w:val="20"/>
                <w:szCs w:val="20"/>
              </w:rPr>
            </w:pPr>
            <w:r w:rsidRPr="00025527">
              <w:rPr>
                <w:rFonts w:ascii="Times New Roman" w:hAnsi="Times New Roman"/>
                <w:iCs/>
                <w:sz w:val="20"/>
                <w:szCs w:val="20"/>
              </w:rPr>
              <w:t>Ochrona roślin przed szkodnikami.</w:t>
            </w:r>
          </w:p>
          <w:p w14:paraId="66B4090B"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 xml:space="preserve">Metody ochrony roślin uprawnych i lasów – metody pośrednie i bezpośrednie, integrowana ochrona roślin, ekologiczne metody ochrony roślin. </w:t>
            </w:r>
          </w:p>
          <w:p w14:paraId="23CBD9E4"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Klasyfikacja i szkodliwość chwastów w uprawach rolniczych i leśnych. Metody zwalczania chwastów.</w:t>
            </w:r>
          </w:p>
          <w:p w14:paraId="5E72D312" w14:textId="77777777" w:rsidR="00BB6B29" w:rsidRPr="00025527" w:rsidRDefault="00BB6B29">
            <w:pPr>
              <w:numPr>
                <w:ilvl w:val="0"/>
                <w:numId w:val="41"/>
              </w:num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Zasady bezpieczeństwa i higieny pracy oraz ochrony środowiska podczas stosowania i przechowywania środków ochrony roślin.</w:t>
            </w:r>
          </w:p>
          <w:p w14:paraId="7618522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Tematyka ćwiczeń (semestr 2):</w:t>
            </w:r>
          </w:p>
          <w:p w14:paraId="1E154C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1. Rozpoznawanie charakterystycznych objawów chorobowych oraz uszkodzeń powodowanych przez szkodniki roślin okopowych .</w:t>
            </w:r>
          </w:p>
          <w:p w14:paraId="322E82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Opracowywanie programu ochrony roślin okopowych.</w:t>
            </w:r>
          </w:p>
          <w:p w14:paraId="3D44A7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Rozpoznawanie charakterystycznych objawów chorobowych oraz uszkodzeń powodowanych przez szkodniki roślin zbożowych.</w:t>
            </w:r>
          </w:p>
          <w:p w14:paraId="0DE276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Opracowywanie programu ochrony roślin zbożowych.</w:t>
            </w:r>
          </w:p>
          <w:p w14:paraId="43E67C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Rozpoznawanie charakterystycznych objawów chorobowych oraz uszkodzeń powodowanych przez szkodniki roślin motylkowatych.</w:t>
            </w:r>
          </w:p>
          <w:p w14:paraId="7C4533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Opracowywanie programu ochrony roślin motylkowatych.</w:t>
            </w:r>
          </w:p>
          <w:p w14:paraId="05D835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Rozpoznawanie charakterystycznych objawów chorobowych oraz uszkodzeń powodowanych przez szkodniki roślin przemysłowych.</w:t>
            </w:r>
          </w:p>
          <w:p w14:paraId="528F9B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 Opracowywanie programu ochrony roślin przemysłowych.</w:t>
            </w:r>
          </w:p>
          <w:p w14:paraId="6A4CF75B"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sz w:val="20"/>
                <w:szCs w:val="20"/>
                <w:lang w:eastAsia="en-US"/>
              </w:rPr>
              <w:t>Ćwiczenia terenowe: Rozpoznawanie patogenów roślin uprawianych na gruntach ZSCKR w Nowosielcach i na prywatnych plantacjach. Ocena skuteczności działania zastosowanych pestycydów.</w:t>
            </w:r>
            <w:r w:rsidRPr="00025527">
              <w:rPr>
                <w:rFonts w:ascii="Times New Roman" w:hAnsi="Times New Roman"/>
                <w:b/>
                <w:bCs/>
                <w:sz w:val="20"/>
                <w:szCs w:val="20"/>
                <w:lang w:eastAsia="en-US"/>
              </w:rPr>
              <w:t xml:space="preserve">  </w:t>
            </w:r>
          </w:p>
          <w:p w14:paraId="25BA3BF2" w14:textId="77777777" w:rsidR="00BB6B29" w:rsidRPr="00025527" w:rsidRDefault="00BB6B29" w:rsidP="00BB6B29">
            <w:pPr>
              <w:spacing w:after="0" w:line="276" w:lineRule="auto"/>
              <w:rPr>
                <w:rFonts w:ascii="Times New Roman" w:hAnsi="Times New Roman"/>
                <w:iCs/>
                <w:sz w:val="20"/>
                <w:szCs w:val="20"/>
                <w:lang w:eastAsia="en-US"/>
              </w:rPr>
            </w:pPr>
            <w:r w:rsidRPr="00025527">
              <w:rPr>
                <w:rFonts w:ascii="Times New Roman" w:hAnsi="Times New Roman"/>
                <w:iCs/>
                <w:sz w:val="20"/>
                <w:szCs w:val="20"/>
                <w:lang w:eastAsia="en-US"/>
              </w:rPr>
              <w:t>Wykłady (semestr 3):</w:t>
            </w:r>
          </w:p>
          <w:p w14:paraId="749A7D3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Czynniki wpływające na trwałość i zagrożenie ekosystemów leśnych, predyspozycje chorobowe lasów Polski. Zjawiska chorobotwórcze i epidemiologiczne lasu. Wpływ wewnętrznych sprzeczności w gospodarce leśnej na powstawanie ognisk infekcyjnych grzybów patogenicznych i owadów kambiofagicznych.</w:t>
            </w:r>
          </w:p>
          <w:p w14:paraId="65C3948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Tematyka ćwiczeń (semestr 3):</w:t>
            </w:r>
          </w:p>
          <w:p w14:paraId="1B26EE1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Profilaktyka w ochronie lasu w tym w lasach terenów zurbanizowanych, lasach ochronnych oraz w lasach własności gmin i osób fizycznych. Kwarantanna a problemy zagrożenia zdrowotności lasów. Metody biologiczne, biotechniczne, genetyczne i zintegrowane w ochronie lasu oraz konsekwencje dla środowiska stosowania pestycydów.</w:t>
            </w:r>
          </w:p>
          <w:p w14:paraId="3F89C94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 terenowe: Rozpoznawanie patogenów występujących w lasach Nadleśnictwa Lesko. Opracowanie projektu ochrony lasu na podstawie zdiagnozowanych patogenów.</w:t>
            </w:r>
          </w:p>
        </w:tc>
      </w:tr>
      <w:tr w:rsidR="00BB6B29" w:rsidRPr="00025527" w14:paraId="21591392" w14:textId="77777777" w:rsidTr="00EC48D0">
        <w:trPr>
          <w:cantSplit/>
          <w:trHeight w:val="693"/>
          <w:jc w:val="center"/>
        </w:trPr>
        <w:tc>
          <w:tcPr>
            <w:tcW w:w="567" w:type="dxa"/>
            <w:vMerge w:val="restart"/>
            <w:shd w:val="clear" w:color="auto" w:fill="8DB3E2"/>
            <w:vAlign w:val="center"/>
            <w:hideMark/>
          </w:tcPr>
          <w:p w14:paraId="7498363F"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18.</w:t>
            </w:r>
          </w:p>
        </w:tc>
        <w:tc>
          <w:tcPr>
            <w:tcW w:w="1276" w:type="dxa"/>
            <w:vMerge w:val="restart"/>
            <w:shd w:val="clear" w:color="auto" w:fill="FFFF00"/>
            <w:vAlign w:val="center"/>
            <w:hideMark/>
          </w:tcPr>
          <w:p w14:paraId="0E660E7E" w14:textId="30EA3B58"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DD44E2">
              <w:rPr>
                <w:rFonts w:ascii="Times New Roman" w:hAnsi="Times New Roman"/>
                <w:b/>
                <w:bCs/>
                <w:sz w:val="20"/>
                <w:szCs w:val="20"/>
                <w:lang w:eastAsia="en-US"/>
              </w:rPr>
              <w:t xml:space="preserve">uczenia się </w:t>
            </w:r>
          </w:p>
        </w:tc>
        <w:tc>
          <w:tcPr>
            <w:tcW w:w="1417" w:type="dxa"/>
            <w:shd w:val="clear" w:color="auto" w:fill="FFFF00"/>
            <w:vAlign w:val="center"/>
            <w:hideMark/>
          </w:tcPr>
          <w:p w14:paraId="7C46B822"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5529" w:type="dxa"/>
            <w:gridSpan w:val="2"/>
            <w:vAlign w:val="center"/>
            <w:hideMark/>
          </w:tcPr>
          <w:p w14:paraId="4012F1A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zna objawy chorób grzybowych, wirusowych i bakteryjnych najważniejszych gatunków roślin uprawnych, upraw leśnych, młodników i starszych drzewostanów,</w:t>
            </w:r>
          </w:p>
          <w:p w14:paraId="31CE677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color w:val="000000"/>
                <w:sz w:val="20"/>
                <w:szCs w:val="20"/>
                <w:lang w:eastAsia="en-US"/>
              </w:rPr>
              <w:t>- zna formy uszkodzeń powodowanych przez szkodniki</w:t>
            </w:r>
          </w:p>
          <w:p w14:paraId="5664367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posiada ogólną wiedzę o metodach ochrony roślin, upraw leśnych, młodników i starszych drzewostanów, w tym metody integrowanej i ekologicznej.</w:t>
            </w:r>
          </w:p>
          <w:p w14:paraId="5D8A653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wybrane gatunki chwastów oraz zna ich szkodliwość dla upraw rolnych i leśnych,</w:t>
            </w:r>
          </w:p>
        </w:tc>
      </w:tr>
      <w:tr w:rsidR="00BB6B29" w:rsidRPr="00025527" w14:paraId="4AB34EF5" w14:textId="77777777" w:rsidTr="00EC48D0">
        <w:trPr>
          <w:cantSplit/>
          <w:trHeight w:val="701"/>
          <w:jc w:val="center"/>
        </w:trPr>
        <w:tc>
          <w:tcPr>
            <w:tcW w:w="567" w:type="dxa"/>
            <w:vMerge/>
            <w:vAlign w:val="center"/>
            <w:hideMark/>
          </w:tcPr>
          <w:p w14:paraId="71508ACC" w14:textId="77777777" w:rsidR="00BB6B29" w:rsidRPr="00025527" w:rsidRDefault="00BB6B29" w:rsidP="00BB6B29">
            <w:pPr>
              <w:spacing w:after="0" w:line="276" w:lineRule="auto"/>
              <w:rPr>
                <w:rFonts w:ascii="Times New Roman" w:hAnsi="Times New Roman"/>
                <w:b/>
                <w:bCs/>
                <w:sz w:val="20"/>
                <w:szCs w:val="20"/>
                <w:lang w:eastAsia="en-US"/>
              </w:rPr>
            </w:pPr>
          </w:p>
        </w:tc>
        <w:tc>
          <w:tcPr>
            <w:tcW w:w="1276" w:type="dxa"/>
            <w:vMerge/>
            <w:vAlign w:val="center"/>
            <w:hideMark/>
          </w:tcPr>
          <w:p w14:paraId="39E9AE3E" w14:textId="77777777" w:rsidR="00BB6B29" w:rsidRPr="00025527" w:rsidRDefault="00BB6B29" w:rsidP="00BB6B29">
            <w:pPr>
              <w:spacing w:after="0" w:line="276" w:lineRule="auto"/>
              <w:rPr>
                <w:rFonts w:ascii="Times New Roman" w:hAnsi="Times New Roman"/>
                <w:b/>
                <w:bCs/>
                <w:sz w:val="20"/>
                <w:szCs w:val="20"/>
                <w:lang w:eastAsia="en-US"/>
              </w:rPr>
            </w:pPr>
          </w:p>
        </w:tc>
        <w:tc>
          <w:tcPr>
            <w:tcW w:w="1417" w:type="dxa"/>
            <w:shd w:val="clear" w:color="auto" w:fill="FFFF00"/>
            <w:vAlign w:val="center"/>
            <w:hideMark/>
          </w:tcPr>
          <w:p w14:paraId="54CE5D5C"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5529" w:type="dxa"/>
            <w:gridSpan w:val="2"/>
            <w:vAlign w:val="center"/>
            <w:hideMark/>
          </w:tcPr>
          <w:p w14:paraId="0BE06E4A"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choroby na podstawie objawów i oznak etiologicznych,</w:t>
            </w:r>
          </w:p>
          <w:p w14:paraId="3BF3B485"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rozpoznaje szkodniki na podstawie cech morfologicznych i powodowanych uszkodzeń,</w:t>
            </w:r>
          </w:p>
          <w:p w14:paraId="0F612F88"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zwalczaniu agrofagów na podstawie progów ekonomicznej szkodliwości,</w:t>
            </w:r>
          </w:p>
          <w:p w14:paraId="1E692663"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właściwej technice ochrony roślin, upraw leśnych, młodników i starszych drzewostanów z uwzględnieniem zasad bezpieczeństwa i higieny pracy,</w:t>
            </w:r>
          </w:p>
          <w:p w14:paraId="42F25D5C"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podejmuje działania ze wskazaniem działań profilaktycznych i ratowniczych w ochronie roślin i lasów, </w:t>
            </w:r>
          </w:p>
          <w:p w14:paraId="66F4718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zachowania bioróżnorodności środowiska przyrodniczego.</w:t>
            </w:r>
          </w:p>
        </w:tc>
      </w:tr>
      <w:tr w:rsidR="00BB6B29" w:rsidRPr="00025527" w14:paraId="52CD3868" w14:textId="77777777" w:rsidTr="00EC48D0">
        <w:trPr>
          <w:cantSplit/>
          <w:trHeight w:val="695"/>
          <w:jc w:val="center"/>
        </w:trPr>
        <w:tc>
          <w:tcPr>
            <w:tcW w:w="567" w:type="dxa"/>
            <w:vMerge/>
            <w:vAlign w:val="center"/>
            <w:hideMark/>
          </w:tcPr>
          <w:p w14:paraId="5BE8F8D3" w14:textId="77777777" w:rsidR="00BB6B29" w:rsidRPr="00025527" w:rsidRDefault="00BB6B29" w:rsidP="00BB6B29">
            <w:pPr>
              <w:spacing w:after="0" w:line="276" w:lineRule="auto"/>
              <w:rPr>
                <w:rFonts w:ascii="Times New Roman" w:hAnsi="Times New Roman"/>
                <w:b/>
                <w:bCs/>
                <w:sz w:val="20"/>
                <w:szCs w:val="20"/>
                <w:lang w:eastAsia="en-US"/>
              </w:rPr>
            </w:pPr>
          </w:p>
        </w:tc>
        <w:tc>
          <w:tcPr>
            <w:tcW w:w="1276" w:type="dxa"/>
            <w:vMerge/>
            <w:vAlign w:val="center"/>
            <w:hideMark/>
          </w:tcPr>
          <w:p w14:paraId="139E9F1B" w14:textId="77777777" w:rsidR="00BB6B29" w:rsidRPr="00025527" w:rsidRDefault="00BB6B29" w:rsidP="00BB6B29">
            <w:pPr>
              <w:spacing w:after="0" w:line="276" w:lineRule="auto"/>
              <w:rPr>
                <w:rFonts w:ascii="Times New Roman" w:hAnsi="Times New Roman"/>
                <w:b/>
                <w:bCs/>
                <w:sz w:val="20"/>
                <w:szCs w:val="20"/>
                <w:lang w:eastAsia="en-US"/>
              </w:rPr>
            </w:pPr>
          </w:p>
        </w:tc>
        <w:tc>
          <w:tcPr>
            <w:tcW w:w="1417" w:type="dxa"/>
            <w:shd w:val="clear" w:color="auto" w:fill="FFFF00"/>
            <w:vAlign w:val="center"/>
            <w:hideMark/>
          </w:tcPr>
          <w:p w14:paraId="474A8A3A"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5529" w:type="dxa"/>
            <w:gridSpan w:val="2"/>
            <w:vAlign w:val="center"/>
            <w:hideMark/>
          </w:tcPr>
          <w:p w14:paraId="11A5AE7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ustawicznego podnoszenia kwalifikacji w zakresie stosowania różnych metod ochrony roślin i lasów,</w:t>
            </w:r>
          </w:p>
          <w:p w14:paraId="1C23959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 świadomość ryzyka i skutków stosowania chemicznych oraz biologicznych środków ochrony roślin,</w:t>
            </w:r>
          </w:p>
          <w:p w14:paraId="1C2F048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identyfikuje i rozstrzyga dylematy związane ze społeczną, zawodową i etyczną odpowiedzialnością za produkcję bezpiecznej żywności.</w:t>
            </w:r>
          </w:p>
        </w:tc>
      </w:tr>
      <w:tr w:rsidR="00BB6B29" w:rsidRPr="00025527" w14:paraId="17E1BA51" w14:textId="77777777" w:rsidTr="00EC48D0">
        <w:trPr>
          <w:jc w:val="center"/>
        </w:trPr>
        <w:tc>
          <w:tcPr>
            <w:tcW w:w="567" w:type="dxa"/>
            <w:shd w:val="clear" w:color="auto" w:fill="8DB3E2"/>
            <w:vAlign w:val="center"/>
            <w:hideMark/>
          </w:tcPr>
          <w:p w14:paraId="25F9E2AC" w14:textId="77777777" w:rsidR="00BB6B29" w:rsidRPr="00025527" w:rsidRDefault="00BB6B29" w:rsidP="00BB6B29">
            <w:pPr>
              <w:spacing w:after="0" w:line="27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19.</w:t>
            </w:r>
          </w:p>
        </w:tc>
        <w:tc>
          <w:tcPr>
            <w:tcW w:w="2693" w:type="dxa"/>
            <w:gridSpan w:val="2"/>
            <w:shd w:val="clear" w:color="auto" w:fill="FFFF00"/>
            <w:vAlign w:val="center"/>
            <w:hideMark/>
          </w:tcPr>
          <w:p w14:paraId="7E79A1BE" w14:textId="77777777" w:rsidR="00BB6B29" w:rsidRPr="00025527" w:rsidRDefault="00BB6B29" w:rsidP="00BB6B29">
            <w:pPr>
              <w:spacing w:after="0" w:line="27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5529" w:type="dxa"/>
            <w:gridSpan w:val="2"/>
            <w:vAlign w:val="center"/>
            <w:hideMark/>
          </w:tcPr>
          <w:p w14:paraId="1B3EFE3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Literatura podstawowa:</w:t>
            </w:r>
          </w:p>
          <w:p w14:paraId="5AAC730E" w14:textId="77777777"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val="de-DE" w:eastAsia="en-US"/>
              </w:rPr>
              <w:t xml:space="preserve">Hani F., Popow G., Reinhard H., Schwarz A., Tanner K., Vorlet M. 1998. </w:t>
            </w:r>
            <w:r w:rsidRPr="00025527">
              <w:rPr>
                <w:rFonts w:ascii="Times New Roman" w:hAnsi="Times New Roman"/>
                <w:sz w:val="20"/>
                <w:szCs w:val="20"/>
                <w:lang w:eastAsia="en-US"/>
              </w:rPr>
              <w:t>Ochrona roślin rolniczych w uprawie integrowanej : Choroby, szkodniki, organizmy pożyteczne.  Państwowe Wydawnictwo Rolnicze i Leśne, Warszawa.</w:t>
            </w:r>
          </w:p>
          <w:p w14:paraId="10059363" w14:textId="7ADB1E50" w:rsidR="004B4A6F" w:rsidRDefault="004B4A6F">
            <w:pPr>
              <w:numPr>
                <w:ilvl w:val="0"/>
                <w:numId w:val="49"/>
              </w:numPr>
              <w:spacing w:after="0" w:line="276" w:lineRule="auto"/>
              <w:rPr>
                <w:rFonts w:ascii="Times New Roman" w:hAnsi="Times New Roman"/>
                <w:sz w:val="20"/>
                <w:szCs w:val="20"/>
                <w:lang w:eastAsia="en-US"/>
              </w:rPr>
            </w:pPr>
            <w:r>
              <w:rPr>
                <w:rFonts w:ascii="Times New Roman" w:hAnsi="Times New Roman"/>
                <w:sz w:val="20"/>
                <w:szCs w:val="20"/>
                <w:lang w:eastAsia="en-US"/>
              </w:rPr>
              <w:t>Kotecki A. 2020. Uprawa roślin t.1-3. Wyd. UP Wrocław</w:t>
            </w:r>
          </w:p>
          <w:p w14:paraId="53DF4EF0" w14:textId="1FA4CAD2"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Koehler W.: Zarys hylopatologii. PWN Warszawa 1978.</w:t>
            </w:r>
          </w:p>
          <w:p w14:paraId="38E4266E" w14:textId="77777777"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Mańka K.: Fitopatologia leśna. PWRiL Warszawa 2005.</w:t>
            </w:r>
          </w:p>
          <w:p w14:paraId="23A30A40" w14:textId="77777777"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Mańka M,: Choroby drzew leśnych. PWRiL Warszawa 2011.</w:t>
            </w:r>
          </w:p>
          <w:p w14:paraId="40CD0D3F" w14:textId="77777777"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Szujecki A.: Entomologia leśna T.I iII SGGW W-wa 1995.</w:t>
            </w:r>
          </w:p>
          <w:p w14:paraId="1581F51E" w14:textId="77777777" w:rsidR="00BB6B29" w:rsidRPr="00025527" w:rsidRDefault="00BB6B29">
            <w:pPr>
              <w:numPr>
                <w:ilvl w:val="0"/>
                <w:numId w:val="49"/>
              </w:num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Sierota Z.: Choroby lasu.CILP Warszawa 2001.</w:t>
            </w:r>
          </w:p>
          <w:p w14:paraId="35A5417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Literatura uzupełniająca.</w:t>
            </w:r>
          </w:p>
          <w:p w14:paraId="1BCD86B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Schnaider Z. : Atlas uszkodzeń drzew leśnych powodowanych</w:t>
            </w:r>
          </w:p>
          <w:p w14:paraId="36B5229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przez owady i roztocze. PWN Warszawa 1991.</w:t>
            </w:r>
          </w:p>
          <w:p w14:paraId="5DFD097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Dominik J.: Ochrona lasu. PWRiL Warszawa 1977.</w:t>
            </w:r>
          </w:p>
          <w:p w14:paraId="4F60274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Kilk A. Starzyk J,: Atlas owadów uszkadzających drzewa leśne.</w:t>
            </w:r>
          </w:p>
          <w:p w14:paraId="36D029A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Multico, Warszawa 2009.</w:t>
            </w:r>
          </w:p>
          <w:p w14:paraId="6ADB01D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Szukiel E.: Ochrona drzew przed roślinożernymi ssakami.</w:t>
            </w:r>
          </w:p>
          <w:p w14:paraId="6EE1D5C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DGLP Warszawa 2001.</w:t>
            </w:r>
          </w:p>
          <w:p w14:paraId="68D3940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Czasopisma „ Las Polski:, „Sylwan „.</w:t>
            </w:r>
          </w:p>
        </w:tc>
      </w:tr>
    </w:tbl>
    <w:p w14:paraId="49B561A2"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226155DA" w14:textId="77777777" w:rsidTr="00EC48D0">
        <w:trPr>
          <w:trHeight w:val="398"/>
          <w:jc w:val="center"/>
        </w:trPr>
        <w:tc>
          <w:tcPr>
            <w:tcW w:w="8623" w:type="dxa"/>
            <w:gridSpan w:val="5"/>
            <w:tcBorders>
              <w:top w:val="single" w:sz="12" w:space="0" w:color="auto"/>
            </w:tcBorders>
            <w:shd w:val="clear" w:color="auto" w:fill="8DB3E2"/>
            <w:vAlign w:val="center"/>
            <w:hideMark/>
          </w:tcPr>
          <w:p w14:paraId="4E6F6422"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34EC27D3" w14:textId="77777777" w:rsidTr="00EC48D0">
        <w:trPr>
          <w:trHeight w:val="285"/>
          <w:jc w:val="center"/>
        </w:trPr>
        <w:tc>
          <w:tcPr>
            <w:tcW w:w="4037" w:type="dxa"/>
            <w:vMerge w:val="restart"/>
            <w:shd w:val="clear" w:color="auto" w:fill="FFFF00"/>
            <w:vAlign w:val="center"/>
            <w:hideMark/>
          </w:tcPr>
          <w:p w14:paraId="0B275C7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0012498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589A5CE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3292E1E4" w14:textId="77777777" w:rsidTr="00EC48D0">
        <w:trPr>
          <w:trHeight w:val="285"/>
          <w:jc w:val="center"/>
        </w:trPr>
        <w:tc>
          <w:tcPr>
            <w:tcW w:w="8623" w:type="dxa"/>
            <w:vMerge/>
            <w:vAlign w:val="center"/>
            <w:hideMark/>
          </w:tcPr>
          <w:p w14:paraId="62C09973" w14:textId="77777777" w:rsidR="00BB6B29" w:rsidRPr="00025527" w:rsidRDefault="00BB6B29" w:rsidP="00BB6B29">
            <w:pPr>
              <w:spacing w:after="0" w:line="276" w:lineRule="auto"/>
              <w:rPr>
                <w:rFonts w:ascii="Times New Roman" w:hAnsi="Times New Roman"/>
                <w:sz w:val="20"/>
                <w:szCs w:val="20"/>
                <w:lang w:eastAsia="en-US"/>
              </w:rPr>
            </w:pPr>
          </w:p>
        </w:tc>
        <w:tc>
          <w:tcPr>
            <w:tcW w:w="2268" w:type="dxa"/>
            <w:gridSpan w:val="2"/>
            <w:shd w:val="clear" w:color="auto" w:fill="FFFF00"/>
            <w:vAlign w:val="center"/>
            <w:hideMark/>
          </w:tcPr>
          <w:p w14:paraId="11CBBBC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4FEF8374"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08FCF520" w14:textId="77777777" w:rsidTr="00EC48D0">
        <w:trPr>
          <w:trHeight w:val="333"/>
          <w:jc w:val="center"/>
        </w:trPr>
        <w:tc>
          <w:tcPr>
            <w:tcW w:w="4037" w:type="dxa"/>
            <w:vAlign w:val="center"/>
            <w:hideMark/>
          </w:tcPr>
          <w:p w14:paraId="47F0BF1F"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(wykłady, ćwiczenia)</w:t>
            </w:r>
          </w:p>
        </w:tc>
        <w:tc>
          <w:tcPr>
            <w:tcW w:w="2268" w:type="dxa"/>
            <w:gridSpan w:val="2"/>
            <w:vAlign w:val="center"/>
            <w:hideMark/>
          </w:tcPr>
          <w:p w14:paraId="79E0D330"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60</w:t>
            </w:r>
          </w:p>
        </w:tc>
        <w:tc>
          <w:tcPr>
            <w:tcW w:w="2318" w:type="dxa"/>
            <w:gridSpan w:val="2"/>
            <w:vAlign w:val="center"/>
            <w:hideMark/>
          </w:tcPr>
          <w:p w14:paraId="4112CADA"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40</w:t>
            </w:r>
          </w:p>
        </w:tc>
      </w:tr>
      <w:tr w:rsidR="00BB6B29" w:rsidRPr="00025527" w14:paraId="53829549" w14:textId="77777777" w:rsidTr="00EC48D0">
        <w:trPr>
          <w:trHeight w:val="333"/>
          <w:jc w:val="center"/>
        </w:trPr>
        <w:tc>
          <w:tcPr>
            <w:tcW w:w="4037" w:type="dxa"/>
            <w:vAlign w:val="center"/>
            <w:hideMark/>
          </w:tcPr>
          <w:p w14:paraId="6B547DA0"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23645B63"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318" w:type="dxa"/>
            <w:gridSpan w:val="2"/>
            <w:vAlign w:val="center"/>
            <w:hideMark/>
          </w:tcPr>
          <w:p w14:paraId="5C12ACF8"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0DC7ADFC" w14:textId="77777777" w:rsidTr="00EC48D0">
        <w:trPr>
          <w:trHeight w:val="333"/>
          <w:jc w:val="center"/>
        </w:trPr>
        <w:tc>
          <w:tcPr>
            <w:tcW w:w="4037" w:type="dxa"/>
            <w:vAlign w:val="center"/>
            <w:hideMark/>
          </w:tcPr>
          <w:p w14:paraId="53A600A3"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przygotowanie do zaliczenia, egzaminu </w:t>
            </w:r>
          </w:p>
        </w:tc>
        <w:tc>
          <w:tcPr>
            <w:tcW w:w="2268" w:type="dxa"/>
            <w:gridSpan w:val="2"/>
            <w:vAlign w:val="center"/>
            <w:hideMark/>
          </w:tcPr>
          <w:p w14:paraId="2273555E"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10</w:t>
            </w:r>
          </w:p>
        </w:tc>
        <w:tc>
          <w:tcPr>
            <w:tcW w:w="2318" w:type="dxa"/>
            <w:gridSpan w:val="2"/>
            <w:vAlign w:val="center"/>
            <w:hideMark/>
          </w:tcPr>
          <w:p w14:paraId="3D9EBD0F"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1991B61E" w14:textId="77777777" w:rsidTr="00EC48D0">
        <w:trPr>
          <w:trHeight w:val="333"/>
          <w:jc w:val="center"/>
        </w:trPr>
        <w:tc>
          <w:tcPr>
            <w:tcW w:w="4037" w:type="dxa"/>
            <w:vAlign w:val="center"/>
            <w:hideMark/>
          </w:tcPr>
          <w:p w14:paraId="406A659A" w14:textId="77777777" w:rsidR="00BB6B29" w:rsidRPr="00025527" w:rsidRDefault="00BB6B29" w:rsidP="00BB6B29">
            <w:pPr>
              <w:spacing w:after="0" w:line="276" w:lineRule="auto"/>
              <w:rPr>
                <w:rFonts w:ascii="Times New Roman" w:hAnsi="Times New Roman"/>
                <w:bCs/>
                <w:sz w:val="20"/>
                <w:szCs w:val="20"/>
                <w:lang w:eastAsia="en-US"/>
              </w:rPr>
            </w:pPr>
            <w:r w:rsidRPr="00025527">
              <w:rPr>
                <w:rFonts w:ascii="Times New Roman" w:hAnsi="Times New Roman"/>
                <w:bCs/>
                <w:sz w:val="20"/>
                <w:szCs w:val="20"/>
                <w:lang w:eastAsia="en-US"/>
              </w:rPr>
              <w:lastRenderedPageBreak/>
              <w:t>konsultacje</w:t>
            </w:r>
          </w:p>
        </w:tc>
        <w:tc>
          <w:tcPr>
            <w:tcW w:w="2268" w:type="dxa"/>
            <w:gridSpan w:val="2"/>
            <w:vAlign w:val="center"/>
            <w:hideMark/>
          </w:tcPr>
          <w:p w14:paraId="4CC8A29B"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c>
          <w:tcPr>
            <w:tcW w:w="2318" w:type="dxa"/>
            <w:gridSpan w:val="2"/>
            <w:vAlign w:val="center"/>
            <w:hideMark/>
          </w:tcPr>
          <w:p w14:paraId="4812F018" w14:textId="77777777" w:rsidR="00BB6B29" w:rsidRPr="00025527" w:rsidRDefault="00BB6B29" w:rsidP="00BB6B29">
            <w:pPr>
              <w:spacing w:after="0" w:line="27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r>
      <w:tr w:rsidR="00BB6B29" w:rsidRPr="00025527" w14:paraId="5BFD21D3" w14:textId="77777777" w:rsidTr="00EC48D0">
        <w:trPr>
          <w:trHeight w:val="410"/>
          <w:jc w:val="center"/>
        </w:trPr>
        <w:tc>
          <w:tcPr>
            <w:tcW w:w="4037" w:type="dxa"/>
            <w:tcBorders>
              <w:bottom w:val="single" w:sz="12" w:space="0" w:color="auto"/>
            </w:tcBorders>
            <w:shd w:val="clear" w:color="auto" w:fill="8DB3E2"/>
            <w:vAlign w:val="center"/>
            <w:hideMark/>
          </w:tcPr>
          <w:p w14:paraId="060457DF"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6FABB79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c>
          <w:tcPr>
            <w:tcW w:w="2318" w:type="dxa"/>
            <w:gridSpan w:val="2"/>
            <w:tcBorders>
              <w:bottom w:val="single" w:sz="12" w:space="0" w:color="auto"/>
            </w:tcBorders>
            <w:vAlign w:val="center"/>
            <w:hideMark/>
          </w:tcPr>
          <w:p w14:paraId="29AFE55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100</w:t>
            </w:r>
          </w:p>
        </w:tc>
      </w:tr>
      <w:tr w:rsidR="00BB6B29" w:rsidRPr="00025527" w14:paraId="4703333F" w14:textId="77777777" w:rsidTr="00EC48D0">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19078DD9" w14:textId="77777777" w:rsidR="00BB6B29" w:rsidRPr="00025527" w:rsidRDefault="00BB6B29" w:rsidP="00BB6B29">
            <w:pPr>
              <w:spacing w:after="0" w:line="27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51D96A6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1CD4414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15D8C8F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38A2577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7ED7A48A" w14:textId="77777777" w:rsidTr="00EC48D0">
        <w:trPr>
          <w:trHeight w:val="356"/>
          <w:jc w:val="center"/>
        </w:trPr>
        <w:tc>
          <w:tcPr>
            <w:tcW w:w="8623" w:type="dxa"/>
            <w:vMerge/>
            <w:tcBorders>
              <w:top w:val="single" w:sz="12" w:space="0" w:color="auto"/>
              <w:bottom w:val="single" w:sz="12" w:space="0" w:color="auto"/>
            </w:tcBorders>
            <w:vAlign w:val="center"/>
            <w:hideMark/>
          </w:tcPr>
          <w:p w14:paraId="60D1D3BF" w14:textId="77777777" w:rsidR="00BB6B29" w:rsidRPr="00025527" w:rsidRDefault="00BB6B29" w:rsidP="00BB6B29">
            <w:pPr>
              <w:spacing w:after="0" w:line="276" w:lineRule="auto"/>
              <w:rPr>
                <w:rFonts w:ascii="Times New Roman" w:hAnsi="Times New Roman"/>
                <w:sz w:val="20"/>
                <w:szCs w:val="20"/>
                <w:lang w:eastAsia="en-US"/>
              </w:rPr>
            </w:pPr>
          </w:p>
        </w:tc>
        <w:tc>
          <w:tcPr>
            <w:tcW w:w="1246" w:type="dxa"/>
            <w:tcBorders>
              <w:bottom w:val="single" w:sz="12" w:space="0" w:color="auto"/>
            </w:tcBorders>
            <w:vAlign w:val="center"/>
            <w:hideMark/>
          </w:tcPr>
          <w:p w14:paraId="6CB53AB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1022" w:type="dxa"/>
            <w:tcBorders>
              <w:bottom w:val="single" w:sz="12" w:space="0" w:color="auto"/>
            </w:tcBorders>
            <w:vAlign w:val="center"/>
            <w:hideMark/>
          </w:tcPr>
          <w:p w14:paraId="7F9BB4F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275" w:type="dxa"/>
            <w:tcBorders>
              <w:bottom w:val="single" w:sz="12" w:space="0" w:color="auto"/>
            </w:tcBorders>
            <w:vAlign w:val="center"/>
            <w:hideMark/>
          </w:tcPr>
          <w:p w14:paraId="137A19B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43" w:type="dxa"/>
            <w:tcBorders>
              <w:bottom w:val="single" w:sz="12" w:space="0" w:color="auto"/>
            </w:tcBorders>
            <w:vAlign w:val="center"/>
            <w:hideMark/>
          </w:tcPr>
          <w:p w14:paraId="4E39149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31D0517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9"/>
        <w:gridCol w:w="3810"/>
        <w:gridCol w:w="1130"/>
        <w:gridCol w:w="2259"/>
        <w:gridCol w:w="1291"/>
      </w:tblGrid>
      <w:tr w:rsidR="00BB6B29" w:rsidRPr="00025527" w14:paraId="630E8E2E" w14:textId="77777777" w:rsidTr="00EC48D0">
        <w:trPr>
          <w:trHeight w:val="435"/>
          <w:jc w:val="center"/>
        </w:trPr>
        <w:tc>
          <w:tcPr>
            <w:tcW w:w="9289" w:type="dxa"/>
            <w:gridSpan w:val="5"/>
            <w:tcBorders>
              <w:top w:val="single" w:sz="12" w:space="0" w:color="auto"/>
            </w:tcBorders>
            <w:shd w:val="clear" w:color="auto" w:fill="8DB3E2"/>
            <w:vAlign w:val="center"/>
            <w:hideMark/>
          </w:tcPr>
          <w:p w14:paraId="1FD254DE" w14:textId="6B280DB9"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DD44E2">
              <w:rPr>
                <w:rFonts w:ascii="Times New Roman" w:hAnsi="Times New Roman"/>
                <w:b/>
                <w:sz w:val="20"/>
                <w:szCs w:val="20"/>
                <w:lang w:eastAsia="en-US"/>
              </w:rPr>
              <w:t>uczenia się</w:t>
            </w:r>
            <w:r w:rsidR="00DD44E2" w:rsidRPr="00025527">
              <w:rPr>
                <w:rFonts w:ascii="Times New Roman" w:hAnsi="Times New Roman"/>
                <w:b/>
                <w:sz w:val="20"/>
                <w:szCs w:val="20"/>
                <w:lang w:eastAsia="en-US"/>
              </w:rPr>
              <w:t xml:space="preserve"> </w:t>
            </w:r>
            <w:r w:rsidRPr="00025527">
              <w:rPr>
                <w:rFonts w:ascii="Times New Roman" w:hAnsi="Times New Roman"/>
                <w:b/>
                <w:sz w:val="20"/>
                <w:szCs w:val="20"/>
                <w:lang w:eastAsia="en-US"/>
              </w:rPr>
              <w:t>dla modułu (przedmiotu) w odniesieniu do form zajęć</w:t>
            </w:r>
          </w:p>
        </w:tc>
      </w:tr>
      <w:tr w:rsidR="00BB6B29" w:rsidRPr="00025527" w14:paraId="78400C97" w14:textId="77777777" w:rsidTr="00EC48D0">
        <w:trPr>
          <w:cantSplit/>
          <w:trHeight w:val="574"/>
          <w:jc w:val="center"/>
        </w:trPr>
        <w:tc>
          <w:tcPr>
            <w:tcW w:w="1107" w:type="dxa"/>
            <w:shd w:val="clear" w:color="auto" w:fill="BFBFBF"/>
            <w:vAlign w:val="center"/>
            <w:hideMark/>
          </w:tcPr>
          <w:p w14:paraId="40716A21"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672" w:type="dxa"/>
            <w:shd w:val="clear" w:color="auto" w:fill="BFBFBF"/>
            <w:vAlign w:val="center"/>
            <w:hideMark/>
          </w:tcPr>
          <w:p w14:paraId="5A0151A6" w14:textId="719A9D88"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DD44E2">
              <w:rPr>
                <w:rFonts w:ascii="Times New Roman" w:hAnsi="Times New Roman"/>
                <w:b/>
                <w:sz w:val="20"/>
                <w:szCs w:val="20"/>
                <w:lang w:eastAsia="en-US"/>
              </w:rPr>
              <w:t>UCZENIA SIĘ</w:t>
            </w:r>
          </w:p>
        </w:tc>
        <w:tc>
          <w:tcPr>
            <w:tcW w:w="1089" w:type="dxa"/>
            <w:tcBorders>
              <w:top w:val="nil"/>
              <w:right w:val="single" w:sz="4" w:space="0" w:color="auto"/>
            </w:tcBorders>
            <w:shd w:val="clear" w:color="auto" w:fill="BFBFBF"/>
            <w:vAlign w:val="center"/>
            <w:hideMark/>
          </w:tcPr>
          <w:p w14:paraId="7FA62917"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2177" w:type="dxa"/>
            <w:tcBorders>
              <w:top w:val="nil"/>
              <w:left w:val="single" w:sz="4" w:space="0" w:color="auto"/>
              <w:right w:val="single" w:sz="4" w:space="0" w:color="auto"/>
            </w:tcBorders>
            <w:shd w:val="clear" w:color="auto" w:fill="BFBFBF"/>
            <w:vAlign w:val="center"/>
            <w:hideMark/>
          </w:tcPr>
          <w:p w14:paraId="248344C1"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244" w:type="dxa"/>
            <w:tcBorders>
              <w:top w:val="nil"/>
              <w:left w:val="single" w:sz="4" w:space="0" w:color="auto"/>
            </w:tcBorders>
            <w:shd w:val="clear" w:color="auto" w:fill="BFBFBF"/>
            <w:vAlign w:val="center"/>
            <w:hideMark/>
          </w:tcPr>
          <w:p w14:paraId="5AF15B15"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697629E6" w14:textId="77777777" w:rsidTr="00EC48D0">
        <w:trPr>
          <w:trHeight w:val="352"/>
          <w:jc w:val="center"/>
        </w:trPr>
        <w:tc>
          <w:tcPr>
            <w:tcW w:w="9289" w:type="dxa"/>
            <w:gridSpan w:val="5"/>
            <w:shd w:val="clear" w:color="auto" w:fill="FFFF00"/>
            <w:vAlign w:val="center"/>
            <w:hideMark/>
          </w:tcPr>
          <w:p w14:paraId="4C300680" w14:textId="77777777" w:rsidR="00BB6B29" w:rsidRPr="00025527" w:rsidRDefault="00BB6B29" w:rsidP="00BB6B29">
            <w:pPr>
              <w:spacing w:after="0" w:line="27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1AE75D22" w14:textId="77777777" w:rsidTr="00EC48D0">
        <w:trPr>
          <w:trHeight w:val="902"/>
          <w:jc w:val="center"/>
        </w:trPr>
        <w:tc>
          <w:tcPr>
            <w:tcW w:w="1107" w:type="dxa"/>
            <w:vAlign w:val="center"/>
            <w:hideMark/>
          </w:tcPr>
          <w:p w14:paraId="75324EB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672" w:type="dxa"/>
            <w:vAlign w:val="center"/>
            <w:hideMark/>
          </w:tcPr>
          <w:p w14:paraId="2603C85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zna objawy chorób grzybowych, wirusowych i bakteryjnych najważniejszych gatunków roślin uprawnych, upraw leśnych, młodników i starszych drzewostanów,</w:t>
            </w:r>
          </w:p>
        </w:tc>
        <w:tc>
          <w:tcPr>
            <w:tcW w:w="1089" w:type="dxa"/>
            <w:vAlign w:val="center"/>
          </w:tcPr>
          <w:p w14:paraId="7A2941B6" w14:textId="77777777" w:rsidR="00BB6B29" w:rsidRPr="00025527" w:rsidRDefault="00BB6B29" w:rsidP="00BB6B29">
            <w:pPr>
              <w:spacing w:after="0" w:line="276" w:lineRule="auto"/>
              <w:rPr>
                <w:rFonts w:ascii="Times New Roman" w:hAnsi="Times New Roman"/>
                <w:sz w:val="20"/>
                <w:szCs w:val="20"/>
                <w:lang w:eastAsia="en-US"/>
              </w:rPr>
            </w:pPr>
          </w:p>
          <w:p w14:paraId="1BCAE55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177" w:type="dxa"/>
            <w:vAlign w:val="center"/>
            <w:hideMark/>
          </w:tcPr>
          <w:p w14:paraId="51CD2F1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47957D0C"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4CEB057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6F3D3A0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31F0C4D1" w14:textId="77777777" w:rsidTr="00EC48D0">
        <w:trPr>
          <w:trHeight w:val="902"/>
          <w:jc w:val="center"/>
        </w:trPr>
        <w:tc>
          <w:tcPr>
            <w:tcW w:w="1107" w:type="dxa"/>
            <w:vAlign w:val="center"/>
          </w:tcPr>
          <w:p w14:paraId="38ECA55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672" w:type="dxa"/>
            <w:vAlign w:val="center"/>
          </w:tcPr>
          <w:p w14:paraId="698EBE3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color w:val="000000"/>
                <w:sz w:val="20"/>
                <w:szCs w:val="20"/>
                <w:lang w:eastAsia="en-US"/>
              </w:rPr>
              <w:t>zna formy uszkodzeń powodowanych przez szkodniki</w:t>
            </w:r>
          </w:p>
        </w:tc>
        <w:tc>
          <w:tcPr>
            <w:tcW w:w="1089" w:type="dxa"/>
            <w:vAlign w:val="center"/>
          </w:tcPr>
          <w:p w14:paraId="2424EB46" w14:textId="77777777" w:rsidR="00BB6B29" w:rsidRPr="00025527" w:rsidRDefault="00BB6B29" w:rsidP="00BB6B29">
            <w:pPr>
              <w:spacing w:after="0" w:line="276" w:lineRule="auto"/>
              <w:rPr>
                <w:rFonts w:ascii="Times New Roman" w:hAnsi="Times New Roman"/>
                <w:sz w:val="20"/>
                <w:szCs w:val="20"/>
                <w:lang w:eastAsia="en-US"/>
              </w:rPr>
            </w:pPr>
          </w:p>
          <w:p w14:paraId="3762B05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177" w:type="dxa"/>
            <w:vAlign w:val="center"/>
          </w:tcPr>
          <w:p w14:paraId="601430F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tcPr>
          <w:p w14:paraId="01A6ECB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7BD2F2E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66BE69E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50A1DD93" w14:textId="77777777" w:rsidTr="00EC48D0">
        <w:trPr>
          <w:trHeight w:val="352"/>
          <w:jc w:val="center"/>
        </w:trPr>
        <w:tc>
          <w:tcPr>
            <w:tcW w:w="1107" w:type="dxa"/>
            <w:vAlign w:val="center"/>
            <w:hideMark/>
          </w:tcPr>
          <w:p w14:paraId="7CBB44D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EK-P_W03</w:t>
            </w:r>
          </w:p>
        </w:tc>
        <w:tc>
          <w:tcPr>
            <w:tcW w:w="3672" w:type="dxa"/>
            <w:vAlign w:val="center"/>
            <w:hideMark/>
          </w:tcPr>
          <w:p w14:paraId="374DC24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 posiada ogólną wiedzę o metodach ochrony roślin, upraw leśnych, młodników i starszych drzewostanów, w tym metody integrowanej i ekologicznej.</w:t>
            </w:r>
          </w:p>
        </w:tc>
        <w:tc>
          <w:tcPr>
            <w:tcW w:w="1089" w:type="dxa"/>
            <w:vAlign w:val="center"/>
            <w:hideMark/>
          </w:tcPr>
          <w:p w14:paraId="3D23F31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hideMark/>
          </w:tcPr>
          <w:p w14:paraId="2731A18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360DBE2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48440A4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754A024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p w14:paraId="334747F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EK-K_W15</w:t>
            </w:r>
          </w:p>
        </w:tc>
      </w:tr>
      <w:tr w:rsidR="00BB6B29" w:rsidRPr="00025527" w14:paraId="6D4995A1" w14:textId="77777777" w:rsidTr="00EC48D0">
        <w:trPr>
          <w:trHeight w:val="352"/>
          <w:jc w:val="center"/>
        </w:trPr>
        <w:tc>
          <w:tcPr>
            <w:tcW w:w="1107" w:type="dxa"/>
            <w:vAlign w:val="center"/>
            <w:hideMark/>
          </w:tcPr>
          <w:p w14:paraId="6CBE255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EK-P_W04</w:t>
            </w:r>
          </w:p>
        </w:tc>
        <w:tc>
          <w:tcPr>
            <w:tcW w:w="3672" w:type="dxa"/>
            <w:vAlign w:val="center"/>
            <w:hideMark/>
          </w:tcPr>
          <w:p w14:paraId="55AC869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wybrane gatunki chwastów oraz zna ich szkodliwość dla upraw rolnych i leśnych,</w:t>
            </w:r>
          </w:p>
        </w:tc>
        <w:tc>
          <w:tcPr>
            <w:tcW w:w="1089" w:type="dxa"/>
            <w:vAlign w:val="center"/>
            <w:hideMark/>
          </w:tcPr>
          <w:p w14:paraId="56B49AB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Wykład / Ćwiczenia </w:t>
            </w:r>
          </w:p>
        </w:tc>
        <w:tc>
          <w:tcPr>
            <w:tcW w:w="2177" w:type="dxa"/>
            <w:hideMark/>
          </w:tcPr>
          <w:p w14:paraId="69A1018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60C37838"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45E7EBB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tc>
      </w:tr>
      <w:tr w:rsidR="00BB6B29" w:rsidRPr="00025527" w14:paraId="42540CB6" w14:textId="77777777" w:rsidTr="00EC48D0">
        <w:trPr>
          <w:trHeight w:val="352"/>
          <w:jc w:val="center"/>
        </w:trPr>
        <w:tc>
          <w:tcPr>
            <w:tcW w:w="9289" w:type="dxa"/>
            <w:gridSpan w:val="5"/>
            <w:shd w:val="clear" w:color="auto" w:fill="FFFF00"/>
            <w:vAlign w:val="center"/>
            <w:hideMark/>
          </w:tcPr>
          <w:p w14:paraId="3AFE2166"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792D0E11" w14:textId="77777777" w:rsidTr="00EC48D0">
        <w:trPr>
          <w:trHeight w:val="352"/>
          <w:jc w:val="center"/>
        </w:trPr>
        <w:tc>
          <w:tcPr>
            <w:tcW w:w="1107" w:type="dxa"/>
            <w:vAlign w:val="center"/>
            <w:hideMark/>
          </w:tcPr>
          <w:p w14:paraId="2D7886F9"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EK-P_U01</w:t>
            </w:r>
          </w:p>
        </w:tc>
        <w:tc>
          <w:tcPr>
            <w:tcW w:w="3672" w:type="dxa"/>
            <w:vAlign w:val="center"/>
            <w:hideMark/>
          </w:tcPr>
          <w:p w14:paraId="03DEC4AB"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rozpoznaje choroby na podstawie objawów i oznak etiologicznych,</w:t>
            </w:r>
          </w:p>
        </w:tc>
        <w:tc>
          <w:tcPr>
            <w:tcW w:w="1089" w:type="dxa"/>
            <w:vAlign w:val="center"/>
            <w:hideMark/>
          </w:tcPr>
          <w:p w14:paraId="142B8F2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Ćwiczenia </w:t>
            </w:r>
          </w:p>
        </w:tc>
        <w:tc>
          <w:tcPr>
            <w:tcW w:w="2177" w:type="dxa"/>
            <w:vAlign w:val="center"/>
            <w:hideMark/>
          </w:tcPr>
          <w:p w14:paraId="66201D3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w:t>
            </w:r>
          </w:p>
        </w:tc>
        <w:tc>
          <w:tcPr>
            <w:tcW w:w="1244" w:type="dxa"/>
            <w:vAlign w:val="center"/>
            <w:hideMark/>
          </w:tcPr>
          <w:p w14:paraId="790CBFF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 EK_K_U15</w:t>
            </w:r>
          </w:p>
        </w:tc>
      </w:tr>
      <w:tr w:rsidR="00BB6B29" w:rsidRPr="00025527" w14:paraId="10C94446" w14:textId="77777777" w:rsidTr="00EC48D0">
        <w:trPr>
          <w:trHeight w:val="352"/>
          <w:jc w:val="center"/>
        </w:trPr>
        <w:tc>
          <w:tcPr>
            <w:tcW w:w="1107" w:type="dxa"/>
            <w:vAlign w:val="center"/>
          </w:tcPr>
          <w:p w14:paraId="508189F3"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EK-P_U02</w:t>
            </w:r>
          </w:p>
        </w:tc>
        <w:tc>
          <w:tcPr>
            <w:tcW w:w="3672" w:type="dxa"/>
            <w:vAlign w:val="center"/>
          </w:tcPr>
          <w:p w14:paraId="14961F26"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rozpoznaje szkodniki na podstawie cech morfologicznych i powodowanych uszkodzeń,</w:t>
            </w:r>
          </w:p>
        </w:tc>
        <w:tc>
          <w:tcPr>
            <w:tcW w:w="1089" w:type="dxa"/>
            <w:vAlign w:val="center"/>
          </w:tcPr>
          <w:p w14:paraId="5E35AF8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vAlign w:val="center"/>
          </w:tcPr>
          <w:p w14:paraId="4C9C774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tcPr>
          <w:p w14:paraId="2998F4C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6BF428AC"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045A3A89" w14:textId="77777777" w:rsidTr="00EC48D0">
        <w:trPr>
          <w:trHeight w:val="352"/>
          <w:jc w:val="center"/>
        </w:trPr>
        <w:tc>
          <w:tcPr>
            <w:tcW w:w="1107" w:type="dxa"/>
            <w:vAlign w:val="center"/>
            <w:hideMark/>
          </w:tcPr>
          <w:p w14:paraId="144CF997"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EK-P_U03</w:t>
            </w:r>
          </w:p>
        </w:tc>
        <w:tc>
          <w:tcPr>
            <w:tcW w:w="3672" w:type="dxa"/>
            <w:vAlign w:val="center"/>
            <w:hideMark/>
          </w:tcPr>
          <w:p w14:paraId="680FC642"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zwalczaniu agrofagów na podstawie progów ekonomicznej szkodliwości,</w:t>
            </w:r>
          </w:p>
        </w:tc>
        <w:tc>
          <w:tcPr>
            <w:tcW w:w="1089" w:type="dxa"/>
            <w:vAlign w:val="center"/>
            <w:hideMark/>
          </w:tcPr>
          <w:p w14:paraId="4035B8D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vAlign w:val="center"/>
            <w:hideMark/>
          </w:tcPr>
          <w:p w14:paraId="68016C1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199CB9F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2C9661F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20390D8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p w14:paraId="47C8FB3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EK_K_U18</w:t>
            </w:r>
          </w:p>
        </w:tc>
      </w:tr>
      <w:tr w:rsidR="00BB6B29" w:rsidRPr="00025527" w14:paraId="59F69B3F" w14:textId="77777777" w:rsidTr="00EC48D0">
        <w:trPr>
          <w:trHeight w:val="352"/>
          <w:jc w:val="center"/>
        </w:trPr>
        <w:tc>
          <w:tcPr>
            <w:tcW w:w="1107" w:type="dxa"/>
            <w:vAlign w:val="center"/>
            <w:hideMark/>
          </w:tcPr>
          <w:p w14:paraId="14844D2C"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EK-P_U04</w:t>
            </w:r>
          </w:p>
        </w:tc>
        <w:tc>
          <w:tcPr>
            <w:tcW w:w="3672" w:type="dxa"/>
            <w:vAlign w:val="center"/>
            <w:hideMark/>
          </w:tcPr>
          <w:p w14:paraId="32915BB0"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podejmuje decyzję o właściwej technice ochrony roślin, upraw leśnych, młodników i starszych drzewostanów z uwzględnieniem zasad bezpieczeństwa i higieny pracy,</w:t>
            </w:r>
          </w:p>
        </w:tc>
        <w:tc>
          <w:tcPr>
            <w:tcW w:w="1089" w:type="dxa"/>
            <w:vAlign w:val="center"/>
            <w:hideMark/>
          </w:tcPr>
          <w:p w14:paraId="0D774C7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177" w:type="dxa"/>
            <w:vAlign w:val="center"/>
            <w:hideMark/>
          </w:tcPr>
          <w:p w14:paraId="34BCA5A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projekt / sprawozdanie</w:t>
            </w:r>
          </w:p>
        </w:tc>
        <w:tc>
          <w:tcPr>
            <w:tcW w:w="1244" w:type="dxa"/>
            <w:vAlign w:val="center"/>
            <w:hideMark/>
          </w:tcPr>
          <w:p w14:paraId="442AE0C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3BFD796C"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0628033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p w14:paraId="481147A7"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EK_K_U18</w:t>
            </w:r>
          </w:p>
        </w:tc>
      </w:tr>
      <w:tr w:rsidR="00BB6B29" w:rsidRPr="00025527" w14:paraId="60EE3E76" w14:textId="77777777" w:rsidTr="00EC48D0">
        <w:trPr>
          <w:trHeight w:val="352"/>
          <w:jc w:val="center"/>
        </w:trPr>
        <w:tc>
          <w:tcPr>
            <w:tcW w:w="1107" w:type="dxa"/>
            <w:vAlign w:val="center"/>
            <w:hideMark/>
          </w:tcPr>
          <w:p w14:paraId="64AEA7F6"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lastRenderedPageBreak/>
              <w:t>EK-P_U05</w:t>
            </w:r>
          </w:p>
        </w:tc>
        <w:tc>
          <w:tcPr>
            <w:tcW w:w="3672" w:type="dxa"/>
            <w:vAlign w:val="center"/>
            <w:hideMark/>
          </w:tcPr>
          <w:p w14:paraId="1B6E6DAC"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xml:space="preserve">- podejmuje działania ze wskazaniem działań profilaktycznych i ratowniczych w ochronie roślin i lasów, </w:t>
            </w:r>
          </w:p>
        </w:tc>
        <w:tc>
          <w:tcPr>
            <w:tcW w:w="1089" w:type="dxa"/>
            <w:vAlign w:val="center"/>
            <w:hideMark/>
          </w:tcPr>
          <w:p w14:paraId="7672292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Ćwiczenia</w:t>
            </w:r>
          </w:p>
        </w:tc>
        <w:tc>
          <w:tcPr>
            <w:tcW w:w="2177" w:type="dxa"/>
            <w:vAlign w:val="center"/>
            <w:hideMark/>
          </w:tcPr>
          <w:p w14:paraId="14A112C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projekt / sprawozdanie</w:t>
            </w:r>
          </w:p>
        </w:tc>
        <w:tc>
          <w:tcPr>
            <w:tcW w:w="1244" w:type="dxa"/>
            <w:vAlign w:val="center"/>
            <w:hideMark/>
          </w:tcPr>
          <w:p w14:paraId="02597DD0"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3E3C462A"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295C9C8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tc>
      </w:tr>
      <w:tr w:rsidR="00BB6B29" w:rsidRPr="00025527" w14:paraId="6906812F" w14:textId="77777777" w:rsidTr="00EC48D0">
        <w:trPr>
          <w:trHeight w:val="352"/>
          <w:jc w:val="center"/>
        </w:trPr>
        <w:tc>
          <w:tcPr>
            <w:tcW w:w="1107" w:type="dxa"/>
            <w:vAlign w:val="center"/>
            <w:hideMark/>
          </w:tcPr>
          <w:p w14:paraId="2EDF1706"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EK-P_U06</w:t>
            </w:r>
          </w:p>
        </w:tc>
        <w:tc>
          <w:tcPr>
            <w:tcW w:w="3672" w:type="dxa"/>
            <w:vAlign w:val="center"/>
            <w:hideMark/>
          </w:tcPr>
          <w:p w14:paraId="3F831912" w14:textId="77777777" w:rsidR="00BB6B29" w:rsidRPr="00025527" w:rsidRDefault="00BB6B29" w:rsidP="00BB6B29">
            <w:pPr>
              <w:autoSpaceDE w:val="0"/>
              <w:autoSpaceDN w:val="0"/>
              <w:adjustRightInd w:val="0"/>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zachowania bioróżnorodności środowiska przyrodniczego.</w:t>
            </w:r>
          </w:p>
        </w:tc>
        <w:tc>
          <w:tcPr>
            <w:tcW w:w="1089" w:type="dxa"/>
            <w:vAlign w:val="center"/>
            <w:hideMark/>
          </w:tcPr>
          <w:p w14:paraId="2365A3D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vAlign w:val="center"/>
            <w:hideMark/>
          </w:tcPr>
          <w:p w14:paraId="0D4BB3A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2C37856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6B1237B7" w14:textId="77777777" w:rsidTr="00EC48D0">
        <w:trPr>
          <w:trHeight w:val="352"/>
          <w:jc w:val="center"/>
        </w:trPr>
        <w:tc>
          <w:tcPr>
            <w:tcW w:w="9289" w:type="dxa"/>
            <w:gridSpan w:val="5"/>
            <w:shd w:val="clear" w:color="auto" w:fill="FFFF00"/>
            <w:vAlign w:val="center"/>
            <w:hideMark/>
          </w:tcPr>
          <w:p w14:paraId="3996D91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2F559373" w14:textId="77777777" w:rsidTr="00EC48D0">
        <w:trPr>
          <w:trHeight w:val="352"/>
          <w:jc w:val="center"/>
        </w:trPr>
        <w:tc>
          <w:tcPr>
            <w:tcW w:w="1107" w:type="dxa"/>
            <w:vAlign w:val="center"/>
            <w:hideMark/>
          </w:tcPr>
          <w:p w14:paraId="34F05FD1"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EK-P_K01</w:t>
            </w:r>
          </w:p>
        </w:tc>
        <w:tc>
          <w:tcPr>
            <w:tcW w:w="3672" w:type="dxa"/>
            <w:vAlign w:val="center"/>
            <w:hideMark/>
          </w:tcPr>
          <w:p w14:paraId="0498A3F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rozumie potrzebę ustawicznego podnoszenia kwalifikacji w zakresie stosowania różnych metod ochrony roślin i lasów,</w:t>
            </w:r>
          </w:p>
        </w:tc>
        <w:tc>
          <w:tcPr>
            <w:tcW w:w="1089" w:type="dxa"/>
            <w:vAlign w:val="center"/>
            <w:hideMark/>
          </w:tcPr>
          <w:p w14:paraId="6ED7797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vAlign w:val="center"/>
            <w:hideMark/>
          </w:tcPr>
          <w:p w14:paraId="5B5CE88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1650A84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10599E31" w14:textId="77777777" w:rsidTr="00EC48D0">
        <w:trPr>
          <w:trHeight w:val="126"/>
          <w:jc w:val="center"/>
        </w:trPr>
        <w:tc>
          <w:tcPr>
            <w:tcW w:w="1107" w:type="dxa"/>
            <w:vAlign w:val="center"/>
            <w:hideMark/>
          </w:tcPr>
          <w:p w14:paraId="010677D3"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EK-P_K02</w:t>
            </w:r>
          </w:p>
        </w:tc>
        <w:tc>
          <w:tcPr>
            <w:tcW w:w="3672" w:type="dxa"/>
            <w:vAlign w:val="center"/>
            <w:hideMark/>
          </w:tcPr>
          <w:p w14:paraId="702F935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-ma świadomość ryzyka i skutków stosowania chemicznych oraz biologicznych środków ochrony roślin,</w:t>
            </w:r>
          </w:p>
        </w:tc>
        <w:tc>
          <w:tcPr>
            <w:tcW w:w="1089" w:type="dxa"/>
            <w:vAlign w:val="center"/>
            <w:hideMark/>
          </w:tcPr>
          <w:p w14:paraId="6C3491E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vAlign w:val="center"/>
            <w:hideMark/>
          </w:tcPr>
          <w:p w14:paraId="37CF195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vAlign w:val="center"/>
            <w:hideMark/>
          </w:tcPr>
          <w:p w14:paraId="1F0B521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r w:rsidR="00BB6B29" w:rsidRPr="00025527" w14:paraId="26A72B78" w14:textId="77777777" w:rsidTr="00EC48D0">
        <w:trPr>
          <w:trHeight w:val="352"/>
          <w:jc w:val="center"/>
        </w:trPr>
        <w:tc>
          <w:tcPr>
            <w:tcW w:w="1107" w:type="dxa"/>
            <w:tcBorders>
              <w:bottom w:val="single" w:sz="12" w:space="0" w:color="auto"/>
            </w:tcBorders>
            <w:vAlign w:val="center"/>
            <w:hideMark/>
          </w:tcPr>
          <w:p w14:paraId="5916831C" w14:textId="77777777" w:rsidR="00BB6B29" w:rsidRPr="00025527" w:rsidRDefault="00BB6B29" w:rsidP="00BB6B29">
            <w:pPr>
              <w:spacing w:after="0" w:line="276" w:lineRule="auto"/>
              <w:jc w:val="both"/>
              <w:rPr>
                <w:rFonts w:ascii="Times New Roman" w:hAnsi="Times New Roman"/>
                <w:sz w:val="20"/>
                <w:szCs w:val="20"/>
                <w:lang w:eastAsia="en-US"/>
              </w:rPr>
            </w:pPr>
            <w:r w:rsidRPr="00025527">
              <w:rPr>
                <w:rFonts w:ascii="Times New Roman" w:hAnsi="Times New Roman"/>
                <w:sz w:val="20"/>
                <w:szCs w:val="20"/>
                <w:lang w:eastAsia="en-US"/>
              </w:rPr>
              <w:t>EK-P_K03</w:t>
            </w:r>
          </w:p>
        </w:tc>
        <w:tc>
          <w:tcPr>
            <w:tcW w:w="3672" w:type="dxa"/>
            <w:tcBorders>
              <w:bottom w:val="single" w:sz="12" w:space="0" w:color="auto"/>
            </w:tcBorders>
            <w:vAlign w:val="center"/>
            <w:hideMark/>
          </w:tcPr>
          <w:p w14:paraId="4FB0A3A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 identyfikuje i rozstrzyga dylematy związane ze społeczną, zawodową i etyczną odpowiedzialnością za produkcję bezpiecznej żywności.</w:t>
            </w:r>
          </w:p>
        </w:tc>
        <w:tc>
          <w:tcPr>
            <w:tcW w:w="1089" w:type="dxa"/>
            <w:tcBorders>
              <w:bottom w:val="single" w:sz="12" w:space="0" w:color="auto"/>
            </w:tcBorders>
            <w:vAlign w:val="center"/>
            <w:hideMark/>
          </w:tcPr>
          <w:p w14:paraId="46845A9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Wykład / Ćwiczenia</w:t>
            </w:r>
          </w:p>
        </w:tc>
        <w:tc>
          <w:tcPr>
            <w:tcW w:w="2177" w:type="dxa"/>
            <w:tcBorders>
              <w:bottom w:val="single" w:sz="12" w:space="0" w:color="auto"/>
            </w:tcBorders>
            <w:vAlign w:val="center"/>
            <w:hideMark/>
          </w:tcPr>
          <w:p w14:paraId="5E947A3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Egzamin / zaliczenie na ocenę / projekt / sprawozdanie</w:t>
            </w:r>
          </w:p>
        </w:tc>
        <w:tc>
          <w:tcPr>
            <w:tcW w:w="1244" w:type="dxa"/>
            <w:tcBorders>
              <w:bottom w:val="single" w:sz="12" w:space="0" w:color="auto"/>
            </w:tcBorders>
            <w:vAlign w:val="center"/>
            <w:hideMark/>
          </w:tcPr>
          <w:p w14:paraId="0122947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763B6CF0"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297"/>
        <w:gridCol w:w="1440"/>
        <w:gridCol w:w="2881"/>
        <w:gridCol w:w="3445"/>
      </w:tblGrid>
      <w:tr w:rsidR="00BB6B29" w:rsidRPr="00025527" w14:paraId="1AA8317E" w14:textId="77777777" w:rsidTr="00EC48D0">
        <w:trPr>
          <w:jc w:val="center"/>
        </w:trPr>
        <w:tc>
          <w:tcPr>
            <w:tcW w:w="567" w:type="dxa"/>
            <w:shd w:val="clear" w:color="auto" w:fill="8DB3E2"/>
            <w:vAlign w:val="center"/>
          </w:tcPr>
          <w:p w14:paraId="60CF306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0781CA2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25" w:type="dxa"/>
            <w:gridSpan w:val="2"/>
            <w:shd w:val="clear" w:color="auto" w:fill="8DB3E2"/>
            <w:vAlign w:val="center"/>
          </w:tcPr>
          <w:p w14:paraId="1934D3A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A6A7239" w14:textId="77777777" w:rsidTr="00EC48D0">
        <w:trPr>
          <w:jc w:val="center"/>
        </w:trPr>
        <w:tc>
          <w:tcPr>
            <w:tcW w:w="567" w:type="dxa"/>
            <w:shd w:val="clear" w:color="auto" w:fill="8DB3E2"/>
            <w:vAlign w:val="center"/>
          </w:tcPr>
          <w:p w14:paraId="417F6C5D"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506D11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25" w:type="dxa"/>
            <w:gridSpan w:val="2"/>
            <w:vAlign w:val="center"/>
          </w:tcPr>
          <w:p w14:paraId="0343C85E" w14:textId="77777777" w:rsidR="00BB6B29" w:rsidRPr="00025527" w:rsidRDefault="00BB6B29" w:rsidP="008A6459">
            <w:pPr>
              <w:pStyle w:val="Nagwek3"/>
            </w:pPr>
            <w:bookmarkStart w:id="42" w:name="_Toc147440797"/>
            <w:r w:rsidRPr="00025527">
              <w:t>Kształtowanie ekosystemów rolnych i leśnych</w:t>
            </w:r>
            <w:bookmarkEnd w:id="42"/>
          </w:p>
        </w:tc>
      </w:tr>
      <w:tr w:rsidR="00BB6B29" w:rsidRPr="00025527" w14:paraId="3C6A29B5" w14:textId="77777777" w:rsidTr="00EC48D0">
        <w:trPr>
          <w:jc w:val="center"/>
        </w:trPr>
        <w:tc>
          <w:tcPr>
            <w:tcW w:w="567" w:type="dxa"/>
            <w:shd w:val="clear" w:color="auto" w:fill="8DB3E2"/>
            <w:vAlign w:val="center"/>
          </w:tcPr>
          <w:p w14:paraId="40ACD7C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41DE49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25" w:type="dxa"/>
            <w:gridSpan w:val="2"/>
            <w:vAlign w:val="center"/>
          </w:tcPr>
          <w:p w14:paraId="07BB6DA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641992FF" w14:textId="77777777" w:rsidTr="00EC48D0">
        <w:trPr>
          <w:jc w:val="center"/>
        </w:trPr>
        <w:tc>
          <w:tcPr>
            <w:tcW w:w="567" w:type="dxa"/>
            <w:shd w:val="clear" w:color="auto" w:fill="8DB3E2"/>
            <w:vAlign w:val="center"/>
          </w:tcPr>
          <w:p w14:paraId="4FCEEBA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503268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38DB833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390" w:type="dxa"/>
            <w:shd w:val="clear" w:color="auto" w:fill="FFFF00"/>
            <w:vAlign w:val="center"/>
          </w:tcPr>
          <w:p w14:paraId="5844D7D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FDE2CED" w14:textId="77777777" w:rsidTr="00EC48D0">
        <w:trPr>
          <w:jc w:val="center"/>
        </w:trPr>
        <w:tc>
          <w:tcPr>
            <w:tcW w:w="567" w:type="dxa"/>
            <w:shd w:val="clear" w:color="auto" w:fill="8DB3E2"/>
            <w:vAlign w:val="center"/>
          </w:tcPr>
          <w:p w14:paraId="4429217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78F4DFF6"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6540E07E"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GE.17.2.W GE.17.2</w:t>
            </w:r>
            <w:r w:rsidR="00BB6B29" w:rsidRPr="00025527">
              <w:rPr>
                <w:rFonts w:ascii="Times New Roman" w:hAnsi="Times New Roman"/>
                <w:bCs/>
                <w:sz w:val="20"/>
                <w:szCs w:val="20"/>
              </w:rPr>
              <w:t>.C</w:t>
            </w:r>
          </w:p>
          <w:p w14:paraId="04F132FE" w14:textId="77777777" w:rsidR="00BB6B29" w:rsidRPr="00025527" w:rsidRDefault="001730BC" w:rsidP="00BB6B29">
            <w:pPr>
              <w:spacing w:after="0" w:line="240" w:lineRule="auto"/>
              <w:rPr>
                <w:rFonts w:ascii="Times New Roman" w:hAnsi="Times New Roman"/>
                <w:bCs/>
                <w:sz w:val="20"/>
                <w:szCs w:val="20"/>
              </w:rPr>
            </w:pPr>
            <w:r w:rsidRPr="00025527">
              <w:rPr>
                <w:rFonts w:ascii="Times New Roman" w:hAnsi="Times New Roman"/>
                <w:bCs/>
                <w:sz w:val="20"/>
                <w:szCs w:val="20"/>
              </w:rPr>
              <w:t>GE.17.3.W GE.17.3</w:t>
            </w:r>
            <w:r w:rsidR="00BB6B29" w:rsidRPr="00025527">
              <w:rPr>
                <w:rFonts w:ascii="Times New Roman" w:hAnsi="Times New Roman"/>
                <w:bCs/>
                <w:sz w:val="20"/>
                <w:szCs w:val="20"/>
              </w:rPr>
              <w:t>.C</w:t>
            </w:r>
          </w:p>
        </w:tc>
        <w:tc>
          <w:tcPr>
            <w:tcW w:w="3390" w:type="dxa"/>
            <w:shd w:val="clear" w:color="auto" w:fill="FFFFFF"/>
            <w:vAlign w:val="center"/>
          </w:tcPr>
          <w:p w14:paraId="343DFF5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GE.55.3.W GE.55.3.C</w:t>
            </w:r>
          </w:p>
          <w:p w14:paraId="497A320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GE.55.2.W GE.55.2.C</w:t>
            </w:r>
          </w:p>
        </w:tc>
      </w:tr>
      <w:tr w:rsidR="00BB6B29" w:rsidRPr="00025527" w14:paraId="061E0E30" w14:textId="77777777" w:rsidTr="00EC48D0">
        <w:trPr>
          <w:jc w:val="center"/>
        </w:trPr>
        <w:tc>
          <w:tcPr>
            <w:tcW w:w="567" w:type="dxa"/>
            <w:shd w:val="clear" w:color="auto" w:fill="8DB3E2"/>
            <w:vAlign w:val="center"/>
          </w:tcPr>
          <w:p w14:paraId="396E800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5F315C3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25" w:type="dxa"/>
            <w:gridSpan w:val="2"/>
            <w:vAlign w:val="center"/>
          </w:tcPr>
          <w:p w14:paraId="03AC5A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73EE832E" w14:textId="77777777" w:rsidTr="00EC48D0">
        <w:trPr>
          <w:jc w:val="center"/>
        </w:trPr>
        <w:tc>
          <w:tcPr>
            <w:tcW w:w="567" w:type="dxa"/>
            <w:shd w:val="clear" w:color="auto" w:fill="8DB3E2"/>
            <w:vAlign w:val="center"/>
          </w:tcPr>
          <w:p w14:paraId="4A12FB4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553F14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25" w:type="dxa"/>
            <w:gridSpan w:val="2"/>
            <w:vAlign w:val="center"/>
          </w:tcPr>
          <w:p w14:paraId="6FF0620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20CE1350" w14:textId="77777777" w:rsidTr="00EC48D0">
        <w:trPr>
          <w:jc w:val="center"/>
        </w:trPr>
        <w:tc>
          <w:tcPr>
            <w:tcW w:w="567" w:type="dxa"/>
            <w:shd w:val="clear" w:color="auto" w:fill="8DB3E2"/>
            <w:vAlign w:val="center"/>
          </w:tcPr>
          <w:p w14:paraId="202B82A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4040461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25" w:type="dxa"/>
            <w:gridSpan w:val="2"/>
            <w:vAlign w:val="center"/>
          </w:tcPr>
          <w:p w14:paraId="7CCEB3A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1 i 2, semestr 2 i 3</w:t>
            </w:r>
          </w:p>
        </w:tc>
      </w:tr>
      <w:tr w:rsidR="00BB6B29" w:rsidRPr="00025527" w14:paraId="26A470B0" w14:textId="77777777" w:rsidTr="00EC48D0">
        <w:trPr>
          <w:jc w:val="center"/>
        </w:trPr>
        <w:tc>
          <w:tcPr>
            <w:tcW w:w="567" w:type="dxa"/>
            <w:shd w:val="clear" w:color="auto" w:fill="8DB3E2"/>
            <w:vAlign w:val="center"/>
          </w:tcPr>
          <w:p w14:paraId="1CC7A63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3240C17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25" w:type="dxa"/>
            <w:gridSpan w:val="2"/>
            <w:vAlign w:val="center"/>
          </w:tcPr>
          <w:p w14:paraId="5ED2B59B" w14:textId="77777777" w:rsidR="00432C23" w:rsidRDefault="00432C23" w:rsidP="00432C23">
            <w:pPr>
              <w:spacing w:after="0" w:line="256" w:lineRule="auto"/>
              <w:rPr>
                <w:rFonts w:ascii="Times New Roman" w:hAnsi="Times New Roman"/>
                <w:bCs/>
                <w:sz w:val="20"/>
                <w:szCs w:val="20"/>
              </w:rPr>
            </w:pPr>
            <w:r>
              <w:rPr>
                <w:rFonts w:ascii="Times New Roman" w:hAnsi="Times New Roman"/>
                <w:bCs/>
                <w:sz w:val="20"/>
                <w:szCs w:val="20"/>
              </w:rPr>
              <w:t>Dr inż. Jerzy Mączyński (wykład)</w:t>
            </w:r>
          </w:p>
          <w:p w14:paraId="548DE63B" w14:textId="77777777" w:rsidR="00432C23" w:rsidRDefault="00432C23" w:rsidP="00432C23">
            <w:pPr>
              <w:spacing w:after="0" w:line="256" w:lineRule="auto"/>
              <w:rPr>
                <w:rFonts w:ascii="Times New Roman" w:hAnsi="Times New Roman"/>
                <w:bCs/>
                <w:sz w:val="20"/>
                <w:szCs w:val="20"/>
              </w:rPr>
            </w:pPr>
            <w:r>
              <w:rPr>
                <w:rFonts w:ascii="Times New Roman" w:hAnsi="Times New Roman"/>
                <w:bCs/>
                <w:sz w:val="20"/>
                <w:szCs w:val="20"/>
              </w:rPr>
              <w:t>Dr inż. Zdzisław Setnik (ćwiczenia)</w:t>
            </w:r>
          </w:p>
          <w:p w14:paraId="62C646FD" w14:textId="67E16CDA" w:rsidR="00432C23" w:rsidRDefault="00432C23" w:rsidP="00432C23">
            <w:pPr>
              <w:spacing w:after="0" w:line="256" w:lineRule="auto"/>
              <w:rPr>
                <w:rFonts w:ascii="Times New Roman" w:hAnsi="Times New Roman"/>
                <w:bCs/>
                <w:sz w:val="20"/>
                <w:szCs w:val="20"/>
                <w:lang w:eastAsia="en-US"/>
              </w:rPr>
            </w:pPr>
            <w:r>
              <w:rPr>
                <w:rFonts w:ascii="Times New Roman" w:hAnsi="Times New Roman"/>
                <w:bCs/>
                <w:sz w:val="20"/>
                <w:szCs w:val="20"/>
              </w:rPr>
              <w:t>Prof. dr hab. inż. Kazimierz Klima (wykład)</w:t>
            </w:r>
          </w:p>
          <w:p w14:paraId="39A2690A" w14:textId="31C18393" w:rsidR="008A6459" w:rsidRPr="00025527" w:rsidRDefault="00432C23" w:rsidP="00432C23">
            <w:pPr>
              <w:spacing w:after="0" w:line="256" w:lineRule="auto"/>
              <w:rPr>
                <w:rFonts w:ascii="Times New Roman" w:hAnsi="Times New Roman"/>
                <w:bCs/>
                <w:sz w:val="20"/>
                <w:szCs w:val="20"/>
                <w:lang w:eastAsia="en-US"/>
              </w:rPr>
            </w:pPr>
            <w:r w:rsidRPr="00340A8C">
              <w:rPr>
                <w:rFonts w:ascii="Times New Roman" w:hAnsi="Times New Roman"/>
                <w:bCs/>
                <w:sz w:val="20"/>
                <w:szCs w:val="20"/>
                <w:lang w:eastAsia="en-US"/>
              </w:rPr>
              <w:t>mgr inż. Artur Chorostyński</w:t>
            </w:r>
            <w:r>
              <w:rPr>
                <w:rFonts w:ascii="Times New Roman" w:hAnsi="Times New Roman"/>
                <w:bCs/>
                <w:sz w:val="20"/>
                <w:szCs w:val="20"/>
                <w:lang w:eastAsia="en-US"/>
              </w:rPr>
              <w:t xml:space="preserve"> (ćwiczenia)</w:t>
            </w:r>
          </w:p>
        </w:tc>
      </w:tr>
      <w:tr w:rsidR="00BB6B29" w:rsidRPr="00025527" w14:paraId="7B877296" w14:textId="77777777" w:rsidTr="00EC48D0">
        <w:trPr>
          <w:jc w:val="center"/>
        </w:trPr>
        <w:tc>
          <w:tcPr>
            <w:tcW w:w="567" w:type="dxa"/>
            <w:shd w:val="clear" w:color="auto" w:fill="8DB3E2"/>
            <w:vAlign w:val="center"/>
          </w:tcPr>
          <w:p w14:paraId="0D83D16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50613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25" w:type="dxa"/>
            <w:gridSpan w:val="2"/>
            <w:vAlign w:val="center"/>
          </w:tcPr>
          <w:p w14:paraId="251396A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F0D0F80" w14:textId="77777777" w:rsidTr="00EC48D0">
        <w:trPr>
          <w:jc w:val="center"/>
        </w:trPr>
        <w:tc>
          <w:tcPr>
            <w:tcW w:w="567" w:type="dxa"/>
            <w:shd w:val="clear" w:color="auto" w:fill="8DB3E2"/>
            <w:vAlign w:val="center"/>
          </w:tcPr>
          <w:p w14:paraId="1643D03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29895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25" w:type="dxa"/>
            <w:gridSpan w:val="2"/>
            <w:vAlign w:val="center"/>
          </w:tcPr>
          <w:p w14:paraId="72B75A3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5819B067" w14:textId="77777777" w:rsidTr="00EC48D0">
        <w:trPr>
          <w:jc w:val="center"/>
        </w:trPr>
        <w:tc>
          <w:tcPr>
            <w:tcW w:w="567" w:type="dxa"/>
            <w:shd w:val="clear" w:color="auto" w:fill="8DB3E2"/>
            <w:vAlign w:val="center"/>
          </w:tcPr>
          <w:p w14:paraId="331896C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515C9B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25" w:type="dxa"/>
            <w:gridSpan w:val="2"/>
            <w:vAlign w:val="center"/>
          </w:tcPr>
          <w:p w14:paraId="68B3E30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Urządzanie ekosystemów leśnych, Regionalne uwarunkowania produkcji rolnej i leśnej (I) </w:t>
            </w:r>
          </w:p>
        </w:tc>
      </w:tr>
      <w:tr w:rsidR="00BB6B29" w:rsidRPr="00025527" w14:paraId="30E75EF6" w14:textId="77777777" w:rsidTr="00EC48D0">
        <w:trPr>
          <w:jc w:val="center"/>
        </w:trPr>
        <w:tc>
          <w:tcPr>
            <w:tcW w:w="567" w:type="dxa"/>
            <w:vMerge w:val="restart"/>
            <w:shd w:val="clear" w:color="auto" w:fill="8DB3E2"/>
            <w:vAlign w:val="center"/>
          </w:tcPr>
          <w:p w14:paraId="6C913AF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1A9087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35B1BF4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390" w:type="dxa"/>
            <w:shd w:val="clear" w:color="auto" w:fill="FFFF00"/>
            <w:vAlign w:val="center"/>
          </w:tcPr>
          <w:p w14:paraId="7F02FE6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0ECC5D22" w14:textId="77777777" w:rsidTr="00EC48D0">
        <w:trPr>
          <w:jc w:val="center"/>
        </w:trPr>
        <w:tc>
          <w:tcPr>
            <w:tcW w:w="567" w:type="dxa"/>
            <w:vMerge/>
            <w:shd w:val="clear" w:color="auto" w:fill="8DB3E2"/>
            <w:vAlign w:val="center"/>
          </w:tcPr>
          <w:p w14:paraId="3732C23C"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31523A7C"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3A9A73D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40 (20 wykładów, 20 godz. ćwiczeń)</w:t>
            </w:r>
          </w:p>
        </w:tc>
        <w:tc>
          <w:tcPr>
            <w:tcW w:w="3390" w:type="dxa"/>
            <w:vAlign w:val="center"/>
          </w:tcPr>
          <w:p w14:paraId="525B2CA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 (10 wykładów, 20 ćwiczeń)</w:t>
            </w:r>
          </w:p>
        </w:tc>
      </w:tr>
      <w:tr w:rsidR="00BB6B29" w:rsidRPr="00025527" w14:paraId="1E3B4469" w14:textId="77777777" w:rsidTr="00EC48D0">
        <w:trPr>
          <w:jc w:val="center"/>
        </w:trPr>
        <w:tc>
          <w:tcPr>
            <w:tcW w:w="567" w:type="dxa"/>
            <w:shd w:val="clear" w:color="auto" w:fill="8DB3E2"/>
            <w:vAlign w:val="center"/>
          </w:tcPr>
          <w:p w14:paraId="511D94C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76E07AD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1CD4817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2 ECTS, C: 2 ECTS</w:t>
            </w:r>
          </w:p>
        </w:tc>
        <w:tc>
          <w:tcPr>
            <w:tcW w:w="3390" w:type="dxa"/>
            <w:vAlign w:val="center"/>
          </w:tcPr>
          <w:p w14:paraId="1F76738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2 ECTS, C: 2 ECTS</w:t>
            </w:r>
          </w:p>
        </w:tc>
      </w:tr>
      <w:tr w:rsidR="00BB6B29" w:rsidRPr="00025527" w14:paraId="388F57F5" w14:textId="77777777" w:rsidTr="00EC48D0">
        <w:trPr>
          <w:jc w:val="center"/>
        </w:trPr>
        <w:tc>
          <w:tcPr>
            <w:tcW w:w="567" w:type="dxa"/>
            <w:shd w:val="clear" w:color="auto" w:fill="8DB3E2"/>
            <w:vAlign w:val="center"/>
          </w:tcPr>
          <w:p w14:paraId="62BC2A5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67B210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25" w:type="dxa"/>
            <w:gridSpan w:val="2"/>
            <w:vAlign w:val="center"/>
          </w:tcPr>
          <w:p w14:paraId="353B21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przedmiotu jest przedstawienie elementów środowiska i oceny jego stanu w ekosystemach rolnych i leśnych, uzyskania stabilności i </w:t>
            </w:r>
            <w:r w:rsidRPr="00025527">
              <w:rPr>
                <w:rFonts w:ascii="Times New Roman" w:hAnsi="Times New Roman"/>
                <w:sz w:val="20"/>
                <w:szCs w:val="20"/>
              </w:rPr>
              <w:lastRenderedPageBreak/>
              <w:t>przeciwdziałanie zamierania drzewostanów,  relacji człowiek-środowisko, rekultywacji terenów zdegradowanych, prawidłowego gospodarowania na użytkach rolnych i obszarach leśnych, modelu funkcjonalno-przestrzennego systemu  przyrodniczego, rekultywacji krajobrazu zdegradowanego oraz strategii ochrony i kształtowania środowiska.</w:t>
            </w:r>
          </w:p>
        </w:tc>
      </w:tr>
      <w:tr w:rsidR="00BB6B29" w:rsidRPr="00025527" w14:paraId="0C5F6EE3" w14:textId="77777777" w:rsidTr="00EC48D0">
        <w:trPr>
          <w:trHeight w:val="673"/>
          <w:jc w:val="center"/>
        </w:trPr>
        <w:tc>
          <w:tcPr>
            <w:tcW w:w="567" w:type="dxa"/>
            <w:shd w:val="clear" w:color="auto" w:fill="8DB3E2"/>
            <w:vAlign w:val="center"/>
          </w:tcPr>
          <w:p w14:paraId="6E2E13B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15.</w:t>
            </w:r>
          </w:p>
        </w:tc>
        <w:tc>
          <w:tcPr>
            <w:tcW w:w="2693" w:type="dxa"/>
            <w:gridSpan w:val="2"/>
            <w:shd w:val="clear" w:color="auto" w:fill="FFFF00"/>
            <w:vAlign w:val="center"/>
          </w:tcPr>
          <w:p w14:paraId="78B738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25" w:type="dxa"/>
            <w:gridSpan w:val="2"/>
            <w:vAlign w:val="center"/>
          </w:tcPr>
          <w:p w14:paraId="280A40AD" w14:textId="77777777" w:rsidR="00BB6B29" w:rsidRPr="000B3BA3" w:rsidRDefault="00BB6B29">
            <w:pPr>
              <w:pStyle w:val="Akapitzlist"/>
              <w:numPr>
                <w:ilvl w:val="0"/>
                <w:numId w:val="69"/>
              </w:numPr>
              <w:spacing w:after="0" w:line="240" w:lineRule="auto"/>
              <w:rPr>
                <w:rFonts w:ascii="Times New Roman" w:hAnsi="Times New Roman"/>
                <w:iCs/>
                <w:sz w:val="20"/>
                <w:szCs w:val="20"/>
              </w:rPr>
            </w:pPr>
            <w:r w:rsidRPr="000B3BA3">
              <w:rPr>
                <w:rFonts w:ascii="Times New Roman" w:hAnsi="Times New Roman"/>
                <w:iCs/>
                <w:sz w:val="20"/>
                <w:szCs w:val="20"/>
              </w:rPr>
              <w:t xml:space="preserve">Wykład akademicki </w:t>
            </w:r>
          </w:p>
          <w:p w14:paraId="2C5FF59B" w14:textId="77777777" w:rsidR="00BB6B29" w:rsidRPr="000B3BA3" w:rsidRDefault="00BB6B29">
            <w:pPr>
              <w:pStyle w:val="Akapitzlist"/>
              <w:numPr>
                <w:ilvl w:val="0"/>
                <w:numId w:val="69"/>
              </w:numPr>
              <w:spacing w:after="0" w:line="240" w:lineRule="auto"/>
              <w:rPr>
                <w:rFonts w:ascii="Times New Roman" w:hAnsi="Times New Roman"/>
                <w:iCs/>
                <w:sz w:val="20"/>
                <w:szCs w:val="20"/>
              </w:rPr>
            </w:pPr>
            <w:r w:rsidRPr="000B3BA3">
              <w:rPr>
                <w:rFonts w:ascii="Times New Roman" w:hAnsi="Times New Roman"/>
                <w:iCs/>
                <w:sz w:val="20"/>
                <w:szCs w:val="20"/>
              </w:rPr>
              <w:t xml:space="preserve">Ćwiczenia audytoryjne </w:t>
            </w:r>
          </w:p>
          <w:p w14:paraId="785DFD18" w14:textId="77777777" w:rsidR="00BB6B29" w:rsidRPr="000B3BA3" w:rsidRDefault="00BB6B29">
            <w:pPr>
              <w:pStyle w:val="Akapitzlist"/>
              <w:numPr>
                <w:ilvl w:val="0"/>
                <w:numId w:val="69"/>
              </w:numPr>
              <w:spacing w:after="0" w:line="240" w:lineRule="auto"/>
              <w:rPr>
                <w:rFonts w:ascii="Times New Roman" w:hAnsi="Times New Roman"/>
                <w:iCs/>
                <w:sz w:val="20"/>
                <w:szCs w:val="20"/>
              </w:rPr>
            </w:pPr>
            <w:r w:rsidRPr="000B3BA3">
              <w:rPr>
                <w:rFonts w:ascii="Times New Roman" w:hAnsi="Times New Roman"/>
                <w:iCs/>
                <w:sz w:val="20"/>
                <w:szCs w:val="20"/>
              </w:rPr>
              <w:t xml:space="preserve">Konsultacje </w:t>
            </w:r>
          </w:p>
          <w:p w14:paraId="48C36DFD" w14:textId="77777777" w:rsidR="00BB6B29" w:rsidRPr="000B3BA3" w:rsidRDefault="00BB6B29">
            <w:pPr>
              <w:pStyle w:val="Akapitzlist"/>
              <w:numPr>
                <w:ilvl w:val="0"/>
                <w:numId w:val="69"/>
              </w:numPr>
              <w:spacing w:after="0" w:line="240" w:lineRule="auto"/>
              <w:rPr>
                <w:rFonts w:ascii="Times New Roman" w:hAnsi="Times New Roman"/>
                <w:i/>
                <w:iCs/>
                <w:sz w:val="20"/>
                <w:szCs w:val="20"/>
              </w:rPr>
            </w:pPr>
            <w:r w:rsidRPr="000B3BA3">
              <w:rPr>
                <w:rFonts w:ascii="Times New Roman" w:hAnsi="Times New Roman"/>
                <w:iCs/>
                <w:sz w:val="20"/>
                <w:szCs w:val="20"/>
              </w:rPr>
              <w:t>Samodzielne studiowanie przez studentów literatury podstawowej i uzupełniającej.</w:t>
            </w:r>
          </w:p>
        </w:tc>
      </w:tr>
      <w:tr w:rsidR="00BB6B29" w:rsidRPr="00025527" w14:paraId="09C7E97B" w14:textId="77777777" w:rsidTr="00EC48D0">
        <w:trPr>
          <w:jc w:val="center"/>
        </w:trPr>
        <w:tc>
          <w:tcPr>
            <w:tcW w:w="567" w:type="dxa"/>
            <w:shd w:val="clear" w:color="auto" w:fill="8DB3E2"/>
            <w:vAlign w:val="center"/>
          </w:tcPr>
          <w:p w14:paraId="442DA42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25FE392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w:t>
            </w:r>
            <w:r w:rsidR="008A6459">
              <w:rPr>
                <w:rFonts w:ascii="Times New Roman" w:hAnsi="Times New Roman"/>
                <w:b/>
                <w:bCs/>
                <w:sz w:val="20"/>
                <w:szCs w:val="20"/>
              </w:rPr>
              <w:t>ch form zajęć wchodzących w zakr</w:t>
            </w:r>
            <w:r w:rsidRPr="00025527">
              <w:rPr>
                <w:rFonts w:ascii="Times New Roman" w:hAnsi="Times New Roman"/>
                <w:b/>
                <w:bCs/>
                <w:sz w:val="20"/>
                <w:szCs w:val="20"/>
              </w:rPr>
              <w:t>es danego przedmiotu</w:t>
            </w:r>
          </w:p>
        </w:tc>
        <w:tc>
          <w:tcPr>
            <w:tcW w:w="6225" w:type="dxa"/>
            <w:gridSpan w:val="2"/>
            <w:vAlign w:val="center"/>
          </w:tcPr>
          <w:p w14:paraId="24E3DC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548BDE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14ED12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65DCBC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audytoryjnych</w:t>
            </w:r>
          </w:p>
          <w:p w14:paraId="603380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sprawozdawczość z ćwiczeń audytoryjnych  </w:t>
            </w:r>
          </w:p>
          <w:p w14:paraId="32D754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4.pozytywne zaliczenie kolokwium zaliczeniowego. Forma zaliczenia wykładów – egzamin. </w:t>
            </w:r>
          </w:p>
        </w:tc>
      </w:tr>
      <w:tr w:rsidR="00BB6B29" w:rsidRPr="00025527" w14:paraId="31E74D70" w14:textId="77777777" w:rsidTr="00EC48D0">
        <w:trPr>
          <w:trHeight w:val="11765"/>
          <w:jc w:val="center"/>
        </w:trPr>
        <w:tc>
          <w:tcPr>
            <w:tcW w:w="567" w:type="dxa"/>
            <w:shd w:val="clear" w:color="auto" w:fill="8DB3E2"/>
            <w:vAlign w:val="center"/>
          </w:tcPr>
          <w:p w14:paraId="5554B91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2E4CD9E2" w14:textId="77777777" w:rsidR="00BB6B29" w:rsidRPr="00025527" w:rsidRDefault="008A6459" w:rsidP="00BB6B29">
            <w:pPr>
              <w:spacing w:after="0" w:line="240" w:lineRule="auto"/>
              <w:rPr>
                <w:rFonts w:ascii="Times New Roman" w:hAnsi="Times New Roman"/>
                <w:b/>
                <w:bCs/>
                <w:sz w:val="20"/>
                <w:szCs w:val="20"/>
              </w:rPr>
            </w:pPr>
            <w:r>
              <w:rPr>
                <w:rFonts w:ascii="Times New Roman" w:hAnsi="Times New Roman"/>
                <w:b/>
                <w:bCs/>
                <w:sz w:val="20"/>
                <w:szCs w:val="20"/>
              </w:rPr>
              <w:t>Treści mery</w:t>
            </w:r>
            <w:r w:rsidR="00BB6B29" w:rsidRPr="00025527">
              <w:rPr>
                <w:rFonts w:ascii="Times New Roman" w:hAnsi="Times New Roman"/>
                <w:b/>
                <w:bCs/>
                <w:sz w:val="20"/>
                <w:szCs w:val="20"/>
              </w:rPr>
              <w:t>oryczne przedmiotu oraz sposób ich realizacji</w:t>
            </w:r>
          </w:p>
        </w:tc>
        <w:tc>
          <w:tcPr>
            <w:tcW w:w="6225" w:type="dxa"/>
            <w:gridSpan w:val="2"/>
            <w:vAlign w:val="center"/>
          </w:tcPr>
          <w:p w14:paraId="554F6D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Treści merytoryczne realizowane na wykładach:  </w:t>
            </w:r>
          </w:p>
          <w:p w14:paraId="632D4147" w14:textId="77777777" w:rsidR="00BB6B29" w:rsidRPr="00025527" w:rsidRDefault="00BB6B29" w:rsidP="00BB6B29">
            <w:pPr>
              <w:spacing w:after="0" w:line="240" w:lineRule="auto"/>
              <w:rPr>
                <w:rFonts w:ascii="Times New Roman" w:hAnsi="Times New Roman"/>
                <w:b/>
                <w:bCs/>
                <w:sz w:val="20"/>
                <w:szCs w:val="20"/>
              </w:rPr>
            </w:pPr>
          </w:p>
          <w:p w14:paraId="5A2E3C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Definicje i podstawowe pojęcia, wymagania dotyczące zaliczenia. Rozwój ochrony oraz kształtowania środowiska i krajobrazu. </w:t>
            </w:r>
          </w:p>
          <w:p w14:paraId="3ADF4F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Zagrożenia środowiska w wyniku działalności człowieka (przemysł wydobywczy i przetwórczy, energetyka, urbanizacja, motoryzacja, rolnictwo, melioracje gruntów, składowanie odpadów, działania wojska). Skutki antropopresji skutkujące zamieraniem drzewostanów. </w:t>
            </w:r>
          </w:p>
          <w:p w14:paraId="23FBAE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Strategia ochrony i kształtowania środowiska oraz krajobrazu. Modele przeobrażeń środowiska w planach regionalnych.</w:t>
            </w:r>
          </w:p>
          <w:p w14:paraId="09572D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 Kształtowanie środowiska i krajobrazu w przepisach prawnych </w:t>
            </w:r>
          </w:p>
          <w:p w14:paraId="706EDB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Rola rozwoju zrównoważonego w kształtowaniu elementów krajobrazu, strategia ochrony i kształtowania środowiska.</w:t>
            </w:r>
          </w:p>
          <w:p w14:paraId="67DCC2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5. Renaturyzacja oraz kierunki rekultywacji zdegradowanych elementów środowiska (cieki, zbiorniki wodne, tereny rekreacyjne).  </w:t>
            </w:r>
          </w:p>
          <w:p w14:paraId="1B1788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Rewitalizacja terenów pokopalnianych, poprzemysłowych, powojskowych, miejskich jako działania naprawcze w kształtowaniu krajobrazu.</w:t>
            </w:r>
          </w:p>
          <w:p w14:paraId="70E21F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7. Granica rolno-leśna i jej wpływ na strukturę użytkowania ziemi. </w:t>
            </w:r>
          </w:p>
          <w:p w14:paraId="2DDA5B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8. Ochrona użytków rolnych i terenów leśnych przed erozją. Użytki ekologiczne. </w:t>
            </w:r>
          </w:p>
          <w:p w14:paraId="2D045F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  Model fukcjonalno-przestrzenny systemu przyrodniczego.</w:t>
            </w:r>
          </w:p>
          <w:p w14:paraId="1BBF16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 Zasady wyboru metod i technologii w rolnictwie, które umożliwią gospodarowanie w sposób bezpieczny dla środowiska, postęp i tendencje w  kształtowaniu środowiska oraz potrzeba uczenia się przez całe życie.</w:t>
            </w:r>
          </w:p>
          <w:p w14:paraId="0CD65B2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11. Zmienność krajobrazowa lasu. Znaczenie walorów krajobrazowych w projektowaniu elementów rekreacyjnego zagospodarowania lasu.</w:t>
            </w:r>
          </w:p>
          <w:p w14:paraId="167361ED" w14:textId="77777777" w:rsidR="00BB6B29" w:rsidRPr="00025527" w:rsidRDefault="00BB6B29" w:rsidP="00BB6B29">
            <w:pPr>
              <w:spacing w:after="0" w:line="240" w:lineRule="auto"/>
              <w:rPr>
                <w:rFonts w:ascii="Times New Roman" w:hAnsi="Times New Roman"/>
                <w:sz w:val="20"/>
                <w:szCs w:val="20"/>
              </w:rPr>
            </w:pPr>
          </w:p>
          <w:p w14:paraId="63807F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p w14:paraId="53A8AA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Ocena degradacji elementów krajobrazu przez przemysł wydobywczy i przetwórczy - przykłady działań naprawczych  dla stabilności drzewostanów.</w:t>
            </w:r>
          </w:p>
          <w:p w14:paraId="0895FF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2-3) Ocena skażenia środowiska ze źródeł rolniczych i zakładów przerabiających surowce leśne oraz  sposoby przeciwdziałania - przykłady i możliwości likwidacji ujemnych skutków.</w:t>
            </w:r>
          </w:p>
          <w:p w14:paraId="7D7118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Lokalne programy i regionalne plany przekształceń środowiska i krajobrazu.</w:t>
            </w:r>
          </w:p>
          <w:p w14:paraId="76B573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Ocena skuteczności renaturyzacji, rekultywacji i rewitalizacji w kształtowaniu krajobrazu na przykładzie własnego miejsca zamieszkania.</w:t>
            </w:r>
          </w:p>
          <w:p w14:paraId="2A1FFD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Obliczanie  erozyjnych strat gleby przy wykorzystaniu metody parametrycznej USLE - praca w dwuosobowych zespołach.</w:t>
            </w:r>
          </w:p>
          <w:p w14:paraId="284D51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Ocena skutków modyfikacji przebiegu granicy rolno-leśnej na zmianę użytkowania ziemi - praca w dwuosobowych zespołach.</w:t>
            </w:r>
          </w:p>
          <w:p w14:paraId="392D03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 Planowanie i urządzanie użytków ekologicznych - praca w dwuosobowych zespołach.</w:t>
            </w:r>
          </w:p>
          <w:p w14:paraId="0ED8E5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9-10) Model funkcjonalno-przestrzenny systemu przyrodniczego w krajobrazie rolniczym i leśnym - praca w dwuosobowych zespołach.</w:t>
            </w:r>
          </w:p>
        </w:tc>
      </w:tr>
      <w:tr w:rsidR="00BB6B29" w:rsidRPr="00025527" w14:paraId="1C46325F" w14:textId="77777777" w:rsidTr="00EC48D0">
        <w:trPr>
          <w:trHeight w:val="693"/>
          <w:jc w:val="center"/>
        </w:trPr>
        <w:tc>
          <w:tcPr>
            <w:tcW w:w="567" w:type="dxa"/>
            <w:vMerge w:val="restart"/>
            <w:shd w:val="clear" w:color="auto" w:fill="8DB3E2"/>
            <w:vAlign w:val="center"/>
          </w:tcPr>
          <w:p w14:paraId="1192814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3C7748FB" w14:textId="149B7EF1"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945BDD">
              <w:rPr>
                <w:rFonts w:ascii="Times New Roman" w:hAnsi="Times New Roman"/>
                <w:b/>
                <w:bCs/>
                <w:sz w:val="20"/>
                <w:szCs w:val="20"/>
              </w:rPr>
              <w:t>uczenia się</w:t>
            </w:r>
          </w:p>
        </w:tc>
        <w:tc>
          <w:tcPr>
            <w:tcW w:w="1417" w:type="dxa"/>
            <w:shd w:val="clear" w:color="auto" w:fill="FFFF00"/>
            <w:vAlign w:val="center"/>
          </w:tcPr>
          <w:p w14:paraId="47378F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6225" w:type="dxa"/>
            <w:gridSpan w:val="2"/>
            <w:vAlign w:val="center"/>
          </w:tcPr>
          <w:p w14:paraId="397B164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W1. Posiada zaawansowaną wiedzę dotyczącą elementów środowiska i oceny jego stanu, relacji człowiek-środowisko w tym stabilności i zamierania drzewostanów, rekultywacji terenów zdegradowanych, modelu funkcjonalno-przestrzennego systemu przyrodniczego oraz strategii ochrony i kształtowania środowiska.</w:t>
            </w:r>
          </w:p>
          <w:p w14:paraId="421225C4"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lastRenderedPageBreak/>
              <w:t>W2. Identyfikuje i charakteryzuje zasady gospodarowania na użytkach rolnych i terenach leśnych w sposób bezpieczny dla środowiska</w:t>
            </w:r>
          </w:p>
          <w:p w14:paraId="4D3F9BB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W.3.Zna zasady wyznaczania granicy rolno-leśnej</w:t>
            </w:r>
          </w:p>
        </w:tc>
      </w:tr>
      <w:tr w:rsidR="00BB6B29" w:rsidRPr="00025527" w14:paraId="18732907" w14:textId="77777777" w:rsidTr="00EC48D0">
        <w:trPr>
          <w:trHeight w:val="701"/>
          <w:jc w:val="center"/>
        </w:trPr>
        <w:tc>
          <w:tcPr>
            <w:tcW w:w="567" w:type="dxa"/>
            <w:vMerge/>
            <w:shd w:val="clear" w:color="auto" w:fill="8DB3E2"/>
            <w:vAlign w:val="center"/>
          </w:tcPr>
          <w:p w14:paraId="4C072D65"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4A654F16"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B97DF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6225" w:type="dxa"/>
            <w:gridSpan w:val="2"/>
            <w:vAlign w:val="center"/>
          </w:tcPr>
          <w:p w14:paraId="7C5A8A0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Opisuje i definiuje elementy środowiska i ocenia jego stan, opisuje założenia kształtowania i ochrony krajobrazu, rozpoznaje zagrożenia i przeciwdziała skażeniu środowiska.</w:t>
            </w:r>
          </w:p>
          <w:p w14:paraId="386F35D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U2. Wybiera właściwe rozwiązania w zakresie rekultywacji krajobrazu zdegradowanego.</w:t>
            </w:r>
          </w:p>
          <w:p w14:paraId="1D70812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U3. Umie prawidłowo gospodarować na terenach rolnych i leśnych z zachowaniem koniecznych układów ekologicznych i ochrony przeciwerozyjnej</w:t>
            </w:r>
          </w:p>
          <w:p w14:paraId="001749B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U4. Ocenia stan obecny i wskazuje optymalne rozmieszczenie użytków rolnych i leśnych w zlewni. Wskazuje model funkcjonalno-przestrzenny systemu przyrodniczego w krajobrazie rolniczym i leśnym</w:t>
            </w:r>
          </w:p>
        </w:tc>
      </w:tr>
      <w:tr w:rsidR="00BB6B29" w:rsidRPr="00025527" w14:paraId="75871F69" w14:textId="77777777" w:rsidTr="00EC48D0">
        <w:trPr>
          <w:trHeight w:val="695"/>
          <w:jc w:val="center"/>
        </w:trPr>
        <w:tc>
          <w:tcPr>
            <w:tcW w:w="567" w:type="dxa"/>
            <w:vMerge/>
            <w:shd w:val="clear" w:color="auto" w:fill="8DB3E2"/>
            <w:vAlign w:val="center"/>
          </w:tcPr>
          <w:p w14:paraId="14F9B296"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4A44D8BC"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4E3B8D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225" w:type="dxa"/>
            <w:gridSpan w:val="2"/>
            <w:vAlign w:val="center"/>
          </w:tcPr>
          <w:p w14:paraId="5DADF3F4"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K1. Rozumie potrzebę ciągłego kształcenia się w związku z rozwojem nauk i postępem technologicznym.</w:t>
            </w:r>
          </w:p>
          <w:p w14:paraId="7574B18D"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p w14:paraId="18CC6D3B"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K.3. docenia pozatechniczne aspekty działalności inżynierskiej, w tym jej wpływ na środowisko, i związaną z nią odpowiedzialność za podejmowane decyzje.</w:t>
            </w:r>
          </w:p>
        </w:tc>
      </w:tr>
      <w:tr w:rsidR="00BB6B29" w:rsidRPr="00025527" w14:paraId="37636E51" w14:textId="77777777" w:rsidTr="00EC48D0">
        <w:trPr>
          <w:jc w:val="center"/>
        </w:trPr>
        <w:tc>
          <w:tcPr>
            <w:tcW w:w="567" w:type="dxa"/>
            <w:shd w:val="clear" w:color="auto" w:fill="8DB3E2"/>
            <w:vAlign w:val="center"/>
          </w:tcPr>
          <w:p w14:paraId="5BCCFB1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61C8F28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25" w:type="dxa"/>
            <w:gridSpan w:val="2"/>
            <w:vAlign w:val="center"/>
          </w:tcPr>
          <w:p w14:paraId="750CEAB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Literatura podstawowa: </w:t>
            </w:r>
          </w:p>
          <w:p w14:paraId="0B95B8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Bieszczad S., Sobota J. 1999. Zagrożenia, ochrona i kształtowanie środowiska przyrodniczo-rolniczego. Wyd. AR we Wrocławiu, Wrocław.</w:t>
            </w:r>
          </w:p>
          <w:p w14:paraId="09D641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Borcz Z. 2000. Infrastruktura terenów wiejskich. Wyd. AR we Wrocławiu, Wrocław.</w:t>
            </w:r>
          </w:p>
          <w:p w14:paraId="7BA75F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Dubel K. 1996. Ochrona i kształtowanie środowiska. Oficyna Wyd. MAKAGO, Bytom.</w:t>
            </w:r>
          </w:p>
          <w:p w14:paraId="5F016E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Józefaciuk A., Józefaciuk Cz. 1966. Mechanizm i wskazówki metodyczne badania procesów erozji. Państ. Insp. Ochr. Środ., ser. Biblioteka Monitoringu Środowiska, Warszawa.</w:t>
            </w:r>
          </w:p>
          <w:p w14:paraId="5505E6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Klima K., Kasperczyk M. 2009. Gospodarka rolna na terenach górskich. Wyd. PWSZ w Sanoku, Sanok.</w:t>
            </w:r>
          </w:p>
          <w:p w14:paraId="5E6F5A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Królikowski J.T., Rylke J. 2001. Społeczno-kulturowe podstawy gospodarowania przestrzenią. Wyd. SGGW, Warszawa.</w:t>
            </w:r>
          </w:p>
          <w:p w14:paraId="70DCCC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Stępczak K. 1999. Ochrona i kształtowanie środowiska. WSiP, Warszawa.</w:t>
            </w:r>
          </w:p>
          <w:p w14:paraId="619B594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Janeczko E. 2011. Waloryzacja krajobrazu leśnego. Wyd. SGGW Warszawa</w:t>
            </w:r>
          </w:p>
          <w:p w14:paraId="1FBDA17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Waryński B. 1997.Urządzanie i zagospodarowanie lasu dla potrzeb turystyki i rekreacji. Wyd.AR Poznań</w:t>
            </w:r>
          </w:p>
          <w:p w14:paraId="48E6FD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Aktualne ustawy i rozporządzenia dotyczące ochrony i kształtowania środowiska oraz zagospodarowania przestrzennego.</w:t>
            </w:r>
          </w:p>
          <w:p w14:paraId="609B2A4C" w14:textId="77777777" w:rsidR="00BB6B29" w:rsidRPr="00025527" w:rsidRDefault="00BB6B29" w:rsidP="00BB6B29">
            <w:pPr>
              <w:spacing w:after="0" w:line="240" w:lineRule="auto"/>
              <w:rPr>
                <w:rFonts w:ascii="Times New Roman" w:hAnsi="Times New Roman"/>
                <w:sz w:val="20"/>
                <w:szCs w:val="20"/>
              </w:rPr>
            </w:pPr>
          </w:p>
          <w:p w14:paraId="3BB2986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4D8D65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Kasprzyk P. 2009. Kierunki rekultywacji w górnictwie odkrywkowym. Problemy Ekologii Krajobrazu, XXIV, 7–15 [dostępne on line]</w:t>
            </w:r>
          </w:p>
          <w:p w14:paraId="447742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Koreleski K. 2009. Ochrona i kształtowanie terenów rolniczych w systemie kreowania krajobrazu wiejskiego. Infrastruktura i Ekologia Terenów Wiejskich, 4/2009, 5–20 [dostępne online].</w:t>
            </w:r>
          </w:p>
          <w:p w14:paraId="2E48E4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Lorens P., Martyniuk-Pęczek J. (red.). 2010. Zarządzanie rozwojem przestrzennym miast. Seria Miasto Metropolia Region, Wyd. Urbanista, Gdańsk [dostępne online].</w:t>
            </w:r>
          </w:p>
          <w:p w14:paraId="3D6DC6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Rachwał B., Szpakowska B. 2009. Próby rekultywacji krajobrazu dla potrzeb turystyki na przykładzie Legnicko-Głogowskiego Okręgu Miedziowego. Nauka Przyroda Technologie, 3, [dostępny online].</w:t>
            </w:r>
          </w:p>
        </w:tc>
      </w:tr>
    </w:tbl>
    <w:p w14:paraId="7C8BDDE8" w14:textId="77777777" w:rsidR="00BB6B29" w:rsidRPr="00BB6B29" w:rsidRDefault="00BB6B29" w:rsidP="00BB6B29">
      <w:pPr>
        <w:spacing w:after="0" w:line="240" w:lineRule="auto"/>
        <w:rPr>
          <w:rFonts w:ascii="Times New Roman" w:hAnsi="Times New Roman"/>
          <w:bCs/>
          <w:sz w:val="20"/>
          <w:szCs w:val="20"/>
        </w:rPr>
      </w:pPr>
    </w:p>
    <w:p w14:paraId="1CCD0E3C" w14:textId="77777777" w:rsidR="00BB6B29" w:rsidRPr="00BB6B29" w:rsidRDefault="00BB6B29" w:rsidP="00BB6B29">
      <w:pPr>
        <w:spacing w:after="0" w:line="240" w:lineRule="auto"/>
        <w:rPr>
          <w:rFonts w:ascii="Times New Roman" w:hAnsi="Times New Roman"/>
          <w:bCs/>
          <w:sz w:val="20"/>
          <w:szCs w:val="20"/>
        </w:rPr>
      </w:pPr>
    </w:p>
    <w:p w14:paraId="01A7DE81"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152CEAF2" w14:textId="77777777" w:rsidTr="00EC48D0">
        <w:trPr>
          <w:trHeight w:val="398"/>
          <w:jc w:val="center"/>
        </w:trPr>
        <w:tc>
          <w:tcPr>
            <w:tcW w:w="8623" w:type="dxa"/>
            <w:gridSpan w:val="5"/>
            <w:tcBorders>
              <w:top w:val="single" w:sz="12" w:space="0" w:color="auto"/>
            </w:tcBorders>
            <w:shd w:val="clear" w:color="auto" w:fill="8DB3E2"/>
            <w:vAlign w:val="center"/>
          </w:tcPr>
          <w:p w14:paraId="200FB203"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lastRenderedPageBreak/>
              <w:t>BILANS PUNKTÓW ECTS (obciążenie pracą studenta)</w:t>
            </w:r>
          </w:p>
        </w:tc>
      </w:tr>
      <w:tr w:rsidR="00BB6B29" w:rsidRPr="00025527" w14:paraId="3BE374E5" w14:textId="77777777" w:rsidTr="00EC48D0">
        <w:trPr>
          <w:trHeight w:val="285"/>
          <w:jc w:val="center"/>
        </w:trPr>
        <w:tc>
          <w:tcPr>
            <w:tcW w:w="4037" w:type="dxa"/>
            <w:vMerge w:val="restart"/>
            <w:shd w:val="clear" w:color="auto" w:fill="FFFF00"/>
            <w:vAlign w:val="center"/>
          </w:tcPr>
          <w:p w14:paraId="773DFA5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1FB9316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1EA85C2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4ED8D495" w14:textId="77777777" w:rsidTr="00EC48D0">
        <w:trPr>
          <w:trHeight w:val="285"/>
          <w:jc w:val="center"/>
        </w:trPr>
        <w:tc>
          <w:tcPr>
            <w:tcW w:w="4037" w:type="dxa"/>
            <w:vMerge/>
            <w:shd w:val="clear" w:color="auto" w:fill="FFFF00"/>
            <w:vAlign w:val="center"/>
          </w:tcPr>
          <w:p w14:paraId="2008484A"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268" w:type="dxa"/>
            <w:gridSpan w:val="2"/>
            <w:shd w:val="clear" w:color="auto" w:fill="FFFF00"/>
            <w:vAlign w:val="center"/>
          </w:tcPr>
          <w:p w14:paraId="78CA033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8EA47F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D723D4B" w14:textId="77777777" w:rsidTr="00EC48D0">
        <w:trPr>
          <w:trHeight w:val="333"/>
          <w:jc w:val="center"/>
        </w:trPr>
        <w:tc>
          <w:tcPr>
            <w:tcW w:w="4037" w:type="dxa"/>
            <w:vAlign w:val="center"/>
          </w:tcPr>
          <w:p w14:paraId="6F6034F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58DCC39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28486C5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19C5C361" w14:textId="77777777" w:rsidTr="00EC48D0">
        <w:trPr>
          <w:trHeight w:val="333"/>
          <w:jc w:val="center"/>
        </w:trPr>
        <w:tc>
          <w:tcPr>
            <w:tcW w:w="4037" w:type="dxa"/>
            <w:vAlign w:val="center"/>
          </w:tcPr>
          <w:p w14:paraId="22A65CB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633F6C5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132BFE4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0CD301FE" w14:textId="77777777" w:rsidTr="00EC48D0">
        <w:trPr>
          <w:trHeight w:val="333"/>
          <w:jc w:val="center"/>
        </w:trPr>
        <w:tc>
          <w:tcPr>
            <w:tcW w:w="4037" w:type="dxa"/>
            <w:vAlign w:val="center"/>
          </w:tcPr>
          <w:p w14:paraId="52E529D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3C821F0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66EC284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016088BD" w14:textId="77777777" w:rsidTr="00EC48D0">
        <w:trPr>
          <w:trHeight w:val="333"/>
          <w:jc w:val="center"/>
        </w:trPr>
        <w:tc>
          <w:tcPr>
            <w:tcW w:w="4037" w:type="dxa"/>
            <w:vAlign w:val="center"/>
          </w:tcPr>
          <w:p w14:paraId="160035F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2122B2D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4B3312A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4E1FD259" w14:textId="77777777" w:rsidTr="00EC48D0">
        <w:trPr>
          <w:trHeight w:val="410"/>
          <w:jc w:val="center"/>
        </w:trPr>
        <w:tc>
          <w:tcPr>
            <w:tcW w:w="4037" w:type="dxa"/>
            <w:tcBorders>
              <w:bottom w:val="single" w:sz="12" w:space="0" w:color="auto"/>
            </w:tcBorders>
            <w:shd w:val="clear" w:color="auto" w:fill="8DB3E2"/>
            <w:vAlign w:val="center"/>
          </w:tcPr>
          <w:p w14:paraId="6F6A60DF"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5F133D4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0022B25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0762BD8D" w14:textId="77777777" w:rsidTr="00EC48D0">
        <w:trPr>
          <w:trHeight w:val="794"/>
          <w:jc w:val="center"/>
        </w:trPr>
        <w:tc>
          <w:tcPr>
            <w:tcW w:w="4037" w:type="dxa"/>
            <w:vMerge w:val="restart"/>
            <w:tcBorders>
              <w:top w:val="single" w:sz="12" w:space="0" w:color="auto"/>
            </w:tcBorders>
            <w:shd w:val="clear" w:color="auto" w:fill="8DB3E2"/>
            <w:vAlign w:val="center"/>
          </w:tcPr>
          <w:p w14:paraId="35D58304"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5B0FFAC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0F14ABB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270B616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7AA42D1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7D985CBB" w14:textId="77777777" w:rsidTr="00EC48D0">
        <w:trPr>
          <w:trHeight w:val="356"/>
          <w:jc w:val="center"/>
        </w:trPr>
        <w:tc>
          <w:tcPr>
            <w:tcW w:w="4037" w:type="dxa"/>
            <w:vMerge/>
            <w:tcBorders>
              <w:bottom w:val="single" w:sz="12" w:space="0" w:color="auto"/>
            </w:tcBorders>
            <w:shd w:val="clear" w:color="auto" w:fill="8DB3E2"/>
            <w:vAlign w:val="center"/>
          </w:tcPr>
          <w:p w14:paraId="720E76CD"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46" w:type="dxa"/>
            <w:tcBorders>
              <w:bottom w:val="single" w:sz="12" w:space="0" w:color="auto"/>
            </w:tcBorders>
            <w:vAlign w:val="center"/>
          </w:tcPr>
          <w:p w14:paraId="2FF0999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22" w:type="dxa"/>
            <w:tcBorders>
              <w:bottom w:val="single" w:sz="12" w:space="0" w:color="auto"/>
            </w:tcBorders>
            <w:vAlign w:val="center"/>
          </w:tcPr>
          <w:p w14:paraId="3C4157A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275" w:type="dxa"/>
            <w:tcBorders>
              <w:bottom w:val="single" w:sz="12" w:space="0" w:color="auto"/>
            </w:tcBorders>
            <w:vAlign w:val="center"/>
          </w:tcPr>
          <w:p w14:paraId="31CB752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043" w:type="dxa"/>
            <w:tcBorders>
              <w:bottom w:val="single" w:sz="12" w:space="0" w:color="auto"/>
            </w:tcBorders>
            <w:vAlign w:val="center"/>
          </w:tcPr>
          <w:p w14:paraId="655B60A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592A5F41"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3617"/>
        <w:gridCol w:w="1354"/>
        <w:gridCol w:w="1863"/>
        <w:gridCol w:w="1480"/>
      </w:tblGrid>
      <w:tr w:rsidR="00BB6B29" w:rsidRPr="00025527" w14:paraId="783BA4C6" w14:textId="77777777" w:rsidTr="00EC48D0">
        <w:trPr>
          <w:trHeight w:val="438"/>
          <w:jc w:val="center"/>
        </w:trPr>
        <w:tc>
          <w:tcPr>
            <w:tcW w:w="11027" w:type="dxa"/>
            <w:gridSpan w:val="5"/>
            <w:tcBorders>
              <w:top w:val="single" w:sz="12" w:space="0" w:color="auto"/>
            </w:tcBorders>
            <w:shd w:val="clear" w:color="auto" w:fill="8DB3E2"/>
            <w:vAlign w:val="center"/>
          </w:tcPr>
          <w:p w14:paraId="49951B0D" w14:textId="2E97212F"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945BD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37363AE" w14:textId="77777777" w:rsidTr="00EC48D0">
        <w:tblPrEx>
          <w:tblLook w:val="01E0" w:firstRow="1" w:lastRow="1" w:firstColumn="1" w:lastColumn="1" w:noHBand="0" w:noVBand="0"/>
        </w:tblPrEx>
        <w:trPr>
          <w:cantSplit/>
          <w:trHeight w:val="578"/>
          <w:jc w:val="center"/>
        </w:trPr>
        <w:tc>
          <w:tcPr>
            <w:tcW w:w="1503" w:type="dxa"/>
            <w:shd w:val="clear" w:color="auto" w:fill="BFBFBF"/>
            <w:vAlign w:val="center"/>
          </w:tcPr>
          <w:p w14:paraId="232D4514"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172" w:type="dxa"/>
            <w:shd w:val="clear" w:color="auto" w:fill="BFBFBF"/>
            <w:vAlign w:val="center"/>
          </w:tcPr>
          <w:p w14:paraId="1ABFE191" w14:textId="2FA5F483"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945BDD">
              <w:rPr>
                <w:rFonts w:ascii="Times New Roman" w:hAnsi="Times New Roman"/>
                <w:b/>
                <w:sz w:val="20"/>
                <w:szCs w:val="20"/>
              </w:rPr>
              <w:t>UCZENIA SIĘ</w:t>
            </w:r>
          </w:p>
        </w:tc>
        <w:tc>
          <w:tcPr>
            <w:tcW w:w="1538" w:type="dxa"/>
            <w:tcBorders>
              <w:top w:val="nil"/>
              <w:right w:val="single" w:sz="4" w:space="0" w:color="auto"/>
            </w:tcBorders>
            <w:shd w:val="clear" w:color="auto" w:fill="BFBFBF"/>
            <w:vAlign w:val="center"/>
          </w:tcPr>
          <w:p w14:paraId="4E3D2E3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2130" w:type="dxa"/>
            <w:tcBorders>
              <w:top w:val="nil"/>
              <w:left w:val="single" w:sz="4" w:space="0" w:color="auto"/>
              <w:right w:val="single" w:sz="4" w:space="0" w:color="auto"/>
            </w:tcBorders>
            <w:shd w:val="clear" w:color="auto" w:fill="BFBFBF"/>
            <w:vAlign w:val="center"/>
          </w:tcPr>
          <w:p w14:paraId="1C23238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684" w:type="dxa"/>
            <w:tcBorders>
              <w:top w:val="nil"/>
              <w:left w:val="single" w:sz="4" w:space="0" w:color="auto"/>
            </w:tcBorders>
            <w:shd w:val="clear" w:color="auto" w:fill="BFBFBF"/>
            <w:vAlign w:val="center"/>
          </w:tcPr>
          <w:p w14:paraId="0B172F04"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B904347" w14:textId="77777777" w:rsidTr="00EC48D0">
        <w:tblPrEx>
          <w:tblLook w:val="01E0" w:firstRow="1" w:lastRow="1" w:firstColumn="1" w:lastColumn="1" w:noHBand="0" w:noVBand="0"/>
        </w:tblPrEx>
        <w:trPr>
          <w:trHeight w:val="354"/>
          <w:jc w:val="center"/>
        </w:trPr>
        <w:tc>
          <w:tcPr>
            <w:tcW w:w="11027" w:type="dxa"/>
            <w:gridSpan w:val="5"/>
            <w:shd w:val="clear" w:color="auto" w:fill="FFFF00"/>
            <w:vAlign w:val="center"/>
          </w:tcPr>
          <w:p w14:paraId="4CC3B8AB"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5409DC9D" w14:textId="77777777" w:rsidTr="00EC48D0">
        <w:tblPrEx>
          <w:tblLook w:val="01E0" w:firstRow="1" w:lastRow="1" w:firstColumn="1" w:lastColumn="1" w:noHBand="0" w:noVBand="0"/>
        </w:tblPrEx>
        <w:trPr>
          <w:trHeight w:val="907"/>
          <w:jc w:val="center"/>
        </w:trPr>
        <w:tc>
          <w:tcPr>
            <w:tcW w:w="1503" w:type="dxa"/>
            <w:vAlign w:val="center"/>
          </w:tcPr>
          <w:p w14:paraId="3871B5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4172" w:type="dxa"/>
            <w:vAlign w:val="center"/>
          </w:tcPr>
          <w:p w14:paraId="7D48727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Posiada zaawansowaną wiedzę dotyczącą elementów środowiska i oceny jego stanu, relacji człowiek-środowisko, rekultywacji terenów zdegradowanych, modelu funkcjonalno-przestrzennego systemu przyrodniczego oraz strategii ochrony i kształtowania środowiska.</w:t>
            </w:r>
          </w:p>
          <w:p w14:paraId="5F5B9DA9" w14:textId="77777777" w:rsidR="00BB6B29" w:rsidRPr="00025527" w:rsidRDefault="00BB6B29" w:rsidP="00BB6B29">
            <w:pPr>
              <w:spacing w:after="0" w:line="240" w:lineRule="auto"/>
              <w:rPr>
                <w:rFonts w:ascii="Times New Roman" w:hAnsi="Times New Roman"/>
                <w:sz w:val="20"/>
                <w:szCs w:val="20"/>
              </w:rPr>
            </w:pPr>
          </w:p>
        </w:tc>
        <w:tc>
          <w:tcPr>
            <w:tcW w:w="1538" w:type="dxa"/>
            <w:vAlign w:val="center"/>
          </w:tcPr>
          <w:p w14:paraId="58BC4E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B1144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2130" w:type="dxa"/>
            <w:vAlign w:val="center"/>
          </w:tcPr>
          <w:p w14:paraId="706DCA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3F116BA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EK-K_W04</w:t>
            </w:r>
          </w:p>
          <w:p w14:paraId="1A5BEFC3"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77EADEAB" w14:textId="77777777" w:rsidTr="00EC48D0">
        <w:tblPrEx>
          <w:tblLook w:val="01E0" w:firstRow="1" w:lastRow="1" w:firstColumn="1" w:lastColumn="1" w:noHBand="0" w:noVBand="0"/>
        </w:tblPrEx>
        <w:trPr>
          <w:trHeight w:val="354"/>
          <w:jc w:val="center"/>
        </w:trPr>
        <w:tc>
          <w:tcPr>
            <w:tcW w:w="1503" w:type="dxa"/>
            <w:vAlign w:val="center"/>
          </w:tcPr>
          <w:p w14:paraId="196145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4172" w:type="dxa"/>
            <w:vAlign w:val="center"/>
          </w:tcPr>
          <w:p w14:paraId="43B54BB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 Identyfikuje i charakteryzuje zasady gospodarowania na użytkach rolnych i terenach leśnych w sposób bezpieczny dla środowiska</w:t>
            </w:r>
          </w:p>
        </w:tc>
        <w:tc>
          <w:tcPr>
            <w:tcW w:w="1538" w:type="dxa"/>
            <w:vAlign w:val="center"/>
          </w:tcPr>
          <w:p w14:paraId="1D26BF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728C08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011FBF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39FF03A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073ADADC"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6F44144A" w14:textId="77777777" w:rsidTr="00EC48D0">
        <w:tblPrEx>
          <w:tblLook w:val="01E0" w:firstRow="1" w:lastRow="1" w:firstColumn="1" w:lastColumn="1" w:noHBand="0" w:noVBand="0"/>
        </w:tblPrEx>
        <w:trPr>
          <w:trHeight w:val="354"/>
          <w:jc w:val="center"/>
        </w:trPr>
        <w:tc>
          <w:tcPr>
            <w:tcW w:w="1503" w:type="dxa"/>
            <w:vAlign w:val="center"/>
          </w:tcPr>
          <w:p w14:paraId="086D41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4172" w:type="dxa"/>
            <w:vAlign w:val="center"/>
          </w:tcPr>
          <w:p w14:paraId="6277B82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Zna zasady wyznaczania granicy rolno-leśnej</w:t>
            </w:r>
          </w:p>
        </w:tc>
        <w:tc>
          <w:tcPr>
            <w:tcW w:w="1538" w:type="dxa"/>
            <w:vAlign w:val="center"/>
          </w:tcPr>
          <w:p w14:paraId="25E171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54DBD0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0FCC96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36A5213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77F78F5E"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0D789A86" w14:textId="77777777" w:rsidTr="00EC48D0">
        <w:tblPrEx>
          <w:tblLook w:val="01E0" w:firstRow="1" w:lastRow="1" w:firstColumn="1" w:lastColumn="1" w:noHBand="0" w:noVBand="0"/>
        </w:tblPrEx>
        <w:trPr>
          <w:trHeight w:val="354"/>
          <w:jc w:val="center"/>
        </w:trPr>
        <w:tc>
          <w:tcPr>
            <w:tcW w:w="11027" w:type="dxa"/>
            <w:gridSpan w:val="5"/>
            <w:shd w:val="clear" w:color="auto" w:fill="FFFF00"/>
            <w:vAlign w:val="center"/>
          </w:tcPr>
          <w:p w14:paraId="21CB409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21221197" w14:textId="77777777" w:rsidTr="00EC48D0">
        <w:tblPrEx>
          <w:tblLook w:val="01E0" w:firstRow="1" w:lastRow="1" w:firstColumn="1" w:lastColumn="1" w:noHBand="0" w:noVBand="0"/>
        </w:tblPrEx>
        <w:trPr>
          <w:trHeight w:val="354"/>
          <w:jc w:val="center"/>
        </w:trPr>
        <w:tc>
          <w:tcPr>
            <w:tcW w:w="1503" w:type="dxa"/>
            <w:vAlign w:val="center"/>
          </w:tcPr>
          <w:p w14:paraId="66CCC1B9"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4172" w:type="dxa"/>
            <w:vAlign w:val="center"/>
          </w:tcPr>
          <w:p w14:paraId="5830B52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Opisuje i definiuje elementy środowiska i ocenia jego stan, opisuje założenia kształtowania i ochrony krajobrazu, rozpoznaje zagrożenia i przeciwdziała skażeniu środowiska.</w:t>
            </w:r>
          </w:p>
        </w:tc>
        <w:tc>
          <w:tcPr>
            <w:tcW w:w="1538" w:type="dxa"/>
            <w:vAlign w:val="center"/>
          </w:tcPr>
          <w:p w14:paraId="5FA205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65AFC2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tcPr>
          <w:p w14:paraId="22D359A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tc>
      </w:tr>
      <w:tr w:rsidR="00BB6B29" w:rsidRPr="00025527" w14:paraId="1A0D6CB4" w14:textId="77777777" w:rsidTr="00EC48D0">
        <w:tblPrEx>
          <w:tblLook w:val="01E0" w:firstRow="1" w:lastRow="1" w:firstColumn="1" w:lastColumn="1" w:noHBand="0" w:noVBand="0"/>
        </w:tblPrEx>
        <w:trPr>
          <w:trHeight w:val="354"/>
          <w:jc w:val="center"/>
        </w:trPr>
        <w:tc>
          <w:tcPr>
            <w:tcW w:w="1503" w:type="dxa"/>
            <w:vAlign w:val="center"/>
          </w:tcPr>
          <w:p w14:paraId="330985C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4172" w:type="dxa"/>
            <w:vAlign w:val="center"/>
          </w:tcPr>
          <w:p w14:paraId="0F5D03E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Wybiera właściwe rozwiązania w zakresie rekultywacji krajobrazu zdegradowanego.</w:t>
            </w:r>
          </w:p>
          <w:p w14:paraId="7E6C4128" w14:textId="77777777" w:rsidR="00BB6B29" w:rsidRPr="00025527" w:rsidRDefault="00BB6B29" w:rsidP="00BB6B29">
            <w:pPr>
              <w:spacing w:after="0" w:line="240" w:lineRule="auto"/>
              <w:rPr>
                <w:rFonts w:ascii="Times New Roman" w:hAnsi="Times New Roman"/>
                <w:sz w:val="20"/>
                <w:szCs w:val="20"/>
                <w:lang w:eastAsia="en-US"/>
              </w:rPr>
            </w:pPr>
          </w:p>
        </w:tc>
        <w:tc>
          <w:tcPr>
            <w:tcW w:w="1538" w:type="dxa"/>
            <w:vAlign w:val="center"/>
          </w:tcPr>
          <w:p w14:paraId="1A0CA6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7251BA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tcPr>
          <w:p w14:paraId="447D680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EK-K_U10</w:t>
            </w:r>
          </w:p>
        </w:tc>
      </w:tr>
      <w:tr w:rsidR="00BB6B29" w:rsidRPr="00025527" w14:paraId="177DFA53" w14:textId="77777777" w:rsidTr="00EC48D0">
        <w:tblPrEx>
          <w:tblLook w:val="01E0" w:firstRow="1" w:lastRow="1" w:firstColumn="1" w:lastColumn="1" w:noHBand="0" w:noVBand="0"/>
        </w:tblPrEx>
        <w:trPr>
          <w:trHeight w:val="354"/>
          <w:jc w:val="center"/>
        </w:trPr>
        <w:tc>
          <w:tcPr>
            <w:tcW w:w="1503" w:type="dxa"/>
          </w:tcPr>
          <w:p w14:paraId="100FEECA" w14:textId="77777777" w:rsidR="00BB6B29" w:rsidRPr="00025527" w:rsidRDefault="00BB6B29" w:rsidP="00BB6B29">
            <w:pPr>
              <w:spacing w:after="0" w:line="240" w:lineRule="auto"/>
              <w:rPr>
                <w:rFonts w:ascii="Times New Roman" w:hAnsi="Times New Roman"/>
                <w:sz w:val="20"/>
                <w:szCs w:val="20"/>
              </w:rPr>
            </w:pPr>
          </w:p>
          <w:p w14:paraId="4E4874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4172" w:type="dxa"/>
            <w:vAlign w:val="center"/>
          </w:tcPr>
          <w:p w14:paraId="4C9AF68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Umie prawidłowo gospodarować na terenach rolnych i leśnych z zachowaniem koniecznych układów ekologicznych i ochrony przeciwerozyjnej</w:t>
            </w:r>
          </w:p>
          <w:p w14:paraId="6FF0F7F4" w14:textId="77777777" w:rsidR="00BB6B29" w:rsidRPr="00025527" w:rsidRDefault="00BB6B29" w:rsidP="00BB6B29">
            <w:pPr>
              <w:spacing w:after="0" w:line="240" w:lineRule="auto"/>
              <w:rPr>
                <w:rFonts w:ascii="Times New Roman" w:hAnsi="Times New Roman"/>
                <w:sz w:val="20"/>
                <w:szCs w:val="20"/>
                <w:lang w:eastAsia="en-US"/>
              </w:rPr>
            </w:pPr>
          </w:p>
        </w:tc>
        <w:tc>
          <w:tcPr>
            <w:tcW w:w="1538" w:type="dxa"/>
            <w:vAlign w:val="center"/>
          </w:tcPr>
          <w:p w14:paraId="0A6534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678C38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tcPr>
          <w:p w14:paraId="095831D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EK-K_U17</w:t>
            </w:r>
          </w:p>
        </w:tc>
      </w:tr>
      <w:tr w:rsidR="00BB6B29" w:rsidRPr="00025527" w14:paraId="748FD06E" w14:textId="77777777" w:rsidTr="00EC48D0">
        <w:tblPrEx>
          <w:tblLook w:val="01E0" w:firstRow="1" w:lastRow="1" w:firstColumn="1" w:lastColumn="1" w:noHBand="0" w:noVBand="0"/>
        </w:tblPrEx>
        <w:trPr>
          <w:trHeight w:val="354"/>
          <w:jc w:val="center"/>
        </w:trPr>
        <w:tc>
          <w:tcPr>
            <w:tcW w:w="1503" w:type="dxa"/>
          </w:tcPr>
          <w:p w14:paraId="56F91279" w14:textId="77777777" w:rsidR="00BB6B29" w:rsidRPr="00025527" w:rsidRDefault="00BB6B29" w:rsidP="00BB6B29">
            <w:pPr>
              <w:spacing w:after="0" w:line="240" w:lineRule="auto"/>
              <w:rPr>
                <w:rFonts w:ascii="Times New Roman" w:hAnsi="Times New Roman"/>
                <w:sz w:val="20"/>
                <w:szCs w:val="20"/>
              </w:rPr>
            </w:pPr>
          </w:p>
          <w:p w14:paraId="2C46A1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4172" w:type="dxa"/>
            <w:vAlign w:val="center"/>
          </w:tcPr>
          <w:p w14:paraId="2CA9853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Ocenia stan obecny i wskazuje optymalne rozmieszczenie użytków rolnych i leśnych w zlewni. Wskazuje model funkcjonalno-przestrzenny systemu przyrodniczego w krajobrazie rolniczym i leśnym</w:t>
            </w:r>
          </w:p>
        </w:tc>
        <w:tc>
          <w:tcPr>
            <w:tcW w:w="1538" w:type="dxa"/>
            <w:vAlign w:val="center"/>
          </w:tcPr>
          <w:p w14:paraId="7E676D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60EC83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audytoryjnych</w:t>
            </w:r>
          </w:p>
        </w:tc>
        <w:tc>
          <w:tcPr>
            <w:tcW w:w="1684" w:type="dxa"/>
            <w:vAlign w:val="center"/>
          </w:tcPr>
          <w:p w14:paraId="6C72360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EK-K_U18</w:t>
            </w:r>
          </w:p>
        </w:tc>
      </w:tr>
      <w:tr w:rsidR="00BB6B29" w:rsidRPr="00025527" w14:paraId="37916EA9" w14:textId="77777777" w:rsidTr="00EC48D0">
        <w:tblPrEx>
          <w:tblLook w:val="01E0" w:firstRow="1" w:lastRow="1" w:firstColumn="1" w:lastColumn="1" w:noHBand="0" w:noVBand="0"/>
        </w:tblPrEx>
        <w:trPr>
          <w:trHeight w:val="354"/>
          <w:jc w:val="center"/>
        </w:trPr>
        <w:tc>
          <w:tcPr>
            <w:tcW w:w="11027" w:type="dxa"/>
            <w:gridSpan w:val="5"/>
            <w:shd w:val="clear" w:color="auto" w:fill="FFFF00"/>
            <w:vAlign w:val="center"/>
          </w:tcPr>
          <w:p w14:paraId="4C3C122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42C357AA" w14:textId="77777777" w:rsidTr="00EC48D0">
        <w:tblPrEx>
          <w:tblLook w:val="01E0" w:firstRow="1" w:lastRow="1" w:firstColumn="1" w:lastColumn="1" w:noHBand="0" w:noVBand="0"/>
        </w:tblPrEx>
        <w:trPr>
          <w:trHeight w:val="354"/>
          <w:jc w:val="center"/>
        </w:trPr>
        <w:tc>
          <w:tcPr>
            <w:tcW w:w="1503" w:type="dxa"/>
            <w:vAlign w:val="center"/>
          </w:tcPr>
          <w:p w14:paraId="614F12F9"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4172" w:type="dxa"/>
            <w:vAlign w:val="center"/>
          </w:tcPr>
          <w:p w14:paraId="3197C28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538" w:type="dxa"/>
            <w:vAlign w:val="center"/>
          </w:tcPr>
          <w:p w14:paraId="260EC0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1F03CF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vAlign w:val="center"/>
          </w:tcPr>
          <w:p w14:paraId="7046A7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684" w:type="dxa"/>
            <w:vAlign w:val="center"/>
          </w:tcPr>
          <w:p w14:paraId="6198ECD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17045763" w14:textId="77777777" w:rsidTr="00EC48D0">
        <w:tblPrEx>
          <w:tblLook w:val="01E0" w:firstRow="1" w:lastRow="1" w:firstColumn="1" w:lastColumn="1" w:noHBand="0" w:noVBand="0"/>
        </w:tblPrEx>
        <w:trPr>
          <w:trHeight w:val="354"/>
          <w:jc w:val="center"/>
        </w:trPr>
        <w:tc>
          <w:tcPr>
            <w:tcW w:w="1503" w:type="dxa"/>
            <w:vAlign w:val="center"/>
          </w:tcPr>
          <w:p w14:paraId="5B06E0E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4172" w:type="dxa"/>
            <w:vAlign w:val="center"/>
          </w:tcPr>
          <w:p w14:paraId="31EE2CE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538" w:type="dxa"/>
            <w:vAlign w:val="center"/>
          </w:tcPr>
          <w:p w14:paraId="193E26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004517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vAlign w:val="center"/>
          </w:tcPr>
          <w:p w14:paraId="75A2B4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684" w:type="dxa"/>
            <w:vAlign w:val="center"/>
          </w:tcPr>
          <w:p w14:paraId="7DE360C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r w:rsidR="00BB6B29" w:rsidRPr="00025527" w14:paraId="3787607C" w14:textId="77777777" w:rsidTr="00EC48D0">
        <w:tblPrEx>
          <w:tblLook w:val="01E0" w:firstRow="1" w:lastRow="1" w:firstColumn="1" w:lastColumn="1" w:noHBand="0" w:noVBand="0"/>
        </w:tblPrEx>
        <w:trPr>
          <w:trHeight w:val="354"/>
          <w:jc w:val="center"/>
        </w:trPr>
        <w:tc>
          <w:tcPr>
            <w:tcW w:w="1503" w:type="dxa"/>
            <w:tcBorders>
              <w:bottom w:val="single" w:sz="12" w:space="0" w:color="auto"/>
            </w:tcBorders>
            <w:vAlign w:val="center"/>
          </w:tcPr>
          <w:p w14:paraId="1C99212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EK-P_K03</w:t>
            </w:r>
          </w:p>
        </w:tc>
        <w:tc>
          <w:tcPr>
            <w:tcW w:w="4172" w:type="dxa"/>
            <w:tcBorders>
              <w:bottom w:val="single" w:sz="12" w:space="0" w:color="auto"/>
            </w:tcBorders>
            <w:vAlign w:val="center"/>
          </w:tcPr>
          <w:p w14:paraId="39995A6A"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Docenia pozatechniczne aspekty działalności inżynierskiej, w tym jej wpływ na środowisko, i związaną z nią odpowiedzialność za podejmowane decyzje.</w:t>
            </w:r>
          </w:p>
        </w:tc>
        <w:tc>
          <w:tcPr>
            <w:tcW w:w="1538" w:type="dxa"/>
            <w:tcBorders>
              <w:bottom w:val="single" w:sz="12" w:space="0" w:color="auto"/>
            </w:tcBorders>
            <w:vAlign w:val="center"/>
          </w:tcPr>
          <w:p w14:paraId="4B2E63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DA870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tcBorders>
              <w:bottom w:val="single" w:sz="12" w:space="0" w:color="auto"/>
            </w:tcBorders>
            <w:vAlign w:val="center"/>
          </w:tcPr>
          <w:p w14:paraId="51FF81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684" w:type="dxa"/>
            <w:tcBorders>
              <w:bottom w:val="single" w:sz="12" w:space="0" w:color="auto"/>
            </w:tcBorders>
            <w:vAlign w:val="center"/>
          </w:tcPr>
          <w:p w14:paraId="52202DB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5F8D510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38770CC" w14:textId="77777777" w:rsidTr="00EC48D0">
        <w:trPr>
          <w:cantSplit/>
          <w:jc w:val="center"/>
        </w:trPr>
        <w:tc>
          <w:tcPr>
            <w:tcW w:w="567" w:type="dxa"/>
            <w:shd w:val="clear" w:color="auto" w:fill="8DB3E2"/>
            <w:vAlign w:val="center"/>
          </w:tcPr>
          <w:p w14:paraId="4B6B88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775C12E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224F33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38AC8B0" w14:textId="77777777" w:rsidTr="00EC48D0">
        <w:trPr>
          <w:cantSplit/>
          <w:jc w:val="center"/>
        </w:trPr>
        <w:tc>
          <w:tcPr>
            <w:tcW w:w="567" w:type="dxa"/>
            <w:shd w:val="clear" w:color="auto" w:fill="8DB3E2"/>
            <w:vAlign w:val="center"/>
          </w:tcPr>
          <w:p w14:paraId="0DFF2551"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10475AC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1C729A01" w14:textId="77777777" w:rsidR="00BB6B29" w:rsidRPr="00025527" w:rsidRDefault="00BB6B29" w:rsidP="002E10FE">
            <w:pPr>
              <w:pStyle w:val="Nagwek3"/>
            </w:pPr>
            <w:bookmarkStart w:id="43" w:name="_Toc147440798"/>
            <w:r w:rsidRPr="00025527">
              <w:t>Technologie produkcji roślinnej</w:t>
            </w:r>
            <w:bookmarkEnd w:id="43"/>
          </w:p>
        </w:tc>
      </w:tr>
      <w:tr w:rsidR="00BB6B29" w:rsidRPr="00025527" w14:paraId="44A4E4BA" w14:textId="77777777" w:rsidTr="00EC48D0">
        <w:trPr>
          <w:cantSplit/>
          <w:jc w:val="center"/>
        </w:trPr>
        <w:tc>
          <w:tcPr>
            <w:tcW w:w="567" w:type="dxa"/>
            <w:shd w:val="clear" w:color="auto" w:fill="8DB3E2"/>
            <w:vAlign w:val="center"/>
          </w:tcPr>
          <w:p w14:paraId="2E420E3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3727F4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12D3064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2258F8B1" w14:textId="77777777" w:rsidTr="00EC48D0">
        <w:trPr>
          <w:cantSplit/>
          <w:jc w:val="center"/>
        </w:trPr>
        <w:tc>
          <w:tcPr>
            <w:tcW w:w="567" w:type="dxa"/>
            <w:shd w:val="clear" w:color="auto" w:fill="8DB3E2"/>
            <w:vAlign w:val="center"/>
          </w:tcPr>
          <w:p w14:paraId="04E794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434B19C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3327E0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BD3AB2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82244D5" w14:textId="77777777" w:rsidTr="00EC48D0">
        <w:trPr>
          <w:cantSplit/>
          <w:jc w:val="center"/>
        </w:trPr>
        <w:tc>
          <w:tcPr>
            <w:tcW w:w="567" w:type="dxa"/>
            <w:shd w:val="clear" w:color="auto" w:fill="8DB3E2"/>
            <w:vAlign w:val="center"/>
          </w:tcPr>
          <w:p w14:paraId="4A4960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7C11F719"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58416740" w14:textId="77777777" w:rsidR="00BB6B29" w:rsidRPr="00025527" w:rsidRDefault="00A4401F" w:rsidP="00BB6B29">
            <w:pPr>
              <w:spacing w:after="0" w:line="240" w:lineRule="auto"/>
              <w:rPr>
                <w:rFonts w:ascii="Times New Roman" w:hAnsi="Times New Roman"/>
                <w:bCs/>
                <w:sz w:val="20"/>
                <w:szCs w:val="20"/>
              </w:rPr>
            </w:pPr>
            <w:r w:rsidRPr="00025527">
              <w:rPr>
                <w:rFonts w:ascii="Times New Roman" w:hAnsi="Times New Roman"/>
                <w:bCs/>
                <w:sz w:val="20"/>
                <w:szCs w:val="20"/>
              </w:rPr>
              <w:t>GE.30.3.W, GE. 30</w:t>
            </w:r>
            <w:r w:rsidR="00BB6B29" w:rsidRPr="00025527">
              <w:rPr>
                <w:rFonts w:ascii="Times New Roman" w:hAnsi="Times New Roman"/>
                <w:bCs/>
                <w:sz w:val="20"/>
                <w:szCs w:val="20"/>
              </w:rPr>
              <w:t>.3.C,</w:t>
            </w:r>
          </w:p>
        </w:tc>
        <w:tc>
          <w:tcPr>
            <w:tcW w:w="2694" w:type="dxa"/>
            <w:shd w:val="clear" w:color="auto" w:fill="FFFFFF"/>
            <w:vAlign w:val="center"/>
          </w:tcPr>
          <w:p w14:paraId="6022F51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GE.66.3.W, GE. 66.3.C,</w:t>
            </w:r>
          </w:p>
        </w:tc>
      </w:tr>
      <w:tr w:rsidR="00BB6B29" w:rsidRPr="00025527" w14:paraId="5B4FE50C" w14:textId="77777777" w:rsidTr="00EC48D0">
        <w:trPr>
          <w:cantSplit/>
          <w:jc w:val="center"/>
        </w:trPr>
        <w:tc>
          <w:tcPr>
            <w:tcW w:w="567" w:type="dxa"/>
            <w:shd w:val="clear" w:color="auto" w:fill="8DB3E2"/>
            <w:vAlign w:val="center"/>
          </w:tcPr>
          <w:p w14:paraId="15B77D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3B5323C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7F903B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3FD33AB2" w14:textId="77777777" w:rsidTr="00EC48D0">
        <w:trPr>
          <w:cantSplit/>
          <w:jc w:val="center"/>
        </w:trPr>
        <w:tc>
          <w:tcPr>
            <w:tcW w:w="567" w:type="dxa"/>
            <w:shd w:val="clear" w:color="auto" w:fill="8DB3E2"/>
            <w:vAlign w:val="center"/>
          </w:tcPr>
          <w:p w14:paraId="2312EA1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27AAF09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3DD675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32D2CA36" w14:textId="77777777" w:rsidTr="00EC48D0">
        <w:trPr>
          <w:cantSplit/>
          <w:jc w:val="center"/>
        </w:trPr>
        <w:tc>
          <w:tcPr>
            <w:tcW w:w="567" w:type="dxa"/>
            <w:shd w:val="clear" w:color="auto" w:fill="8DB3E2"/>
            <w:vAlign w:val="center"/>
          </w:tcPr>
          <w:p w14:paraId="257F85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282A7F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016FA32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4681A0F4" w14:textId="77777777" w:rsidTr="00EC48D0">
        <w:trPr>
          <w:cantSplit/>
          <w:jc w:val="center"/>
        </w:trPr>
        <w:tc>
          <w:tcPr>
            <w:tcW w:w="567" w:type="dxa"/>
            <w:shd w:val="clear" w:color="auto" w:fill="8DB3E2"/>
            <w:vAlign w:val="center"/>
          </w:tcPr>
          <w:p w14:paraId="5BA458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4AE603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752FD169" w14:textId="2D61C41C" w:rsidR="00BB6B29" w:rsidRPr="00025527" w:rsidRDefault="004968D2" w:rsidP="00BB6B29">
            <w:pPr>
              <w:spacing w:after="0" w:line="240" w:lineRule="auto"/>
              <w:rPr>
                <w:rFonts w:ascii="Times New Roman" w:hAnsi="Times New Roman"/>
                <w:bCs/>
                <w:sz w:val="20"/>
                <w:szCs w:val="20"/>
              </w:rPr>
            </w:pPr>
            <w:r w:rsidRPr="004968D2">
              <w:rPr>
                <w:rFonts w:ascii="Times New Roman" w:hAnsi="Times New Roman"/>
                <w:bCs/>
                <w:sz w:val="20"/>
                <w:szCs w:val="20"/>
              </w:rPr>
              <w:t>prof. dr. hab. Kazimierz Klima</w:t>
            </w:r>
          </w:p>
        </w:tc>
      </w:tr>
      <w:tr w:rsidR="00BB6B29" w:rsidRPr="00025527" w14:paraId="27E635FA" w14:textId="77777777" w:rsidTr="00EC48D0">
        <w:trPr>
          <w:cantSplit/>
          <w:jc w:val="center"/>
        </w:trPr>
        <w:tc>
          <w:tcPr>
            <w:tcW w:w="567" w:type="dxa"/>
            <w:shd w:val="clear" w:color="auto" w:fill="8DB3E2"/>
            <w:vAlign w:val="center"/>
          </w:tcPr>
          <w:p w14:paraId="76089B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4344C4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404165A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6A206C8" w14:textId="77777777" w:rsidTr="00EC48D0">
        <w:trPr>
          <w:cantSplit/>
          <w:jc w:val="center"/>
        </w:trPr>
        <w:tc>
          <w:tcPr>
            <w:tcW w:w="567" w:type="dxa"/>
            <w:shd w:val="clear" w:color="auto" w:fill="8DB3E2"/>
            <w:vAlign w:val="center"/>
          </w:tcPr>
          <w:p w14:paraId="45B17E0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53CB3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44D05036" w14:textId="058DBEB4"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laboratoryjne</w:t>
            </w:r>
            <w:r w:rsidR="004968D2">
              <w:rPr>
                <w:rFonts w:ascii="Times New Roman" w:hAnsi="Times New Roman"/>
                <w:bCs/>
                <w:sz w:val="20"/>
                <w:szCs w:val="20"/>
              </w:rPr>
              <w:t>, terenowe</w:t>
            </w:r>
          </w:p>
        </w:tc>
      </w:tr>
      <w:tr w:rsidR="00BB6B29" w:rsidRPr="00025527" w14:paraId="70E94D6A" w14:textId="77777777" w:rsidTr="00EC48D0">
        <w:trPr>
          <w:cantSplit/>
          <w:jc w:val="center"/>
        </w:trPr>
        <w:tc>
          <w:tcPr>
            <w:tcW w:w="567" w:type="dxa"/>
            <w:shd w:val="clear" w:color="auto" w:fill="8DB3E2"/>
            <w:vAlign w:val="center"/>
          </w:tcPr>
          <w:p w14:paraId="10EACDF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1AED70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2213E94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Chemia, biochemia, chemia rolna,</w:t>
            </w:r>
          </w:p>
        </w:tc>
      </w:tr>
      <w:tr w:rsidR="00BB6B29" w:rsidRPr="00025527" w14:paraId="461F88C3" w14:textId="77777777" w:rsidTr="00EC48D0">
        <w:trPr>
          <w:cantSplit/>
          <w:jc w:val="center"/>
        </w:trPr>
        <w:tc>
          <w:tcPr>
            <w:tcW w:w="567" w:type="dxa"/>
            <w:vMerge w:val="restart"/>
            <w:shd w:val="clear" w:color="auto" w:fill="8DB3E2"/>
            <w:vAlign w:val="center"/>
          </w:tcPr>
          <w:p w14:paraId="414BC8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135E87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2C893C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27DF8C8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E36B196" w14:textId="77777777" w:rsidTr="00EC48D0">
        <w:trPr>
          <w:cantSplit/>
          <w:jc w:val="center"/>
        </w:trPr>
        <w:tc>
          <w:tcPr>
            <w:tcW w:w="567" w:type="dxa"/>
            <w:vMerge/>
            <w:shd w:val="clear" w:color="auto" w:fill="8DB3E2"/>
            <w:vAlign w:val="center"/>
          </w:tcPr>
          <w:p w14:paraId="42CE79A1"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061CF8B2"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207D8B0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15 godz., C: 20 godz.</w:t>
            </w:r>
          </w:p>
        </w:tc>
        <w:tc>
          <w:tcPr>
            <w:tcW w:w="2694" w:type="dxa"/>
            <w:vAlign w:val="center"/>
          </w:tcPr>
          <w:p w14:paraId="0B4B2E2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 10 godz., C: 15 godz.</w:t>
            </w:r>
          </w:p>
        </w:tc>
      </w:tr>
      <w:tr w:rsidR="00BB6B29" w:rsidRPr="00025527" w14:paraId="26417D6E" w14:textId="77777777" w:rsidTr="00EC48D0">
        <w:trPr>
          <w:cantSplit/>
          <w:jc w:val="center"/>
        </w:trPr>
        <w:tc>
          <w:tcPr>
            <w:tcW w:w="567" w:type="dxa"/>
            <w:shd w:val="clear" w:color="auto" w:fill="8DB3E2"/>
            <w:vAlign w:val="center"/>
          </w:tcPr>
          <w:p w14:paraId="7347A7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1EEDE11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26E07A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0CD50A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6402C6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599438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303C34FF" w14:textId="77777777" w:rsidTr="00EC48D0">
        <w:trPr>
          <w:cantSplit/>
          <w:jc w:val="center"/>
        </w:trPr>
        <w:tc>
          <w:tcPr>
            <w:tcW w:w="567" w:type="dxa"/>
            <w:shd w:val="clear" w:color="auto" w:fill="8DB3E2"/>
            <w:vAlign w:val="center"/>
          </w:tcPr>
          <w:p w14:paraId="39759E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693" w:type="dxa"/>
            <w:gridSpan w:val="2"/>
            <w:shd w:val="clear" w:color="auto" w:fill="FFFF00"/>
            <w:vAlign w:val="center"/>
          </w:tcPr>
          <w:p w14:paraId="703D68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7EE4F2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przekazanie wiedzy dotyczącej systemów gospodarowania w zakresie produkcji roślinnej tj. system ekologiczny, konwencjonalny i integrowany. Studenci zdobędą wiedzę o wpływie poszczególnych elementów agrotechniki na plonowanie i jakość plonu najważniejszych gatunków roślin. W trakcie ćwiczeń studenci wykonywać będą projekty kart technologicznych dla wybranych gatunków roślin według wytycznych systemu rolnictwa integrowanego i konwencjonalnego.</w:t>
            </w:r>
          </w:p>
        </w:tc>
      </w:tr>
      <w:tr w:rsidR="00BB6B29" w:rsidRPr="00025527" w14:paraId="4C1C8242" w14:textId="77777777" w:rsidTr="00EC48D0">
        <w:trPr>
          <w:cantSplit/>
          <w:trHeight w:val="673"/>
          <w:jc w:val="center"/>
        </w:trPr>
        <w:tc>
          <w:tcPr>
            <w:tcW w:w="567" w:type="dxa"/>
            <w:shd w:val="clear" w:color="auto" w:fill="8DB3E2"/>
            <w:vAlign w:val="center"/>
          </w:tcPr>
          <w:p w14:paraId="10C9EA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2D44CE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3B4A0A8"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Wykład akademicki</w:t>
            </w:r>
          </w:p>
          <w:p w14:paraId="03843808"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02664D12"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p w14:paraId="29A76DED"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laboratoryjne.</w:t>
            </w:r>
          </w:p>
          <w:p w14:paraId="1730F465"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terenowe.</w:t>
            </w:r>
          </w:p>
        </w:tc>
      </w:tr>
      <w:tr w:rsidR="00BB6B29" w:rsidRPr="00025527" w14:paraId="6A424754" w14:textId="77777777" w:rsidTr="00EC48D0">
        <w:trPr>
          <w:cantSplit/>
          <w:jc w:val="center"/>
        </w:trPr>
        <w:tc>
          <w:tcPr>
            <w:tcW w:w="567" w:type="dxa"/>
            <w:shd w:val="clear" w:color="auto" w:fill="8DB3E2"/>
            <w:vAlign w:val="center"/>
          </w:tcPr>
          <w:p w14:paraId="7CBE07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212BE3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2BD00C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założonych podczas jego realizacji.</w:t>
            </w:r>
          </w:p>
          <w:p w14:paraId="677914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wykładów – egzamin pisemny.</w:t>
            </w:r>
          </w:p>
          <w:p w14:paraId="2B1546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 –zaliczenie projektów i sprawozdań z ćwiczeń terenowych.</w:t>
            </w:r>
          </w:p>
        </w:tc>
      </w:tr>
      <w:tr w:rsidR="00BB6B29" w:rsidRPr="00025527" w14:paraId="2D6489B9" w14:textId="77777777" w:rsidTr="00EC48D0">
        <w:trPr>
          <w:cantSplit/>
          <w:jc w:val="center"/>
        </w:trPr>
        <w:tc>
          <w:tcPr>
            <w:tcW w:w="567" w:type="dxa"/>
            <w:shd w:val="clear" w:color="auto" w:fill="8DB3E2"/>
            <w:vAlign w:val="center"/>
          </w:tcPr>
          <w:p w14:paraId="0BB743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1092168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4F7787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wykładach:</w:t>
            </w:r>
          </w:p>
          <w:p w14:paraId="3789710F"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Zasady technologii uprawy roślin w systemie rolnictwa ekologicznego, konwencjonalnego i integrowanego.</w:t>
            </w:r>
          </w:p>
          <w:p w14:paraId="2EC330A1"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Wpływ agrotechniki na plonowanie i jakość plonu roślin rolniczych.</w:t>
            </w:r>
          </w:p>
          <w:p w14:paraId="112D64B6"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Nowoczesne technologie uprawy roli i roślin, w tym system bezorkowy.</w:t>
            </w:r>
          </w:p>
          <w:p w14:paraId="157D53E4"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Nawożenie roślin w systemie ekologicznym, konwencjonalnym i integrowanym.</w:t>
            </w:r>
          </w:p>
          <w:p w14:paraId="04080708"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Metody ochrony roślin w systemie ekologicznym, konwencjonalnym i integrowanym.</w:t>
            </w:r>
          </w:p>
          <w:p w14:paraId="43027009" w14:textId="77777777" w:rsidR="00BB6B29" w:rsidRPr="00025527" w:rsidRDefault="00BB6B29">
            <w:pPr>
              <w:numPr>
                <w:ilvl w:val="0"/>
                <w:numId w:val="23"/>
              </w:numPr>
              <w:spacing w:after="0" w:line="240" w:lineRule="auto"/>
              <w:contextualSpacing/>
              <w:rPr>
                <w:rFonts w:ascii="Times New Roman" w:hAnsi="Times New Roman"/>
                <w:b/>
                <w:bCs/>
                <w:sz w:val="20"/>
                <w:szCs w:val="20"/>
                <w:lang w:eastAsia="en-US"/>
              </w:rPr>
            </w:pPr>
            <w:r w:rsidRPr="00025527">
              <w:rPr>
                <w:rFonts w:ascii="Times New Roman" w:hAnsi="Times New Roman"/>
                <w:bCs/>
                <w:sz w:val="20"/>
                <w:szCs w:val="20"/>
                <w:lang w:eastAsia="en-US"/>
              </w:rPr>
              <w:t>Konserwacja i przechowalnictwo produktów roślinnych.</w:t>
            </w:r>
          </w:p>
          <w:p w14:paraId="4F90D0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ćwiczeniach:</w:t>
            </w:r>
          </w:p>
          <w:p w14:paraId="019F7ACB"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Projekt technologii uprawy zbóż w systemie konwencjonalnym i integrowanym.</w:t>
            </w:r>
          </w:p>
          <w:p w14:paraId="5E365EDD"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Projekt technologii uprawy rzepaku ozimego w systemie konwencjonalnym i integrowanym.</w:t>
            </w:r>
          </w:p>
          <w:p w14:paraId="66E22910"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Projekt technologii uprawy kukurydzy w systemie konwencjonalnym i integrowanym.</w:t>
            </w:r>
          </w:p>
          <w:p w14:paraId="0D4E3BE2"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Projekt technologii uprawy motylkowatych grubonasiennych w systemie konwencjonalnym i integrowanym.</w:t>
            </w:r>
          </w:p>
          <w:p w14:paraId="0D5C0441"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Projekt technologii uprawy okopowych w systemie konwencjonalnym i integrowanym.</w:t>
            </w:r>
          </w:p>
          <w:p w14:paraId="1E1BD91A" w14:textId="77777777" w:rsidR="00BB6B29" w:rsidRPr="00025527" w:rsidRDefault="00BB6B29">
            <w:pPr>
              <w:numPr>
                <w:ilvl w:val="0"/>
                <w:numId w:val="24"/>
              </w:numPr>
              <w:spacing w:after="0" w:line="240" w:lineRule="auto"/>
              <w:contextualSpacing/>
              <w:rPr>
                <w:rFonts w:ascii="Times New Roman" w:hAnsi="Times New Roman"/>
                <w:bCs/>
                <w:sz w:val="20"/>
                <w:szCs w:val="20"/>
                <w:lang w:eastAsia="en-US"/>
              </w:rPr>
            </w:pPr>
            <w:r w:rsidRPr="00025527">
              <w:rPr>
                <w:rFonts w:ascii="Times New Roman" w:hAnsi="Times New Roman"/>
                <w:bCs/>
                <w:sz w:val="20"/>
                <w:szCs w:val="20"/>
                <w:lang w:eastAsia="en-US"/>
              </w:rPr>
              <w:t>Ćwiczenia terenowe na polach produkcyjnych: ocena przezimowania ozimin, ocena wschodów roślin rolniczych, zalecenia nawożenia roślin na podstawie objawów niedoborów makro- i mikroelementów, ocena zachwaszczenia i zalecenia ochronne, ocena porażenia roślin przez choroby i szkodniki i na tej podstawie wykonanie planu ochrony.</w:t>
            </w:r>
          </w:p>
        </w:tc>
      </w:tr>
      <w:tr w:rsidR="00BB6B29" w:rsidRPr="00025527" w14:paraId="1AD0A03D" w14:textId="77777777" w:rsidTr="00EC48D0">
        <w:trPr>
          <w:cantSplit/>
          <w:trHeight w:val="693"/>
          <w:jc w:val="center"/>
        </w:trPr>
        <w:tc>
          <w:tcPr>
            <w:tcW w:w="567" w:type="dxa"/>
            <w:vMerge w:val="restart"/>
            <w:shd w:val="clear" w:color="auto" w:fill="8DB3E2"/>
            <w:vAlign w:val="center"/>
          </w:tcPr>
          <w:p w14:paraId="0504386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0DF58C9C" w14:textId="4B5FF2BE"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4968D2">
              <w:rPr>
                <w:rFonts w:ascii="Times New Roman" w:hAnsi="Times New Roman"/>
                <w:b/>
                <w:bCs/>
                <w:sz w:val="20"/>
                <w:szCs w:val="20"/>
              </w:rPr>
              <w:t>uczenia się</w:t>
            </w:r>
          </w:p>
        </w:tc>
        <w:tc>
          <w:tcPr>
            <w:tcW w:w="1417" w:type="dxa"/>
            <w:shd w:val="clear" w:color="auto" w:fill="FFFF00"/>
            <w:vAlign w:val="center"/>
          </w:tcPr>
          <w:p w14:paraId="201FFC7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06241E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W1. Zna technologie uprawy roślin w systemie rolnictwa ekologicznego, konwencjonalnego i integrowanego</w:t>
            </w:r>
          </w:p>
          <w:p w14:paraId="32A9FE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 Zna i rozumie wpływ agrotechniki na plonowanie i jakość plonu roślin rolniczych oraz zna zasady konserwacji i przechowalnictwa produktów roślinnych</w:t>
            </w:r>
          </w:p>
          <w:p w14:paraId="3E9FFD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W3 Ma wiedzę na temat nawożenia i ochrony roślin w</w:t>
            </w:r>
            <w:r w:rsidRPr="00025527">
              <w:rPr>
                <w:rFonts w:ascii="Times New Roman" w:hAnsi="Times New Roman"/>
                <w:bCs/>
                <w:sz w:val="20"/>
                <w:szCs w:val="20"/>
              </w:rPr>
              <w:t xml:space="preserve"> systemie ekologicznym, konwencjonalnym i integrowanym.</w:t>
            </w:r>
          </w:p>
        </w:tc>
      </w:tr>
      <w:tr w:rsidR="00BB6B29" w:rsidRPr="00025527" w14:paraId="3825E16E" w14:textId="77777777" w:rsidTr="00EC48D0">
        <w:trPr>
          <w:cantSplit/>
          <w:trHeight w:val="701"/>
          <w:jc w:val="center"/>
        </w:trPr>
        <w:tc>
          <w:tcPr>
            <w:tcW w:w="567" w:type="dxa"/>
            <w:vMerge/>
            <w:shd w:val="clear" w:color="auto" w:fill="8DB3E2"/>
            <w:vAlign w:val="center"/>
          </w:tcPr>
          <w:p w14:paraId="50A00CD7"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2719754A"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6B561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77A13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U1 Potrafi zaprojektować technologię uprawy roślin rolniczych </w:t>
            </w:r>
            <w:r w:rsidRPr="00025527">
              <w:rPr>
                <w:rFonts w:ascii="Times New Roman" w:hAnsi="Times New Roman"/>
                <w:bCs/>
                <w:sz w:val="20"/>
                <w:szCs w:val="20"/>
              </w:rPr>
              <w:t>w systemie konwencjonalnym i integrowanym.</w:t>
            </w:r>
          </w:p>
          <w:p w14:paraId="313E25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Potrafi ocenić stan plantacji rośliny rolniczej i na tej podstawie zaplanować zabiegi agrotechniczne.</w:t>
            </w:r>
          </w:p>
        </w:tc>
      </w:tr>
      <w:tr w:rsidR="00BB6B29" w:rsidRPr="00025527" w14:paraId="50C62BB2" w14:textId="77777777" w:rsidTr="00EC48D0">
        <w:trPr>
          <w:cantSplit/>
          <w:trHeight w:val="695"/>
          <w:jc w:val="center"/>
        </w:trPr>
        <w:tc>
          <w:tcPr>
            <w:tcW w:w="567" w:type="dxa"/>
            <w:vMerge/>
            <w:shd w:val="clear" w:color="auto" w:fill="8DB3E2"/>
            <w:vAlign w:val="center"/>
          </w:tcPr>
          <w:p w14:paraId="204612E1"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3B4EF404"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5EF412B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547F11CE" w14:textId="77777777" w:rsidR="00BB6B29" w:rsidRPr="00025527" w:rsidRDefault="00BB6B29" w:rsidP="00BB6B29">
            <w:pPr>
              <w:spacing w:after="0" w:line="240" w:lineRule="auto"/>
              <w:rPr>
                <w:rFonts w:ascii="Times New Roman" w:hAnsi="Times New Roman"/>
                <w:sz w:val="20"/>
                <w:szCs w:val="20"/>
                <w:shd w:val="clear" w:color="auto" w:fill="D8D8D8"/>
              </w:rPr>
            </w:pPr>
            <w:r w:rsidRPr="00025527">
              <w:rPr>
                <w:rFonts w:ascii="Times New Roman" w:hAnsi="Times New Roman"/>
                <w:sz w:val="20"/>
                <w:szCs w:val="20"/>
              </w:rPr>
              <w:t>K1 Dostrzega potrzebę ustawicznego poszerzania wiedzy z zakresy nowoczesnych technologii produkcji roślinnej.</w:t>
            </w:r>
          </w:p>
          <w:p w14:paraId="29DAFA6F" w14:textId="77777777" w:rsidR="00BB6B29" w:rsidRPr="00025527" w:rsidRDefault="00BB6B29" w:rsidP="00BB6B29">
            <w:pPr>
              <w:spacing w:after="0" w:line="240" w:lineRule="auto"/>
              <w:rPr>
                <w:rFonts w:ascii="Times New Roman" w:hAnsi="Times New Roman"/>
                <w:sz w:val="20"/>
                <w:szCs w:val="20"/>
                <w:shd w:val="clear" w:color="auto" w:fill="D8D8D8"/>
              </w:rPr>
            </w:pPr>
            <w:r w:rsidRPr="00025527">
              <w:rPr>
                <w:rFonts w:ascii="Times New Roman" w:hAnsi="Times New Roman"/>
                <w:sz w:val="20"/>
                <w:szCs w:val="20"/>
              </w:rPr>
              <w:t>K2 Ma świadomość etycznej i prawnej odpowiedzialności za jakość produktów roślinnych oraz wpływu działalności rolniczej na stan środowiska naturalnego.</w:t>
            </w:r>
          </w:p>
        </w:tc>
      </w:tr>
      <w:tr w:rsidR="00BB6B29" w:rsidRPr="00025527" w14:paraId="3CC256D9" w14:textId="77777777" w:rsidTr="00EC48D0">
        <w:trPr>
          <w:cantSplit/>
          <w:jc w:val="center"/>
        </w:trPr>
        <w:tc>
          <w:tcPr>
            <w:tcW w:w="567" w:type="dxa"/>
            <w:shd w:val="clear" w:color="auto" w:fill="8DB3E2"/>
            <w:vAlign w:val="center"/>
          </w:tcPr>
          <w:p w14:paraId="5D872E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260CA8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4E9B75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Literatura podstawowa:</w:t>
            </w:r>
          </w:p>
          <w:p w14:paraId="3CEA0740" w14:textId="77777777" w:rsidR="00BB6B29" w:rsidRPr="00025527" w:rsidRDefault="00BB6B29" w:rsidP="00BB6B29">
            <w:pPr>
              <w:spacing w:after="90" w:line="240" w:lineRule="auto"/>
              <w:rPr>
                <w:rFonts w:ascii="Times New Roman" w:hAnsi="Times New Roman"/>
                <w:color w:val="000000"/>
                <w:sz w:val="20"/>
                <w:szCs w:val="20"/>
              </w:rPr>
            </w:pPr>
            <w:r w:rsidRPr="00025527">
              <w:rPr>
                <w:rFonts w:ascii="Times New Roman" w:hAnsi="Times New Roman"/>
                <w:color w:val="000000"/>
                <w:sz w:val="20"/>
                <w:szCs w:val="20"/>
              </w:rPr>
              <w:t>Ogólna uprawa roli i roślin. PWRiL, 1996, praca zbiorowa</w:t>
            </w:r>
          </w:p>
          <w:p w14:paraId="6BAD87DC" w14:textId="77777777" w:rsidR="001342BF" w:rsidRDefault="001342BF" w:rsidP="001342BF">
            <w:pPr>
              <w:spacing w:after="0" w:line="276" w:lineRule="auto"/>
              <w:rPr>
                <w:rFonts w:ascii="Times New Roman" w:hAnsi="Times New Roman"/>
                <w:sz w:val="20"/>
                <w:szCs w:val="20"/>
                <w:lang w:eastAsia="en-US"/>
              </w:rPr>
            </w:pPr>
            <w:r>
              <w:rPr>
                <w:rFonts w:ascii="Times New Roman" w:hAnsi="Times New Roman"/>
                <w:sz w:val="20"/>
                <w:szCs w:val="20"/>
                <w:lang w:eastAsia="en-US"/>
              </w:rPr>
              <w:t>Kotecki A. 2020. Uprawa roślin t.1-3. Wyd. UP Wrocław</w:t>
            </w:r>
          </w:p>
          <w:p w14:paraId="193B834D"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Podstawy integrowanej ochrony : T. I / red. Marek Mrówczyński.- Poznań : Powszechne Wydawnictwo Rolnicze i Leśne Sp. z o. o. , 2013</w:t>
            </w:r>
          </w:p>
          <w:p w14:paraId="1B28D44D"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Zastosowanie integrowanej ochrony T. II /red. Marek Mrówczyński.- Poznań: Powszechne Wydawnictwo Rolnicze i Leśne, 2013</w:t>
            </w:r>
          </w:p>
          <w:p w14:paraId="086551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Nawożenie roślin uprawnych Część 2 Nawozy i systemy nawożenia / Witold Grzebisz- Poznań : Państwowe Wydawnictwo Rolnicze i Leśne, 2009</w:t>
            </w:r>
            <w:r w:rsidRPr="00025527">
              <w:rPr>
                <w:rFonts w:ascii="Times New Roman" w:hAnsi="Times New Roman"/>
                <w:sz w:val="20"/>
                <w:szCs w:val="20"/>
              </w:rPr>
              <w:br/>
            </w:r>
            <w:r w:rsidRPr="00025527">
              <w:rPr>
                <w:rFonts w:ascii="Times New Roman" w:hAnsi="Times New Roman"/>
                <w:b/>
                <w:sz w:val="20"/>
                <w:szCs w:val="20"/>
              </w:rPr>
              <w:t>Literatura uzupełniająca:</w:t>
            </w:r>
          </w:p>
          <w:p w14:paraId="31FC6E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Nawożenie roślin uprawnych Część 1 Podstawy nawożenia / Witold Grzebisz- Poznań : Państwowe Wydawnictwo Rolnicze i Leśne, 2008</w:t>
            </w:r>
          </w:p>
          <w:p w14:paraId="3C239971" w14:textId="77777777" w:rsidR="00BB6B29" w:rsidRPr="00025527" w:rsidRDefault="00BB6B29" w:rsidP="00BB6B29">
            <w:pPr>
              <w:spacing w:after="90" w:line="240" w:lineRule="auto"/>
              <w:rPr>
                <w:rFonts w:ascii="Times New Roman" w:hAnsi="Times New Roman"/>
                <w:color w:val="000000"/>
                <w:sz w:val="20"/>
                <w:szCs w:val="20"/>
              </w:rPr>
            </w:pPr>
            <w:r w:rsidRPr="00025527">
              <w:rPr>
                <w:rFonts w:ascii="Times New Roman" w:hAnsi="Times New Roman"/>
                <w:color w:val="000000"/>
                <w:sz w:val="20"/>
                <w:szCs w:val="20"/>
              </w:rPr>
              <w:t>Ćwiczenia ze szczegółowej uprawy roślin rolniczych. Rośliny zbożowe Wyd. II, 2009, Wyd. UP w Poznaniu, A. Kruczek</w:t>
            </w:r>
          </w:p>
        </w:tc>
      </w:tr>
    </w:tbl>
    <w:p w14:paraId="068A91A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3C39BDFE" w14:textId="77777777" w:rsidTr="00EC48D0">
        <w:trPr>
          <w:trHeight w:val="398"/>
          <w:jc w:val="center"/>
        </w:trPr>
        <w:tc>
          <w:tcPr>
            <w:tcW w:w="8623" w:type="dxa"/>
            <w:gridSpan w:val="5"/>
            <w:tcBorders>
              <w:top w:val="single" w:sz="12" w:space="0" w:color="auto"/>
            </w:tcBorders>
            <w:shd w:val="clear" w:color="auto" w:fill="8DB3E2"/>
            <w:vAlign w:val="center"/>
          </w:tcPr>
          <w:p w14:paraId="0D02B72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3719BE6A" w14:textId="77777777" w:rsidTr="00EC48D0">
        <w:trPr>
          <w:trHeight w:val="285"/>
          <w:jc w:val="center"/>
        </w:trPr>
        <w:tc>
          <w:tcPr>
            <w:tcW w:w="4037" w:type="dxa"/>
            <w:vMerge w:val="restart"/>
            <w:shd w:val="clear" w:color="auto" w:fill="FFFF00"/>
            <w:vAlign w:val="center"/>
          </w:tcPr>
          <w:p w14:paraId="0E3A9D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79ABBF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4CECE4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1C7C6CB9" w14:textId="77777777" w:rsidTr="00EC48D0">
        <w:trPr>
          <w:trHeight w:val="285"/>
          <w:jc w:val="center"/>
        </w:trPr>
        <w:tc>
          <w:tcPr>
            <w:tcW w:w="4037" w:type="dxa"/>
            <w:vMerge/>
            <w:shd w:val="clear" w:color="auto" w:fill="FFFF00"/>
            <w:vAlign w:val="center"/>
          </w:tcPr>
          <w:p w14:paraId="71AAAFB0"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3C22E2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214CDB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12986681" w14:textId="77777777" w:rsidTr="00EC48D0">
        <w:trPr>
          <w:trHeight w:val="333"/>
          <w:jc w:val="center"/>
        </w:trPr>
        <w:tc>
          <w:tcPr>
            <w:tcW w:w="4037" w:type="dxa"/>
            <w:vAlign w:val="center"/>
          </w:tcPr>
          <w:p w14:paraId="6C63B75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487E79E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35</w:t>
            </w:r>
          </w:p>
        </w:tc>
        <w:tc>
          <w:tcPr>
            <w:tcW w:w="2318" w:type="dxa"/>
            <w:gridSpan w:val="2"/>
            <w:vAlign w:val="center"/>
          </w:tcPr>
          <w:p w14:paraId="371743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25</w:t>
            </w:r>
          </w:p>
        </w:tc>
      </w:tr>
      <w:tr w:rsidR="00BB6B29" w:rsidRPr="00025527" w14:paraId="6677EF93" w14:textId="77777777" w:rsidTr="00EC48D0">
        <w:trPr>
          <w:trHeight w:val="333"/>
          <w:jc w:val="center"/>
        </w:trPr>
        <w:tc>
          <w:tcPr>
            <w:tcW w:w="4037" w:type="dxa"/>
            <w:vAlign w:val="center"/>
          </w:tcPr>
          <w:p w14:paraId="7BA126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70557D1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1AAC7E5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4085F426" w14:textId="77777777" w:rsidTr="00EC48D0">
        <w:trPr>
          <w:trHeight w:val="333"/>
          <w:jc w:val="center"/>
        </w:trPr>
        <w:tc>
          <w:tcPr>
            <w:tcW w:w="4037" w:type="dxa"/>
            <w:vAlign w:val="center"/>
          </w:tcPr>
          <w:p w14:paraId="222ED3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7962EB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2DFD89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09197C3" w14:textId="77777777" w:rsidTr="00EC48D0">
        <w:trPr>
          <w:trHeight w:val="333"/>
          <w:jc w:val="center"/>
        </w:trPr>
        <w:tc>
          <w:tcPr>
            <w:tcW w:w="4037" w:type="dxa"/>
            <w:vAlign w:val="center"/>
          </w:tcPr>
          <w:p w14:paraId="6DF42BF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4B47C4F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0</w:t>
            </w:r>
          </w:p>
        </w:tc>
        <w:tc>
          <w:tcPr>
            <w:tcW w:w="2318" w:type="dxa"/>
            <w:gridSpan w:val="2"/>
            <w:vAlign w:val="center"/>
          </w:tcPr>
          <w:p w14:paraId="1B5B81D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63922A9D" w14:textId="77777777" w:rsidTr="00EC48D0">
        <w:trPr>
          <w:trHeight w:val="410"/>
          <w:jc w:val="center"/>
        </w:trPr>
        <w:tc>
          <w:tcPr>
            <w:tcW w:w="4037" w:type="dxa"/>
            <w:tcBorders>
              <w:bottom w:val="single" w:sz="12" w:space="0" w:color="auto"/>
            </w:tcBorders>
            <w:shd w:val="clear" w:color="auto" w:fill="8DB3E2"/>
            <w:vAlign w:val="center"/>
          </w:tcPr>
          <w:p w14:paraId="0C77C8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6A48BE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c>
          <w:tcPr>
            <w:tcW w:w="2318" w:type="dxa"/>
            <w:gridSpan w:val="2"/>
            <w:tcBorders>
              <w:bottom w:val="single" w:sz="12" w:space="0" w:color="auto"/>
            </w:tcBorders>
            <w:vAlign w:val="center"/>
          </w:tcPr>
          <w:p w14:paraId="03C2CF2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2E13F56A" w14:textId="77777777" w:rsidTr="00EC48D0">
        <w:trPr>
          <w:trHeight w:val="794"/>
          <w:jc w:val="center"/>
        </w:trPr>
        <w:tc>
          <w:tcPr>
            <w:tcW w:w="4037" w:type="dxa"/>
            <w:vMerge w:val="restart"/>
            <w:tcBorders>
              <w:top w:val="single" w:sz="12" w:space="0" w:color="auto"/>
            </w:tcBorders>
            <w:shd w:val="clear" w:color="auto" w:fill="8DB3E2"/>
            <w:vAlign w:val="center"/>
          </w:tcPr>
          <w:p w14:paraId="7979B7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4D7819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138551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7C8760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709C0F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315ABFDA" w14:textId="77777777" w:rsidTr="00EC48D0">
        <w:trPr>
          <w:trHeight w:val="356"/>
          <w:jc w:val="center"/>
        </w:trPr>
        <w:tc>
          <w:tcPr>
            <w:tcW w:w="4037" w:type="dxa"/>
            <w:vMerge/>
            <w:tcBorders>
              <w:bottom w:val="single" w:sz="12" w:space="0" w:color="auto"/>
            </w:tcBorders>
            <w:shd w:val="clear" w:color="auto" w:fill="8DB3E2"/>
            <w:vAlign w:val="center"/>
          </w:tcPr>
          <w:p w14:paraId="4EBAA8D1"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69EB34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w:t>
            </w:r>
          </w:p>
        </w:tc>
        <w:tc>
          <w:tcPr>
            <w:tcW w:w="1022" w:type="dxa"/>
            <w:tcBorders>
              <w:bottom w:val="single" w:sz="12" w:space="0" w:color="auto"/>
            </w:tcBorders>
            <w:vAlign w:val="center"/>
          </w:tcPr>
          <w:p w14:paraId="7F4796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275" w:type="dxa"/>
            <w:tcBorders>
              <w:bottom w:val="single" w:sz="12" w:space="0" w:color="auto"/>
            </w:tcBorders>
            <w:vAlign w:val="center"/>
          </w:tcPr>
          <w:p w14:paraId="786D9E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w:t>
            </w:r>
          </w:p>
        </w:tc>
        <w:tc>
          <w:tcPr>
            <w:tcW w:w="1043" w:type="dxa"/>
            <w:tcBorders>
              <w:bottom w:val="single" w:sz="12" w:space="0" w:color="auto"/>
            </w:tcBorders>
            <w:vAlign w:val="center"/>
          </w:tcPr>
          <w:p w14:paraId="207130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r>
    </w:tbl>
    <w:p w14:paraId="017EDF46"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3467"/>
        <w:gridCol w:w="1249"/>
        <w:gridCol w:w="1874"/>
        <w:gridCol w:w="1696"/>
      </w:tblGrid>
      <w:tr w:rsidR="00BB6B29" w:rsidRPr="00025527" w14:paraId="194FFBBD" w14:textId="77777777" w:rsidTr="00EC48D0">
        <w:trPr>
          <w:trHeight w:val="435"/>
          <w:jc w:val="center"/>
        </w:trPr>
        <w:tc>
          <w:tcPr>
            <w:tcW w:w="8751" w:type="dxa"/>
            <w:gridSpan w:val="5"/>
            <w:tcBorders>
              <w:top w:val="single" w:sz="12" w:space="0" w:color="auto"/>
            </w:tcBorders>
            <w:shd w:val="clear" w:color="auto" w:fill="8DB3E2"/>
            <w:vAlign w:val="center"/>
          </w:tcPr>
          <w:p w14:paraId="7B482212" w14:textId="64E2AF91"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 xml:space="preserve">Macierz oraz weryfikacja efektów </w:t>
            </w:r>
            <w:r w:rsidR="004968D2">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FD28355" w14:textId="77777777" w:rsidTr="00EC48D0">
        <w:tblPrEx>
          <w:tblLook w:val="01E0" w:firstRow="1" w:lastRow="1" w:firstColumn="1" w:lastColumn="1" w:noHBand="0" w:noVBand="0"/>
        </w:tblPrEx>
        <w:trPr>
          <w:cantSplit/>
          <w:trHeight w:val="574"/>
          <w:jc w:val="center"/>
        </w:trPr>
        <w:tc>
          <w:tcPr>
            <w:tcW w:w="1228" w:type="dxa"/>
            <w:shd w:val="clear" w:color="auto" w:fill="BFBFBF"/>
            <w:vAlign w:val="center"/>
          </w:tcPr>
          <w:p w14:paraId="2C792F9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148" w:type="dxa"/>
            <w:shd w:val="clear" w:color="auto" w:fill="BFBFBF"/>
            <w:vAlign w:val="center"/>
          </w:tcPr>
          <w:p w14:paraId="40239AF5" w14:textId="5938444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4968D2">
              <w:rPr>
                <w:rFonts w:ascii="Times New Roman" w:hAnsi="Times New Roman"/>
                <w:b/>
                <w:sz w:val="20"/>
                <w:szCs w:val="20"/>
              </w:rPr>
              <w:t>UCZENIA SIĘ</w:t>
            </w:r>
          </w:p>
        </w:tc>
        <w:tc>
          <w:tcPr>
            <w:tcW w:w="1134" w:type="dxa"/>
            <w:tcBorders>
              <w:top w:val="nil"/>
              <w:right w:val="single" w:sz="4" w:space="0" w:color="auto"/>
            </w:tcBorders>
            <w:shd w:val="clear" w:color="auto" w:fill="BFBFBF"/>
            <w:vAlign w:val="center"/>
          </w:tcPr>
          <w:p w14:paraId="30FC807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701" w:type="dxa"/>
            <w:tcBorders>
              <w:top w:val="nil"/>
              <w:left w:val="single" w:sz="4" w:space="0" w:color="auto"/>
              <w:right w:val="single" w:sz="4" w:space="0" w:color="auto"/>
            </w:tcBorders>
            <w:shd w:val="clear" w:color="auto" w:fill="BFBFBF"/>
            <w:vAlign w:val="center"/>
          </w:tcPr>
          <w:p w14:paraId="61D86E4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540" w:type="dxa"/>
            <w:tcBorders>
              <w:top w:val="nil"/>
              <w:left w:val="single" w:sz="4" w:space="0" w:color="auto"/>
            </w:tcBorders>
            <w:shd w:val="clear" w:color="auto" w:fill="BFBFBF"/>
            <w:vAlign w:val="center"/>
          </w:tcPr>
          <w:p w14:paraId="470B83F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13F59F7" w14:textId="77777777" w:rsidTr="00EC48D0">
        <w:tblPrEx>
          <w:tblLook w:val="01E0" w:firstRow="1" w:lastRow="1" w:firstColumn="1" w:lastColumn="1" w:noHBand="0" w:noVBand="0"/>
        </w:tblPrEx>
        <w:trPr>
          <w:trHeight w:val="352"/>
          <w:jc w:val="center"/>
        </w:trPr>
        <w:tc>
          <w:tcPr>
            <w:tcW w:w="8751" w:type="dxa"/>
            <w:gridSpan w:val="5"/>
            <w:shd w:val="clear" w:color="auto" w:fill="FFFF00"/>
            <w:vAlign w:val="center"/>
          </w:tcPr>
          <w:p w14:paraId="6A051D3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285F7574" w14:textId="77777777" w:rsidTr="00EC48D0">
        <w:tblPrEx>
          <w:tblLook w:val="01E0" w:firstRow="1" w:lastRow="1" w:firstColumn="1" w:lastColumn="1" w:noHBand="0" w:noVBand="0"/>
        </w:tblPrEx>
        <w:trPr>
          <w:trHeight w:val="902"/>
          <w:jc w:val="center"/>
        </w:trPr>
        <w:tc>
          <w:tcPr>
            <w:tcW w:w="1228" w:type="dxa"/>
            <w:vAlign w:val="center"/>
          </w:tcPr>
          <w:p w14:paraId="566B4A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148" w:type="dxa"/>
            <w:vAlign w:val="center"/>
          </w:tcPr>
          <w:p w14:paraId="6D11F3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technologie uprawy roślin w systemie rolnictwa ekologicznego, konwencjonalnego i integrowanego</w:t>
            </w:r>
          </w:p>
        </w:tc>
        <w:tc>
          <w:tcPr>
            <w:tcW w:w="1134" w:type="dxa"/>
            <w:vAlign w:val="center"/>
          </w:tcPr>
          <w:p w14:paraId="64BA94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p w14:paraId="64E8E901" w14:textId="77777777" w:rsidR="00BB6B29" w:rsidRPr="00025527" w:rsidRDefault="00BB6B29" w:rsidP="00BB6B29">
            <w:pPr>
              <w:spacing w:after="0" w:line="240" w:lineRule="auto"/>
              <w:rPr>
                <w:rFonts w:ascii="Times New Roman" w:hAnsi="Times New Roman"/>
                <w:sz w:val="20"/>
                <w:szCs w:val="20"/>
              </w:rPr>
            </w:pPr>
          </w:p>
        </w:tc>
        <w:tc>
          <w:tcPr>
            <w:tcW w:w="1701" w:type="dxa"/>
          </w:tcPr>
          <w:p w14:paraId="563FBD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Projekt / Sprawozdanie</w:t>
            </w:r>
          </w:p>
        </w:tc>
        <w:tc>
          <w:tcPr>
            <w:tcW w:w="1540" w:type="dxa"/>
            <w:vAlign w:val="center"/>
          </w:tcPr>
          <w:p w14:paraId="664684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3A4E99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747006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08AE78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EK-K_W09,</w:t>
            </w:r>
          </w:p>
        </w:tc>
      </w:tr>
      <w:tr w:rsidR="00BB6B29" w:rsidRPr="00025527" w14:paraId="56161B81" w14:textId="77777777" w:rsidTr="00EC48D0">
        <w:tblPrEx>
          <w:tblLook w:val="01E0" w:firstRow="1" w:lastRow="1" w:firstColumn="1" w:lastColumn="1" w:noHBand="0" w:noVBand="0"/>
        </w:tblPrEx>
        <w:trPr>
          <w:trHeight w:val="352"/>
          <w:jc w:val="center"/>
        </w:trPr>
        <w:tc>
          <w:tcPr>
            <w:tcW w:w="1228" w:type="dxa"/>
            <w:vAlign w:val="center"/>
          </w:tcPr>
          <w:p w14:paraId="71299B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148" w:type="dxa"/>
            <w:vAlign w:val="center"/>
          </w:tcPr>
          <w:p w14:paraId="643914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i rozumie wpływ agrotechniki na plonowanie i jakość plonu roślin rolniczych oraz zna zasady konserwacji i przechowalnictwa produktów roślinnych</w:t>
            </w:r>
          </w:p>
        </w:tc>
        <w:tc>
          <w:tcPr>
            <w:tcW w:w="1134" w:type="dxa"/>
            <w:vAlign w:val="center"/>
          </w:tcPr>
          <w:p w14:paraId="7CE484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01" w:type="dxa"/>
          </w:tcPr>
          <w:p w14:paraId="65AD39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Projekt / Sprawozdanie</w:t>
            </w:r>
          </w:p>
        </w:tc>
        <w:tc>
          <w:tcPr>
            <w:tcW w:w="1540" w:type="dxa"/>
            <w:vAlign w:val="center"/>
          </w:tcPr>
          <w:p w14:paraId="417D41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7D5334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20C323B4" w14:textId="77777777" w:rsidR="00273F49"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EK-K_W09, </w:t>
            </w:r>
          </w:p>
          <w:p w14:paraId="7C153EC6" w14:textId="1B6F880D"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EK-K_W16,</w:t>
            </w:r>
          </w:p>
        </w:tc>
      </w:tr>
      <w:tr w:rsidR="00BB6B29" w:rsidRPr="00025527" w14:paraId="02C0AD81" w14:textId="77777777" w:rsidTr="00EC48D0">
        <w:tblPrEx>
          <w:tblLook w:val="01E0" w:firstRow="1" w:lastRow="1" w:firstColumn="1" w:lastColumn="1" w:noHBand="0" w:noVBand="0"/>
        </w:tblPrEx>
        <w:trPr>
          <w:trHeight w:val="352"/>
          <w:jc w:val="center"/>
        </w:trPr>
        <w:tc>
          <w:tcPr>
            <w:tcW w:w="1228" w:type="dxa"/>
            <w:vAlign w:val="center"/>
          </w:tcPr>
          <w:p w14:paraId="2929FB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148" w:type="dxa"/>
            <w:vAlign w:val="center"/>
          </w:tcPr>
          <w:p w14:paraId="4A94F8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na temat nawożenia i ochrony roślin w</w:t>
            </w:r>
            <w:r w:rsidRPr="00025527">
              <w:rPr>
                <w:rFonts w:ascii="Times New Roman" w:hAnsi="Times New Roman"/>
                <w:bCs/>
                <w:sz w:val="20"/>
                <w:szCs w:val="20"/>
              </w:rPr>
              <w:t xml:space="preserve"> systemie ekologicznym, konwencjonalnym i integrowanym.</w:t>
            </w:r>
          </w:p>
        </w:tc>
        <w:tc>
          <w:tcPr>
            <w:tcW w:w="1134" w:type="dxa"/>
            <w:vAlign w:val="center"/>
          </w:tcPr>
          <w:p w14:paraId="500C92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01" w:type="dxa"/>
          </w:tcPr>
          <w:p w14:paraId="0D6D29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Projekt / Sprawozdanie</w:t>
            </w:r>
          </w:p>
        </w:tc>
        <w:tc>
          <w:tcPr>
            <w:tcW w:w="1540" w:type="dxa"/>
            <w:vAlign w:val="center"/>
          </w:tcPr>
          <w:p w14:paraId="2FD340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64F21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34D1899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EK-K_W09,</w:t>
            </w:r>
          </w:p>
          <w:p w14:paraId="659791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34BC6376" w14:textId="77777777" w:rsidTr="00EC48D0">
        <w:tblPrEx>
          <w:tblLook w:val="01E0" w:firstRow="1" w:lastRow="1" w:firstColumn="1" w:lastColumn="1" w:noHBand="0" w:noVBand="0"/>
        </w:tblPrEx>
        <w:trPr>
          <w:trHeight w:val="352"/>
          <w:jc w:val="center"/>
        </w:trPr>
        <w:tc>
          <w:tcPr>
            <w:tcW w:w="8751" w:type="dxa"/>
            <w:gridSpan w:val="5"/>
            <w:shd w:val="clear" w:color="auto" w:fill="FFFF00"/>
            <w:vAlign w:val="center"/>
          </w:tcPr>
          <w:p w14:paraId="34CCED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D382AA5" w14:textId="77777777" w:rsidTr="00EC48D0">
        <w:tblPrEx>
          <w:tblLook w:val="01E0" w:firstRow="1" w:lastRow="1" w:firstColumn="1" w:lastColumn="1" w:noHBand="0" w:noVBand="0"/>
        </w:tblPrEx>
        <w:trPr>
          <w:trHeight w:val="352"/>
          <w:jc w:val="center"/>
        </w:trPr>
        <w:tc>
          <w:tcPr>
            <w:tcW w:w="1228" w:type="dxa"/>
            <w:vAlign w:val="center"/>
          </w:tcPr>
          <w:p w14:paraId="3A4064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148" w:type="dxa"/>
            <w:vAlign w:val="center"/>
          </w:tcPr>
          <w:p w14:paraId="535F83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Potrafi zaprojektować technologię uprawy roślin rolniczych </w:t>
            </w:r>
            <w:r w:rsidRPr="00025527">
              <w:rPr>
                <w:rFonts w:ascii="Times New Roman" w:hAnsi="Times New Roman"/>
                <w:bCs/>
                <w:sz w:val="20"/>
                <w:szCs w:val="20"/>
              </w:rPr>
              <w:t>w systemie konwencjonalnym i integrowanym.</w:t>
            </w:r>
          </w:p>
        </w:tc>
        <w:tc>
          <w:tcPr>
            <w:tcW w:w="1134" w:type="dxa"/>
            <w:vAlign w:val="center"/>
          </w:tcPr>
          <w:p w14:paraId="123AB6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vAlign w:val="center"/>
          </w:tcPr>
          <w:p w14:paraId="717AB8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 / Sprawozdanie</w:t>
            </w:r>
          </w:p>
        </w:tc>
        <w:tc>
          <w:tcPr>
            <w:tcW w:w="1540" w:type="dxa"/>
            <w:vAlign w:val="center"/>
          </w:tcPr>
          <w:p w14:paraId="0C0DD8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A467F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p w14:paraId="4D96B8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2A3F65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041C6440" w14:textId="77777777" w:rsidTr="00EC48D0">
        <w:tblPrEx>
          <w:tblLook w:val="01E0" w:firstRow="1" w:lastRow="1" w:firstColumn="1" w:lastColumn="1" w:noHBand="0" w:noVBand="0"/>
        </w:tblPrEx>
        <w:trPr>
          <w:trHeight w:val="352"/>
          <w:jc w:val="center"/>
        </w:trPr>
        <w:tc>
          <w:tcPr>
            <w:tcW w:w="1228" w:type="dxa"/>
            <w:vAlign w:val="center"/>
          </w:tcPr>
          <w:p w14:paraId="4EC8DB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148" w:type="dxa"/>
            <w:vAlign w:val="center"/>
          </w:tcPr>
          <w:p w14:paraId="0A92E1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ocenić stan plantacji rośliny rolniczej i na tej podstawie zaplanować zabiegi agrotechniczne.</w:t>
            </w:r>
          </w:p>
        </w:tc>
        <w:tc>
          <w:tcPr>
            <w:tcW w:w="1134" w:type="dxa"/>
            <w:vAlign w:val="center"/>
          </w:tcPr>
          <w:p w14:paraId="3FEBAA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vAlign w:val="center"/>
          </w:tcPr>
          <w:p w14:paraId="4F04D7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 / Sprawozdanie</w:t>
            </w:r>
          </w:p>
        </w:tc>
        <w:tc>
          <w:tcPr>
            <w:tcW w:w="1540" w:type="dxa"/>
            <w:vAlign w:val="center"/>
          </w:tcPr>
          <w:p w14:paraId="07CC90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4DC816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p w14:paraId="1009F4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68EA6B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0B878C53" w14:textId="77777777" w:rsidTr="00EC48D0">
        <w:tblPrEx>
          <w:tblLook w:val="01E0" w:firstRow="1" w:lastRow="1" w:firstColumn="1" w:lastColumn="1" w:noHBand="0" w:noVBand="0"/>
        </w:tblPrEx>
        <w:trPr>
          <w:trHeight w:val="352"/>
          <w:jc w:val="center"/>
        </w:trPr>
        <w:tc>
          <w:tcPr>
            <w:tcW w:w="8751" w:type="dxa"/>
            <w:gridSpan w:val="5"/>
            <w:shd w:val="clear" w:color="auto" w:fill="FFFF00"/>
            <w:vAlign w:val="center"/>
          </w:tcPr>
          <w:p w14:paraId="503E92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E137E33" w14:textId="77777777" w:rsidTr="00EC48D0">
        <w:tblPrEx>
          <w:tblLook w:val="01E0" w:firstRow="1" w:lastRow="1" w:firstColumn="1" w:lastColumn="1" w:noHBand="0" w:noVBand="0"/>
        </w:tblPrEx>
        <w:trPr>
          <w:trHeight w:val="352"/>
          <w:jc w:val="center"/>
        </w:trPr>
        <w:tc>
          <w:tcPr>
            <w:tcW w:w="1228" w:type="dxa"/>
            <w:vAlign w:val="center"/>
          </w:tcPr>
          <w:p w14:paraId="6A1F12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148" w:type="dxa"/>
            <w:vAlign w:val="center"/>
          </w:tcPr>
          <w:p w14:paraId="451E942F" w14:textId="77777777" w:rsidR="00BB6B29" w:rsidRPr="00025527" w:rsidRDefault="00BB6B29" w:rsidP="00BB6B29">
            <w:pPr>
              <w:spacing w:after="0" w:line="240" w:lineRule="auto"/>
              <w:rPr>
                <w:rFonts w:ascii="Times New Roman" w:hAnsi="Times New Roman"/>
                <w:sz w:val="20"/>
                <w:szCs w:val="20"/>
                <w:shd w:val="clear" w:color="auto" w:fill="D8D8D8"/>
              </w:rPr>
            </w:pPr>
            <w:r w:rsidRPr="00025527">
              <w:rPr>
                <w:rFonts w:ascii="Times New Roman" w:hAnsi="Times New Roman"/>
                <w:sz w:val="20"/>
                <w:szCs w:val="20"/>
              </w:rPr>
              <w:t>Dostrzega potrzebę ustawicznego poszerzania wiedzy z zakresy nowoczesnych technologii produkcji roślinnej.</w:t>
            </w:r>
          </w:p>
        </w:tc>
        <w:tc>
          <w:tcPr>
            <w:tcW w:w="1134" w:type="dxa"/>
            <w:vAlign w:val="center"/>
          </w:tcPr>
          <w:p w14:paraId="412799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01" w:type="dxa"/>
            <w:vAlign w:val="center"/>
          </w:tcPr>
          <w:p w14:paraId="2734E5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Projekt / Sprawozdanie</w:t>
            </w:r>
          </w:p>
        </w:tc>
        <w:tc>
          <w:tcPr>
            <w:tcW w:w="1540" w:type="dxa"/>
            <w:vAlign w:val="center"/>
          </w:tcPr>
          <w:p w14:paraId="33534F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0930027E" w14:textId="77777777" w:rsidTr="00EC48D0">
        <w:tblPrEx>
          <w:tblLook w:val="01E0" w:firstRow="1" w:lastRow="1" w:firstColumn="1" w:lastColumn="1" w:noHBand="0" w:noVBand="0"/>
        </w:tblPrEx>
        <w:trPr>
          <w:trHeight w:val="352"/>
          <w:jc w:val="center"/>
        </w:trPr>
        <w:tc>
          <w:tcPr>
            <w:tcW w:w="1228" w:type="dxa"/>
            <w:tcBorders>
              <w:bottom w:val="single" w:sz="12" w:space="0" w:color="auto"/>
            </w:tcBorders>
            <w:vAlign w:val="center"/>
          </w:tcPr>
          <w:p w14:paraId="6CDD36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148" w:type="dxa"/>
            <w:tcBorders>
              <w:bottom w:val="single" w:sz="12" w:space="0" w:color="auto"/>
            </w:tcBorders>
            <w:vAlign w:val="center"/>
          </w:tcPr>
          <w:p w14:paraId="7D7B14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etycznej i prawnej odpowiedzialności za jakość produktów roślinnych oraz wpływu działalności rolniczej na stan środowiska naturalnego.</w:t>
            </w:r>
          </w:p>
        </w:tc>
        <w:tc>
          <w:tcPr>
            <w:tcW w:w="1134" w:type="dxa"/>
            <w:tcBorders>
              <w:bottom w:val="single" w:sz="12" w:space="0" w:color="auto"/>
            </w:tcBorders>
            <w:vAlign w:val="center"/>
          </w:tcPr>
          <w:p w14:paraId="75BB47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701" w:type="dxa"/>
            <w:tcBorders>
              <w:bottom w:val="single" w:sz="12" w:space="0" w:color="auto"/>
            </w:tcBorders>
            <w:vAlign w:val="center"/>
          </w:tcPr>
          <w:p w14:paraId="2CA74B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pisemny / Projekt / Sprawozdanie</w:t>
            </w:r>
          </w:p>
        </w:tc>
        <w:tc>
          <w:tcPr>
            <w:tcW w:w="1540" w:type="dxa"/>
            <w:tcBorders>
              <w:bottom w:val="single" w:sz="12" w:space="0" w:color="auto"/>
            </w:tcBorders>
            <w:vAlign w:val="center"/>
          </w:tcPr>
          <w:p w14:paraId="2906E9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11DC4A02" w14:textId="77777777" w:rsidR="00BB6B29" w:rsidRPr="00BB6B29" w:rsidRDefault="00BB6B29" w:rsidP="00BB6B29">
      <w:pPr>
        <w:suppressAutoHyphens/>
        <w:autoSpaceDN w:val="0"/>
        <w:spacing w:after="0" w:line="240" w:lineRule="auto"/>
        <w:textAlignment w:val="baseline"/>
        <w:rPr>
          <w:rFonts w:ascii="Times New Roman" w:hAnsi="Times New Roman"/>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829"/>
        <w:gridCol w:w="1336"/>
        <w:gridCol w:w="1467"/>
        <w:gridCol w:w="3487"/>
        <w:gridCol w:w="2520"/>
      </w:tblGrid>
      <w:tr w:rsidR="00BB6B29" w:rsidRPr="00025527" w14:paraId="1118DE1F" w14:textId="77777777" w:rsidTr="00EC48D0">
        <w:trPr>
          <w:cantSplit/>
          <w:trHeight w:val="217"/>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B0FE4F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Lp.</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BD011C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5423"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846D9A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304FDCE8" w14:textId="77777777" w:rsidTr="00EC48D0">
        <w:trPr>
          <w:cantSplit/>
          <w:trHeight w:val="233"/>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20E07CF" w14:textId="77777777" w:rsidR="00BB6B29" w:rsidRPr="00025527" w:rsidRDefault="00BB6B29" w:rsidP="00BB6B29">
            <w:pPr>
              <w:tabs>
                <w:tab w:val="left" w:pos="176"/>
              </w:tabs>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F4E3AA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2E250B" w14:textId="77777777" w:rsidR="00BB6B29" w:rsidRPr="00025527" w:rsidRDefault="00BB6B29" w:rsidP="004F0905">
            <w:pPr>
              <w:pStyle w:val="Nagwek3"/>
              <w:rPr>
                <w:lang w:eastAsia="en-US"/>
              </w:rPr>
            </w:pPr>
            <w:bookmarkStart w:id="44" w:name="_Toc147440799"/>
            <w:r w:rsidRPr="00025527">
              <w:rPr>
                <w:lang w:eastAsia="en-US"/>
              </w:rPr>
              <w:t>Produkcyjność drzewostanów z biometrią</w:t>
            </w:r>
            <w:bookmarkEnd w:id="44"/>
          </w:p>
        </w:tc>
      </w:tr>
      <w:tr w:rsidR="00BB6B29" w:rsidRPr="00025527" w14:paraId="6E1E5642" w14:textId="77777777" w:rsidTr="00EC48D0">
        <w:trPr>
          <w:cantSplit/>
          <w:trHeight w:val="451"/>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2DA75D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1E69BF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FAC9D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6F641330" w14:textId="77777777" w:rsidTr="00EC48D0">
        <w:trPr>
          <w:cantSplit/>
          <w:trHeight w:val="233"/>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CE0064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2530"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95EC09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314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30E598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2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88DB4F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22E1B40C" w14:textId="77777777" w:rsidTr="00EC48D0">
        <w:trPr>
          <w:cantSplit/>
          <w:trHeight w:val="217"/>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D40FFC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2530" w:type="dxa"/>
            <w:gridSpan w:val="2"/>
            <w:vMerge/>
            <w:tcBorders>
              <w:top w:val="single" w:sz="4" w:space="0" w:color="00000A"/>
              <w:left w:val="single" w:sz="4" w:space="0" w:color="00000A"/>
              <w:bottom w:val="single" w:sz="4" w:space="0" w:color="00000A"/>
              <w:right w:val="single" w:sz="4" w:space="0" w:color="00000A"/>
            </w:tcBorders>
            <w:vAlign w:val="center"/>
            <w:hideMark/>
          </w:tcPr>
          <w:p w14:paraId="71A0C842"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2F85E3" w14:textId="77777777" w:rsidR="00BB6B29" w:rsidRPr="00025527" w:rsidRDefault="003E11BD"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GE.31.3.WC</w:t>
            </w:r>
          </w:p>
        </w:tc>
        <w:tc>
          <w:tcPr>
            <w:tcW w:w="2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301D5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GE.38.3.W GE.38.3.C</w:t>
            </w:r>
          </w:p>
        </w:tc>
      </w:tr>
      <w:tr w:rsidR="00BB6B29" w:rsidRPr="00025527" w14:paraId="7A72EF26" w14:textId="77777777" w:rsidTr="00EC48D0">
        <w:trPr>
          <w:cantSplit/>
          <w:trHeight w:val="233"/>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7C5018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BD7A73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363A9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53463CE1" w14:textId="77777777" w:rsidTr="00EC48D0">
        <w:trPr>
          <w:cantSplit/>
          <w:trHeight w:val="217"/>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64D706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6.</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3DDF2F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4BEB58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Wykład, ćwiczenia</w:t>
            </w:r>
          </w:p>
        </w:tc>
      </w:tr>
      <w:tr w:rsidR="00BB6B29" w:rsidRPr="00025527" w14:paraId="1ECD42EC" w14:textId="77777777" w:rsidTr="00EC48D0">
        <w:trPr>
          <w:cantSplit/>
          <w:trHeight w:val="217"/>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89A58E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452907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7CA4D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2, semestr 3</w:t>
            </w:r>
          </w:p>
        </w:tc>
      </w:tr>
      <w:tr w:rsidR="00BB6B29" w:rsidRPr="00025527" w14:paraId="6408D72F" w14:textId="77777777" w:rsidTr="00EC48D0">
        <w:trPr>
          <w:cantSplit/>
          <w:trHeight w:val="451"/>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38D17A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6D112D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CBE21F" w14:textId="6EB43031" w:rsidR="00BB6B29" w:rsidRPr="00025527" w:rsidRDefault="009A01BB" w:rsidP="00BB6B29">
            <w:pPr>
              <w:suppressAutoHyphens/>
              <w:autoSpaceDN w:val="0"/>
              <w:spacing w:after="0" w:line="276" w:lineRule="auto"/>
              <w:textAlignment w:val="baseline"/>
              <w:rPr>
                <w:rFonts w:ascii="Times New Roman" w:hAnsi="Times New Roman"/>
                <w:bCs/>
                <w:kern w:val="3"/>
                <w:sz w:val="20"/>
                <w:szCs w:val="20"/>
                <w:lang w:eastAsia="en-US"/>
              </w:rPr>
            </w:pPr>
            <w:r>
              <w:rPr>
                <w:rFonts w:ascii="Times New Roman" w:hAnsi="Times New Roman"/>
                <w:bCs/>
                <w:kern w:val="3"/>
                <w:sz w:val="20"/>
                <w:szCs w:val="20"/>
                <w:lang w:eastAsia="en-US"/>
              </w:rPr>
              <w:t>d</w:t>
            </w:r>
            <w:r w:rsidR="00BB6B29" w:rsidRPr="00025527">
              <w:rPr>
                <w:rFonts w:ascii="Times New Roman" w:hAnsi="Times New Roman"/>
                <w:bCs/>
                <w:kern w:val="3"/>
                <w:sz w:val="20"/>
                <w:szCs w:val="20"/>
                <w:lang w:eastAsia="en-US"/>
              </w:rPr>
              <w:t>r inż. Jerzy Mączyński</w:t>
            </w:r>
          </w:p>
          <w:p w14:paraId="41AEA550" w14:textId="39FA59A5" w:rsidR="00BB6B29" w:rsidRPr="00025527" w:rsidRDefault="009A01BB" w:rsidP="00BB6B29">
            <w:pPr>
              <w:suppressAutoHyphens/>
              <w:autoSpaceDN w:val="0"/>
              <w:spacing w:after="0" w:line="276" w:lineRule="auto"/>
              <w:textAlignment w:val="baseline"/>
              <w:rPr>
                <w:rFonts w:ascii="Times New Roman" w:hAnsi="Times New Roman"/>
                <w:kern w:val="3"/>
                <w:sz w:val="20"/>
                <w:szCs w:val="20"/>
                <w:lang w:eastAsia="en-US"/>
              </w:rPr>
            </w:pPr>
            <w:r>
              <w:rPr>
                <w:rFonts w:ascii="Times New Roman" w:hAnsi="Times New Roman"/>
                <w:bCs/>
                <w:kern w:val="3"/>
                <w:sz w:val="20"/>
                <w:szCs w:val="20"/>
                <w:lang w:eastAsia="en-US"/>
              </w:rPr>
              <w:t>d</w:t>
            </w:r>
            <w:r w:rsidR="00BB6B29" w:rsidRPr="00025527">
              <w:rPr>
                <w:rFonts w:ascii="Times New Roman" w:hAnsi="Times New Roman"/>
                <w:bCs/>
                <w:kern w:val="3"/>
                <w:sz w:val="20"/>
                <w:szCs w:val="20"/>
                <w:lang w:eastAsia="en-US"/>
              </w:rPr>
              <w:t>r inż. Zdzisław Setnik</w:t>
            </w:r>
          </w:p>
        </w:tc>
      </w:tr>
      <w:tr w:rsidR="00BB6B29" w:rsidRPr="00025527" w14:paraId="34791290" w14:textId="77777777" w:rsidTr="00EC48D0">
        <w:trPr>
          <w:cantSplit/>
          <w:trHeight w:val="919"/>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234203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9.</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4C46DF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BA847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22918376" w14:textId="77777777" w:rsidTr="00EC48D0">
        <w:trPr>
          <w:cantSplit/>
          <w:trHeight w:val="217"/>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3C9FAC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6A65D5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56A8A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Wykład, ćwiczenia kameralne, ćwiczenia terenowe</w:t>
            </w:r>
          </w:p>
        </w:tc>
      </w:tr>
      <w:tr w:rsidR="00BB6B29" w:rsidRPr="00025527" w14:paraId="32BA35EA" w14:textId="77777777" w:rsidTr="00EC48D0">
        <w:trPr>
          <w:cantSplit/>
          <w:trHeight w:val="919"/>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36D097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107AD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45397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Dendrometria, nauka o produkcyjności lasu, botanika leśna I stopień, hodowla lasu, ekonomika leśnictwa I stopień, urządzanie lasu I stopień, podstawy informatyki</w:t>
            </w:r>
          </w:p>
        </w:tc>
      </w:tr>
      <w:tr w:rsidR="00BB6B29" w:rsidRPr="00025527" w14:paraId="1592D34E" w14:textId="77777777" w:rsidTr="00EC48D0">
        <w:trPr>
          <w:cantSplit/>
          <w:trHeight w:val="217"/>
          <w:jc w:val="center"/>
        </w:trPr>
        <w:tc>
          <w:tcPr>
            <w:tcW w:w="748"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CB327E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2530"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00D9C5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314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534430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27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0FD041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0D354097" w14:textId="77777777" w:rsidTr="00EC48D0">
        <w:trPr>
          <w:cantSplit/>
          <w:trHeight w:val="217"/>
          <w:jc w:val="center"/>
        </w:trPr>
        <w:tc>
          <w:tcPr>
            <w:tcW w:w="748" w:type="dxa"/>
            <w:vMerge/>
            <w:tcBorders>
              <w:top w:val="single" w:sz="4" w:space="0" w:color="00000A"/>
              <w:left w:val="single" w:sz="4" w:space="0" w:color="00000A"/>
              <w:bottom w:val="single" w:sz="4" w:space="0" w:color="00000A"/>
              <w:right w:val="single" w:sz="4" w:space="0" w:color="00000A"/>
            </w:tcBorders>
            <w:vAlign w:val="center"/>
            <w:hideMark/>
          </w:tcPr>
          <w:p w14:paraId="3CC10EDC"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2530" w:type="dxa"/>
            <w:gridSpan w:val="2"/>
            <w:vMerge/>
            <w:tcBorders>
              <w:top w:val="single" w:sz="4" w:space="0" w:color="00000A"/>
              <w:left w:val="single" w:sz="4" w:space="0" w:color="00000A"/>
              <w:bottom w:val="single" w:sz="4" w:space="0" w:color="00000A"/>
              <w:right w:val="single" w:sz="4" w:space="0" w:color="00000A"/>
            </w:tcBorders>
            <w:vAlign w:val="center"/>
            <w:hideMark/>
          </w:tcPr>
          <w:p w14:paraId="5563D840"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6BF04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30 (10 wykładów, 20 godz. ćwiczeń)</w:t>
            </w:r>
          </w:p>
        </w:tc>
        <w:tc>
          <w:tcPr>
            <w:tcW w:w="2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1EDDC9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20 (10 wykładów, 10 ćwiczeń)</w:t>
            </w:r>
          </w:p>
        </w:tc>
      </w:tr>
      <w:tr w:rsidR="00BB6B29" w:rsidRPr="00025527" w14:paraId="0A443E70" w14:textId="77777777" w:rsidTr="00EC48D0">
        <w:trPr>
          <w:cantSplit/>
          <w:trHeight w:val="451"/>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EFB944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13.</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47372A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C035AB8" w14:textId="4ABFFFA6" w:rsidR="00BB6B29" w:rsidRPr="00025527" w:rsidRDefault="003E11BD" w:rsidP="00BB6B29">
            <w:pPr>
              <w:spacing w:after="0" w:line="240" w:lineRule="auto"/>
              <w:rPr>
                <w:rFonts w:ascii="Times New Roman" w:hAnsi="Times New Roman"/>
                <w:sz w:val="20"/>
                <w:szCs w:val="20"/>
              </w:rPr>
            </w:pPr>
            <w:r w:rsidRPr="00025527">
              <w:rPr>
                <w:rFonts w:ascii="Times New Roman" w:hAnsi="Times New Roman"/>
                <w:sz w:val="20"/>
                <w:szCs w:val="20"/>
              </w:rPr>
              <w:t xml:space="preserve">W: </w:t>
            </w:r>
            <w:r w:rsidR="009A01BB">
              <w:rPr>
                <w:rFonts w:ascii="Times New Roman" w:hAnsi="Times New Roman"/>
                <w:sz w:val="20"/>
                <w:szCs w:val="20"/>
              </w:rPr>
              <w:t>2</w:t>
            </w:r>
            <w:r w:rsidR="00BB6B29" w:rsidRPr="00025527">
              <w:rPr>
                <w:rFonts w:ascii="Times New Roman" w:hAnsi="Times New Roman"/>
                <w:sz w:val="20"/>
                <w:szCs w:val="20"/>
              </w:rPr>
              <w:t xml:space="preserve"> ECTS</w:t>
            </w:r>
          </w:p>
          <w:p w14:paraId="27BC390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rPr>
              <w:t xml:space="preserve"> C: 1 ECTS</w:t>
            </w:r>
          </w:p>
        </w:tc>
        <w:tc>
          <w:tcPr>
            <w:tcW w:w="2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AE5C3CC" w14:textId="42B2C29F" w:rsidR="00BB6B29" w:rsidRPr="00025527" w:rsidRDefault="003E11BD" w:rsidP="00BB6B29">
            <w:pPr>
              <w:spacing w:after="0" w:line="240" w:lineRule="auto"/>
              <w:rPr>
                <w:rFonts w:ascii="Times New Roman" w:hAnsi="Times New Roman"/>
                <w:sz w:val="20"/>
                <w:szCs w:val="20"/>
              </w:rPr>
            </w:pPr>
            <w:r w:rsidRPr="00025527">
              <w:rPr>
                <w:rFonts w:ascii="Times New Roman" w:hAnsi="Times New Roman"/>
                <w:sz w:val="20"/>
                <w:szCs w:val="20"/>
              </w:rPr>
              <w:t xml:space="preserve">W: </w:t>
            </w:r>
            <w:r w:rsidR="009A01BB">
              <w:rPr>
                <w:rFonts w:ascii="Times New Roman" w:hAnsi="Times New Roman"/>
                <w:sz w:val="20"/>
                <w:szCs w:val="20"/>
              </w:rPr>
              <w:t>2</w:t>
            </w:r>
            <w:r w:rsidR="00BB6B29" w:rsidRPr="00025527">
              <w:rPr>
                <w:rFonts w:ascii="Times New Roman" w:hAnsi="Times New Roman"/>
                <w:sz w:val="20"/>
                <w:szCs w:val="20"/>
              </w:rPr>
              <w:t xml:space="preserve"> ECTS</w:t>
            </w:r>
          </w:p>
          <w:p w14:paraId="5B9550A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rPr>
              <w:t xml:space="preserve"> C: 1 ECTS</w:t>
            </w:r>
          </w:p>
        </w:tc>
      </w:tr>
      <w:tr w:rsidR="00BB6B29" w:rsidRPr="00025527" w14:paraId="463DC675" w14:textId="77777777" w:rsidTr="00EC48D0">
        <w:trPr>
          <w:cantSplit/>
          <w:trHeight w:val="1838"/>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71BF66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6C88B3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92511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 trakcie wykładów, ćwiczeń kameralnych i terenowych student pogłębia wiedzę na temat produkcyjności lasu. Poznaje prawidłowości wzrostu i przyrostu elementów miąższości i miąższości drzew i drzewostanów w zależności od różnych czynników. Zdobywa umiejętność analizy pniowej. Poznaje zastosowanie modeli wzrostu w leśnictwie.</w:t>
            </w:r>
          </w:p>
        </w:tc>
      </w:tr>
      <w:tr w:rsidR="00BB6B29" w:rsidRPr="00025527" w14:paraId="2D49AC1A" w14:textId="77777777" w:rsidTr="00EC48D0">
        <w:trPr>
          <w:cantSplit/>
          <w:trHeight w:val="671"/>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AF34DF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15.</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30215C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0A5D78" w14:textId="77777777" w:rsidR="00BB6B29" w:rsidRPr="000B3BA3" w:rsidRDefault="00BB6B29">
            <w:pPr>
              <w:pStyle w:val="Akapitzlist"/>
              <w:numPr>
                <w:ilvl w:val="0"/>
                <w:numId w:val="70"/>
              </w:numPr>
              <w:suppressAutoHyphens/>
              <w:autoSpaceDN w:val="0"/>
              <w:spacing w:after="0"/>
              <w:rPr>
                <w:rFonts w:ascii="Times New Roman" w:hAnsi="Times New Roman"/>
                <w:kern w:val="3"/>
                <w:sz w:val="20"/>
                <w:szCs w:val="20"/>
              </w:rPr>
            </w:pPr>
            <w:r w:rsidRPr="000B3BA3">
              <w:rPr>
                <w:rFonts w:ascii="Times New Roman" w:hAnsi="Times New Roman"/>
                <w:iCs/>
                <w:kern w:val="3"/>
                <w:sz w:val="20"/>
                <w:szCs w:val="20"/>
              </w:rPr>
              <w:t>Wykład akademicki</w:t>
            </w:r>
          </w:p>
          <w:p w14:paraId="52B086E8" w14:textId="77777777" w:rsidR="00BB6B29" w:rsidRPr="000B3BA3" w:rsidRDefault="00BB6B29">
            <w:pPr>
              <w:pStyle w:val="Akapitzlist"/>
              <w:numPr>
                <w:ilvl w:val="0"/>
                <w:numId w:val="70"/>
              </w:numPr>
              <w:suppressAutoHyphens/>
              <w:autoSpaceDN w:val="0"/>
              <w:spacing w:after="0"/>
              <w:rPr>
                <w:rFonts w:ascii="Times New Roman" w:hAnsi="Times New Roman"/>
                <w:kern w:val="3"/>
                <w:sz w:val="20"/>
                <w:szCs w:val="20"/>
              </w:rPr>
            </w:pPr>
            <w:r w:rsidRPr="000B3BA3">
              <w:rPr>
                <w:rFonts w:ascii="Times New Roman" w:hAnsi="Times New Roman"/>
                <w:iCs/>
                <w:kern w:val="3"/>
                <w:sz w:val="20"/>
                <w:szCs w:val="20"/>
              </w:rPr>
              <w:t>Ćwiczenia kameralne i terenowe</w:t>
            </w:r>
          </w:p>
          <w:p w14:paraId="5934429A" w14:textId="77777777" w:rsidR="00BB6B29" w:rsidRPr="000B3BA3" w:rsidRDefault="00BB6B29">
            <w:pPr>
              <w:pStyle w:val="Akapitzlist"/>
              <w:numPr>
                <w:ilvl w:val="0"/>
                <w:numId w:val="70"/>
              </w:numPr>
              <w:suppressAutoHyphens/>
              <w:autoSpaceDN w:val="0"/>
              <w:spacing w:after="0"/>
              <w:rPr>
                <w:rFonts w:ascii="Times New Roman" w:hAnsi="Times New Roman"/>
                <w:kern w:val="3"/>
                <w:sz w:val="20"/>
                <w:szCs w:val="20"/>
              </w:rPr>
            </w:pPr>
            <w:r w:rsidRPr="000B3BA3">
              <w:rPr>
                <w:rFonts w:ascii="Times New Roman" w:hAnsi="Times New Roman"/>
                <w:iCs/>
                <w:kern w:val="3"/>
                <w:sz w:val="20"/>
                <w:szCs w:val="20"/>
              </w:rPr>
              <w:t>Konsultacje</w:t>
            </w:r>
          </w:p>
          <w:p w14:paraId="44EC035C" w14:textId="77777777" w:rsidR="00BB6B29" w:rsidRPr="000B3BA3" w:rsidRDefault="00BB6B29">
            <w:pPr>
              <w:pStyle w:val="Akapitzlist"/>
              <w:numPr>
                <w:ilvl w:val="0"/>
                <w:numId w:val="70"/>
              </w:numPr>
              <w:suppressAutoHyphens/>
              <w:autoSpaceDN w:val="0"/>
              <w:spacing w:after="0"/>
              <w:rPr>
                <w:rFonts w:ascii="Times New Roman" w:hAnsi="Times New Roman"/>
                <w:kern w:val="3"/>
                <w:sz w:val="20"/>
                <w:szCs w:val="20"/>
              </w:rPr>
            </w:pPr>
            <w:r w:rsidRPr="000B3BA3">
              <w:rPr>
                <w:rFonts w:ascii="Times New Roman" w:hAnsi="Times New Roman"/>
                <w:iCs/>
                <w:kern w:val="3"/>
                <w:sz w:val="20"/>
                <w:szCs w:val="20"/>
              </w:rPr>
              <w:t>Samodzielne studiowanie przez studentów literatury podstawowej i uzupełniającej.</w:t>
            </w:r>
          </w:p>
        </w:tc>
      </w:tr>
      <w:tr w:rsidR="00BB6B29" w:rsidRPr="00025527" w14:paraId="187133B8" w14:textId="77777777" w:rsidTr="00EC48D0">
        <w:trPr>
          <w:cantSplit/>
          <w:trHeight w:val="1603"/>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E5C267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16.</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03C152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C04009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zaliczenia ćwiczeń: obecność na ćwiczeniach, samodzielne wykonanie projektu, sprawozdanie z ćwiczeń terenowych</w:t>
            </w:r>
          </w:p>
          <w:p w14:paraId="109753A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zaliczenia wykładów – egzamin.</w:t>
            </w:r>
          </w:p>
        </w:tc>
      </w:tr>
      <w:tr w:rsidR="00BB6B29" w:rsidRPr="00025527" w14:paraId="2BEE0078" w14:textId="77777777" w:rsidTr="00EC48D0">
        <w:trPr>
          <w:cantSplit/>
          <w:trHeight w:val="3894"/>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9D9CB9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17.</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364776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046C8C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Treści merytoryczne realizowane na wykładach:  </w:t>
            </w:r>
          </w:p>
          <w:p w14:paraId="3691198A" w14:textId="77777777" w:rsidR="00BB6B29" w:rsidRPr="00025527" w:rsidRDefault="00BB6B29" w:rsidP="00BB6B29">
            <w:pPr>
              <w:suppressAutoHyphens/>
              <w:autoSpaceDN w:val="0"/>
              <w:spacing w:after="0" w:line="276" w:lineRule="auto"/>
              <w:ind w:right="105"/>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 xml:space="preserve"> Określenie przyrostu bieżącego i przeciętnego. Bonitacja drzewostanu. Analiza pniowa drzew. Wpływ różnych czynników na wzrost i przyrost drzewostanów. Modele wzrostu -</w:t>
            </w:r>
            <w:r w:rsidRPr="00025527">
              <w:rPr>
                <w:rFonts w:ascii="Times New Roman" w:hAnsi="Times New Roman"/>
                <w:kern w:val="3"/>
                <w:sz w:val="20"/>
                <w:szCs w:val="20"/>
                <w:lang w:eastAsia="en-US"/>
              </w:rPr>
              <w:t xml:space="preserve"> </w:t>
            </w:r>
            <w:r w:rsidRPr="00025527">
              <w:rPr>
                <w:rFonts w:ascii="Times New Roman" w:hAnsi="Times New Roman"/>
                <w:bCs/>
                <w:kern w:val="3"/>
                <w:sz w:val="20"/>
                <w:szCs w:val="20"/>
                <w:lang w:eastAsia="en-US"/>
              </w:rPr>
              <w:t>zasady tworzenia i znaczenie praktyczne w leśnictwie. Struktura drzewostanu. Produkcyjność</w:t>
            </w:r>
          </w:p>
          <w:p w14:paraId="778D9328" w14:textId="77777777" w:rsidR="00BB6B29" w:rsidRPr="00025527" w:rsidRDefault="00BB6B29" w:rsidP="00BB6B29">
            <w:pPr>
              <w:suppressAutoHyphens/>
              <w:autoSpaceDN w:val="0"/>
              <w:spacing w:after="0" w:line="276" w:lineRule="auto"/>
              <w:ind w:right="105"/>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drzew leśnych. Metody i narzędzia pomiarowe w biometrii. Metody wielkoobszarowe.</w:t>
            </w:r>
          </w:p>
          <w:p w14:paraId="0D534D7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realizowane na ćwiczeniach:</w:t>
            </w:r>
          </w:p>
          <w:p w14:paraId="4FCF58F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Historia i budowa tablic zasobności i model wzrostu. Przyrodnicze podstawy budowy modeli wzrostu. Zastosowanie modeli wzrostu. Modelowanie istotnych cech drzewostanu.</w:t>
            </w:r>
          </w:p>
          <w:p w14:paraId="609414C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terenowe: wybór obiektu i metody badań. Zastosowanie przyrządów i technologii pomiarowych, analiza przypadku.</w:t>
            </w:r>
          </w:p>
        </w:tc>
      </w:tr>
      <w:tr w:rsidR="00BB6B29" w:rsidRPr="00025527" w14:paraId="4FE89F6E" w14:textId="77777777" w:rsidTr="00EC48D0">
        <w:trPr>
          <w:cantSplit/>
          <w:trHeight w:val="691"/>
          <w:jc w:val="center"/>
        </w:trPr>
        <w:tc>
          <w:tcPr>
            <w:tcW w:w="748"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494BDD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206"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9435DBC" w14:textId="426772EC"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C00140">
              <w:rPr>
                <w:rFonts w:ascii="Times New Roman" w:hAnsi="Times New Roman"/>
                <w:b/>
                <w:bCs/>
                <w:kern w:val="3"/>
                <w:sz w:val="20"/>
                <w:szCs w:val="20"/>
                <w:lang w:eastAsia="en-US"/>
              </w:rPr>
              <w:t>uczenia się</w:t>
            </w:r>
          </w:p>
        </w:tc>
        <w:tc>
          <w:tcPr>
            <w:tcW w:w="132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86FC87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36A6EE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W1. Zna procesy zachodzące w drzewostanie, wie jak kształtują się relacje ilościowe między cechami drzewostanu i wie jak zmieniają się one z wiekiem.</w:t>
            </w:r>
          </w:p>
          <w:p w14:paraId="452D361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W2. Potrafi przeprowadzić analizę pniową.</w:t>
            </w:r>
          </w:p>
          <w:p w14:paraId="7280BD3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W3. Zna współczesne narzędzia, techniki i technologie zbierania danych dotyczących stanu lasu.</w:t>
            </w:r>
          </w:p>
        </w:tc>
      </w:tr>
      <w:tr w:rsidR="00BB6B29" w:rsidRPr="00025527" w14:paraId="341E775A" w14:textId="77777777" w:rsidTr="00EC48D0">
        <w:trPr>
          <w:cantSplit/>
          <w:trHeight w:val="699"/>
          <w:jc w:val="center"/>
        </w:trPr>
        <w:tc>
          <w:tcPr>
            <w:tcW w:w="748" w:type="dxa"/>
            <w:vMerge/>
            <w:tcBorders>
              <w:top w:val="single" w:sz="4" w:space="0" w:color="00000A"/>
              <w:left w:val="single" w:sz="4" w:space="0" w:color="00000A"/>
              <w:bottom w:val="single" w:sz="4" w:space="0" w:color="00000A"/>
              <w:right w:val="single" w:sz="4" w:space="0" w:color="00000A"/>
            </w:tcBorders>
            <w:vAlign w:val="center"/>
            <w:hideMark/>
          </w:tcPr>
          <w:p w14:paraId="2A3929E3"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206" w:type="dxa"/>
            <w:vMerge/>
            <w:tcBorders>
              <w:top w:val="single" w:sz="4" w:space="0" w:color="00000A"/>
              <w:left w:val="single" w:sz="4" w:space="0" w:color="00000A"/>
              <w:bottom w:val="single" w:sz="4" w:space="0" w:color="00000A"/>
              <w:right w:val="single" w:sz="4" w:space="0" w:color="00000A"/>
            </w:tcBorders>
            <w:vAlign w:val="center"/>
            <w:hideMark/>
          </w:tcPr>
          <w:p w14:paraId="6E08A4A8"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32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CA1ADE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1994DE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U1. Potrafi przedstawić w formie zapisu matematycznego relacje między cechami ilościowymi drzewostanu a wiekiem lub innymi parametrami drzew i drzewostanu.</w:t>
            </w:r>
          </w:p>
          <w:p w14:paraId="314EB91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U2. Potrafi przeprowadzić prognozę zmian parametrów drzewostanu.</w:t>
            </w:r>
          </w:p>
        </w:tc>
      </w:tr>
      <w:tr w:rsidR="00BB6B29" w:rsidRPr="00025527" w14:paraId="7F422243" w14:textId="77777777" w:rsidTr="00EC48D0">
        <w:trPr>
          <w:cantSplit/>
          <w:trHeight w:val="693"/>
          <w:jc w:val="center"/>
        </w:trPr>
        <w:tc>
          <w:tcPr>
            <w:tcW w:w="748" w:type="dxa"/>
            <w:vMerge/>
            <w:tcBorders>
              <w:top w:val="single" w:sz="4" w:space="0" w:color="00000A"/>
              <w:left w:val="single" w:sz="4" w:space="0" w:color="00000A"/>
              <w:bottom w:val="single" w:sz="4" w:space="0" w:color="00000A"/>
              <w:right w:val="single" w:sz="4" w:space="0" w:color="00000A"/>
            </w:tcBorders>
            <w:vAlign w:val="center"/>
            <w:hideMark/>
          </w:tcPr>
          <w:p w14:paraId="0FD577B0"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206" w:type="dxa"/>
            <w:vMerge/>
            <w:tcBorders>
              <w:top w:val="single" w:sz="4" w:space="0" w:color="00000A"/>
              <w:left w:val="single" w:sz="4" w:space="0" w:color="00000A"/>
              <w:bottom w:val="single" w:sz="4" w:space="0" w:color="00000A"/>
              <w:right w:val="single" w:sz="4" w:space="0" w:color="00000A"/>
            </w:tcBorders>
            <w:vAlign w:val="center"/>
            <w:hideMark/>
          </w:tcPr>
          <w:p w14:paraId="0B5D5310"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324"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648422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1F055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K1.Umie przygotować, przetworzyć i zaprezentować dane oraz wyniki analiz w postaci tabelarycznej i graficznej.</w:t>
            </w:r>
          </w:p>
          <w:p w14:paraId="5A1C003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K2. Potrafi przeanalizować uzyskane wyniki i wyciągnąć na ich podstawie wnioski.</w:t>
            </w:r>
          </w:p>
        </w:tc>
      </w:tr>
      <w:tr w:rsidR="00BB6B29" w:rsidRPr="00025527" w14:paraId="390E4D6E" w14:textId="77777777" w:rsidTr="00EC48D0">
        <w:trPr>
          <w:cantSplit/>
          <w:trHeight w:val="3426"/>
          <w:jc w:val="center"/>
        </w:trPr>
        <w:tc>
          <w:tcPr>
            <w:tcW w:w="74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729591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19.</w:t>
            </w:r>
          </w:p>
        </w:tc>
        <w:tc>
          <w:tcPr>
            <w:tcW w:w="2530"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84B2E1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54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734937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podstawowa:</w:t>
            </w:r>
          </w:p>
          <w:p w14:paraId="370AAF3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Bruchwald A. 1999, Dendrometria, Wyd. SGGW</w:t>
            </w:r>
          </w:p>
          <w:p w14:paraId="2FF0F9F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Szymkiewicz B. 2001 Tablice zasobności i przyrostu drzewostanów PWRiL Warszawa</w:t>
            </w:r>
          </w:p>
          <w:p w14:paraId="4AB1836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Czuraj M. i in. 1960.Tablice miąższości drzew stojących. PWRiL Warszawa</w:t>
            </w:r>
          </w:p>
          <w:p w14:paraId="170A824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Bruchwald A. i in. 1996 Model wzrostu dla drzewostanów dębu szypułkowego. Sylwan 10</w:t>
            </w:r>
          </w:p>
          <w:p w14:paraId="093577D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uzupełniająca:</w:t>
            </w:r>
          </w:p>
          <w:p w14:paraId="6342A7C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Borowski M. 1974 Przyrost drzew i drzewostanów, PWRiL Warszawa</w:t>
            </w:r>
          </w:p>
          <w:p w14:paraId="0F2C4EA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Assman 1968. Nauka o produkcyjności lasu. PWRiL Warszawa</w:t>
            </w:r>
          </w:p>
          <w:p w14:paraId="31D0F9D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Jaszczak R. 1999 Monitoring lasów, Wyd.AR Poznan</w:t>
            </w:r>
          </w:p>
        </w:tc>
      </w:tr>
    </w:tbl>
    <w:p w14:paraId="74BD4D00"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798"/>
        <w:gridCol w:w="1584"/>
        <w:gridCol w:w="1268"/>
        <w:gridCol w:w="1583"/>
        <w:gridCol w:w="1406"/>
      </w:tblGrid>
      <w:tr w:rsidR="00BB6B29" w:rsidRPr="00025527" w14:paraId="36FDD79B" w14:textId="77777777" w:rsidTr="00EC48D0">
        <w:trPr>
          <w:trHeight w:val="395"/>
          <w:jc w:val="center"/>
        </w:trPr>
        <w:tc>
          <w:tcPr>
            <w:tcW w:w="8458"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hideMark/>
          </w:tcPr>
          <w:p w14:paraId="1D3FE34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3226F54C" w14:textId="77777777" w:rsidTr="00EC48D0">
        <w:trPr>
          <w:trHeight w:val="283"/>
          <w:jc w:val="center"/>
        </w:trPr>
        <w:tc>
          <w:tcPr>
            <w:tcW w:w="3332" w:type="dxa"/>
            <w:vMerge w:val="restart"/>
            <w:tcBorders>
              <w:top w:val="single" w:sz="4" w:space="0" w:color="000000"/>
              <w:left w:val="single" w:sz="8"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345287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4F2EC1F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126" w:type="dxa"/>
            <w:gridSpan w:val="4"/>
            <w:tcBorders>
              <w:top w:val="single" w:sz="4" w:space="0" w:color="000000"/>
              <w:left w:val="single" w:sz="4" w:space="0" w:color="00000A"/>
              <w:bottom w:val="single" w:sz="4" w:space="0" w:color="00000A"/>
              <w:right w:val="single" w:sz="8" w:space="0" w:color="00000A"/>
            </w:tcBorders>
            <w:shd w:val="clear" w:color="auto" w:fill="FFFF00"/>
            <w:tcMar>
              <w:top w:w="0" w:type="dxa"/>
              <w:left w:w="108" w:type="dxa"/>
              <w:bottom w:w="0" w:type="dxa"/>
              <w:right w:w="108" w:type="dxa"/>
            </w:tcMar>
            <w:vAlign w:val="center"/>
            <w:hideMark/>
          </w:tcPr>
          <w:p w14:paraId="4FD4CF7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48B6A75E" w14:textId="77777777" w:rsidTr="00EC48D0">
        <w:trPr>
          <w:trHeight w:val="283"/>
          <w:jc w:val="center"/>
        </w:trPr>
        <w:tc>
          <w:tcPr>
            <w:tcW w:w="8458" w:type="dxa"/>
            <w:vMerge/>
            <w:tcBorders>
              <w:top w:val="single" w:sz="4" w:space="0" w:color="000000"/>
              <w:left w:val="single" w:sz="8" w:space="0" w:color="00000A"/>
              <w:bottom w:val="single" w:sz="4" w:space="0" w:color="00000A"/>
              <w:right w:val="single" w:sz="4" w:space="0" w:color="00000A"/>
            </w:tcBorders>
            <w:vAlign w:val="center"/>
            <w:hideMark/>
          </w:tcPr>
          <w:p w14:paraId="1B9D36E2"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2503"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94F408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622" w:type="dxa"/>
            <w:gridSpan w:val="2"/>
            <w:tcBorders>
              <w:top w:val="single" w:sz="4" w:space="0" w:color="00000A"/>
              <w:left w:val="single" w:sz="4" w:space="0" w:color="00000A"/>
              <w:bottom w:val="single" w:sz="4" w:space="0" w:color="00000A"/>
              <w:right w:val="single" w:sz="8" w:space="0" w:color="00000A"/>
            </w:tcBorders>
            <w:shd w:val="clear" w:color="auto" w:fill="FFFF00"/>
            <w:tcMar>
              <w:top w:w="0" w:type="dxa"/>
              <w:left w:w="108" w:type="dxa"/>
              <w:bottom w:w="0" w:type="dxa"/>
              <w:right w:w="108" w:type="dxa"/>
            </w:tcMar>
            <w:vAlign w:val="center"/>
            <w:hideMark/>
          </w:tcPr>
          <w:p w14:paraId="706AB53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2EB8E0E3" w14:textId="77777777" w:rsidTr="00EC48D0">
        <w:trPr>
          <w:trHeight w:val="331"/>
          <w:jc w:val="center"/>
        </w:trPr>
        <w:tc>
          <w:tcPr>
            <w:tcW w:w="3332" w:type="dxa"/>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vAlign w:val="center"/>
            <w:hideMark/>
          </w:tcPr>
          <w:p w14:paraId="223F976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(wykłady, ćwiczenia)</w:t>
            </w:r>
          </w:p>
        </w:tc>
        <w:tc>
          <w:tcPr>
            <w:tcW w:w="25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C9FB3C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30</w:t>
            </w:r>
          </w:p>
        </w:tc>
        <w:tc>
          <w:tcPr>
            <w:tcW w:w="262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vAlign w:val="center"/>
            <w:hideMark/>
          </w:tcPr>
          <w:p w14:paraId="15C12BC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r>
      <w:tr w:rsidR="00BB6B29" w:rsidRPr="00025527" w14:paraId="412C6238" w14:textId="77777777" w:rsidTr="00EC48D0">
        <w:trPr>
          <w:trHeight w:val="331"/>
          <w:jc w:val="center"/>
        </w:trPr>
        <w:tc>
          <w:tcPr>
            <w:tcW w:w="3332" w:type="dxa"/>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vAlign w:val="center"/>
            <w:hideMark/>
          </w:tcPr>
          <w:p w14:paraId="0598206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lastRenderedPageBreak/>
              <w:t>studiowanie literatury (przygotowanie do zajęć w czasie trwania semestru)</w:t>
            </w:r>
          </w:p>
        </w:tc>
        <w:tc>
          <w:tcPr>
            <w:tcW w:w="25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201B9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10</w:t>
            </w:r>
          </w:p>
        </w:tc>
        <w:tc>
          <w:tcPr>
            <w:tcW w:w="262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vAlign w:val="center"/>
            <w:hideMark/>
          </w:tcPr>
          <w:p w14:paraId="42D003B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15</w:t>
            </w:r>
          </w:p>
        </w:tc>
      </w:tr>
      <w:tr w:rsidR="00BB6B29" w:rsidRPr="00025527" w14:paraId="7238D77C" w14:textId="77777777" w:rsidTr="00EC48D0">
        <w:trPr>
          <w:trHeight w:val="331"/>
          <w:jc w:val="center"/>
        </w:trPr>
        <w:tc>
          <w:tcPr>
            <w:tcW w:w="3332" w:type="dxa"/>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vAlign w:val="center"/>
            <w:hideMark/>
          </w:tcPr>
          <w:p w14:paraId="5EC0E22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5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B0A38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5</w:t>
            </w:r>
          </w:p>
        </w:tc>
        <w:tc>
          <w:tcPr>
            <w:tcW w:w="262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vAlign w:val="center"/>
            <w:hideMark/>
          </w:tcPr>
          <w:p w14:paraId="1B7F003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5</w:t>
            </w:r>
          </w:p>
        </w:tc>
      </w:tr>
      <w:tr w:rsidR="00BB6B29" w:rsidRPr="00025527" w14:paraId="401D4109" w14:textId="77777777" w:rsidTr="00EC48D0">
        <w:trPr>
          <w:trHeight w:val="331"/>
          <w:jc w:val="center"/>
        </w:trPr>
        <w:tc>
          <w:tcPr>
            <w:tcW w:w="3332" w:type="dxa"/>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vAlign w:val="center"/>
            <w:hideMark/>
          </w:tcPr>
          <w:p w14:paraId="09AF9A2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Konsultacje</w:t>
            </w:r>
          </w:p>
        </w:tc>
        <w:tc>
          <w:tcPr>
            <w:tcW w:w="25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B95F1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5</w:t>
            </w:r>
          </w:p>
        </w:tc>
        <w:tc>
          <w:tcPr>
            <w:tcW w:w="262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vAlign w:val="center"/>
            <w:hideMark/>
          </w:tcPr>
          <w:p w14:paraId="5281296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10</w:t>
            </w:r>
          </w:p>
        </w:tc>
      </w:tr>
      <w:tr w:rsidR="00BB6B29" w:rsidRPr="00025527" w14:paraId="3DAD1E7E" w14:textId="77777777" w:rsidTr="00EC48D0">
        <w:trPr>
          <w:trHeight w:val="407"/>
          <w:jc w:val="center"/>
        </w:trPr>
        <w:tc>
          <w:tcPr>
            <w:tcW w:w="3332" w:type="dxa"/>
            <w:tcBorders>
              <w:top w:val="single" w:sz="4" w:space="0" w:color="00000A"/>
              <w:left w:val="single" w:sz="8" w:space="0" w:color="00000A"/>
              <w:bottom w:val="single" w:sz="8" w:space="0" w:color="00000A"/>
              <w:right w:val="single" w:sz="4" w:space="0" w:color="00000A"/>
            </w:tcBorders>
            <w:shd w:val="clear" w:color="auto" w:fill="8DB3E2"/>
            <w:tcMar>
              <w:top w:w="0" w:type="dxa"/>
              <w:left w:w="108" w:type="dxa"/>
              <w:bottom w:w="0" w:type="dxa"/>
              <w:right w:w="108" w:type="dxa"/>
            </w:tcMar>
            <w:vAlign w:val="center"/>
            <w:hideMark/>
          </w:tcPr>
          <w:p w14:paraId="3D54C51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503" w:type="dxa"/>
            <w:gridSpan w:val="2"/>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hideMark/>
          </w:tcPr>
          <w:p w14:paraId="781A06D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50</w:t>
            </w:r>
          </w:p>
        </w:tc>
        <w:tc>
          <w:tcPr>
            <w:tcW w:w="2622" w:type="dxa"/>
            <w:gridSpan w:val="2"/>
            <w:tcBorders>
              <w:top w:val="single" w:sz="4" w:space="0" w:color="00000A"/>
              <w:left w:val="single" w:sz="4" w:space="0" w:color="00000A"/>
              <w:bottom w:val="single" w:sz="8" w:space="0" w:color="00000A"/>
              <w:right w:val="single" w:sz="8" w:space="0" w:color="00000A"/>
            </w:tcBorders>
            <w:tcMar>
              <w:top w:w="0" w:type="dxa"/>
              <w:left w:w="108" w:type="dxa"/>
              <w:bottom w:w="0" w:type="dxa"/>
              <w:right w:w="108" w:type="dxa"/>
            </w:tcMar>
            <w:vAlign w:val="center"/>
            <w:hideMark/>
          </w:tcPr>
          <w:p w14:paraId="1985D0E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50</w:t>
            </w:r>
          </w:p>
        </w:tc>
      </w:tr>
      <w:tr w:rsidR="00BB6B29" w:rsidRPr="00025527" w14:paraId="1D3FA8C6" w14:textId="77777777" w:rsidTr="00EC48D0">
        <w:trPr>
          <w:trHeight w:val="789"/>
          <w:jc w:val="center"/>
        </w:trPr>
        <w:tc>
          <w:tcPr>
            <w:tcW w:w="3332" w:type="dxa"/>
            <w:vMerge w:val="restart"/>
            <w:tcBorders>
              <w:top w:val="single" w:sz="8" w:space="0" w:color="00000A"/>
              <w:left w:val="single" w:sz="8"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5778E0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390" w:type="dxa"/>
            <w:tcBorders>
              <w:top w:val="single" w:sz="8"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691977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112" w:type="dxa"/>
            <w:tcBorders>
              <w:top w:val="single" w:sz="8"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A6C64A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389" w:type="dxa"/>
            <w:tcBorders>
              <w:top w:val="single" w:sz="8" w:space="0" w:color="00000A"/>
              <w:left w:val="single" w:sz="4" w:space="0" w:color="00000A"/>
              <w:bottom w:val="single" w:sz="4" w:space="0" w:color="00000A"/>
              <w:right w:val="single" w:sz="4" w:space="0" w:color="000000"/>
            </w:tcBorders>
            <w:shd w:val="clear" w:color="auto" w:fill="8DB3E2"/>
            <w:tcMar>
              <w:top w:w="0" w:type="dxa"/>
              <w:left w:w="108" w:type="dxa"/>
              <w:bottom w:w="0" w:type="dxa"/>
              <w:right w:w="108" w:type="dxa"/>
            </w:tcMar>
            <w:vAlign w:val="center"/>
            <w:hideMark/>
          </w:tcPr>
          <w:p w14:paraId="0B5F46C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232" w:type="dxa"/>
            <w:tcBorders>
              <w:top w:val="single" w:sz="8" w:space="0" w:color="00000A"/>
              <w:left w:val="single" w:sz="4" w:space="0" w:color="000000"/>
              <w:bottom w:val="single" w:sz="4" w:space="0" w:color="00000A"/>
              <w:right w:val="single" w:sz="4" w:space="0" w:color="00000A"/>
            </w:tcBorders>
            <w:shd w:val="clear" w:color="auto" w:fill="8DB3E2"/>
            <w:vAlign w:val="center"/>
            <w:hideMark/>
          </w:tcPr>
          <w:p w14:paraId="6129D79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5FEEDE3C" w14:textId="77777777" w:rsidTr="00EC48D0">
        <w:trPr>
          <w:trHeight w:val="354"/>
          <w:jc w:val="center"/>
        </w:trPr>
        <w:tc>
          <w:tcPr>
            <w:tcW w:w="8458" w:type="dxa"/>
            <w:vMerge/>
            <w:tcBorders>
              <w:top w:val="single" w:sz="8" w:space="0" w:color="00000A"/>
              <w:left w:val="single" w:sz="8" w:space="0" w:color="00000A"/>
              <w:bottom w:val="single" w:sz="4" w:space="0" w:color="00000A"/>
              <w:right w:val="single" w:sz="4" w:space="0" w:color="00000A"/>
            </w:tcBorders>
            <w:vAlign w:val="center"/>
            <w:hideMark/>
          </w:tcPr>
          <w:p w14:paraId="2E3A7844"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390"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hideMark/>
          </w:tcPr>
          <w:p w14:paraId="1424955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1,4</w:t>
            </w:r>
          </w:p>
        </w:tc>
        <w:tc>
          <w:tcPr>
            <w:tcW w:w="1112" w:type="dxa"/>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vAlign w:val="center"/>
            <w:hideMark/>
          </w:tcPr>
          <w:p w14:paraId="5A8296E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0,6</w:t>
            </w:r>
          </w:p>
        </w:tc>
        <w:tc>
          <w:tcPr>
            <w:tcW w:w="1389" w:type="dxa"/>
            <w:tcBorders>
              <w:top w:val="single" w:sz="4" w:space="0" w:color="00000A"/>
              <w:left w:val="single" w:sz="4" w:space="0" w:color="00000A"/>
              <w:bottom w:val="single" w:sz="8" w:space="0" w:color="00000A"/>
              <w:right w:val="single" w:sz="4" w:space="0" w:color="000000"/>
            </w:tcBorders>
            <w:tcMar>
              <w:top w:w="0" w:type="dxa"/>
              <w:left w:w="108" w:type="dxa"/>
              <w:bottom w:w="0" w:type="dxa"/>
              <w:right w:w="108" w:type="dxa"/>
            </w:tcMar>
            <w:vAlign w:val="center"/>
            <w:hideMark/>
          </w:tcPr>
          <w:p w14:paraId="5EE4FE4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1,2</w:t>
            </w:r>
          </w:p>
        </w:tc>
        <w:tc>
          <w:tcPr>
            <w:tcW w:w="1232" w:type="dxa"/>
            <w:tcBorders>
              <w:top w:val="single" w:sz="4" w:space="0" w:color="00000A"/>
              <w:left w:val="single" w:sz="4" w:space="0" w:color="000000"/>
              <w:bottom w:val="single" w:sz="8" w:space="0" w:color="00000A"/>
              <w:right w:val="single" w:sz="4" w:space="0" w:color="00000A"/>
            </w:tcBorders>
            <w:vAlign w:val="center"/>
            <w:hideMark/>
          </w:tcPr>
          <w:p w14:paraId="11FADCA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0,8</w:t>
            </w:r>
          </w:p>
        </w:tc>
      </w:tr>
    </w:tbl>
    <w:p w14:paraId="69D08427" w14:textId="77777777" w:rsidR="00BB6B29" w:rsidRPr="00BB6B29" w:rsidRDefault="00BB6B29" w:rsidP="00BB6B29">
      <w:pPr>
        <w:suppressAutoHyphens/>
        <w:autoSpaceDN w:val="0"/>
        <w:spacing w:after="0" w:line="240" w:lineRule="auto"/>
        <w:textAlignment w:val="baseline"/>
        <w:rPr>
          <w:rFonts w:ascii="Times New Roman" w:hAnsi="Times New Roman"/>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3"/>
        <w:gridCol w:w="3279"/>
        <w:gridCol w:w="1484"/>
        <w:gridCol w:w="2087"/>
        <w:gridCol w:w="1476"/>
      </w:tblGrid>
      <w:tr w:rsidR="00BB6B29" w:rsidRPr="00025527" w14:paraId="3CD38558" w14:textId="77777777" w:rsidTr="00EC48D0">
        <w:trPr>
          <w:trHeight w:val="430"/>
          <w:jc w:val="center"/>
        </w:trPr>
        <w:tc>
          <w:tcPr>
            <w:tcW w:w="8632" w:type="dxa"/>
            <w:gridSpan w:val="5"/>
            <w:tcBorders>
              <w:top w:val="single" w:sz="8" w:space="0" w:color="000000"/>
              <w:left w:val="single" w:sz="8" w:space="0" w:color="000000"/>
              <w:bottom w:val="single" w:sz="4" w:space="0" w:color="000000"/>
              <w:right w:val="single" w:sz="8" w:space="0" w:color="000000"/>
            </w:tcBorders>
            <w:shd w:val="clear" w:color="auto" w:fill="8DB3E2"/>
            <w:tcMar>
              <w:top w:w="0" w:type="dxa"/>
              <w:left w:w="108" w:type="dxa"/>
              <w:bottom w:w="0" w:type="dxa"/>
              <w:right w:w="108" w:type="dxa"/>
            </w:tcMar>
            <w:vAlign w:val="center"/>
            <w:hideMark/>
          </w:tcPr>
          <w:p w14:paraId="7F6ABCA2" w14:textId="14F40C5E"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C00140">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04AED23E" w14:textId="77777777" w:rsidTr="00EC48D0">
        <w:trPr>
          <w:cantSplit/>
          <w:trHeight w:val="568"/>
          <w:jc w:val="center"/>
        </w:trPr>
        <w:tc>
          <w:tcPr>
            <w:tcW w:w="1176" w:type="dxa"/>
            <w:tcBorders>
              <w:top w:val="single" w:sz="4" w:space="0" w:color="000000"/>
              <w:left w:val="single" w:sz="8"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9AF496D"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29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4A0A6DF" w14:textId="59C4E82E"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C00140">
              <w:rPr>
                <w:rFonts w:ascii="Times New Roman" w:hAnsi="Times New Roman"/>
                <w:b/>
                <w:sz w:val="20"/>
                <w:szCs w:val="20"/>
                <w:lang w:eastAsia="en-US"/>
              </w:rPr>
              <w:t>UCZENIA SIĘ</w:t>
            </w:r>
          </w:p>
        </w:tc>
        <w:tc>
          <w:tcPr>
            <w:tcW w:w="1329" w:type="dxa"/>
            <w:tcBorders>
              <w:top w:val="nil"/>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522EB5C4"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869" w:type="dxa"/>
            <w:tcBorders>
              <w:top w:val="nil"/>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65000AAD"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320" w:type="dxa"/>
            <w:tcBorders>
              <w:top w:val="nil"/>
              <w:left w:val="single" w:sz="4" w:space="0" w:color="000000"/>
              <w:bottom w:val="single" w:sz="4" w:space="0" w:color="000000"/>
              <w:right w:val="single" w:sz="8" w:space="0" w:color="000000"/>
            </w:tcBorders>
            <w:shd w:val="clear" w:color="auto" w:fill="BFBFBF"/>
            <w:tcMar>
              <w:top w:w="0" w:type="dxa"/>
              <w:left w:w="108" w:type="dxa"/>
              <w:bottom w:w="0" w:type="dxa"/>
              <w:right w:w="108" w:type="dxa"/>
            </w:tcMar>
            <w:vAlign w:val="center"/>
            <w:hideMark/>
          </w:tcPr>
          <w:p w14:paraId="4DA66CF5"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2144A299" w14:textId="77777777" w:rsidTr="00EC48D0">
        <w:trPr>
          <w:trHeight w:val="346"/>
          <w:jc w:val="center"/>
        </w:trPr>
        <w:tc>
          <w:tcPr>
            <w:tcW w:w="8632" w:type="dxa"/>
            <w:gridSpan w:val="5"/>
            <w:tcBorders>
              <w:top w:val="single" w:sz="4" w:space="0" w:color="000000"/>
              <w:left w:val="single" w:sz="8" w:space="0" w:color="000000"/>
              <w:bottom w:val="single" w:sz="4" w:space="0" w:color="000000"/>
              <w:right w:val="single" w:sz="8" w:space="0" w:color="000000"/>
            </w:tcBorders>
            <w:shd w:val="clear" w:color="auto" w:fill="FFFF00"/>
            <w:tcMar>
              <w:top w:w="0" w:type="dxa"/>
              <w:left w:w="108" w:type="dxa"/>
              <w:bottom w:w="0" w:type="dxa"/>
              <w:right w:w="108" w:type="dxa"/>
            </w:tcMar>
            <w:vAlign w:val="center"/>
            <w:hideMark/>
          </w:tcPr>
          <w:p w14:paraId="41C442D4"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2D82EDFC" w14:textId="77777777" w:rsidTr="00EC48D0">
        <w:trPr>
          <w:trHeight w:val="891"/>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611E8A6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EK-P_W01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1059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Zna procesy zachodzące w drzewostanie, wie jak kształtują się relacje ilościowe między różnymi cechami drzewostanu i wie jak zmieniają się one z wiekiem</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310A3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Wykład</w:t>
            </w:r>
          </w:p>
          <w:p w14:paraId="5162949C" w14:textId="77777777" w:rsidR="00BB6B29" w:rsidRPr="00025527" w:rsidRDefault="00BB6B29" w:rsidP="00BB6B29">
            <w:pPr>
              <w:suppressAutoHyphens/>
              <w:autoSpaceDN w:val="0"/>
              <w:spacing w:after="0" w:line="276" w:lineRule="auto"/>
              <w:ind w:right="-4260"/>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i</w:t>
            </w:r>
          </w:p>
          <w:p w14:paraId="4DEC0554" w14:textId="77777777" w:rsidR="00BB6B29" w:rsidRPr="00025527" w:rsidRDefault="00BB6B29" w:rsidP="00BB6B29">
            <w:pPr>
              <w:suppressAutoHyphens/>
              <w:autoSpaceDN w:val="0"/>
              <w:spacing w:after="0" w:line="276" w:lineRule="auto"/>
              <w:ind w:right="-4260"/>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tere-</w:t>
            </w:r>
          </w:p>
          <w:p w14:paraId="729558F4" w14:textId="77777777" w:rsidR="00BB6B29" w:rsidRPr="00025527" w:rsidRDefault="00BB6B29" w:rsidP="00BB6B29">
            <w:pPr>
              <w:suppressAutoHyphens/>
              <w:autoSpaceDN w:val="0"/>
              <w:spacing w:after="0" w:line="276" w:lineRule="auto"/>
              <w:ind w:right="-4260"/>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nowe</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288F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Egzamin / kolokwium zaliczeniowe,</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38CE57F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EK-K_W04</w:t>
            </w:r>
          </w:p>
          <w:p w14:paraId="5F112A1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EK-K_W06</w:t>
            </w:r>
          </w:p>
          <w:p w14:paraId="3089B21E"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EK-K_W11</w:t>
            </w:r>
          </w:p>
        </w:tc>
      </w:tr>
      <w:tr w:rsidR="00BB6B29" w:rsidRPr="00025527" w14:paraId="6F119E35" w14:textId="77777777" w:rsidTr="00EC48D0">
        <w:trPr>
          <w:trHeight w:val="906"/>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12F0A22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EK-P_W02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9A88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Zna zasady przeprowadzenia analizy pniowej drzew</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4292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Ćwiczenia  </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A8CC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Kolokwium zaliczeniowe, egzamin</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3877E4E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EK-K_W05</w:t>
            </w:r>
          </w:p>
          <w:p w14:paraId="6A94F1E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EK-K_W11</w:t>
            </w:r>
          </w:p>
        </w:tc>
      </w:tr>
      <w:tr w:rsidR="00BB6B29" w:rsidRPr="00025527" w14:paraId="1C670A42" w14:textId="77777777" w:rsidTr="00EC48D0">
        <w:trPr>
          <w:trHeight w:val="706"/>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11EF4F4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EK-P_W03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1A36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Zna współczesne narzędzia, techniki i technologie zbierania danych dotyczących stanu lasu</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7426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 Ćwiczenia terenowe</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B069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Kolokwium zaliczeniowe, egzamin</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6627B56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EK-K_W11</w:t>
            </w:r>
          </w:p>
        </w:tc>
      </w:tr>
      <w:tr w:rsidR="00BB6B29" w:rsidRPr="00025527" w14:paraId="268C54B2" w14:textId="77777777" w:rsidTr="00EC48D0">
        <w:trPr>
          <w:trHeight w:val="346"/>
          <w:jc w:val="center"/>
        </w:trPr>
        <w:tc>
          <w:tcPr>
            <w:tcW w:w="8632" w:type="dxa"/>
            <w:gridSpan w:val="5"/>
            <w:tcBorders>
              <w:top w:val="single" w:sz="4" w:space="0" w:color="000000"/>
              <w:left w:val="single" w:sz="8" w:space="0" w:color="000000"/>
              <w:bottom w:val="single" w:sz="4" w:space="0" w:color="000000"/>
              <w:right w:val="single" w:sz="8" w:space="0" w:color="000000"/>
            </w:tcBorders>
            <w:shd w:val="clear" w:color="auto" w:fill="FFFF00"/>
            <w:tcMar>
              <w:top w:w="0" w:type="dxa"/>
              <w:left w:w="108" w:type="dxa"/>
              <w:bottom w:w="0" w:type="dxa"/>
              <w:right w:w="108" w:type="dxa"/>
            </w:tcMar>
            <w:vAlign w:val="center"/>
            <w:hideMark/>
          </w:tcPr>
          <w:p w14:paraId="380157A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157C5E46" w14:textId="77777777" w:rsidTr="00EC48D0">
        <w:trPr>
          <w:trHeight w:val="346"/>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099FEE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EK-P_U01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43C9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przedstawić w formie zapisu matematycznego relacje między cechami ilościowymi drzewostanu a wiekiem lub innymi parametrami drzew lub drzewostanu</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4EC2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kameralne</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5889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Bieżąca kontrola na ćwiczeniach laboratoryjnych, sprawozdanie z ćwiczeń</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1BD4CCB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EK-K_U03</w:t>
            </w:r>
          </w:p>
          <w:p w14:paraId="4DBE382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EK-K_U04</w:t>
            </w:r>
          </w:p>
        </w:tc>
      </w:tr>
      <w:tr w:rsidR="00BB6B29" w:rsidRPr="00025527" w14:paraId="7DF069D0" w14:textId="77777777" w:rsidTr="00EC48D0">
        <w:trPr>
          <w:trHeight w:val="346"/>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F3968D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EK-P_U02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76D50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przeprowadzić  prognozę zmian parametrów drzewostanu</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7ECE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 kameralne i terenowe</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80E9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Bieżąca kontrola na ćwiczeniach laboratoryjnych, sprawozdanie z ćwiczeń</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3144AB4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EK-K_U04</w:t>
            </w:r>
          </w:p>
          <w:p w14:paraId="326C406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EK-K_U12</w:t>
            </w:r>
          </w:p>
        </w:tc>
      </w:tr>
      <w:tr w:rsidR="00BB6B29" w:rsidRPr="00025527" w14:paraId="3FD0B616" w14:textId="77777777" w:rsidTr="00EC48D0">
        <w:trPr>
          <w:trHeight w:val="346"/>
          <w:jc w:val="center"/>
        </w:trPr>
        <w:tc>
          <w:tcPr>
            <w:tcW w:w="8632" w:type="dxa"/>
            <w:gridSpan w:val="5"/>
            <w:tcBorders>
              <w:top w:val="single" w:sz="4" w:space="0" w:color="000000"/>
              <w:left w:val="single" w:sz="8" w:space="0" w:color="000000"/>
              <w:bottom w:val="single" w:sz="4" w:space="0" w:color="000000"/>
              <w:right w:val="single" w:sz="8" w:space="0" w:color="000000"/>
            </w:tcBorders>
            <w:shd w:val="clear" w:color="auto" w:fill="FFFF00"/>
            <w:tcMar>
              <w:top w:w="0" w:type="dxa"/>
              <w:left w:w="108" w:type="dxa"/>
              <w:bottom w:w="0" w:type="dxa"/>
              <w:right w:w="108" w:type="dxa"/>
            </w:tcMar>
            <w:vAlign w:val="center"/>
            <w:hideMark/>
          </w:tcPr>
          <w:p w14:paraId="0B18571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t>KOMPETENCJE SPOŁECZNE</w:t>
            </w:r>
          </w:p>
        </w:tc>
      </w:tr>
      <w:tr w:rsidR="00BB6B29" w:rsidRPr="00025527" w14:paraId="099F5BCD" w14:textId="77777777" w:rsidTr="00EC48D0">
        <w:trPr>
          <w:trHeight w:val="346"/>
          <w:jc w:val="center"/>
        </w:trPr>
        <w:tc>
          <w:tcPr>
            <w:tcW w:w="1176"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4E6497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EK-P_K01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CAA5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Umie przygotować, przetworzyć i zaprezentować dane oraz wyniki analiz w postaci tabelarycznej i graficznej</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015E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Wykład</w:t>
            </w:r>
          </w:p>
          <w:p w14:paraId="6F9575F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B7B4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Bieżąca kontrola na zajęciach</w:t>
            </w:r>
          </w:p>
        </w:tc>
        <w:tc>
          <w:tcPr>
            <w:tcW w:w="13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2614DE4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EK-K_K01</w:t>
            </w:r>
          </w:p>
        </w:tc>
      </w:tr>
      <w:tr w:rsidR="00BB6B29" w:rsidRPr="00025527" w14:paraId="55C395ED" w14:textId="77777777" w:rsidTr="00EC48D0">
        <w:trPr>
          <w:trHeight w:val="346"/>
          <w:jc w:val="center"/>
        </w:trPr>
        <w:tc>
          <w:tcPr>
            <w:tcW w:w="1176"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4191887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lastRenderedPageBreak/>
              <w:t>EK-P_K02</w:t>
            </w:r>
          </w:p>
        </w:tc>
        <w:tc>
          <w:tcPr>
            <w:tcW w:w="293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072BF6A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Potrafi przeanalizować uzyskane wyniki i wyciągnąć na ich podstawie wnioski</w:t>
            </w:r>
          </w:p>
        </w:tc>
        <w:tc>
          <w:tcPr>
            <w:tcW w:w="132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3CA2F0F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Wykład</w:t>
            </w:r>
          </w:p>
          <w:p w14:paraId="5203DED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Ćwiczenia</w:t>
            </w:r>
          </w:p>
        </w:tc>
        <w:tc>
          <w:tcPr>
            <w:tcW w:w="186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7988E28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Bieżąca kontrola na zajęciach</w:t>
            </w:r>
          </w:p>
        </w:tc>
        <w:tc>
          <w:tcPr>
            <w:tcW w:w="1320" w:type="dxa"/>
            <w:tcBorders>
              <w:top w:val="single" w:sz="4"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6472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EK-K_K04</w:t>
            </w:r>
          </w:p>
        </w:tc>
      </w:tr>
    </w:tbl>
    <w:p w14:paraId="4B5B963D"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97F2464" w14:textId="77777777" w:rsidTr="00EC48D0">
        <w:trPr>
          <w:cantSplit/>
          <w:jc w:val="center"/>
        </w:trPr>
        <w:tc>
          <w:tcPr>
            <w:tcW w:w="567" w:type="dxa"/>
            <w:shd w:val="clear" w:color="auto" w:fill="8DB3E2"/>
            <w:vAlign w:val="center"/>
          </w:tcPr>
          <w:p w14:paraId="139F86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9FD0B4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2BA7A55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4FFB447C" w14:textId="77777777" w:rsidTr="00EC48D0">
        <w:trPr>
          <w:cantSplit/>
          <w:jc w:val="center"/>
        </w:trPr>
        <w:tc>
          <w:tcPr>
            <w:tcW w:w="567" w:type="dxa"/>
            <w:shd w:val="clear" w:color="auto" w:fill="8DB3E2"/>
            <w:vAlign w:val="center"/>
          </w:tcPr>
          <w:p w14:paraId="7DA40117"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17CADD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5CA8BA2D" w14:textId="77777777" w:rsidR="00BB6B29" w:rsidRPr="00025527" w:rsidRDefault="00BB6B29" w:rsidP="004F0905">
            <w:pPr>
              <w:pStyle w:val="Nagwek3"/>
            </w:pPr>
            <w:bookmarkStart w:id="45" w:name="_Toc147440800"/>
            <w:r w:rsidRPr="00025527">
              <w:t>Gospodarowanie na górskich użytkach zielonych</w:t>
            </w:r>
            <w:bookmarkEnd w:id="45"/>
          </w:p>
        </w:tc>
      </w:tr>
      <w:tr w:rsidR="00BB6B29" w:rsidRPr="00025527" w14:paraId="6EE25A66" w14:textId="77777777" w:rsidTr="00EC48D0">
        <w:trPr>
          <w:cantSplit/>
          <w:jc w:val="center"/>
        </w:trPr>
        <w:tc>
          <w:tcPr>
            <w:tcW w:w="567" w:type="dxa"/>
            <w:shd w:val="clear" w:color="auto" w:fill="8DB3E2"/>
            <w:vAlign w:val="center"/>
          </w:tcPr>
          <w:p w14:paraId="757F37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2C894C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2A3C85B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1CD162F3" w14:textId="77777777" w:rsidTr="00EC48D0">
        <w:trPr>
          <w:cantSplit/>
          <w:jc w:val="center"/>
        </w:trPr>
        <w:tc>
          <w:tcPr>
            <w:tcW w:w="567" w:type="dxa"/>
            <w:shd w:val="clear" w:color="auto" w:fill="8DB3E2"/>
            <w:vAlign w:val="center"/>
          </w:tcPr>
          <w:p w14:paraId="7CB2FF9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7A049D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1E106B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6F129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455DA5A" w14:textId="77777777" w:rsidTr="00EC48D0">
        <w:trPr>
          <w:cantSplit/>
          <w:jc w:val="center"/>
        </w:trPr>
        <w:tc>
          <w:tcPr>
            <w:tcW w:w="567" w:type="dxa"/>
            <w:shd w:val="clear" w:color="auto" w:fill="8DB3E2"/>
            <w:vAlign w:val="center"/>
          </w:tcPr>
          <w:p w14:paraId="27CDC32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1BC42521"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4ED12FCA" w14:textId="77777777" w:rsidR="00BB6B29" w:rsidRPr="00025527" w:rsidRDefault="00A4401F" w:rsidP="00BB6B29">
            <w:pPr>
              <w:spacing w:after="0" w:line="240" w:lineRule="auto"/>
              <w:rPr>
                <w:rFonts w:ascii="Times New Roman" w:hAnsi="Times New Roman"/>
                <w:bCs/>
                <w:sz w:val="20"/>
                <w:szCs w:val="20"/>
              </w:rPr>
            </w:pPr>
            <w:r w:rsidRPr="00025527">
              <w:rPr>
                <w:rFonts w:ascii="Times New Roman" w:hAnsi="Times New Roman"/>
                <w:bCs/>
                <w:sz w:val="20"/>
                <w:szCs w:val="20"/>
              </w:rPr>
              <w:t>GE.32</w:t>
            </w:r>
            <w:r w:rsidR="00BB6B29" w:rsidRPr="00025527">
              <w:rPr>
                <w:rFonts w:ascii="Times New Roman" w:hAnsi="Times New Roman"/>
                <w:bCs/>
                <w:sz w:val="20"/>
                <w:szCs w:val="20"/>
              </w:rPr>
              <w:t xml:space="preserve">.3.C </w:t>
            </w:r>
          </w:p>
        </w:tc>
        <w:tc>
          <w:tcPr>
            <w:tcW w:w="2694" w:type="dxa"/>
            <w:shd w:val="clear" w:color="auto" w:fill="FFFFFF"/>
            <w:vAlign w:val="center"/>
          </w:tcPr>
          <w:p w14:paraId="4A23393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GE.34.3.C </w:t>
            </w:r>
          </w:p>
        </w:tc>
      </w:tr>
      <w:tr w:rsidR="00BB6B29" w:rsidRPr="00025527" w14:paraId="41B79E13" w14:textId="77777777" w:rsidTr="00EC48D0">
        <w:trPr>
          <w:cantSplit/>
          <w:jc w:val="center"/>
        </w:trPr>
        <w:tc>
          <w:tcPr>
            <w:tcW w:w="567" w:type="dxa"/>
            <w:shd w:val="clear" w:color="auto" w:fill="8DB3E2"/>
            <w:vAlign w:val="center"/>
          </w:tcPr>
          <w:p w14:paraId="2CA688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0BCDE1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74537B8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55784AEC" w14:textId="77777777" w:rsidTr="00EC48D0">
        <w:trPr>
          <w:cantSplit/>
          <w:jc w:val="center"/>
        </w:trPr>
        <w:tc>
          <w:tcPr>
            <w:tcW w:w="567" w:type="dxa"/>
            <w:shd w:val="clear" w:color="auto" w:fill="8DB3E2"/>
            <w:vAlign w:val="center"/>
          </w:tcPr>
          <w:p w14:paraId="3C380E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4D8794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564575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tc>
      </w:tr>
      <w:tr w:rsidR="00BB6B29" w:rsidRPr="00025527" w14:paraId="5A9A5CC2" w14:textId="77777777" w:rsidTr="00EC48D0">
        <w:trPr>
          <w:cantSplit/>
          <w:jc w:val="center"/>
        </w:trPr>
        <w:tc>
          <w:tcPr>
            <w:tcW w:w="567" w:type="dxa"/>
            <w:shd w:val="clear" w:color="auto" w:fill="8DB3E2"/>
            <w:vAlign w:val="center"/>
          </w:tcPr>
          <w:p w14:paraId="02DF2C2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46ADCE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14C4BD2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6DB64E9E" w14:textId="77777777" w:rsidTr="00EC48D0">
        <w:trPr>
          <w:cantSplit/>
          <w:jc w:val="center"/>
        </w:trPr>
        <w:tc>
          <w:tcPr>
            <w:tcW w:w="567" w:type="dxa"/>
            <w:shd w:val="clear" w:color="auto" w:fill="8DB3E2"/>
            <w:vAlign w:val="center"/>
          </w:tcPr>
          <w:p w14:paraId="6EE570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731A63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56614C3B" w14:textId="38562C10" w:rsidR="0075488A" w:rsidRPr="00025527" w:rsidRDefault="00321029" w:rsidP="00BB6B29">
            <w:pPr>
              <w:spacing w:after="0" w:line="240" w:lineRule="auto"/>
              <w:rPr>
                <w:rFonts w:ascii="Times New Roman" w:hAnsi="Times New Roman"/>
                <w:bCs/>
                <w:sz w:val="20"/>
                <w:szCs w:val="20"/>
              </w:rPr>
            </w:pPr>
            <w:r>
              <w:rPr>
                <w:rFonts w:ascii="Times New Roman" w:hAnsi="Times New Roman"/>
                <w:bCs/>
                <w:sz w:val="20"/>
                <w:szCs w:val="20"/>
              </w:rPr>
              <w:t>P</w:t>
            </w:r>
            <w:r w:rsidR="00BB6B29" w:rsidRPr="00025527">
              <w:rPr>
                <w:rFonts w:ascii="Times New Roman" w:hAnsi="Times New Roman"/>
                <w:bCs/>
                <w:sz w:val="20"/>
                <w:szCs w:val="20"/>
              </w:rPr>
              <w:t>r</w:t>
            </w:r>
            <w:r w:rsidR="004F0905">
              <w:rPr>
                <w:rFonts w:ascii="Times New Roman" w:hAnsi="Times New Roman"/>
                <w:bCs/>
                <w:sz w:val="20"/>
                <w:szCs w:val="20"/>
              </w:rPr>
              <w:t>of. dr hab. Mirosław Kasperczyk</w:t>
            </w:r>
          </w:p>
        </w:tc>
      </w:tr>
      <w:tr w:rsidR="00BB6B29" w:rsidRPr="00025527" w14:paraId="5E4FB37D" w14:textId="77777777" w:rsidTr="00EC48D0">
        <w:trPr>
          <w:cantSplit/>
          <w:jc w:val="center"/>
        </w:trPr>
        <w:tc>
          <w:tcPr>
            <w:tcW w:w="567" w:type="dxa"/>
            <w:shd w:val="clear" w:color="auto" w:fill="8DB3E2"/>
            <w:vAlign w:val="center"/>
          </w:tcPr>
          <w:p w14:paraId="05F305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573158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1B2B119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4CC295CF" w14:textId="77777777" w:rsidTr="00EC48D0">
        <w:trPr>
          <w:cantSplit/>
          <w:jc w:val="center"/>
        </w:trPr>
        <w:tc>
          <w:tcPr>
            <w:tcW w:w="567" w:type="dxa"/>
            <w:shd w:val="clear" w:color="auto" w:fill="8DB3E2"/>
            <w:vAlign w:val="center"/>
          </w:tcPr>
          <w:p w14:paraId="32A59B2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163CF6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3BD746C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laboratoryjne</w:t>
            </w:r>
          </w:p>
        </w:tc>
      </w:tr>
      <w:tr w:rsidR="00BB6B29" w:rsidRPr="00025527" w14:paraId="16D29CD0" w14:textId="77777777" w:rsidTr="00EC48D0">
        <w:trPr>
          <w:cantSplit/>
          <w:jc w:val="center"/>
        </w:trPr>
        <w:tc>
          <w:tcPr>
            <w:tcW w:w="567" w:type="dxa"/>
            <w:shd w:val="clear" w:color="auto" w:fill="8DB3E2"/>
            <w:vAlign w:val="center"/>
          </w:tcPr>
          <w:p w14:paraId="5FFA00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14EEB0A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23FC082E"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6D97B7B3" w14:textId="77777777" w:rsidTr="00EC48D0">
        <w:trPr>
          <w:cantSplit/>
          <w:jc w:val="center"/>
        </w:trPr>
        <w:tc>
          <w:tcPr>
            <w:tcW w:w="567" w:type="dxa"/>
            <w:vMerge w:val="restart"/>
            <w:shd w:val="clear" w:color="auto" w:fill="8DB3E2"/>
            <w:vAlign w:val="center"/>
          </w:tcPr>
          <w:p w14:paraId="28D691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4AA0A4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FDEE9F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5C3A4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55BD8D5" w14:textId="77777777" w:rsidTr="00EC48D0">
        <w:trPr>
          <w:cantSplit/>
          <w:jc w:val="center"/>
        </w:trPr>
        <w:tc>
          <w:tcPr>
            <w:tcW w:w="567" w:type="dxa"/>
            <w:vMerge/>
            <w:shd w:val="clear" w:color="auto" w:fill="8DB3E2"/>
            <w:vAlign w:val="center"/>
          </w:tcPr>
          <w:p w14:paraId="706F47EF"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78278A0A"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1FE7A95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 15 godz. Cp: 5 godz</w:t>
            </w:r>
          </w:p>
        </w:tc>
        <w:tc>
          <w:tcPr>
            <w:tcW w:w="2694" w:type="dxa"/>
            <w:vAlign w:val="center"/>
          </w:tcPr>
          <w:p w14:paraId="1557D38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 10 godz., Cp: 5 godz.</w:t>
            </w:r>
          </w:p>
        </w:tc>
      </w:tr>
      <w:tr w:rsidR="00BB6B29" w:rsidRPr="00025527" w14:paraId="7115CA6C" w14:textId="77777777" w:rsidTr="00EC48D0">
        <w:trPr>
          <w:cantSplit/>
          <w:jc w:val="center"/>
        </w:trPr>
        <w:tc>
          <w:tcPr>
            <w:tcW w:w="567" w:type="dxa"/>
            <w:shd w:val="clear" w:color="auto" w:fill="8DB3E2"/>
            <w:vAlign w:val="center"/>
          </w:tcPr>
          <w:p w14:paraId="0F9A52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2E6CF98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25ACEA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759F08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7CFC6FF9" w14:textId="77777777" w:rsidTr="00EC48D0">
        <w:trPr>
          <w:cantSplit/>
          <w:jc w:val="center"/>
        </w:trPr>
        <w:tc>
          <w:tcPr>
            <w:tcW w:w="567" w:type="dxa"/>
            <w:shd w:val="clear" w:color="auto" w:fill="8DB3E2"/>
            <w:vAlign w:val="center"/>
          </w:tcPr>
          <w:p w14:paraId="6C038C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5F3D0F7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486A8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studentów ze znaczeniem górskich użytków zielonych, ich rozmieszczenie w tym terenie i specyfiką gospodarowania. Zostaną także omówione kryteria rozmieszczenia łąk i pastwisk w terenach górskich, zasady ich nawożenia i użytkowania oraz wyboru metod zakładania i regeneracji.</w:t>
            </w:r>
          </w:p>
        </w:tc>
      </w:tr>
      <w:tr w:rsidR="00BB6B29" w:rsidRPr="00025527" w14:paraId="61073398" w14:textId="77777777" w:rsidTr="00EC48D0">
        <w:trPr>
          <w:cantSplit/>
          <w:trHeight w:val="673"/>
          <w:jc w:val="center"/>
        </w:trPr>
        <w:tc>
          <w:tcPr>
            <w:tcW w:w="567" w:type="dxa"/>
            <w:shd w:val="clear" w:color="auto" w:fill="8DB3E2"/>
            <w:vAlign w:val="center"/>
          </w:tcPr>
          <w:p w14:paraId="7B60AC5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46C0CD2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6D8AACD3"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7C15172E"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p w14:paraId="50273BB7"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laboratoryjne.</w:t>
            </w:r>
          </w:p>
          <w:p w14:paraId="0C2ACD00"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terenowe</w:t>
            </w:r>
          </w:p>
        </w:tc>
      </w:tr>
      <w:tr w:rsidR="00BB6B29" w:rsidRPr="00025527" w14:paraId="6C04A05A" w14:textId="77777777" w:rsidTr="00EC48D0">
        <w:trPr>
          <w:cantSplit/>
          <w:jc w:val="center"/>
        </w:trPr>
        <w:tc>
          <w:tcPr>
            <w:tcW w:w="567" w:type="dxa"/>
            <w:shd w:val="clear" w:color="auto" w:fill="8DB3E2"/>
            <w:vAlign w:val="center"/>
          </w:tcPr>
          <w:p w14:paraId="6C5329B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4D73D6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6FF02D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Ocena podsumowująca: kolokwium zaliczeniowe i sprawozdanie z ćwiczeń terenowych.</w:t>
            </w:r>
          </w:p>
        </w:tc>
      </w:tr>
      <w:tr w:rsidR="00BB6B29" w:rsidRPr="00025527" w14:paraId="4F461502" w14:textId="77777777" w:rsidTr="00EC48D0">
        <w:trPr>
          <w:cantSplit/>
          <w:jc w:val="center"/>
        </w:trPr>
        <w:tc>
          <w:tcPr>
            <w:tcW w:w="567" w:type="dxa"/>
            <w:shd w:val="clear" w:color="auto" w:fill="8DB3E2"/>
            <w:vAlign w:val="center"/>
          </w:tcPr>
          <w:p w14:paraId="08888E3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79C48E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04A158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Program konwersatorium:</w:t>
            </w:r>
          </w:p>
          <w:p w14:paraId="3CD6FE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 Kryteria dotyczące lokalizacji łąk i pastwisk (wysokość n.p.m., nachylenie, rodzaj gleby)</w:t>
            </w:r>
          </w:p>
          <w:p w14:paraId="1EEA1C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3-4. Czynniki decydujące o predyspozycji gospodarki łąkowo-pastwiskowej w terenie górskim (klimatyczne, glebowe, ekonomiczne)</w:t>
            </w:r>
          </w:p>
          <w:p w14:paraId="16448F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5-6. Zasady ustalania poziomu i rodzaju nawożenia łąk i pastwisk (nawozy naturalne, mineralne, wapnowanie)</w:t>
            </w:r>
          </w:p>
          <w:p w14:paraId="5F3EFF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7-8. Dobór metody i gatunków roślin do zakładania łąk i pastwisk bądź ich regeneracji</w:t>
            </w:r>
          </w:p>
          <w:p w14:paraId="0EE610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9-10. Czynniki warunkujące prowadzenie działalności rolniczej w terenach górskich (urozmaicenie krajobrazu, walory produktów żywnościowych, rezerwuar bezpieczeństwa żywnościowego)</w:t>
            </w:r>
          </w:p>
          <w:p w14:paraId="2B09C3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11-12. Opracowanie projektu organizacji gospodarki pastwiskowej dl różnych grup zwierząt</w:t>
            </w:r>
          </w:p>
          <w:p w14:paraId="309B59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13-15. Ułożenie mieszanek do obsiewu i regeneracji łąk i pastwisk.</w:t>
            </w:r>
          </w:p>
          <w:p w14:paraId="52D4F8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16-20. Ocena wydajności różnych zbiorowisk trawiastych oraz sposoby oceny wykorzystania pastwisk przez różne gatunki i grupy użytkowe zwierząt.</w:t>
            </w:r>
          </w:p>
        </w:tc>
      </w:tr>
      <w:tr w:rsidR="00BB6B29" w:rsidRPr="00025527" w14:paraId="77DAC0ED" w14:textId="77777777" w:rsidTr="00EC48D0">
        <w:trPr>
          <w:cantSplit/>
          <w:trHeight w:val="693"/>
          <w:jc w:val="center"/>
        </w:trPr>
        <w:tc>
          <w:tcPr>
            <w:tcW w:w="567" w:type="dxa"/>
            <w:vMerge w:val="restart"/>
            <w:shd w:val="clear" w:color="auto" w:fill="8DB3E2"/>
            <w:vAlign w:val="center"/>
          </w:tcPr>
          <w:p w14:paraId="4EA0DD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0C64D133" w14:textId="273B42B3"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321029">
              <w:rPr>
                <w:rFonts w:ascii="Times New Roman" w:hAnsi="Times New Roman"/>
                <w:b/>
                <w:bCs/>
                <w:sz w:val="20"/>
                <w:szCs w:val="20"/>
              </w:rPr>
              <w:t>uczenia się</w:t>
            </w:r>
          </w:p>
        </w:tc>
        <w:tc>
          <w:tcPr>
            <w:tcW w:w="1417" w:type="dxa"/>
            <w:shd w:val="clear" w:color="auto" w:fill="FFFF00"/>
            <w:vAlign w:val="center"/>
          </w:tcPr>
          <w:p w14:paraId="12BA507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10ADD5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posiada wiedzę w zakresie prawidłowej lokalizacji łąk i pastwisk w terenach górskich, sposobu ich użytkowania, wielkości plonowania oraz zasad nawożenia ze szczególnym uwzględnieniem jakości środowiska wodnego.</w:t>
            </w:r>
          </w:p>
        </w:tc>
      </w:tr>
      <w:tr w:rsidR="00BB6B29" w:rsidRPr="00025527" w14:paraId="67ADCF00" w14:textId="77777777" w:rsidTr="00EC48D0">
        <w:trPr>
          <w:cantSplit/>
          <w:trHeight w:val="701"/>
          <w:jc w:val="center"/>
        </w:trPr>
        <w:tc>
          <w:tcPr>
            <w:tcW w:w="567" w:type="dxa"/>
            <w:vMerge/>
            <w:shd w:val="clear" w:color="auto" w:fill="8DB3E2"/>
            <w:vAlign w:val="center"/>
          </w:tcPr>
          <w:p w14:paraId="1E284BA5"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AEAC30D"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B496F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7B46D6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potrafi dostosować sposób użytkowania do warunków siedliskowych, urządzić pastwiska dla różnych gatunków zwierząt i ustalić poziom oraz sposób nawożenia.</w:t>
            </w:r>
          </w:p>
        </w:tc>
      </w:tr>
      <w:tr w:rsidR="00BB6B29" w:rsidRPr="00025527" w14:paraId="3FECC3F1" w14:textId="77777777" w:rsidTr="00EC48D0">
        <w:trPr>
          <w:cantSplit/>
          <w:trHeight w:val="695"/>
          <w:jc w:val="center"/>
        </w:trPr>
        <w:tc>
          <w:tcPr>
            <w:tcW w:w="567" w:type="dxa"/>
            <w:vMerge/>
            <w:shd w:val="clear" w:color="auto" w:fill="8DB3E2"/>
            <w:vAlign w:val="center"/>
          </w:tcPr>
          <w:p w14:paraId="11EB1070"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1E25F93"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47937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19507D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pracę w małych zespołach w celu wykonania określonego zadania, rozumie potrzebę ciągłego uzupełniania wiedzy i wdraża nowe sposoby użytkowania przyjazne dla środowiska.</w:t>
            </w:r>
          </w:p>
        </w:tc>
      </w:tr>
      <w:tr w:rsidR="00BB6B29" w:rsidRPr="00025527" w14:paraId="1766C3BC" w14:textId="77777777" w:rsidTr="00EC48D0">
        <w:trPr>
          <w:cantSplit/>
          <w:jc w:val="center"/>
        </w:trPr>
        <w:tc>
          <w:tcPr>
            <w:tcW w:w="567" w:type="dxa"/>
            <w:shd w:val="clear" w:color="auto" w:fill="8DB3E2"/>
            <w:vAlign w:val="center"/>
          </w:tcPr>
          <w:p w14:paraId="7925BFD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383DFD1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3D232E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Falkowski M., 2000. Właściwości chemiczne roślin łąkowych.</w:t>
            </w:r>
          </w:p>
          <w:p w14:paraId="09BF9C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Praca pod red. M. Rogalskiego 2004. Łąkarstwo. Wyd. Kurpisz.</w:t>
            </w:r>
          </w:p>
          <w:p w14:paraId="16D8D4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Klima K., Kasperczyk M., 2009. Gospodarka rolna na terenach górskich. Wyd. PWSZ Sanok</w:t>
            </w:r>
          </w:p>
        </w:tc>
      </w:tr>
    </w:tbl>
    <w:p w14:paraId="5C6FD20C"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2"/>
        <w:gridCol w:w="1392"/>
        <w:gridCol w:w="1049"/>
        <w:gridCol w:w="1517"/>
        <w:gridCol w:w="1169"/>
      </w:tblGrid>
      <w:tr w:rsidR="00BB6B29" w:rsidRPr="00025527" w14:paraId="6B53CC89" w14:textId="77777777" w:rsidTr="00EC48D0">
        <w:trPr>
          <w:trHeight w:val="419"/>
          <w:jc w:val="center"/>
        </w:trPr>
        <w:tc>
          <w:tcPr>
            <w:tcW w:w="8755" w:type="dxa"/>
            <w:gridSpan w:val="5"/>
            <w:tcBorders>
              <w:top w:val="single" w:sz="12" w:space="0" w:color="auto"/>
            </w:tcBorders>
            <w:shd w:val="clear" w:color="auto" w:fill="8DB3E2"/>
            <w:vAlign w:val="center"/>
          </w:tcPr>
          <w:p w14:paraId="48D9EC87"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359BF9CE" w14:textId="77777777" w:rsidTr="00EC48D0">
        <w:trPr>
          <w:trHeight w:val="300"/>
          <w:jc w:val="center"/>
        </w:trPr>
        <w:tc>
          <w:tcPr>
            <w:tcW w:w="4098" w:type="dxa"/>
            <w:vMerge w:val="restart"/>
            <w:shd w:val="clear" w:color="auto" w:fill="FFFF00"/>
            <w:vAlign w:val="center"/>
          </w:tcPr>
          <w:p w14:paraId="08DA874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42846AA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656" w:type="dxa"/>
            <w:gridSpan w:val="4"/>
            <w:shd w:val="clear" w:color="auto" w:fill="FFFF00"/>
            <w:vAlign w:val="center"/>
          </w:tcPr>
          <w:p w14:paraId="6CFCB44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20D21290" w14:textId="77777777" w:rsidTr="00EC48D0">
        <w:trPr>
          <w:trHeight w:val="300"/>
          <w:jc w:val="center"/>
        </w:trPr>
        <w:tc>
          <w:tcPr>
            <w:tcW w:w="4098" w:type="dxa"/>
            <w:vMerge/>
            <w:shd w:val="clear" w:color="auto" w:fill="FFFF00"/>
            <w:vAlign w:val="center"/>
          </w:tcPr>
          <w:p w14:paraId="3BCB25BC" w14:textId="77777777" w:rsidR="00BB6B29" w:rsidRPr="00025527" w:rsidRDefault="00BB6B29" w:rsidP="00BB6B29">
            <w:pPr>
              <w:spacing w:after="0" w:line="240" w:lineRule="auto"/>
              <w:rPr>
                <w:rFonts w:ascii="Times New Roman" w:hAnsi="Times New Roman"/>
                <w:sz w:val="20"/>
                <w:szCs w:val="20"/>
                <w:lang w:eastAsia="en-US"/>
              </w:rPr>
            </w:pPr>
          </w:p>
        </w:tc>
        <w:tc>
          <w:tcPr>
            <w:tcW w:w="2217" w:type="dxa"/>
            <w:gridSpan w:val="2"/>
            <w:shd w:val="clear" w:color="auto" w:fill="FFFF00"/>
            <w:vAlign w:val="center"/>
          </w:tcPr>
          <w:p w14:paraId="7B73653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438" w:type="dxa"/>
            <w:gridSpan w:val="2"/>
            <w:shd w:val="clear" w:color="auto" w:fill="FFFF00"/>
            <w:vAlign w:val="center"/>
          </w:tcPr>
          <w:p w14:paraId="14FF4A4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2568D1D" w14:textId="77777777" w:rsidTr="00EC48D0">
        <w:trPr>
          <w:trHeight w:val="351"/>
          <w:jc w:val="center"/>
        </w:trPr>
        <w:tc>
          <w:tcPr>
            <w:tcW w:w="4098" w:type="dxa"/>
            <w:vAlign w:val="center"/>
          </w:tcPr>
          <w:p w14:paraId="361EE6B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17" w:type="dxa"/>
            <w:gridSpan w:val="2"/>
            <w:vAlign w:val="center"/>
          </w:tcPr>
          <w:p w14:paraId="5A84FFF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438" w:type="dxa"/>
            <w:gridSpan w:val="2"/>
            <w:vAlign w:val="center"/>
          </w:tcPr>
          <w:p w14:paraId="3B5CCDF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36D9E22D" w14:textId="77777777" w:rsidTr="00EC48D0">
        <w:trPr>
          <w:trHeight w:val="351"/>
          <w:jc w:val="center"/>
        </w:trPr>
        <w:tc>
          <w:tcPr>
            <w:tcW w:w="4098" w:type="dxa"/>
            <w:vAlign w:val="center"/>
          </w:tcPr>
          <w:p w14:paraId="7D70928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17" w:type="dxa"/>
            <w:gridSpan w:val="2"/>
            <w:vAlign w:val="center"/>
          </w:tcPr>
          <w:p w14:paraId="62B370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438" w:type="dxa"/>
            <w:gridSpan w:val="2"/>
            <w:vAlign w:val="center"/>
          </w:tcPr>
          <w:p w14:paraId="18DECF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CE1A647" w14:textId="77777777" w:rsidTr="00EC48D0">
        <w:trPr>
          <w:trHeight w:val="351"/>
          <w:jc w:val="center"/>
        </w:trPr>
        <w:tc>
          <w:tcPr>
            <w:tcW w:w="4098" w:type="dxa"/>
            <w:vAlign w:val="center"/>
          </w:tcPr>
          <w:p w14:paraId="5FC6A05A" w14:textId="02E5422F"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17" w:type="dxa"/>
            <w:gridSpan w:val="2"/>
            <w:vAlign w:val="center"/>
          </w:tcPr>
          <w:p w14:paraId="62028BE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438" w:type="dxa"/>
            <w:gridSpan w:val="2"/>
            <w:vAlign w:val="center"/>
          </w:tcPr>
          <w:p w14:paraId="16BD729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3F0217A" w14:textId="77777777" w:rsidTr="00EC48D0">
        <w:trPr>
          <w:trHeight w:val="351"/>
          <w:jc w:val="center"/>
        </w:trPr>
        <w:tc>
          <w:tcPr>
            <w:tcW w:w="4098" w:type="dxa"/>
            <w:vAlign w:val="center"/>
          </w:tcPr>
          <w:p w14:paraId="77B4DE1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17" w:type="dxa"/>
            <w:gridSpan w:val="2"/>
            <w:vAlign w:val="center"/>
          </w:tcPr>
          <w:p w14:paraId="70B7F7C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438" w:type="dxa"/>
            <w:gridSpan w:val="2"/>
            <w:vAlign w:val="center"/>
          </w:tcPr>
          <w:p w14:paraId="5CA9AA1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4C7E536" w14:textId="77777777" w:rsidTr="00EC48D0">
        <w:trPr>
          <w:trHeight w:val="432"/>
          <w:jc w:val="center"/>
        </w:trPr>
        <w:tc>
          <w:tcPr>
            <w:tcW w:w="4098" w:type="dxa"/>
            <w:tcBorders>
              <w:bottom w:val="single" w:sz="12" w:space="0" w:color="auto"/>
            </w:tcBorders>
            <w:shd w:val="clear" w:color="auto" w:fill="8DB3E2"/>
            <w:vAlign w:val="center"/>
          </w:tcPr>
          <w:p w14:paraId="5E414AB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17" w:type="dxa"/>
            <w:gridSpan w:val="2"/>
            <w:tcBorders>
              <w:bottom w:val="single" w:sz="12" w:space="0" w:color="auto"/>
            </w:tcBorders>
            <w:vAlign w:val="center"/>
          </w:tcPr>
          <w:p w14:paraId="09DB4E6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c>
          <w:tcPr>
            <w:tcW w:w="2438" w:type="dxa"/>
            <w:gridSpan w:val="2"/>
            <w:tcBorders>
              <w:bottom w:val="single" w:sz="12" w:space="0" w:color="auto"/>
            </w:tcBorders>
            <w:vAlign w:val="center"/>
          </w:tcPr>
          <w:p w14:paraId="3D5C9B8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16C7D3C8" w14:textId="77777777" w:rsidTr="00EC48D0">
        <w:trPr>
          <w:trHeight w:val="837"/>
          <w:jc w:val="center"/>
        </w:trPr>
        <w:tc>
          <w:tcPr>
            <w:tcW w:w="4098" w:type="dxa"/>
            <w:vMerge w:val="restart"/>
            <w:tcBorders>
              <w:top w:val="single" w:sz="12" w:space="0" w:color="auto"/>
            </w:tcBorders>
            <w:shd w:val="clear" w:color="auto" w:fill="8DB3E2"/>
            <w:vAlign w:val="center"/>
          </w:tcPr>
          <w:p w14:paraId="23B1078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64" w:type="dxa"/>
            <w:tcBorders>
              <w:top w:val="single" w:sz="12" w:space="0" w:color="auto"/>
            </w:tcBorders>
            <w:shd w:val="clear" w:color="auto" w:fill="8DB3E2"/>
            <w:vAlign w:val="center"/>
          </w:tcPr>
          <w:p w14:paraId="597BC29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953" w:type="dxa"/>
            <w:tcBorders>
              <w:top w:val="single" w:sz="12" w:space="0" w:color="auto"/>
            </w:tcBorders>
            <w:shd w:val="clear" w:color="auto" w:fill="8DB3E2"/>
            <w:vAlign w:val="center"/>
          </w:tcPr>
          <w:p w14:paraId="7BE57CF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378" w:type="dxa"/>
            <w:tcBorders>
              <w:top w:val="single" w:sz="12" w:space="0" w:color="auto"/>
            </w:tcBorders>
            <w:shd w:val="clear" w:color="auto" w:fill="8DB3E2"/>
            <w:vAlign w:val="center"/>
          </w:tcPr>
          <w:p w14:paraId="2DF8D71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59" w:type="dxa"/>
            <w:tcBorders>
              <w:top w:val="single" w:sz="12" w:space="0" w:color="auto"/>
            </w:tcBorders>
            <w:shd w:val="clear" w:color="auto" w:fill="8DB3E2"/>
            <w:vAlign w:val="center"/>
          </w:tcPr>
          <w:p w14:paraId="3E607DD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F2F1148" w14:textId="77777777" w:rsidTr="00EC48D0">
        <w:trPr>
          <w:trHeight w:val="375"/>
          <w:jc w:val="center"/>
        </w:trPr>
        <w:tc>
          <w:tcPr>
            <w:tcW w:w="4098" w:type="dxa"/>
            <w:vMerge/>
            <w:tcBorders>
              <w:bottom w:val="single" w:sz="12" w:space="0" w:color="auto"/>
            </w:tcBorders>
            <w:shd w:val="clear" w:color="auto" w:fill="8DB3E2"/>
            <w:vAlign w:val="center"/>
          </w:tcPr>
          <w:p w14:paraId="0B14681E" w14:textId="77777777" w:rsidR="00BB6B29" w:rsidRPr="00025527" w:rsidRDefault="00BB6B29" w:rsidP="00BB6B29">
            <w:pPr>
              <w:spacing w:after="0" w:line="240" w:lineRule="auto"/>
              <w:rPr>
                <w:rFonts w:ascii="Times New Roman" w:hAnsi="Times New Roman"/>
                <w:sz w:val="20"/>
                <w:szCs w:val="20"/>
                <w:lang w:eastAsia="en-US"/>
              </w:rPr>
            </w:pPr>
          </w:p>
        </w:tc>
        <w:tc>
          <w:tcPr>
            <w:tcW w:w="1264" w:type="dxa"/>
            <w:tcBorders>
              <w:bottom w:val="single" w:sz="12" w:space="0" w:color="auto"/>
            </w:tcBorders>
            <w:vAlign w:val="center"/>
          </w:tcPr>
          <w:p w14:paraId="28EAECD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1,6</w:t>
            </w:r>
          </w:p>
        </w:tc>
        <w:tc>
          <w:tcPr>
            <w:tcW w:w="953" w:type="dxa"/>
            <w:tcBorders>
              <w:bottom w:val="single" w:sz="12" w:space="0" w:color="auto"/>
            </w:tcBorders>
            <w:vAlign w:val="center"/>
          </w:tcPr>
          <w:p w14:paraId="578BBDF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0,4</w:t>
            </w:r>
          </w:p>
        </w:tc>
        <w:tc>
          <w:tcPr>
            <w:tcW w:w="1378" w:type="dxa"/>
            <w:tcBorders>
              <w:bottom w:val="single" w:sz="12" w:space="0" w:color="auto"/>
            </w:tcBorders>
            <w:vAlign w:val="center"/>
          </w:tcPr>
          <w:p w14:paraId="2703240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1,2</w:t>
            </w:r>
          </w:p>
        </w:tc>
        <w:tc>
          <w:tcPr>
            <w:tcW w:w="1059" w:type="dxa"/>
            <w:tcBorders>
              <w:bottom w:val="single" w:sz="12" w:space="0" w:color="auto"/>
            </w:tcBorders>
            <w:vAlign w:val="center"/>
          </w:tcPr>
          <w:p w14:paraId="3E8A6AC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r>
    </w:tbl>
    <w:p w14:paraId="2BB6F1D1"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3315"/>
        <w:gridCol w:w="1205"/>
        <w:gridCol w:w="2140"/>
        <w:gridCol w:w="1625"/>
      </w:tblGrid>
      <w:tr w:rsidR="00BB6B29" w:rsidRPr="00025527" w14:paraId="36651433" w14:textId="77777777" w:rsidTr="00EC48D0">
        <w:trPr>
          <w:trHeight w:val="431"/>
          <w:jc w:val="center"/>
        </w:trPr>
        <w:tc>
          <w:tcPr>
            <w:tcW w:w="8557" w:type="dxa"/>
            <w:gridSpan w:val="5"/>
            <w:tcBorders>
              <w:top w:val="single" w:sz="12" w:space="0" w:color="auto"/>
            </w:tcBorders>
            <w:shd w:val="clear" w:color="auto" w:fill="8DB3E2"/>
            <w:vAlign w:val="center"/>
          </w:tcPr>
          <w:p w14:paraId="24679FAA" w14:textId="50AC765C"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 xml:space="preserve">Macierz oraz weryfikacja efektów </w:t>
            </w:r>
            <w:r w:rsidR="0032102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4F3883E" w14:textId="77777777" w:rsidTr="00EC48D0">
        <w:tblPrEx>
          <w:tblLook w:val="01E0" w:firstRow="1" w:lastRow="1" w:firstColumn="1" w:lastColumn="1" w:noHBand="0" w:noVBand="0"/>
        </w:tblPrEx>
        <w:trPr>
          <w:cantSplit/>
          <w:trHeight w:val="570"/>
          <w:jc w:val="center"/>
        </w:trPr>
        <w:tc>
          <w:tcPr>
            <w:tcW w:w="1201" w:type="dxa"/>
            <w:shd w:val="clear" w:color="auto" w:fill="BFBFBF"/>
            <w:vAlign w:val="center"/>
          </w:tcPr>
          <w:p w14:paraId="5EC4C16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2943" w:type="dxa"/>
            <w:shd w:val="clear" w:color="auto" w:fill="BFBFBF"/>
            <w:vAlign w:val="center"/>
          </w:tcPr>
          <w:p w14:paraId="3D3C0381" w14:textId="0483C2C6"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321029">
              <w:rPr>
                <w:rFonts w:ascii="Times New Roman" w:hAnsi="Times New Roman"/>
                <w:b/>
                <w:sz w:val="20"/>
                <w:szCs w:val="20"/>
              </w:rPr>
              <w:t>UCZENIA SIĘ</w:t>
            </w:r>
          </w:p>
        </w:tc>
        <w:tc>
          <w:tcPr>
            <w:tcW w:w="1070" w:type="dxa"/>
            <w:tcBorders>
              <w:top w:val="nil"/>
              <w:right w:val="single" w:sz="4" w:space="0" w:color="auto"/>
            </w:tcBorders>
            <w:shd w:val="clear" w:color="auto" w:fill="BFBFBF"/>
            <w:vAlign w:val="center"/>
          </w:tcPr>
          <w:p w14:paraId="425F2E1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900" w:type="dxa"/>
            <w:tcBorders>
              <w:top w:val="nil"/>
              <w:left w:val="single" w:sz="4" w:space="0" w:color="auto"/>
              <w:right w:val="single" w:sz="4" w:space="0" w:color="auto"/>
            </w:tcBorders>
            <w:shd w:val="clear" w:color="auto" w:fill="BFBFBF"/>
            <w:vAlign w:val="center"/>
          </w:tcPr>
          <w:p w14:paraId="587864C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443" w:type="dxa"/>
            <w:tcBorders>
              <w:top w:val="nil"/>
              <w:left w:val="single" w:sz="4" w:space="0" w:color="auto"/>
            </w:tcBorders>
            <w:shd w:val="clear" w:color="auto" w:fill="BFBFBF"/>
            <w:vAlign w:val="center"/>
          </w:tcPr>
          <w:p w14:paraId="1DBFDFA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4543591E" w14:textId="77777777" w:rsidTr="00EC48D0">
        <w:tblPrEx>
          <w:tblLook w:val="01E0" w:firstRow="1" w:lastRow="1" w:firstColumn="1" w:lastColumn="1" w:noHBand="0" w:noVBand="0"/>
        </w:tblPrEx>
        <w:trPr>
          <w:trHeight w:val="348"/>
          <w:jc w:val="center"/>
        </w:trPr>
        <w:tc>
          <w:tcPr>
            <w:tcW w:w="8557" w:type="dxa"/>
            <w:gridSpan w:val="5"/>
            <w:shd w:val="clear" w:color="auto" w:fill="FFFF00"/>
            <w:vAlign w:val="center"/>
          </w:tcPr>
          <w:p w14:paraId="6DBEA16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1192349A" w14:textId="77777777" w:rsidTr="00EC48D0">
        <w:tblPrEx>
          <w:tblLook w:val="01E0" w:firstRow="1" w:lastRow="1" w:firstColumn="1" w:lastColumn="1" w:noHBand="0" w:noVBand="0"/>
        </w:tblPrEx>
        <w:trPr>
          <w:trHeight w:val="895"/>
          <w:jc w:val="center"/>
        </w:trPr>
        <w:tc>
          <w:tcPr>
            <w:tcW w:w="1201" w:type="dxa"/>
            <w:vAlign w:val="center"/>
          </w:tcPr>
          <w:p w14:paraId="43BEA6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2943" w:type="dxa"/>
            <w:vAlign w:val="center"/>
          </w:tcPr>
          <w:p w14:paraId="03FC8A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posiada wiedzę w zakresie prawidłowej lokalizacji łąk i pastwisk w terenach górskich, sposobu ich użytkowania, wielkości plonowania.</w:t>
            </w:r>
          </w:p>
        </w:tc>
        <w:tc>
          <w:tcPr>
            <w:tcW w:w="1070" w:type="dxa"/>
            <w:vAlign w:val="center"/>
          </w:tcPr>
          <w:p w14:paraId="0A5122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900" w:type="dxa"/>
          </w:tcPr>
          <w:p w14:paraId="6599F4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 sprawozdanie z ćw. ter.</w:t>
            </w:r>
          </w:p>
        </w:tc>
        <w:tc>
          <w:tcPr>
            <w:tcW w:w="1443" w:type="dxa"/>
            <w:vAlign w:val="center"/>
          </w:tcPr>
          <w:p w14:paraId="5E3310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67FD76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01B180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EK-K_W13,</w:t>
            </w:r>
          </w:p>
        </w:tc>
      </w:tr>
      <w:tr w:rsidR="00BB6B29" w:rsidRPr="00025527" w14:paraId="11150327" w14:textId="77777777" w:rsidTr="00EC48D0">
        <w:tblPrEx>
          <w:tblLook w:val="01E0" w:firstRow="1" w:lastRow="1" w:firstColumn="1" w:lastColumn="1" w:noHBand="0" w:noVBand="0"/>
        </w:tblPrEx>
        <w:trPr>
          <w:trHeight w:val="348"/>
          <w:jc w:val="center"/>
        </w:trPr>
        <w:tc>
          <w:tcPr>
            <w:tcW w:w="1201" w:type="dxa"/>
            <w:vAlign w:val="center"/>
          </w:tcPr>
          <w:p w14:paraId="30F8BC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2943" w:type="dxa"/>
            <w:vAlign w:val="center"/>
          </w:tcPr>
          <w:p w14:paraId="516499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posiada wiedzę w zakresie zasad nawożenia ze szczególnym uwzględnieniem jakości środowiska wodnego.</w:t>
            </w:r>
          </w:p>
        </w:tc>
        <w:tc>
          <w:tcPr>
            <w:tcW w:w="1070" w:type="dxa"/>
            <w:vAlign w:val="center"/>
          </w:tcPr>
          <w:p w14:paraId="1B5EA8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900" w:type="dxa"/>
          </w:tcPr>
          <w:p w14:paraId="19615F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 sprawozdanie z ćw. ter.</w:t>
            </w:r>
          </w:p>
        </w:tc>
        <w:tc>
          <w:tcPr>
            <w:tcW w:w="1443" w:type="dxa"/>
            <w:vAlign w:val="center"/>
          </w:tcPr>
          <w:p w14:paraId="4794B4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2ED3D4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0F9CE5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EK-K_W13,</w:t>
            </w:r>
          </w:p>
        </w:tc>
      </w:tr>
      <w:tr w:rsidR="00BB6B29" w:rsidRPr="00025527" w14:paraId="5F1FD8BC" w14:textId="77777777" w:rsidTr="00EC48D0">
        <w:tblPrEx>
          <w:tblLook w:val="01E0" w:firstRow="1" w:lastRow="1" w:firstColumn="1" w:lastColumn="1" w:noHBand="0" w:noVBand="0"/>
        </w:tblPrEx>
        <w:trPr>
          <w:trHeight w:val="348"/>
          <w:jc w:val="center"/>
        </w:trPr>
        <w:tc>
          <w:tcPr>
            <w:tcW w:w="8557" w:type="dxa"/>
            <w:gridSpan w:val="5"/>
            <w:shd w:val="clear" w:color="auto" w:fill="FFFF00"/>
            <w:vAlign w:val="center"/>
          </w:tcPr>
          <w:p w14:paraId="6E26BC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0A036481" w14:textId="77777777" w:rsidTr="00EC48D0">
        <w:tblPrEx>
          <w:tblLook w:val="01E0" w:firstRow="1" w:lastRow="1" w:firstColumn="1" w:lastColumn="1" w:noHBand="0" w:noVBand="0"/>
        </w:tblPrEx>
        <w:trPr>
          <w:trHeight w:val="348"/>
          <w:jc w:val="center"/>
        </w:trPr>
        <w:tc>
          <w:tcPr>
            <w:tcW w:w="1201" w:type="dxa"/>
            <w:vAlign w:val="center"/>
          </w:tcPr>
          <w:p w14:paraId="63CA99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2943" w:type="dxa"/>
            <w:vAlign w:val="center"/>
          </w:tcPr>
          <w:p w14:paraId="6E71E7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Student potrafi dostosować sposób użytkowania do warunków siedliskowych.</w:t>
            </w:r>
          </w:p>
        </w:tc>
        <w:tc>
          <w:tcPr>
            <w:tcW w:w="1070" w:type="dxa"/>
            <w:vAlign w:val="center"/>
          </w:tcPr>
          <w:p w14:paraId="22B9D1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900" w:type="dxa"/>
          </w:tcPr>
          <w:p w14:paraId="4DA0B4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 sprawozdanie z ćw. ter.</w:t>
            </w:r>
          </w:p>
        </w:tc>
        <w:tc>
          <w:tcPr>
            <w:tcW w:w="1443" w:type="dxa"/>
            <w:vAlign w:val="center"/>
          </w:tcPr>
          <w:p w14:paraId="293C27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03B881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48741089" w14:textId="77777777" w:rsidR="00273F49"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EK-K_U07, </w:t>
            </w:r>
          </w:p>
          <w:p w14:paraId="583BD265" w14:textId="793D8714"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0C0BEF17" w14:textId="77777777" w:rsidTr="00EC48D0">
        <w:tblPrEx>
          <w:tblLook w:val="01E0" w:firstRow="1" w:lastRow="1" w:firstColumn="1" w:lastColumn="1" w:noHBand="0" w:noVBand="0"/>
        </w:tblPrEx>
        <w:trPr>
          <w:trHeight w:val="348"/>
          <w:jc w:val="center"/>
        </w:trPr>
        <w:tc>
          <w:tcPr>
            <w:tcW w:w="1201" w:type="dxa"/>
            <w:vAlign w:val="center"/>
          </w:tcPr>
          <w:p w14:paraId="3F336D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2943" w:type="dxa"/>
            <w:vAlign w:val="center"/>
          </w:tcPr>
          <w:p w14:paraId="32F6C9E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Student potrafi urządzić pastwiska dla różnych gatunków zwierząt i ustalić poziom oraz sposób nawożenia.</w:t>
            </w:r>
          </w:p>
        </w:tc>
        <w:tc>
          <w:tcPr>
            <w:tcW w:w="1070" w:type="dxa"/>
            <w:vAlign w:val="center"/>
          </w:tcPr>
          <w:p w14:paraId="40AD2D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900" w:type="dxa"/>
          </w:tcPr>
          <w:p w14:paraId="4EB21F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 sprawozdanie z ćw. ter.</w:t>
            </w:r>
          </w:p>
        </w:tc>
        <w:tc>
          <w:tcPr>
            <w:tcW w:w="1443" w:type="dxa"/>
            <w:vAlign w:val="center"/>
          </w:tcPr>
          <w:p w14:paraId="2268AB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707ADE3C" w14:textId="77777777" w:rsidR="00273F49"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EK-K_U07, </w:t>
            </w:r>
          </w:p>
          <w:p w14:paraId="2487A950" w14:textId="27AB44CB"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03771F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6CE96312" w14:textId="77777777" w:rsidTr="00EC48D0">
        <w:tblPrEx>
          <w:tblLook w:val="01E0" w:firstRow="1" w:lastRow="1" w:firstColumn="1" w:lastColumn="1" w:noHBand="0" w:noVBand="0"/>
        </w:tblPrEx>
        <w:trPr>
          <w:trHeight w:val="348"/>
          <w:jc w:val="center"/>
        </w:trPr>
        <w:tc>
          <w:tcPr>
            <w:tcW w:w="8557" w:type="dxa"/>
            <w:gridSpan w:val="5"/>
            <w:shd w:val="clear" w:color="auto" w:fill="FFFF00"/>
            <w:vAlign w:val="center"/>
          </w:tcPr>
          <w:p w14:paraId="40E003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42F6206D" w14:textId="77777777" w:rsidTr="00EC48D0">
        <w:tblPrEx>
          <w:tblLook w:val="01E0" w:firstRow="1" w:lastRow="1" w:firstColumn="1" w:lastColumn="1" w:noHBand="0" w:noVBand="0"/>
        </w:tblPrEx>
        <w:trPr>
          <w:trHeight w:val="348"/>
          <w:jc w:val="center"/>
        </w:trPr>
        <w:tc>
          <w:tcPr>
            <w:tcW w:w="1201" w:type="dxa"/>
            <w:tcBorders>
              <w:bottom w:val="single" w:sz="12" w:space="0" w:color="auto"/>
            </w:tcBorders>
            <w:vAlign w:val="center"/>
          </w:tcPr>
          <w:p w14:paraId="508AAB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2943" w:type="dxa"/>
            <w:tcBorders>
              <w:bottom w:val="single" w:sz="12" w:space="0" w:color="auto"/>
            </w:tcBorders>
            <w:vAlign w:val="center"/>
          </w:tcPr>
          <w:p w14:paraId="72F20B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Realizuje pracę w małych zespołach w celu wykonania określonego zadania, rozumie potrzebę ciągłego uzupełniania wiedzy i wdraża nowe sposoby użytkowania przyjazne dla środowiska.</w:t>
            </w:r>
          </w:p>
        </w:tc>
        <w:tc>
          <w:tcPr>
            <w:tcW w:w="1070" w:type="dxa"/>
            <w:tcBorders>
              <w:bottom w:val="single" w:sz="12" w:space="0" w:color="auto"/>
            </w:tcBorders>
            <w:vAlign w:val="center"/>
          </w:tcPr>
          <w:p w14:paraId="4AC117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900" w:type="dxa"/>
            <w:tcBorders>
              <w:bottom w:val="single" w:sz="12" w:space="0" w:color="auto"/>
            </w:tcBorders>
          </w:tcPr>
          <w:p w14:paraId="6CBE12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 sprawozdanie z ćw. ter.</w:t>
            </w:r>
          </w:p>
        </w:tc>
        <w:tc>
          <w:tcPr>
            <w:tcW w:w="1443" w:type="dxa"/>
            <w:tcBorders>
              <w:bottom w:val="single" w:sz="12" w:space="0" w:color="auto"/>
            </w:tcBorders>
            <w:vAlign w:val="center"/>
          </w:tcPr>
          <w:p w14:paraId="52D27A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6FA90A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7746D56E"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287"/>
        <w:gridCol w:w="1372"/>
        <w:gridCol w:w="3211"/>
        <w:gridCol w:w="3259"/>
      </w:tblGrid>
      <w:tr w:rsidR="00BB6B29" w:rsidRPr="00025527" w14:paraId="136CBA4F" w14:textId="77777777" w:rsidTr="00EC48D0">
        <w:trPr>
          <w:cantSplit/>
          <w:trHeight w:val="142"/>
          <w:jc w:val="center"/>
        </w:trPr>
        <w:tc>
          <w:tcPr>
            <w:tcW w:w="497" w:type="dxa"/>
            <w:shd w:val="clear" w:color="auto" w:fill="8DB3E2"/>
            <w:vAlign w:val="center"/>
          </w:tcPr>
          <w:p w14:paraId="7376C30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595" w:type="dxa"/>
            <w:gridSpan w:val="2"/>
            <w:shd w:val="clear" w:color="auto" w:fill="8DB3E2"/>
            <w:vAlign w:val="center"/>
          </w:tcPr>
          <w:p w14:paraId="2E24333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69" w:type="dxa"/>
            <w:gridSpan w:val="2"/>
            <w:shd w:val="clear" w:color="auto" w:fill="8DB3E2"/>
            <w:vAlign w:val="center"/>
          </w:tcPr>
          <w:p w14:paraId="3DCD98D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A214CE7" w14:textId="77777777" w:rsidTr="00EC48D0">
        <w:trPr>
          <w:cantSplit/>
          <w:trHeight w:val="142"/>
          <w:jc w:val="center"/>
        </w:trPr>
        <w:tc>
          <w:tcPr>
            <w:tcW w:w="497" w:type="dxa"/>
            <w:shd w:val="clear" w:color="auto" w:fill="8DB3E2"/>
            <w:vAlign w:val="center"/>
          </w:tcPr>
          <w:p w14:paraId="4D343281"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595" w:type="dxa"/>
            <w:gridSpan w:val="2"/>
            <w:shd w:val="clear" w:color="auto" w:fill="FFFF00"/>
            <w:vAlign w:val="center"/>
          </w:tcPr>
          <w:p w14:paraId="668255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69" w:type="dxa"/>
            <w:gridSpan w:val="2"/>
            <w:vAlign w:val="center"/>
          </w:tcPr>
          <w:p w14:paraId="311628A0" w14:textId="77777777" w:rsidR="00BB6B29" w:rsidRPr="00025527" w:rsidRDefault="00BB6B29" w:rsidP="004F0905">
            <w:pPr>
              <w:pStyle w:val="Nagwek3"/>
            </w:pPr>
            <w:bookmarkStart w:id="46" w:name="_Toc147440801"/>
            <w:r w:rsidRPr="00025527">
              <w:t>Produkty regionalne i tradycyjne w UE</w:t>
            </w:r>
            <w:bookmarkEnd w:id="46"/>
          </w:p>
        </w:tc>
      </w:tr>
      <w:tr w:rsidR="00BB6B29" w:rsidRPr="00025527" w14:paraId="6FA7AB41" w14:textId="77777777" w:rsidTr="00EC48D0">
        <w:trPr>
          <w:cantSplit/>
          <w:trHeight w:val="142"/>
          <w:jc w:val="center"/>
        </w:trPr>
        <w:tc>
          <w:tcPr>
            <w:tcW w:w="497" w:type="dxa"/>
            <w:shd w:val="clear" w:color="auto" w:fill="8DB3E2"/>
            <w:vAlign w:val="center"/>
          </w:tcPr>
          <w:p w14:paraId="2A901E6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595" w:type="dxa"/>
            <w:gridSpan w:val="2"/>
            <w:shd w:val="clear" w:color="auto" w:fill="FFFF00"/>
            <w:vAlign w:val="center"/>
          </w:tcPr>
          <w:p w14:paraId="75EAF8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69" w:type="dxa"/>
            <w:gridSpan w:val="2"/>
            <w:vAlign w:val="center"/>
          </w:tcPr>
          <w:p w14:paraId="525706A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724B3C08" w14:textId="77777777" w:rsidTr="00EC48D0">
        <w:trPr>
          <w:cantSplit/>
          <w:trHeight w:val="142"/>
          <w:jc w:val="center"/>
        </w:trPr>
        <w:tc>
          <w:tcPr>
            <w:tcW w:w="497" w:type="dxa"/>
            <w:shd w:val="clear" w:color="auto" w:fill="8DB3E2"/>
            <w:vAlign w:val="center"/>
          </w:tcPr>
          <w:p w14:paraId="0E61D45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595" w:type="dxa"/>
            <w:gridSpan w:val="2"/>
            <w:vMerge w:val="restart"/>
            <w:shd w:val="clear" w:color="auto" w:fill="FFFF00"/>
            <w:vAlign w:val="center"/>
          </w:tcPr>
          <w:p w14:paraId="5A1C3E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088" w:type="dxa"/>
            <w:shd w:val="clear" w:color="auto" w:fill="FFFF00"/>
            <w:vAlign w:val="center"/>
          </w:tcPr>
          <w:p w14:paraId="08913C1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81" w:type="dxa"/>
            <w:shd w:val="clear" w:color="auto" w:fill="FFFF00"/>
            <w:vAlign w:val="center"/>
          </w:tcPr>
          <w:p w14:paraId="46BA408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1BF18E1" w14:textId="77777777" w:rsidTr="00EC48D0">
        <w:trPr>
          <w:cantSplit/>
          <w:trHeight w:val="142"/>
          <w:jc w:val="center"/>
        </w:trPr>
        <w:tc>
          <w:tcPr>
            <w:tcW w:w="497" w:type="dxa"/>
            <w:shd w:val="clear" w:color="auto" w:fill="8DB3E2"/>
            <w:vAlign w:val="center"/>
          </w:tcPr>
          <w:p w14:paraId="4B4B04C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595" w:type="dxa"/>
            <w:gridSpan w:val="2"/>
            <w:vMerge/>
            <w:shd w:val="clear" w:color="auto" w:fill="FFFF00"/>
            <w:vAlign w:val="center"/>
          </w:tcPr>
          <w:p w14:paraId="18041D18" w14:textId="77777777" w:rsidR="00BB6B29" w:rsidRPr="00025527" w:rsidRDefault="00BB6B29" w:rsidP="00BB6B29">
            <w:pPr>
              <w:spacing w:after="0" w:line="240" w:lineRule="auto"/>
              <w:rPr>
                <w:rFonts w:ascii="Times New Roman" w:hAnsi="Times New Roman"/>
                <w:b/>
                <w:bCs/>
                <w:sz w:val="20"/>
                <w:szCs w:val="20"/>
              </w:rPr>
            </w:pPr>
          </w:p>
        </w:tc>
        <w:tc>
          <w:tcPr>
            <w:tcW w:w="3088" w:type="dxa"/>
            <w:vAlign w:val="center"/>
          </w:tcPr>
          <w:p w14:paraId="70DCD56B" w14:textId="77777777" w:rsidR="00BB6B29" w:rsidRPr="00025527" w:rsidRDefault="00A4401F"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GE.33.3.W GE.33</w:t>
            </w:r>
            <w:r w:rsidR="00BB6B29" w:rsidRPr="00025527">
              <w:rPr>
                <w:rFonts w:ascii="Times New Roman" w:hAnsi="Times New Roman"/>
                <w:bCs/>
                <w:sz w:val="20"/>
                <w:szCs w:val="20"/>
              </w:rPr>
              <w:t>.3.C</w:t>
            </w:r>
          </w:p>
        </w:tc>
        <w:tc>
          <w:tcPr>
            <w:tcW w:w="3181" w:type="dxa"/>
            <w:vAlign w:val="center"/>
          </w:tcPr>
          <w:p w14:paraId="62F45072"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GE.67.3.W GE.67.3.C</w:t>
            </w:r>
          </w:p>
        </w:tc>
      </w:tr>
      <w:tr w:rsidR="00BB6B29" w:rsidRPr="00025527" w14:paraId="317591F6" w14:textId="77777777" w:rsidTr="00EC48D0">
        <w:trPr>
          <w:cantSplit/>
          <w:trHeight w:val="142"/>
          <w:jc w:val="center"/>
        </w:trPr>
        <w:tc>
          <w:tcPr>
            <w:tcW w:w="497" w:type="dxa"/>
            <w:shd w:val="clear" w:color="auto" w:fill="8DB3E2"/>
            <w:vAlign w:val="center"/>
          </w:tcPr>
          <w:p w14:paraId="2B2A460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595" w:type="dxa"/>
            <w:gridSpan w:val="2"/>
            <w:shd w:val="clear" w:color="auto" w:fill="FFFF00"/>
            <w:vAlign w:val="center"/>
          </w:tcPr>
          <w:p w14:paraId="0FCE6A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69" w:type="dxa"/>
            <w:gridSpan w:val="2"/>
            <w:vAlign w:val="center"/>
          </w:tcPr>
          <w:p w14:paraId="7CD9253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2A88735D" w14:textId="77777777" w:rsidTr="00EC48D0">
        <w:trPr>
          <w:cantSplit/>
          <w:trHeight w:val="142"/>
          <w:jc w:val="center"/>
        </w:trPr>
        <w:tc>
          <w:tcPr>
            <w:tcW w:w="497" w:type="dxa"/>
            <w:shd w:val="clear" w:color="auto" w:fill="8DB3E2"/>
            <w:vAlign w:val="center"/>
          </w:tcPr>
          <w:p w14:paraId="066D624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595" w:type="dxa"/>
            <w:gridSpan w:val="2"/>
            <w:shd w:val="clear" w:color="auto" w:fill="FFFF00"/>
            <w:vAlign w:val="center"/>
          </w:tcPr>
          <w:p w14:paraId="2D5F5A4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69" w:type="dxa"/>
            <w:gridSpan w:val="2"/>
            <w:vAlign w:val="center"/>
          </w:tcPr>
          <w:p w14:paraId="3E179A5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1ABE30C1" w14:textId="77777777" w:rsidTr="00EC48D0">
        <w:trPr>
          <w:cantSplit/>
          <w:trHeight w:val="142"/>
          <w:jc w:val="center"/>
        </w:trPr>
        <w:tc>
          <w:tcPr>
            <w:tcW w:w="497" w:type="dxa"/>
            <w:shd w:val="clear" w:color="auto" w:fill="8DB3E2"/>
            <w:vAlign w:val="center"/>
          </w:tcPr>
          <w:p w14:paraId="4FBE915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595" w:type="dxa"/>
            <w:gridSpan w:val="2"/>
            <w:shd w:val="clear" w:color="auto" w:fill="FFFF00"/>
            <w:vAlign w:val="center"/>
          </w:tcPr>
          <w:p w14:paraId="5CDBDA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69" w:type="dxa"/>
            <w:gridSpan w:val="2"/>
            <w:vAlign w:val="center"/>
          </w:tcPr>
          <w:p w14:paraId="795A5D6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1868CC2C" w14:textId="77777777" w:rsidTr="00EC48D0">
        <w:trPr>
          <w:cantSplit/>
          <w:trHeight w:val="142"/>
          <w:jc w:val="center"/>
        </w:trPr>
        <w:tc>
          <w:tcPr>
            <w:tcW w:w="497" w:type="dxa"/>
            <w:shd w:val="clear" w:color="auto" w:fill="8DB3E2"/>
            <w:vAlign w:val="center"/>
          </w:tcPr>
          <w:p w14:paraId="0D612B2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595" w:type="dxa"/>
            <w:gridSpan w:val="2"/>
            <w:shd w:val="clear" w:color="auto" w:fill="FFFF00"/>
            <w:vAlign w:val="center"/>
          </w:tcPr>
          <w:p w14:paraId="63C1B5E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69" w:type="dxa"/>
            <w:gridSpan w:val="2"/>
            <w:vAlign w:val="center"/>
          </w:tcPr>
          <w:p w14:paraId="196D7D33" w14:textId="1615B167" w:rsidR="0075488A" w:rsidRPr="00025527" w:rsidRDefault="004F0905" w:rsidP="0075488A">
            <w:pPr>
              <w:spacing w:after="0" w:line="240" w:lineRule="auto"/>
              <w:rPr>
                <w:rFonts w:ascii="Times New Roman" w:hAnsi="Times New Roman"/>
                <w:bCs/>
                <w:sz w:val="20"/>
                <w:szCs w:val="20"/>
              </w:rPr>
            </w:pPr>
            <w:r>
              <w:rPr>
                <w:rFonts w:ascii="Times New Roman" w:hAnsi="Times New Roman"/>
                <w:bCs/>
                <w:sz w:val="20"/>
                <w:szCs w:val="20"/>
              </w:rPr>
              <w:t>dr</w:t>
            </w:r>
            <w:r w:rsidR="0075488A" w:rsidRPr="00025527">
              <w:rPr>
                <w:rFonts w:ascii="Times New Roman" w:hAnsi="Times New Roman"/>
                <w:bCs/>
                <w:sz w:val="20"/>
                <w:szCs w:val="20"/>
              </w:rPr>
              <w:t xml:space="preserve"> inż. </w:t>
            </w:r>
            <w:r w:rsidR="00556D47">
              <w:rPr>
                <w:rFonts w:ascii="Times New Roman" w:hAnsi="Times New Roman"/>
                <w:bCs/>
                <w:sz w:val="20"/>
                <w:szCs w:val="20"/>
              </w:rPr>
              <w:t>Janusz Kilar</w:t>
            </w:r>
          </w:p>
        </w:tc>
      </w:tr>
      <w:tr w:rsidR="00BB6B29" w:rsidRPr="00025527" w14:paraId="47BEA17F" w14:textId="77777777" w:rsidTr="00EC48D0">
        <w:trPr>
          <w:cantSplit/>
          <w:trHeight w:val="1007"/>
          <w:jc w:val="center"/>
        </w:trPr>
        <w:tc>
          <w:tcPr>
            <w:tcW w:w="497" w:type="dxa"/>
            <w:shd w:val="clear" w:color="auto" w:fill="8DB3E2"/>
            <w:vAlign w:val="center"/>
          </w:tcPr>
          <w:p w14:paraId="076D61C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595" w:type="dxa"/>
            <w:gridSpan w:val="2"/>
            <w:shd w:val="clear" w:color="auto" w:fill="FFFF00"/>
            <w:vAlign w:val="center"/>
          </w:tcPr>
          <w:p w14:paraId="0A4C75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69" w:type="dxa"/>
            <w:gridSpan w:val="2"/>
            <w:vAlign w:val="center"/>
          </w:tcPr>
          <w:p w14:paraId="323F76D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t>
            </w:r>
          </w:p>
        </w:tc>
      </w:tr>
      <w:tr w:rsidR="00BB6B29" w:rsidRPr="00025527" w14:paraId="11357DAD" w14:textId="77777777" w:rsidTr="00EC48D0">
        <w:trPr>
          <w:cantSplit/>
          <w:trHeight w:val="142"/>
          <w:jc w:val="center"/>
        </w:trPr>
        <w:tc>
          <w:tcPr>
            <w:tcW w:w="497" w:type="dxa"/>
            <w:shd w:val="clear" w:color="auto" w:fill="8DB3E2"/>
            <w:vAlign w:val="center"/>
          </w:tcPr>
          <w:p w14:paraId="77464FF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595" w:type="dxa"/>
            <w:gridSpan w:val="2"/>
            <w:shd w:val="clear" w:color="auto" w:fill="FFFF00"/>
            <w:vAlign w:val="center"/>
          </w:tcPr>
          <w:p w14:paraId="5F7788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69" w:type="dxa"/>
            <w:gridSpan w:val="2"/>
            <w:vAlign w:val="center"/>
          </w:tcPr>
          <w:p w14:paraId="07B6F72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ćwiczenia terenowe </w:t>
            </w:r>
          </w:p>
        </w:tc>
      </w:tr>
      <w:tr w:rsidR="00BB6B29" w:rsidRPr="00025527" w14:paraId="4D928B2E" w14:textId="77777777" w:rsidTr="00EC48D0">
        <w:trPr>
          <w:cantSplit/>
          <w:trHeight w:val="142"/>
          <w:jc w:val="center"/>
        </w:trPr>
        <w:tc>
          <w:tcPr>
            <w:tcW w:w="497" w:type="dxa"/>
            <w:shd w:val="clear" w:color="auto" w:fill="8DB3E2"/>
            <w:vAlign w:val="center"/>
          </w:tcPr>
          <w:p w14:paraId="4C2300C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595" w:type="dxa"/>
            <w:gridSpan w:val="2"/>
            <w:shd w:val="clear" w:color="auto" w:fill="FFFF00"/>
            <w:vAlign w:val="center"/>
          </w:tcPr>
          <w:p w14:paraId="75E1D5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69" w:type="dxa"/>
            <w:gridSpan w:val="2"/>
            <w:vAlign w:val="center"/>
          </w:tcPr>
          <w:p w14:paraId="73CAFE8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Zagadnienia związane z zakresu rozwoju regionalnego</w:t>
            </w:r>
          </w:p>
        </w:tc>
      </w:tr>
      <w:tr w:rsidR="00BB6B29" w:rsidRPr="00025527" w14:paraId="20756EF3" w14:textId="77777777" w:rsidTr="00EC48D0">
        <w:trPr>
          <w:cantSplit/>
          <w:trHeight w:val="142"/>
          <w:jc w:val="center"/>
        </w:trPr>
        <w:tc>
          <w:tcPr>
            <w:tcW w:w="497" w:type="dxa"/>
            <w:vMerge w:val="restart"/>
            <w:shd w:val="clear" w:color="auto" w:fill="8DB3E2"/>
            <w:vAlign w:val="center"/>
          </w:tcPr>
          <w:p w14:paraId="09F2485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12.</w:t>
            </w:r>
          </w:p>
        </w:tc>
        <w:tc>
          <w:tcPr>
            <w:tcW w:w="2595" w:type="dxa"/>
            <w:gridSpan w:val="2"/>
            <w:vMerge w:val="restart"/>
            <w:shd w:val="clear" w:color="auto" w:fill="FFFF00"/>
            <w:vAlign w:val="center"/>
          </w:tcPr>
          <w:p w14:paraId="2ECE09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34" w:type="dxa"/>
            <w:shd w:val="clear" w:color="auto" w:fill="FFFF00"/>
            <w:vAlign w:val="center"/>
          </w:tcPr>
          <w:p w14:paraId="314689D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35" w:type="dxa"/>
            <w:shd w:val="clear" w:color="auto" w:fill="FFFF00"/>
            <w:vAlign w:val="center"/>
          </w:tcPr>
          <w:p w14:paraId="7A22B48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404F65A" w14:textId="77777777" w:rsidTr="00EC48D0">
        <w:trPr>
          <w:cantSplit/>
          <w:trHeight w:val="142"/>
          <w:jc w:val="center"/>
        </w:trPr>
        <w:tc>
          <w:tcPr>
            <w:tcW w:w="497" w:type="dxa"/>
            <w:vMerge/>
            <w:shd w:val="clear" w:color="auto" w:fill="8DB3E2"/>
            <w:vAlign w:val="center"/>
          </w:tcPr>
          <w:p w14:paraId="542E1F24" w14:textId="77777777" w:rsidR="00BB6B29" w:rsidRPr="00025527" w:rsidRDefault="00BB6B29" w:rsidP="00BB6B29">
            <w:pPr>
              <w:spacing w:after="0" w:line="240" w:lineRule="auto"/>
              <w:jc w:val="center"/>
              <w:rPr>
                <w:rFonts w:ascii="Times New Roman" w:hAnsi="Times New Roman"/>
                <w:b/>
                <w:bCs/>
                <w:sz w:val="20"/>
                <w:szCs w:val="20"/>
              </w:rPr>
            </w:pPr>
          </w:p>
        </w:tc>
        <w:tc>
          <w:tcPr>
            <w:tcW w:w="2595" w:type="dxa"/>
            <w:gridSpan w:val="2"/>
            <w:vMerge/>
            <w:shd w:val="clear" w:color="auto" w:fill="FFFF00"/>
            <w:vAlign w:val="center"/>
          </w:tcPr>
          <w:p w14:paraId="086D9122" w14:textId="77777777" w:rsidR="00BB6B29" w:rsidRPr="00025527" w:rsidRDefault="00BB6B29" w:rsidP="00BB6B29">
            <w:pPr>
              <w:spacing w:after="0" w:line="240" w:lineRule="auto"/>
              <w:rPr>
                <w:rFonts w:ascii="Times New Roman" w:hAnsi="Times New Roman"/>
                <w:b/>
                <w:bCs/>
                <w:sz w:val="20"/>
                <w:szCs w:val="20"/>
              </w:rPr>
            </w:pPr>
          </w:p>
        </w:tc>
        <w:tc>
          <w:tcPr>
            <w:tcW w:w="3134" w:type="dxa"/>
            <w:vAlign w:val="center"/>
          </w:tcPr>
          <w:p w14:paraId="6E656BC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 xml:space="preserve">30 (15 wykładów, 10 godz. ćwiczeń, </w:t>
            </w:r>
            <w:r w:rsidRPr="00025527">
              <w:rPr>
                <w:rFonts w:ascii="Times New Roman" w:hAnsi="Times New Roman"/>
                <w:bCs/>
                <w:sz w:val="20"/>
                <w:szCs w:val="20"/>
              </w:rPr>
              <w:br/>
              <w:t>5 godz. ćw. terenowe)</w:t>
            </w:r>
          </w:p>
        </w:tc>
        <w:tc>
          <w:tcPr>
            <w:tcW w:w="3135" w:type="dxa"/>
            <w:vAlign w:val="center"/>
          </w:tcPr>
          <w:p w14:paraId="43E5053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 xml:space="preserve">20godz. (10 godz. wykładów, 5 godz. ćwiczeń, 5 godz. ćw. terenowych)  </w:t>
            </w:r>
          </w:p>
        </w:tc>
      </w:tr>
      <w:tr w:rsidR="00BB6B29" w:rsidRPr="00025527" w14:paraId="7A24F935" w14:textId="77777777" w:rsidTr="00EC48D0">
        <w:trPr>
          <w:cantSplit/>
          <w:trHeight w:val="142"/>
          <w:jc w:val="center"/>
        </w:trPr>
        <w:tc>
          <w:tcPr>
            <w:tcW w:w="497" w:type="dxa"/>
            <w:shd w:val="clear" w:color="auto" w:fill="8DB3E2"/>
            <w:vAlign w:val="center"/>
          </w:tcPr>
          <w:p w14:paraId="0D6BB47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595" w:type="dxa"/>
            <w:gridSpan w:val="2"/>
            <w:shd w:val="clear" w:color="auto" w:fill="FFFF00"/>
            <w:vAlign w:val="center"/>
          </w:tcPr>
          <w:p w14:paraId="77F6DD9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34" w:type="dxa"/>
            <w:vAlign w:val="center"/>
          </w:tcPr>
          <w:p w14:paraId="549F078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73F17A1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C:1 ECTS</w:t>
            </w:r>
          </w:p>
        </w:tc>
        <w:tc>
          <w:tcPr>
            <w:tcW w:w="3135" w:type="dxa"/>
            <w:vAlign w:val="center"/>
          </w:tcPr>
          <w:p w14:paraId="11E4FA2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185E711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C:1 ECTS</w:t>
            </w:r>
          </w:p>
        </w:tc>
      </w:tr>
      <w:tr w:rsidR="00BB6B29" w:rsidRPr="00025527" w14:paraId="1268D899" w14:textId="77777777" w:rsidTr="00EC48D0">
        <w:trPr>
          <w:cantSplit/>
          <w:trHeight w:val="985"/>
          <w:jc w:val="center"/>
        </w:trPr>
        <w:tc>
          <w:tcPr>
            <w:tcW w:w="497" w:type="dxa"/>
            <w:shd w:val="clear" w:color="auto" w:fill="8DB3E2"/>
            <w:vAlign w:val="center"/>
          </w:tcPr>
          <w:p w14:paraId="77796A8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595" w:type="dxa"/>
            <w:gridSpan w:val="2"/>
            <w:shd w:val="clear" w:color="auto" w:fill="FFFF00"/>
            <w:vAlign w:val="center"/>
          </w:tcPr>
          <w:p w14:paraId="07F7A14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69" w:type="dxa"/>
            <w:gridSpan w:val="2"/>
            <w:vAlign w:val="center"/>
          </w:tcPr>
          <w:p w14:paraId="41F295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Głównym celem przedmiotu jest przekazanie wiedzy, umiejętności i kompetencji społecznych w zakresie produktów tradycyjnych i regionalnych w Polsce i UE, uwzględniając aspekt rejestracji prawnej takich produktów oraz ich jakość. </w:t>
            </w:r>
          </w:p>
        </w:tc>
      </w:tr>
      <w:tr w:rsidR="00BB6B29" w:rsidRPr="00025527" w14:paraId="6D5FCDDF" w14:textId="77777777" w:rsidTr="00EC48D0">
        <w:trPr>
          <w:cantSplit/>
          <w:trHeight w:val="664"/>
          <w:jc w:val="center"/>
        </w:trPr>
        <w:tc>
          <w:tcPr>
            <w:tcW w:w="497" w:type="dxa"/>
            <w:shd w:val="clear" w:color="auto" w:fill="8DB3E2"/>
            <w:vAlign w:val="center"/>
          </w:tcPr>
          <w:p w14:paraId="5B4A2F3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595" w:type="dxa"/>
            <w:gridSpan w:val="2"/>
            <w:shd w:val="clear" w:color="auto" w:fill="FFFF00"/>
            <w:vAlign w:val="center"/>
          </w:tcPr>
          <w:p w14:paraId="4802FF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69" w:type="dxa"/>
            <w:gridSpan w:val="2"/>
            <w:vAlign w:val="center"/>
          </w:tcPr>
          <w:p w14:paraId="361DBC4A"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2DCD2CEA"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w:t>
            </w:r>
          </w:p>
          <w:p w14:paraId="3340D22B"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Wizyty studyjne (ćwiczenia terenowe) </w:t>
            </w:r>
          </w:p>
          <w:p w14:paraId="58CB8832"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1334D86F"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1BBA0A09" w14:textId="77777777" w:rsidTr="00EC48D0">
        <w:trPr>
          <w:trHeight w:val="142"/>
          <w:jc w:val="center"/>
        </w:trPr>
        <w:tc>
          <w:tcPr>
            <w:tcW w:w="497" w:type="dxa"/>
            <w:shd w:val="clear" w:color="auto" w:fill="8DB3E2"/>
            <w:vAlign w:val="center"/>
          </w:tcPr>
          <w:p w14:paraId="0F69E30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595" w:type="dxa"/>
            <w:gridSpan w:val="2"/>
            <w:shd w:val="clear" w:color="auto" w:fill="FFFF00"/>
            <w:vAlign w:val="center"/>
          </w:tcPr>
          <w:p w14:paraId="6C36E5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69" w:type="dxa"/>
            <w:gridSpan w:val="2"/>
            <w:vAlign w:val="center"/>
          </w:tcPr>
          <w:p w14:paraId="111A98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założonych treści merytorycznych.</w:t>
            </w:r>
          </w:p>
          <w:p w14:paraId="44600F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343E5A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ćwiczeń sprawdzane na każdych zajęciach</w:t>
            </w:r>
          </w:p>
          <w:p w14:paraId="57281C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obecność na ćwiczeniach i wizytach studyjnych </w:t>
            </w:r>
          </w:p>
          <w:p w14:paraId="38DCE2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sprawozdawczość z ćwiczeń </w:t>
            </w:r>
          </w:p>
          <w:p w14:paraId="0CE87F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4.pozytywne zaliczenie kolokwium zaliczeniowego </w:t>
            </w:r>
          </w:p>
          <w:p w14:paraId="4E5E88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zaliczenie z oceną. </w:t>
            </w:r>
          </w:p>
        </w:tc>
      </w:tr>
      <w:tr w:rsidR="00BB6B29" w:rsidRPr="00025527" w14:paraId="7709D470" w14:textId="77777777" w:rsidTr="00EC48D0">
        <w:trPr>
          <w:cantSplit/>
          <w:trHeight w:val="8617"/>
          <w:jc w:val="center"/>
        </w:trPr>
        <w:tc>
          <w:tcPr>
            <w:tcW w:w="497" w:type="dxa"/>
            <w:shd w:val="clear" w:color="auto" w:fill="8DB3E2"/>
            <w:vAlign w:val="center"/>
          </w:tcPr>
          <w:p w14:paraId="4B1FB09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595" w:type="dxa"/>
            <w:gridSpan w:val="2"/>
            <w:shd w:val="clear" w:color="auto" w:fill="FFFF00"/>
            <w:vAlign w:val="center"/>
          </w:tcPr>
          <w:p w14:paraId="19C783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269" w:type="dxa"/>
            <w:gridSpan w:val="2"/>
            <w:vAlign w:val="center"/>
          </w:tcPr>
          <w:p w14:paraId="16191B1C" w14:textId="77777777" w:rsidR="00BB6B29" w:rsidRPr="00025527" w:rsidRDefault="00BB6B29" w:rsidP="00BB6B29">
            <w:pPr>
              <w:spacing w:after="0" w:line="240" w:lineRule="auto"/>
              <w:jc w:val="both"/>
              <w:rPr>
                <w:rFonts w:ascii="Times New Roman" w:hAnsi="Times New Roman"/>
                <w:bCs/>
                <w:sz w:val="20"/>
                <w:szCs w:val="20"/>
                <w:u w:val="single"/>
              </w:rPr>
            </w:pPr>
            <w:r w:rsidRPr="00025527">
              <w:rPr>
                <w:rFonts w:ascii="Times New Roman" w:hAnsi="Times New Roman"/>
                <w:bCs/>
                <w:sz w:val="20"/>
                <w:szCs w:val="20"/>
                <w:u w:val="single"/>
              </w:rPr>
              <w:t xml:space="preserve">Treści merytoryczne realizowane na wykładach: </w:t>
            </w:r>
          </w:p>
          <w:p w14:paraId="5C31B26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Podstawowe regulacje prawne w zakresie produktów regionalnych i tradycyjnych Unii Europejskiej oraz w polskim ustawodawstwie (znakowanie, ochrona i certyfikacja tradycyjnych i regionalnych produktów w UE). Procedury rejestracji. Dokumentacja przygotowania wniosku do rejestracji na poziomie UE. </w:t>
            </w:r>
          </w:p>
          <w:p w14:paraId="7995D9DA"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Lista Produktów Tradycyjnych w Polsce. Procedura rejestracji i znaczenie. Charakterystyka produktów zarejestrowanych na LPT (wybrane przykłady). </w:t>
            </w:r>
          </w:p>
          <w:p w14:paraId="04D3887E"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Możliwości wsparcia instytucjonalnego przez organizacje rządowe i pozarządowe w tworzeniu rynku produktów tradycyjnych, regionalnych i lokalnych w Polsce</w:t>
            </w:r>
          </w:p>
          <w:p w14:paraId="42280CD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Regionalne produkty w Polsce i Europie – żywnościowe i nieżywnościowe </w:t>
            </w:r>
          </w:p>
          <w:p w14:paraId="1581370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Techniki wytwarzania żywności regionalnej i tradycyjnej</w:t>
            </w:r>
          </w:p>
          <w:p w14:paraId="1928AD62"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Jakość i bezpieczeństwo zdrowotne produktów regionalnych i tradycyjnych – system kontroli i certyfikacji </w:t>
            </w:r>
          </w:p>
          <w:p w14:paraId="4890580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Charakterystyka konsumenta żywności tradycyjnej i regionalnej </w:t>
            </w:r>
          </w:p>
          <w:p w14:paraId="648DCCB2"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Rynek produktów tradycyjnych – możliwości i bariery </w:t>
            </w:r>
          </w:p>
          <w:p w14:paraId="2EF2C5CC" w14:textId="77777777" w:rsidR="00BB6B29" w:rsidRPr="00025527" w:rsidRDefault="00BB6B29" w:rsidP="00BB6B29">
            <w:pPr>
              <w:spacing w:after="0" w:line="240" w:lineRule="auto"/>
              <w:jc w:val="both"/>
              <w:rPr>
                <w:rFonts w:ascii="Times New Roman" w:hAnsi="Times New Roman"/>
                <w:bCs/>
                <w:sz w:val="20"/>
                <w:szCs w:val="20"/>
                <w:u w:val="single"/>
              </w:rPr>
            </w:pPr>
            <w:r w:rsidRPr="00025527">
              <w:rPr>
                <w:rFonts w:ascii="Times New Roman" w:hAnsi="Times New Roman"/>
                <w:bCs/>
                <w:sz w:val="20"/>
                <w:szCs w:val="20"/>
                <w:u w:val="single"/>
              </w:rPr>
              <w:t>Treści merytoryczne realizowane na ćwiczeniach:</w:t>
            </w:r>
          </w:p>
          <w:p w14:paraId="329AE3A0"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Zróżnicowanie asortymentowe produktów tradycyjnych i regionalnych w Polsce i wybranych krajach UE. </w:t>
            </w:r>
          </w:p>
          <w:p w14:paraId="7B1B33A8"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Specyfika produkcji i ocena wartości żywieniowej tradycyjnych produktów regionalnych:  sery i produkty mleczne, mięso i produkty mięsne, wyroby piekarnicze i cukiernicze, oleje i tłuszcze, dania i potrawy, napoje alkoholowe.</w:t>
            </w:r>
            <w:r w:rsidRPr="00025527">
              <w:rPr>
                <w:rFonts w:ascii="Times New Roman" w:hAnsi="Times New Roman"/>
                <w:b/>
                <w:bCs/>
                <w:sz w:val="20"/>
                <w:szCs w:val="20"/>
              </w:rPr>
              <w:t xml:space="preserve"> </w:t>
            </w:r>
          </w:p>
          <w:p w14:paraId="5D99BF9F"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Ocena wielkości produkcji żywności tradycyjnej i regionalnej w Polsce i w Europie</w:t>
            </w:r>
          </w:p>
          <w:p w14:paraId="6E591FE2"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Analiza studiów przypadku w oparciu o produkty posiadające ChNP, ChOG, GTS i wpisane na LPT.</w:t>
            </w:r>
          </w:p>
          <w:p w14:paraId="6C291B3B"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Produkty regionalne, tradycyjne, lokalne żywnościowe i nieżywnościowe w Polsce i Unii Europejskiej - szansa na własną działalność gospodarczą - projekt indywidualny lub grupowy (rynek lokalny, regionalny, krajowy, międzynarodowy). </w:t>
            </w:r>
          </w:p>
          <w:p w14:paraId="0006A9A3"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Zasady przygotowania wniosku o rejestrację na krajowych i europejskich listach.  </w:t>
            </w:r>
          </w:p>
          <w:p w14:paraId="1AA687CB"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Budowanie oferty produktowej/usługowej wykorzystującej współczesne trendy w konsumpcji.</w:t>
            </w:r>
          </w:p>
          <w:p w14:paraId="01B4255B"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Ćwiczenia terenowe (wizyty studyjne) u producentów żywności tradycyjnej i regionalnej z terenu województwa podkarpackiego. Zapoznanie z warunkami i technologią produkcji tradycyjnych wyrobów oraz możliwościami ich sprzedaży. </w:t>
            </w:r>
          </w:p>
        </w:tc>
      </w:tr>
      <w:tr w:rsidR="00BB6B29" w:rsidRPr="00025527" w14:paraId="2203FA71" w14:textId="77777777" w:rsidTr="00EC48D0">
        <w:trPr>
          <w:cantSplit/>
          <w:trHeight w:val="684"/>
          <w:jc w:val="center"/>
        </w:trPr>
        <w:tc>
          <w:tcPr>
            <w:tcW w:w="497" w:type="dxa"/>
            <w:vMerge w:val="restart"/>
            <w:shd w:val="clear" w:color="auto" w:fill="8DB3E2"/>
            <w:vAlign w:val="center"/>
          </w:tcPr>
          <w:p w14:paraId="4F27C62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1256" w:type="dxa"/>
            <w:vMerge w:val="restart"/>
            <w:shd w:val="clear" w:color="auto" w:fill="FFFF00"/>
            <w:vAlign w:val="center"/>
          </w:tcPr>
          <w:p w14:paraId="43EA332B" w14:textId="5C237542"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556D47">
              <w:rPr>
                <w:rFonts w:ascii="Times New Roman" w:hAnsi="Times New Roman"/>
                <w:b/>
                <w:bCs/>
                <w:sz w:val="20"/>
                <w:szCs w:val="20"/>
              </w:rPr>
              <w:t>uczenia się</w:t>
            </w:r>
          </w:p>
          <w:p w14:paraId="0AB9C068" w14:textId="77777777" w:rsidR="00BB6B29" w:rsidRPr="00025527" w:rsidRDefault="00BB6B29" w:rsidP="00BB6B29">
            <w:pPr>
              <w:spacing w:after="0" w:line="240" w:lineRule="auto"/>
              <w:rPr>
                <w:rFonts w:ascii="Times New Roman" w:hAnsi="Times New Roman"/>
                <w:b/>
                <w:bCs/>
                <w:sz w:val="20"/>
                <w:szCs w:val="20"/>
              </w:rPr>
            </w:pPr>
          </w:p>
          <w:p w14:paraId="131709B6" w14:textId="77777777" w:rsidR="00BB6B29" w:rsidRPr="00025527" w:rsidRDefault="00BB6B29" w:rsidP="00BB6B29">
            <w:pPr>
              <w:spacing w:after="0" w:line="240" w:lineRule="auto"/>
              <w:rPr>
                <w:rFonts w:ascii="Times New Roman" w:hAnsi="Times New Roman"/>
                <w:b/>
                <w:bCs/>
                <w:sz w:val="20"/>
                <w:szCs w:val="20"/>
              </w:rPr>
            </w:pPr>
          </w:p>
          <w:p w14:paraId="75DC39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t>
            </w:r>
          </w:p>
        </w:tc>
        <w:tc>
          <w:tcPr>
            <w:tcW w:w="1339" w:type="dxa"/>
            <w:shd w:val="clear" w:color="auto" w:fill="FFFF00"/>
            <w:vAlign w:val="center"/>
          </w:tcPr>
          <w:p w14:paraId="1CA5070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6269" w:type="dxa"/>
            <w:gridSpan w:val="2"/>
            <w:vAlign w:val="center"/>
          </w:tcPr>
          <w:p w14:paraId="020BDB2F" w14:textId="77777777" w:rsidR="00BB6B29" w:rsidRPr="00025527" w:rsidRDefault="00BB6B29">
            <w:pPr>
              <w:numPr>
                <w:ilvl w:val="0"/>
                <w:numId w:val="27"/>
              </w:numPr>
              <w:spacing w:after="0" w:line="240" w:lineRule="auto"/>
              <w:ind w:left="209" w:hanging="653"/>
              <w:jc w:val="both"/>
              <w:rPr>
                <w:rFonts w:ascii="Times New Roman" w:hAnsi="Times New Roman"/>
                <w:bCs/>
                <w:sz w:val="20"/>
                <w:szCs w:val="20"/>
              </w:rPr>
            </w:pPr>
            <w:r w:rsidRPr="00025527">
              <w:rPr>
                <w:rFonts w:ascii="Times New Roman" w:hAnsi="Times New Roman"/>
                <w:sz w:val="20"/>
                <w:szCs w:val="20"/>
              </w:rPr>
              <w:t xml:space="preserve">1. Student ma </w:t>
            </w:r>
            <w:r w:rsidRPr="00025527">
              <w:rPr>
                <w:rFonts w:ascii="Times New Roman" w:hAnsi="Times New Roman"/>
                <w:bCs/>
                <w:sz w:val="20"/>
                <w:szCs w:val="20"/>
              </w:rPr>
              <w:t>zasadniczą wiedzę w zakresie produktów regionalnych i tradycyjnych.</w:t>
            </w:r>
          </w:p>
          <w:p w14:paraId="1BE457AB" w14:textId="77777777" w:rsidR="00BB6B29" w:rsidRPr="00025527" w:rsidRDefault="00BB6B29">
            <w:pPr>
              <w:numPr>
                <w:ilvl w:val="0"/>
                <w:numId w:val="27"/>
              </w:numPr>
              <w:spacing w:after="0" w:line="240" w:lineRule="auto"/>
              <w:ind w:left="209" w:hanging="653"/>
              <w:jc w:val="both"/>
              <w:rPr>
                <w:rFonts w:ascii="Times New Roman" w:hAnsi="Times New Roman"/>
                <w:bCs/>
                <w:sz w:val="20"/>
                <w:szCs w:val="20"/>
              </w:rPr>
            </w:pPr>
            <w:r w:rsidRPr="00025527">
              <w:rPr>
                <w:rFonts w:ascii="Times New Roman" w:hAnsi="Times New Roman"/>
                <w:sz w:val="20"/>
                <w:szCs w:val="20"/>
              </w:rPr>
              <w:t xml:space="preserve">2. Potrafi opisać </w:t>
            </w:r>
            <w:r w:rsidRPr="00025527">
              <w:rPr>
                <w:rFonts w:ascii="Times New Roman" w:hAnsi="Times New Roman"/>
                <w:bCs/>
                <w:sz w:val="20"/>
                <w:szCs w:val="20"/>
              </w:rPr>
              <w:t>proces legislacji, rejestracji oraz przygotowywanie dokumentacji niezbędnej do rejestracji produktu na Liście Produktów Tradycyjnych w</w:t>
            </w:r>
            <w:r w:rsidRPr="00025527">
              <w:rPr>
                <w:rFonts w:ascii="Times New Roman" w:hAnsi="Times New Roman"/>
                <w:sz w:val="20"/>
                <w:szCs w:val="20"/>
              </w:rPr>
              <w:t xml:space="preserve"> </w:t>
            </w:r>
            <w:r w:rsidRPr="00025527">
              <w:rPr>
                <w:rFonts w:ascii="Times New Roman" w:hAnsi="Times New Roman"/>
                <w:bCs/>
                <w:sz w:val="20"/>
                <w:szCs w:val="20"/>
              </w:rPr>
              <w:t xml:space="preserve">Polsce oraz objętych europejskimi systemami ochrony (CHNP, CHOG, GTS).  </w:t>
            </w:r>
          </w:p>
        </w:tc>
      </w:tr>
      <w:tr w:rsidR="00BB6B29" w:rsidRPr="00025527" w14:paraId="5AFF79F1" w14:textId="77777777" w:rsidTr="00EC48D0">
        <w:trPr>
          <w:cantSplit/>
          <w:trHeight w:val="692"/>
          <w:jc w:val="center"/>
        </w:trPr>
        <w:tc>
          <w:tcPr>
            <w:tcW w:w="497" w:type="dxa"/>
            <w:vMerge/>
            <w:shd w:val="clear" w:color="auto" w:fill="8DB3E2"/>
            <w:vAlign w:val="center"/>
          </w:tcPr>
          <w:p w14:paraId="0DAB77D4"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56" w:type="dxa"/>
            <w:vMerge/>
            <w:shd w:val="clear" w:color="auto" w:fill="FFFF00"/>
            <w:vAlign w:val="center"/>
          </w:tcPr>
          <w:p w14:paraId="0620AB07" w14:textId="77777777" w:rsidR="00BB6B29" w:rsidRPr="00025527" w:rsidRDefault="00BB6B29" w:rsidP="00BB6B29">
            <w:pPr>
              <w:spacing w:after="0" w:line="240" w:lineRule="auto"/>
              <w:rPr>
                <w:rFonts w:ascii="Times New Roman" w:hAnsi="Times New Roman"/>
                <w:b/>
                <w:bCs/>
                <w:sz w:val="20"/>
                <w:szCs w:val="20"/>
              </w:rPr>
            </w:pPr>
          </w:p>
        </w:tc>
        <w:tc>
          <w:tcPr>
            <w:tcW w:w="1339" w:type="dxa"/>
            <w:shd w:val="clear" w:color="auto" w:fill="FFFF00"/>
            <w:vAlign w:val="center"/>
          </w:tcPr>
          <w:p w14:paraId="2E4DE9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6269" w:type="dxa"/>
            <w:gridSpan w:val="2"/>
            <w:vAlign w:val="center"/>
          </w:tcPr>
          <w:p w14:paraId="7DF2C328" w14:textId="77777777" w:rsidR="00BB6B29" w:rsidRPr="00025527" w:rsidRDefault="00BB6B29">
            <w:pPr>
              <w:numPr>
                <w:ilvl w:val="0"/>
                <w:numId w:val="29"/>
              </w:numPr>
              <w:spacing w:after="0" w:line="240" w:lineRule="auto"/>
              <w:ind w:left="67"/>
              <w:jc w:val="both"/>
              <w:rPr>
                <w:rFonts w:ascii="Times New Roman" w:hAnsi="Times New Roman"/>
                <w:sz w:val="20"/>
                <w:szCs w:val="20"/>
              </w:rPr>
            </w:pPr>
            <w:r w:rsidRPr="00025527">
              <w:rPr>
                <w:rFonts w:ascii="Times New Roman" w:hAnsi="Times New Roman"/>
                <w:sz w:val="20"/>
                <w:szCs w:val="20"/>
              </w:rPr>
              <w:t>1. potrafi przygotować wniosek w krajowej procedurze rejestracji produktu na Liście Produktów Tradycyjnych; oraz aplikację o rejestrację na poziomie unijnym ChOG, ChNP, GTS</w:t>
            </w:r>
          </w:p>
          <w:p w14:paraId="6535C626" w14:textId="77777777" w:rsidR="00BB6B29" w:rsidRPr="00025527" w:rsidRDefault="00BB6B29">
            <w:pPr>
              <w:numPr>
                <w:ilvl w:val="0"/>
                <w:numId w:val="29"/>
              </w:numPr>
              <w:spacing w:after="0" w:line="240" w:lineRule="auto"/>
              <w:ind w:left="67"/>
              <w:jc w:val="both"/>
              <w:rPr>
                <w:rFonts w:ascii="Times New Roman" w:hAnsi="Times New Roman"/>
                <w:sz w:val="20"/>
                <w:szCs w:val="20"/>
              </w:rPr>
            </w:pPr>
            <w:r w:rsidRPr="00025527">
              <w:rPr>
                <w:rFonts w:ascii="Times New Roman" w:hAnsi="Times New Roman"/>
                <w:sz w:val="20"/>
                <w:szCs w:val="20"/>
              </w:rPr>
              <w:t xml:space="preserve">2. potrafi wskazać możliwości źródła finansowego wsparcia działalności w zakresie produktów wysokiej jakości </w:t>
            </w:r>
          </w:p>
        </w:tc>
      </w:tr>
      <w:tr w:rsidR="00BB6B29" w:rsidRPr="00025527" w14:paraId="3CA7F9FA" w14:textId="77777777" w:rsidTr="00EC48D0">
        <w:trPr>
          <w:cantSplit/>
          <w:trHeight w:val="686"/>
          <w:jc w:val="center"/>
        </w:trPr>
        <w:tc>
          <w:tcPr>
            <w:tcW w:w="497" w:type="dxa"/>
            <w:vMerge/>
            <w:shd w:val="clear" w:color="auto" w:fill="8DB3E2"/>
            <w:vAlign w:val="center"/>
          </w:tcPr>
          <w:p w14:paraId="15F60019" w14:textId="77777777" w:rsidR="00BB6B29" w:rsidRPr="00025527" w:rsidRDefault="00BB6B29">
            <w:pPr>
              <w:numPr>
                <w:ilvl w:val="0"/>
                <w:numId w:val="29"/>
              </w:numPr>
              <w:spacing w:after="0" w:line="240" w:lineRule="auto"/>
              <w:jc w:val="center"/>
              <w:rPr>
                <w:rFonts w:ascii="Times New Roman" w:hAnsi="Times New Roman"/>
                <w:b/>
                <w:bCs/>
                <w:sz w:val="20"/>
                <w:szCs w:val="20"/>
              </w:rPr>
            </w:pPr>
          </w:p>
        </w:tc>
        <w:tc>
          <w:tcPr>
            <w:tcW w:w="1256" w:type="dxa"/>
            <w:vMerge/>
            <w:shd w:val="clear" w:color="auto" w:fill="FFFF00"/>
            <w:vAlign w:val="center"/>
          </w:tcPr>
          <w:p w14:paraId="196E87FD" w14:textId="77777777" w:rsidR="00BB6B29" w:rsidRPr="00025527" w:rsidRDefault="00BB6B29" w:rsidP="00BB6B29">
            <w:pPr>
              <w:spacing w:after="0" w:line="240" w:lineRule="auto"/>
              <w:rPr>
                <w:rFonts w:ascii="Times New Roman" w:hAnsi="Times New Roman"/>
                <w:b/>
                <w:bCs/>
                <w:sz w:val="20"/>
                <w:szCs w:val="20"/>
              </w:rPr>
            </w:pPr>
          </w:p>
        </w:tc>
        <w:tc>
          <w:tcPr>
            <w:tcW w:w="1339" w:type="dxa"/>
            <w:shd w:val="clear" w:color="auto" w:fill="FFFF00"/>
            <w:vAlign w:val="center"/>
          </w:tcPr>
          <w:p w14:paraId="4063C4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269" w:type="dxa"/>
            <w:gridSpan w:val="2"/>
            <w:vAlign w:val="center"/>
          </w:tcPr>
          <w:p w14:paraId="4E7B5EE1" w14:textId="77777777" w:rsidR="00BB6B29" w:rsidRPr="00025527" w:rsidRDefault="00BB6B29">
            <w:pPr>
              <w:numPr>
                <w:ilvl w:val="0"/>
                <w:numId w:val="28"/>
              </w:numPr>
              <w:spacing w:after="0" w:line="240" w:lineRule="auto"/>
              <w:ind w:left="67"/>
              <w:jc w:val="both"/>
              <w:rPr>
                <w:rFonts w:ascii="Times New Roman" w:hAnsi="Times New Roman"/>
                <w:bCs/>
                <w:sz w:val="20"/>
                <w:szCs w:val="20"/>
              </w:rPr>
            </w:pPr>
            <w:r w:rsidRPr="00025527">
              <w:rPr>
                <w:rFonts w:ascii="Times New Roman" w:hAnsi="Times New Roman"/>
                <w:bCs/>
                <w:sz w:val="20"/>
                <w:szCs w:val="20"/>
              </w:rPr>
              <w:t xml:space="preserve">1. Posiada umiejętność pracy w zespole </w:t>
            </w:r>
          </w:p>
          <w:p w14:paraId="6DF3CA62" w14:textId="77777777" w:rsidR="00BB6B29" w:rsidRPr="00025527" w:rsidRDefault="00BB6B29">
            <w:pPr>
              <w:numPr>
                <w:ilvl w:val="0"/>
                <w:numId w:val="28"/>
              </w:numPr>
              <w:spacing w:after="0" w:line="240" w:lineRule="auto"/>
              <w:ind w:left="67"/>
              <w:jc w:val="both"/>
              <w:rPr>
                <w:rFonts w:ascii="Times New Roman" w:hAnsi="Times New Roman"/>
                <w:bCs/>
                <w:sz w:val="20"/>
                <w:szCs w:val="20"/>
              </w:rPr>
            </w:pPr>
            <w:r w:rsidRPr="00025527">
              <w:rPr>
                <w:rFonts w:ascii="Times New Roman" w:hAnsi="Times New Roman"/>
                <w:bCs/>
                <w:sz w:val="20"/>
                <w:szCs w:val="20"/>
              </w:rPr>
              <w:t xml:space="preserve">2. Dostrzega potrzebę ochrony dziedzictwa kulturowego kraju, jakim są produkty lokalne i regionalne. </w:t>
            </w:r>
          </w:p>
        </w:tc>
      </w:tr>
      <w:tr w:rsidR="00BB6B29" w:rsidRPr="00025527" w14:paraId="45ACA807" w14:textId="77777777" w:rsidTr="00EC48D0">
        <w:trPr>
          <w:cantSplit/>
          <w:trHeight w:val="2798"/>
          <w:jc w:val="center"/>
        </w:trPr>
        <w:tc>
          <w:tcPr>
            <w:tcW w:w="497" w:type="dxa"/>
            <w:shd w:val="clear" w:color="auto" w:fill="8DB3E2"/>
            <w:vAlign w:val="center"/>
          </w:tcPr>
          <w:p w14:paraId="132DC6B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19.</w:t>
            </w:r>
          </w:p>
        </w:tc>
        <w:tc>
          <w:tcPr>
            <w:tcW w:w="2595" w:type="dxa"/>
            <w:gridSpan w:val="2"/>
            <w:shd w:val="clear" w:color="auto" w:fill="FFFF00"/>
            <w:vAlign w:val="center"/>
          </w:tcPr>
          <w:p w14:paraId="5E2CF4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69" w:type="dxa"/>
            <w:gridSpan w:val="2"/>
            <w:vAlign w:val="center"/>
          </w:tcPr>
          <w:p w14:paraId="7DA34E08"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Literatura podstawowa:</w:t>
            </w:r>
          </w:p>
          <w:p w14:paraId="7CF582BC" w14:textId="77777777" w:rsidR="00BB6B29" w:rsidRPr="00025527" w:rsidRDefault="00BB6B29">
            <w:pPr>
              <w:numPr>
                <w:ilvl w:val="0"/>
                <w:numId w:val="26"/>
              </w:num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Gąsiorowski M., </w:t>
            </w:r>
            <w:r w:rsidRPr="00025527">
              <w:rPr>
                <w:rFonts w:ascii="Times New Roman" w:hAnsi="Times New Roman"/>
                <w:bCs/>
                <w:i/>
                <w:iCs/>
                <w:sz w:val="20"/>
                <w:szCs w:val="20"/>
              </w:rPr>
              <w:t>O produktach tradycyjnych i regionalnych. Możliwości a polskie realia.</w:t>
            </w:r>
            <w:r w:rsidRPr="00025527">
              <w:rPr>
                <w:rFonts w:ascii="Times New Roman" w:hAnsi="Times New Roman"/>
                <w:bCs/>
                <w:sz w:val="20"/>
                <w:szCs w:val="20"/>
              </w:rPr>
              <w:t>, Fundacja Fundusz Współpracy, Warszawa, 2005</w:t>
            </w:r>
          </w:p>
          <w:p w14:paraId="71A573FC" w14:textId="77777777" w:rsidR="00BB6B29" w:rsidRPr="00025527" w:rsidRDefault="00BB6B29">
            <w:pPr>
              <w:numPr>
                <w:ilvl w:val="0"/>
                <w:numId w:val="26"/>
              </w:numPr>
              <w:spacing w:after="0" w:line="240" w:lineRule="auto"/>
              <w:jc w:val="both"/>
              <w:rPr>
                <w:rFonts w:ascii="Times New Roman" w:hAnsi="Times New Roman"/>
                <w:bCs/>
                <w:sz w:val="20"/>
                <w:szCs w:val="20"/>
              </w:rPr>
            </w:pPr>
            <w:r w:rsidRPr="00025527">
              <w:rPr>
                <w:rFonts w:ascii="Times New Roman" w:hAnsi="Times New Roman"/>
                <w:bCs/>
                <w:sz w:val="20"/>
                <w:szCs w:val="20"/>
              </w:rPr>
              <w:t>Akty prawne dostępne w formie elektronicznej na stronach internetowych Ministerstwa Rolnictwa i Rozwoju Wsi oraz Komisji Europejskiej,</w:t>
            </w:r>
          </w:p>
          <w:p w14:paraId="735F76F7" w14:textId="77777777" w:rsidR="00BB6B29" w:rsidRPr="00025527" w:rsidRDefault="00BB6B29">
            <w:pPr>
              <w:numPr>
                <w:ilvl w:val="0"/>
                <w:numId w:val="26"/>
              </w:numPr>
              <w:spacing w:after="0" w:line="240" w:lineRule="auto"/>
              <w:jc w:val="both"/>
              <w:rPr>
                <w:rFonts w:ascii="Times New Roman" w:hAnsi="Times New Roman"/>
                <w:bCs/>
                <w:sz w:val="20"/>
                <w:szCs w:val="20"/>
              </w:rPr>
            </w:pPr>
            <w:r w:rsidRPr="00025527">
              <w:rPr>
                <w:rFonts w:ascii="Times New Roman" w:hAnsi="Times New Roman"/>
                <w:bCs/>
                <w:sz w:val="20"/>
                <w:szCs w:val="20"/>
              </w:rPr>
              <w:t>Aktualna Lista Produktów Tradycyjnych</w:t>
            </w:r>
          </w:p>
          <w:p w14:paraId="3063DBA4" w14:textId="77777777" w:rsidR="00BB6B29" w:rsidRPr="00025527" w:rsidRDefault="00BB6B29">
            <w:pPr>
              <w:numPr>
                <w:ilvl w:val="0"/>
                <w:numId w:val="26"/>
              </w:num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 Opracowania branżowe, raporty, ekspertyzy dot. produktów tradycyjnych i regionalnych w krajach UE itd.,</w:t>
            </w:r>
          </w:p>
          <w:p w14:paraId="01EDEA70" w14:textId="77777777" w:rsidR="00BB6B29" w:rsidRPr="00025527" w:rsidRDefault="00BB6B29">
            <w:pPr>
              <w:numPr>
                <w:ilvl w:val="0"/>
                <w:numId w:val="26"/>
              </w:numPr>
              <w:spacing w:after="0" w:line="240" w:lineRule="auto"/>
              <w:jc w:val="both"/>
              <w:rPr>
                <w:rFonts w:ascii="Times New Roman" w:hAnsi="Times New Roman"/>
                <w:bCs/>
                <w:sz w:val="20"/>
                <w:szCs w:val="20"/>
              </w:rPr>
            </w:pPr>
            <w:r w:rsidRPr="00025527">
              <w:rPr>
                <w:rFonts w:ascii="Times New Roman" w:hAnsi="Times New Roman"/>
                <w:bCs/>
                <w:sz w:val="20"/>
                <w:szCs w:val="20"/>
              </w:rPr>
              <w:t>Materiały dostępne w bazie danych Komisji Europejskiej.</w:t>
            </w:r>
          </w:p>
          <w:p w14:paraId="1F478595"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Literatura uzupełniająca:</w:t>
            </w:r>
          </w:p>
          <w:p w14:paraId="523F18B4" w14:textId="77777777" w:rsidR="00556D47" w:rsidRPr="00556D47" w:rsidRDefault="00556D47">
            <w:pPr>
              <w:numPr>
                <w:ilvl w:val="0"/>
                <w:numId w:val="42"/>
              </w:numPr>
              <w:spacing w:after="0" w:line="240" w:lineRule="auto"/>
              <w:jc w:val="both"/>
              <w:rPr>
                <w:rFonts w:ascii="Times New Roman" w:hAnsi="Times New Roman"/>
                <w:bCs/>
                <w:sz w:val="20"/>
                <w:szCs w:val="20"/>
              </w:rPr>
            </w:pPr>
            <w:r w:rsidRPr="00556D47">
              <w:rPr>
                <w:rFonts w:ascii="Times New Roman" w:hAnsi="Times New Roman"/>
                <w:bCs/>
                <w:sz w:val="20"/>
                <w:szCs w:val="20"/>
              </w:rPr>
              <w:t xml:space="preserve">Ruda M., Kilar J., Kilar M., Zając S. 2016. </w:t>
            </w:r>
            <w:r w:rsidRPr="000B3BA3">
              <w:rPr>
                <w:rFonts w:ascii="Times New Roman" w:hAnsi="Times New Roman"/>
                <w:bCs/>
                <w:sz w:val="20"/>
                <w:szCs w:val="20"/>
              </w:rPr>
              <w:t>Podkarpacka Wołowina. Gusty i preferencje konsumentów</w:t>
            </w:r>
            <w:r w:rsidRPr="00556D47">
              <w:rPr>
                <w:rFonts w:ascii="Times New Roman" w:hAnsi="Times New Roman"/>
                <w:bCs/>
                <w:sz w:val="20"/>
                <w:szCs w:val="20"/>
              </w:rPr>
              <w:t xml:space="preserve">. ISBN 978-83-64457-20-3 </w:t>
            </w:r>
          </w:p>
          <w:p w14:paraId="59A3A2AE" w14:textId="77777777" w:rsidR="00556D47" w:rsidRPr="00556D47" w:rsidRDefault="00556D47">
            <w:pPr>
              <w:numPr>
                <w:ilvl w:val="0"/>
                <w:numId w:val="42"/>
              </w:numPr>
              <w:spacing w:after="0" w:line="240" w:lineRule="auto"/>
              <w:jc w:val="both"/>
              <w:rPr>
                <w:rFonts w:ascii="Times New Roman" w:hAnsi="Times New Roman"/>
                <w:bCs/>
                <w:sz w:val="20"/>
                <w:szCs w:val="20"/>
              </w:rPr>
            </w:pPr>
            <w:r w:rsidRPr="00556D47">
              <w:rPr>
                <w:rFonts w:ascii="Times New Roman" w:hAnsi="Times New Roman"/>
                <w:bCs/>
                <w:sz w:val="20"/>
                <w:szCs w:val="20"/>
              </w:rPr>
              <w:t xml:space="preserve">Ruda M., Kusz B., Kilar, J. Kusz D., Kilar M. 2016. </w:t>
            </w:r>
            <w:r w:rsidRPr="000B3BA3">
              <w:rPr>
                <w:rFonts w:ascii="Times New Roman" w:hAnsi="Times New Roman"/>
                <w:bCs/>
                <w:sz w:val="20"/>
                <w:szCs w:val="20"/>
              </w:rPr>
              <w:t>Konsumenckie zainteresowanie wieprzowymi produktami regionalnymi na Podkarpaciu</w:t>
            </w:r>
            <w:r w:rsidRPr="00556D47">
              <w:rPr>
                <w:rFonts w:ascii="Times New Roman" w:hAnsi="Times New Roman"/>
                <w:bCs/>
                <w:sz w:val="20"/>
                <w:szCs w:val="20"/>
              </w:rPr>
              <w:t>. ISBN 978-83-64457-22-7</w:t>
            </w:r>
          </w:p>
          <w:p w14:paraId="15DC7622" w14:textId="35EB7F77" w:rsidR="00BB6B29" w:rsidRPr="00556D47" w:rsidRDefault="00556D47">
            <w:pPr>
              <w:numPr>
                <w:ilvl w:val="0"/>
                <w:numId w:val="42"/>
              </w:numPr>
              <w:spacing w:after="0" w:line="240" w:lineRule="auto"/>
              <w:jc w:val="both"/>
              <w:rPr>
                <w:rFonts w:ascii="Times New Roman" w:hAnsi="Times New Roman"/>
                <w:bCs/>
                <w:sz w:val="20"/>
                <w:szCs w:val="20"/>
              </w:rPr>
            </w:pPr>
            <w:r w:rsidRPr="00556D47">
              <w:rPr>
                <w:rFonts w:ascii="Times New Roman" w:hAnsi="Times New Roman"/>
                <w:bCs/>
                <w:sz w:val="20"/>
                <w:szCs w:val="20"/>
              </w:rPr>
              <w:t xml:space="preserve">de Araújo J. P. P, Carolino N., Cassandro M., Cerqueira J. L, Cobalchini F., Dokuzlu S., Guldas M., Kilar J., Kilar M., Krawczyk W., Oziembłowski M., Pais J. M. M., Paraponiak P., Salejda A. M. 2019. </w:t>
            </w:r>
            <w:r w:rsidRPr="000B3BA3">
              <w:rPr>
                <w:rFonts w:ascii="Times New Roman" w:hAnsi="Times New Roman"/>
                <w:bCs/>
                <w:sz w:val="20"/>
                <w:szCs w:val="20"/>
                <w:lang w:val="en-US"/>
              </w:rPr>
              <w:t xml:space="preserve">The pros and cons of systemic solutions for the production, certification and distribution of PDO, PGI and TSG products in EU countries. </w:t>
            </w:r>
            <w:r w:rsidRPr="00556D47">
              <w:rPr>
                <w:rFonts w:ascii="Times New Roman" w:hAnsi="Times New Roman"/>
                <w:bCs/>
                <w:sz w:val="20"/>
                <w:szCs w:val="20"/>
              </w:rPr>
              <w:t>Wyd. UR Rzeszów,  ISBN 978-83-7996-729-2</w:t>
            </w:r>
          </w:p>
        </w:tc>
      </w:tr>
    </w:tbl>
    <w:p w14:paraId="0BB6FEC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7"/>
        <w:gridCol w:w="1075"/>
        <w:gridCol w:w="883"/>
        <w:gridCol w:w="1100"/>
        <w:gridCol w:w="904"/>
      </w:tblGrid>
      <w:tr w:rsidR="00BB6B29" w:rsidRPr="00025527" w14:paraId="31CEA7E0" w14:textId="77777777" w:rsidTr="00EC48D0">
        <w:trPr>
          <w:trHeight w:val="355"/>
          <w:jc w:val="center"/>
        </w:trPr>
        <w:tc>
          <w:tcPr>
            <w:tcW w:w="8822" w:type="dxa"/>
            <w:gridSpan w:val="5"/>
            <w:tcBorders>
              <w:top w:val="single" w:sz="12" w:space="0" w:color="auto"/>
            </w:tcBorders>
            <w:shd w:val="clear" w:color="auto" w:fill="8DB3E2"/>
            <w:vAlign w:val="center"/>
          </w:tcPr>
          <w:p w14:paraId="06597AF4"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2E0A51A5" w14:textId="77777777" w:rsidTr="00EC48D0">
        <w:trPr>
          <w:trHeight w:val="253"/>
          <w:jc w:val="center"/>
        </w:trPr>
        <w:tc>
          <w:tcPr>
            <w:tcW w:w="5196" w:type="dxa"/>
            <w:vMerge w:val="restart"/>
            <w:shd w:val="clear" w:color="auto" w:fill="FFFF00"/>
            <w:vAlign w:val="center"/>
          </w:tcPr>
          <w:p w14:paraId="600B0FE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236E988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3626" w:type="dxa"/>
            <w:gridSpan w:val="4"/>
            <w:shd w:val="clear" w:color="auto" w:fill="FFFF00"/>
            <w:vAlign w:val="center"/>
          </w:tcPr>
          <w:p w14:paraId="64DDDA3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700F3B60" w14:textId="77777777" w:rsidTr="00EC48D0">
        <w:trPr>
          <w:trHeight w:val="253"/>
          <w:jc w:val="center"/>
        </w:trPr>
        <w:tc>
          <w:tcPr>
            <w:tcW w:w="5196" w:type="dxa"/>
            <w:vMerge/>
            <w:shd w:val="clear" w:color="auto" w:fill="FFFF00"/>
            <w:vAlign w:val="center"/>
          </w:tcPr>
          <w:p w14:paraId="5CEAE79A" w14:textId="77777777" w:rsidR="00BB6B29" w:rsidRPr="00025527" w:rsidRDefault="00BB6B29" w:rsidP="00BB6B29">
            <w:pPr>
              <w:spacing w:after="0" w:line="240" w:lineRule="auto"/>
              <w:jc w:val="center"/>
              <w:rPr>
                <w:rFonts w:ascii="Times New Roman" w:hAnsi="Times New Roman"/>
                <w:sz w:val="20"/>
                <w:szCs w:val="20"/>
              </w:rPr>
            </w:pPr>
          </w:p>
        </w:tc>
        <w:tc>
          <w:tcPr>
            <w:tcW w:w="1792" w:type="dxa"/>
            <w:gridSpan w:val="2"/>
            <w:shd w:val="clear" w:color="auto" w:fill="FFFF00"/>
            <w:vAlign w:val="center"/>
          </w:tcPr>
          <w:p w14:paraId="3AC3F5C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1833" w:type="dxa"/>
            <w:gridSpan w:val="2"/>
            <w:shd w:val="clear" w:color="auto" w:fill="FFFF00"/>
            <w:vAlign w:val="center"/>
          </w:tcPr>
          <w:p w14:paraId="0AB8D6A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5428698A" w14:textId="77777777" w:rsidTr="00EC48D0">
        <w:trPr>
          <w:trHeight w:val="296"/>
          <w:jc w:val="center"/>
        </w:trPr>
        <w:tc>
          <w:tcPr>
            <w:tcW w:w="5196" w:type="dxa"/>
            <w:vAlign w:val="center"/>
          </w:tcPr>
          <w:p w14:paraId="1365BE0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w:t>
            </w:r>
          </w:p>
        </w:tc>
        <w:tc>
          <w:tcPr>
            <w:tcW w:w="1792" w:type="dxa"/>
            <w:gridSpan w:val="2"/>
            <w:vAlign w:val="center"/>
          </w:tcPr>
          <w:p w14:paraId="4136BDA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w:t>
            </w:r>
          </w:p>
        </w:tc>
        <w:tc>
          <w:tcPr>
            <w:tcW w:w="1833" w:type="dxa"/>
            <w:gridSpan w:val="2"/>
            <w:vAlign w:val="center"/>
          </w:tcPr>
          <w:p w14:paraId="6C1747B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05169E04" w14:textId="77777777" w:rsidTr="00EC48D0">
        <w:trPr>
          <w:trHeight w:val="296"/>
          <w:jc w:val="center"/>
        </w:trPr>
        <w:tc>
          <w:tcPr>
            <w:tcW w:w="5196" w:type="dxa"/>
            <w:vAlign w:val="center"/>
          </w:tcPr>
          <w:p w14:paraId="2D65B66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z oceną, studiowanie literatury</w:t>
            </w:r>
          </w:p>
        </w:tc>
        <w:tc>
          <w:tcPr>
            <w:tcW w:w="1792" w:type="dxa"/>
            <w:gridSpan w:val="2"/>
            <w:vAlign w:val="center"/>
          </w:tcPr>
          <w:p w14:paraId="3213CDD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1833" w:type="dxa"/>
            <w:gridSpan w:val="2"/>
            <w:vAlign w:val="center"/>
          </w:tcPr>
          <w:p w14:paraId="3CCC4F9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42DF5138" w14:textId="77777777" w:rsidTr="00EC48D0">
        <w:trPr>
          <w:trHeight w:val="296"/>
          <w:jc w:val="center"/>
        </w:trPr>
        <w:tc>
          <w:tcPr>
            <w:tcW w:w="5196" w:type="dxa"/>
            <w:vAlign w:val="center"/>
          </w:tcPr>
          <w:p w14:paraId="4FB8B57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realizacji ćwiczeń, zaliczenia</w:t>
            </w:r>
          </w:p>
        </w:tc>
        <w:tc>
          <w:tcPr>
            <w:tcW w:w="1792" w:type="dxa"/>
            <w:gridSpan w:val="2"/>
            <w:vAlign w:val="center"/>
          </w:tcPr>
          <w:p w14:paraId="7C16E1B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1833" w:type="dxa"/>
            <w:gridSpan w:val="2"/>
            <w:vAlign w:val="center"/>
          </w:tcPr>
          <w:p w14:paraId="14DED00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77041BAE" w14:textId="77777777" w:rsidTr="00EC48D0">
        <w:trPr>
          <w:trHeight w:val="296"/>
          <w:jc w:val="center"/>
        </w:trPr>
        <w:tc>
          <w:tcPr>
            <w:tcW w:w="5196" w:type="dxa"/>
            <w:vAlign w:val="center"/>
          </w:tcPr>
          <w:p w14:paraId="0C3B9F6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1792" w:type="dxa"/>
            <w:gridSpan w:val="2"/>
            <w:vAlign w:val="center"/>
          </w:tcPr>
          <w:p w14:paraId="665FB00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1833" w:type="dxa"/>
            <w:gridSpan w:val="2"/>
            <w:vAlign w:val="center"/>
          </w:tcPr>
          <w:p w14:paraId="7FF1B6F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4C21464C" w14:textId="77777777" w:rsidTr="00EC48D0">
        <w:trPr>
          <w:trHeight w:val="366"/>
          <w:jc w:val="center"/>
        </w:trPr>
        <w:tc>
          <w:tcPr>
            <w:tcW w:w="5196" w:type="dxa"/>
            <w:tcBorders>
              <w:bottom w:val="single" w:sz="12" w:space="0" w:color="auto"/>
            </w:tcBorders>
            <w:shd w:val="clear" w:color="auto" w:fill="8DB3E2"/>
            <w:vAlign w:val="center"/>
          </w:tcPr>
          <w:p w14:paraId="73A6E435"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1792" w:type="dxa"/>
            <w:gridSpan w:val="2"/>
            <w:tcBorders>
              <w:bottom w:val="single" w:sz="12" w:space="0" w:color="auto"/>
            </w:tcBorders>
            <w:vAlign w:val="center"/>
          </w:tcPr>
          <w:p w14:paraId="648DCB2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50</w:t>
            </w:r>
          </w:p>
        </w:tc>
        <w:tc>
          <w:tcPr>
            <w:tcW w:w="1833" w:type="dxa"/>
            <w:gridSpan w:val="2"/>
            <w:tcBorders>
              <w:bottom w:val="single" w:sz="12" w:space="0" w:color="auto"/>
            </w:tcBorders>
            <w:vAlign w:val="center"/>
          </w:tcPr>
          <w:p w14:paraId="2EB7616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50</w:t>
            </w:r>
          </w:p>
        </w:tc>
      </w:tr>
      <w:tr w:rsidR="00BB6B29" w:rsidRPr="00025527" w14:paraId="211F9C08" w14:textId="77777777" w:rsidTr="00EC48D0">
        <w:trPr>
          <w:trHeight w:val="759"/>
          <w:jc w:val="center"/>
        </w:trPr>
        <w:tc>
          <w:tcPr>
            <w:tcW w:w="5196" w:type="dxa"/>
            <w:vMerge w:val="restart"/>
            <w:tcBorders>
              <w:top w:val="single" w:sz="12" w:space="0" w:color="auto"/>
            </w:tcBorders>
            <w:shd w:val="clear" w:color="auto" w:fill="8DB3E2"/>
            <w:vAlign w:val="center"/>
          </w:tcPr>
          <w:p w14:paraId="3392B830"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984" w:type="dxa"/>
            <w:tcBorders>
              <w:top w:val="single" w:sz="12" w:space="0" w:color="auto"/>
            </w:tcBorders>
            <w:shd w:val="clear" w:color="auto" w:fill="8DB3E2"/>
            <w:vAlign w:val="center"/>
          </w:tcPr>
          <w:p w14:paraId="1EB0D67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807" w:type="dxa"/>
            <w:tcBorders>
              <w:top w:val="single" w:sz="12" w:space="0" w:color="auto"/>
            </w:tcBorders>
            <w:shd w:val="clear" w:color="auto" w:fill="8DB3E2"/>
            <w:vAlign w:val="center"/>
          </w:tcPr>
          <w:p w14:paraId="0120629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007" w:type="dxa"/>
            <w:tcBorders>
              <w:top w:val="single" w:sz="12" w:space="0" w:color="auto"/>
            </w:tcBorders>
            <w:shd w:val="clear" w:color="auto" w:fill="8DB3E2"/>
            <w:vAlign w:val="center"/>
          </w:tcPr>
          <w:p w14:paraId="5272AF5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825" w:type="dxa"/>
            <w:tcBorders>
              <w:top w:val="single" w:sz="12" w:space="0" w:color="auto"/>
            </w:tcBorders>
            <w:shd w:val="clear" w:color="auto" w:fill="8DB3E2"/>
            <w:vAlign w:val="center"/>
          </w:tcPr>
          <w:p w14:paraId="14BC915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6E2F4B89" w14:textId="77777777" w:rsidTr="00EC48D0">
        <w:trPr>
          <w:trHeight w:val="317"/>
          <w:jc w:val="center"/>
        </w:trPr>
        <w:tc>
          <w:tcPr>
            <w:tcW w:w="5196" w:type="dxa"/>
            <w:vMerge/>
            <w:tcBorders>
              <w:bottom w:val="single" w:sz="12" w:space="0" w:color="auto"/>
            </w:tcBorders>
            <w:shd w:val="clear" w:color="auto" w:fill="8DB3E2"/>
            <w:vAlign w:val="center"/>
          </w:tcPr>
          <w:p w14:paraId="54B19CF2" w14:textId="77777777" w:rsidR="00BB6B29" w:rsidRPr="00025527" w:rsidRDefault="00BB6B29" w:rsidP="00BB6B29">
            <w:pPr>
              <w:spacing w:after="0" w:line="240" w:lineRule="auto"/>
              <w:jc w:val="right"/>
              <w:rPr>
                <w:rFonts w:ascii="Times New Roman" w:hAnsi="Times New Roman"/>
                <w:sz w:val="20"/>
                <w:szCs w:val="20"/>
              </w:rPr>
            </w:pPr>
          </w:p>
        </w:tc>
        <w:tc>
          <w:tcPr>
            <w:tcW w:w="984" w:type="dxa"/>
            <w:tcBorders>
              <w:bottom w:val="single" w:sz="12" w:space="0" w:color="auto"/>
            </w:tcBorders>
            <w:vAlign w:val="center"/>
          </w:tcPr>
          <w:p w14:paraId="3CDED90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1,6</w:t>
            </w:r>
          </w:p>
        </w:tc>
        <w:tc>
          <w:tcPr>
            <w:tcW w:w="807" w:type="dxa"/>
            <w:tcBorders>
              <w:bottom w:val="single" w:sz="12" w:space="0" w:color="auto"/>
            </w:tcBorders>
            <w:vAlign w:val="center"/>
          </w:tcPr>
          <w:p w14:paraId="4C39286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0,4</w:t>
            </w:r>
          </w:p>
        </w:tc>
        <w:tc>
          <w:tcPr>
            <w:tcW w:w="1007" w:type="dxa"/>
            <w:tcBorders>
              <w:bottom w:val="single" w:sz="12" w:space="0" w:color="auto"/>
            </w:tcBorders>
            <w:vAlign w:val="center"/>
          </w:tcPr>
          <w:p w14:paraId="47CFD41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1,2</w:t>
            </w:r>
          </w:p>
        </w:tc>
        <w:tc>
          <w:tcPr>
            <w:tcW w:w="825" w:type="dxa"/>
            <w:tcBorders>
              <w:bottom w:val="single" w:sz="12" w:space="0" w:color="auto"/>
            </w:tcBorders>
            <w:vAlign w:val="center"/>
          </w:tcPr>
          <w:p w14:paraId="0B08DDB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0,8</w:t>
            </w:r>
          </w:p>
        </w:tc>
      </w:tr>
    </w:tbl>
    <w:p w14:paraId="2771C99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3"/>
        <w:gridCol w:w="3646"/>
        <w:gridCol w:w="1344"/>
        <w:gridCol w:w="1862"/>
        <w:gridCol w:w="1474"/>
      </w:tblGrid>
      <w:tr w:rsidR="00BB6B29" w:rsidRPr="00025527" w14:paraId="327CD54B" w14:textId="77777777" w:rsidTr="00EC48D0">
        <w:trPr>
          <w:trHeight w:val="431"/>
          <w:jc w:val="center"/>
        </w:trPr>
        <w:tc>
          <w:tcPr>
            <w:tcW w:w="8869" w:type="dxa"/>
            <w:gridSpan w:val="5"/>
            <w:tcBorders>
              <w:top w:val="single" w:sz="12" w:space="0" w:color="auto"/>
            </w:tcBorders>
            <w:shd w:val="clear" w:color="auto" w:fill="8DB3E2"/>
            <w:vAlign w:val="center"/>
          </w:tcPr>
          <w:p w14:paraId="534FABC0" w14:textId="404EB3AB"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A01450">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7ADEC3CA" w14:textId="77777777" w:rsidTr="00EC48D0">
        <w:tblPrEx>
          <w:tblLook w:val="01E0" w:firstRow="1" w:lastRow="1" w:firstColumn="1" w:lastColumn="1" w:noHBand="0" w:noVBand="0"/>
        </w:tblPrEx>
        <w:trPr>
          <w:cantSplit/>
          <w:trHeight w:val="569"/>
          <w:jc w:val="center"/>
        </w:trPr>
        <w:tc>
          <w:tcPr>
            <w:tcW w:w="1208" w:type="dxa"/>
            <w:shd w:val="clear" w:color="auto" w:fill="BFBFBF"/>
            <w:vAlign w:val="center"/>
          </w:tcPr>
          <w:p w14:paraId="7A0F7157"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355" w:type="dxa"/>
            <w:shd w:val="clear" w:color="auto" w:fill="BFBFBF"/>
            <w:vAlign w:val="center"/>
          </w:tcPr>
          <w:p w14:paraId="3D7C014E" w14:textId="26CF3F45"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A01450">
              <w:rPr>
                <w:rFonts w:ascii="Times New Roman" w:hAnsi="Times New Roman"/>
                <w:b/>
                <w:sz w:val="20"/>
                <w:szCs w:val="20"/>
              </w:rPr>
              <w:t>UCZENIA SIĘ</w:t>
            </w:r>
          </w:p>
        </w:tc>
        <w:tc>
          <w:tcPr>
            <w:tcW w:w="1237" w:type="dxa"/>
            <w:tcBorders>
              <w:top w:val="nil"/>
              <w:right w:val="single" w:sz="4" w:space="0" w:color="auto"/>
            </w:tcBorders>
            <w:shd w:val="clear" w:color="auto" w:fill="BFBFBF"/>
            <w:vAlign w:val="center"/>
          </w:tcPr>
          <w:p w14:paraId="594AD9FD"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713" w:type="dxa"/>
            <w:tcBorders>
              <w:top w:val="nil"/>
              <w:left w:val="single" w:sz="4" w:space="0" w:color="auto"/>
              <w:right w:val="single" w:sz="4" w:space="0" w:color="auto"/>
            </w:tcBorders>
            <w:shd w:val="clear" w:color="auto" w:fill="BFBFBF"/>
            <w:vAlign w:val="center"/>
          </w:tcPr>
          <w:p w14:paraId="279991C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354" w:type="dxa"/>
            <w:tcBorders>
              <w:top w:val="nil"/>
              <w:left w:val="single" w:sz="4" w:space="0" w:color="auto"/>
            </w:tcBorders>
            <w:shd w:val="clear" w:color="auto" w:fill="BFBFBF"/>
            <w:vAlign w:val="center"/>
          </w:tcPr>
          <w:p w14:paraId="497A7B7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0C10635" w14:textId="77777777" w:rsidTr="00EC48D0">
        <w:tblPrEx>
          <w:tblLook w:val="01E0" w:firstRow="1" w:lastRow="1" w:firstColumn="1" w:lastColumn="1" w:noHBand="0" w:noVBand="0"/>
        </w:tblPrEx>
        <w:trPr>
          <w:trHeight w:val="348"/>
          <w:jc w:val="center"/>
        </w:trPr>
        <w:tc>
          <w:tcPr>
            <w:tcW w:w="8869" w:type="dxa"/>
            <w:gridSpan w:val="5"/>
            <w:shd w:val="clear" w:color="auto" w:fill="FFFF00"/>
            <w:vAlign w:val="center"/>
          </w:tcPr>
          <w:p w14:paraId="4F0A147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160E9C53" w14:textId="77777777" w:rsidTr="00EC48D0">
        <w:tblPrEx>
          <w:tblLook w:val="01E0" w:firstRow="1" w:lastRow="1" w:firstColumn="1" w:lastColumn="1" w:noHBand="0" w:noVBand="0"/>
        </w:tblPrEx>
        <w:trPr>
          <w:trHeight w:val="892"/>
          <w:jc w:val="center"/>
        </w:trPr>
        <w:tc>
          <w:tcPr>
            <w:tcW w:w="1208" w:type="dxa"/>
            <w:vAlign w:val="center"/>
          </w:tcPr>
          <w:p w14:paraId="1817F0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355" w:type="dxa"/>
            <w:vAlign w:val="center"/>
          </w:tcPr>
          <w:p w14:paraId="696B8E85"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sz w:val="20"/>
                <w:szCs w:val="20"/>
              </w:rPr>
              <w:t xml:space="preserve">Student ma </w:t>
            </w:r>
            <w:r w:rsidRPr="00025527">
              <w:rPr>
                <w:rFonts w:ascii="Times New Roman" w:hAnsi="Times New Roman"/>
                <w:bCs/>
                <w:sz w:val="20"/>
                <w:szCs w:val="20"/>
              </w:rPr>
              <w:t>zasadniczą wiedzę w zakresie produktów regionalnych i tradycyjnych.</w:t>
            </w:r>
          </w:p>
        </w:tc>
        <w:tc>
          <w:tcPr>
            <w:tcW w:w="1237" w:type="dxa"/>
            <w:vAlign w:val="center"/>
          </w:tcPr>
          <w:p w14:paraId="5E47738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 xml:space="preserve">Wykład </w:t>
            </w:r>
          </w:p>
        </w:tc>
        <w:tc>
          <w:tcPr>
            <w:tcW w:w="1713" w:type="dxa"/>
            <w:vAlign w:val="center"/>
          </w:tcPr>
          <w:p w14:paraId="762731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Pisemne zaliczenie</w:t>
            </w:r>
          </w:p>
        </w:tc>
        <w:tc>
          <w:tcPr>
            <w:tcW w:w="1354" w:type="dxa"/>
            <w:vAlign w:val="center"/>
          </w:tcPr>
          <w:p w14:paraId="589CE51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EK-K_W14 </w:t>
            </w:r>
            <w:r w:rsidRPr="00025527">
              <w:rPr>
                <w:rFonts w:ascii="Times New Roman" w:hAnsi="Times New Roman"/>
                <w:sz w:val="20"/>
                <w:szCs w:val="20"/>
              </w:rPr>
              <w:br/>
              <w:t>EK-K_W16</w:t>
            </w:r>
          </w:p>
        </w:tc>
      </w:tr>
      <w:tr w:rsidR="00BB6B29" w:rsidRPr="00025527" w14:paraId="0A733203" w14:textId="77777777" w:rsidTr="00EC48D0">
        <w:tblPrEx>
          <w:tblLook w:val="01E0" w:firstRow="1" w:lastRow="1" w:firstColumn="1" w:lastColumn="1" w:noHBand="0" w:noVBand="0"/>
        </w:tblPrEx>
        <w:trPr>
          <w:trHeight w:val="892"/>
          <w:jc w:val="center"/>
        </w:trPr>
        <w:tc>
          <w:tcPr>
            <w:tcW w:w="1208" w:type="dxa"/>
            <w:vAlign w:val="center"/>
          </w:tcPr>
          <w:p w14:paraId="498FC9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355" w:type="dxa"/>
            <w:vAlign w:val="center"/>
          </w:tcPr>
          <w:p w14:paraId="2C28D02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 xml:space="preserve"> Potrafi opisać </w:t>
            </w:r>
            <w:r w:rsidRPr="00025527">
              <w:rPr>
                <w:rFonts w:ascii="Times New Roman" w:hAnsi="Times New Roman"/>
                <w:bCs/>
                <w:sz w:val="20"/>
                <w:szCs w:val="20"/>
              </w:rPr>
              <w:t>proces legislacji, rejestracji oraz przygotowywanie dokumentacji niezbędnej do rejestracji produktu na Liście Produktów Tradycyjnych w</w:t>
            </w:r>
            <w:r w:rsidRPr="00025527">
              <w:rPr>
                <w:rFonts w:ascii="Times New Roman" w:hAnsi="Times New Roman"/>
                <w:sz w:val="20"/>
                <w:szCs w:val="20"/>
              </w:rPr>
              <w:t xml:space="preserve"> </w:t>
            </w:r>
            <w:r w:rsidRPr="00025527">
              <w:rPr>
                <w:rFonts w:ascii="Times New Roman" w:hAnsi="Times New Roman"/>
                <w:bCs/>
                <w:sz w:val="20"/>
                <w:szCs w:val="20"/>
              </w:rPr>
              <w:t xml:space="preserve">Polsce oraz objętych europejskimi systemami ochrony (CHNP, CHOG, GTS).  </w:t>
            </w:r>
          </w:p>
        </w:tc>
        <w:tc>
          <w:tcPr>
            <w:tcW w:w="1237" w:type="dxa"/>
            <w:vAlign w:val="center"/>
          </w:tcPr>
          <w:p w14:paraId="34C646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713" w:type="dxa"/>
            <w:vAlign w:val="center"/>
          </w:tcPr>
          <w:p w14:paraId="358E70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Pisemne zaliczenie</w:t>
            </w:r>
          </w:p>
        </w:tc>
        <w:tc>
          <w:tcPr>
            <w:tcW w:w="1354" w:type="dxa"/>
            <w:vAlign w:val="center"/>
          </w:tcPr>
          <w:p w14:paraId="347F15C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EK-K_W03</w:t>
            </w:r>
          </w:p>
        </w:tc>
      </w:tr>
      <w:tr w:rsidR="00BB6B29" w:rsidRPr="00025527" w14:paraId="711A7A25" w14:textId="77777777" w:rsidTr="00EC48D0">
        <w:tblPrEx>
          <w:tblLook w:val="01E0" w:firstRow="1" w:lastRow="1" w:firstColumn="1" w:lastColumn="1" w:noHBand="0" w:noVBand="0"/>
        </w:tblPrEx>
        <w:trPr>
          <w:trHeight w:val="348"/>
          <w:jc w:val="center"/>
        </w:trPr>
        <w:tc>
          <w:tcPr>
            <w:tcW w:w="8869" w:type="dxa"/>
            <w:gridSpan w:val="5"/>
            <w:shd w:val="clear" w:color="auto" w:fill="FFFF00"/>
            <w:vAlign w:val="center"/>
          </w:tcPr>
          <w:p w14:paraId="005251D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DB98AD7" w14:textId="77777777" w:rsidTr="00EC48D0">
        <w:tblPrEx>
          <w:tblLook w:val="01E0" w:firstRow="1" w:lastRow="1" w:firstColumn="1" w:lastColumn="1" w:noHBand="0" w:noVBand="0"/>
        </w:tblPrEx>
        <w:trPr>
          <w:trHeight w:val="348"/>
          <w:jc w:val="center"/>
        </w:trPr>
        <w:tc>
          <w:tcPr>
            <w:tcW w:w="1208" w:type="dxa"/>
            <w:vAlign w:val="center"/>
          </w:tcPr>
          <w:p w14:paraId="1FCCE3DE"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355" w:type="dxa"/>
            <w:vAlign w:val="center"/>
          </w:tcPr>
          <w:p w14:paraId="124E784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Potrafi przygotować wniosek w krajowej procedurze rejestracji produktu na Liście Produktów Tradycyjnych; oraz aplikację o rejestrację na poziomie unijnym ChOG, ChNP, GTS</w:t>
            </w:r>
          </w:p>
        </w:tc>
        <w:tc>
          <w:tcPr>
            <w:tcW w:w="1237" w:type="dxa"/>
            <w:vAlign w:val="center"/>
          </w:tcPr>
          <w:p w14:paraId="6768A0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713" w:type="dxa"/>
            <w:vAlign w:val="center"/>
          </w:tcPr>
          <w:p w14:paraId="33E2E3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sprawozdanie z ćwiczeń </w:t>
            </w:r>
          </w:p>
        </w:tc>
        <w:tc>
          <w:tcPr>
            <w:tcW w:w="1354" w:type="dxa"/>
            <w:vAlign w:val="center"/>
          </w:tcPr>
          <w:p w14:paraId="22449FF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5BC2A9B6" w14:textId="77777777" w:rsidTr="00EC48D0">
        <w:tblPrEx>
          <w:tblLook w:val="01E0" w:firstRow="1" w:lastRow="1" w:firstColumn="1" w:lastColumn="1" w:noHBand="0" w:noVBand="0"/>
        </w:tblPrEx>
        <w:trPr>
          <w:trHeight w:val="348"/>
          <w:jc w:val="center"/>
        </w:trPr>
        <w:tc>
          <w:tcPr>
            <w:tcW w:w="1208" w:type="dxa"/>
            <w:vAlign w:val="center"/>
          </w:tcPr>
          <w:p w14:paraId="1210383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355" w:type="dxa"/>
            <w:vAlign w:val="center"/>
          </w:tcPr>
          <w:p w14:paraId="1349753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potrafi wskazać możliwości źródła finansowego wsparcia działalności w zakresie produktów wysokiej jakości</w:t>
            </w:r>
          </w:p>
        </w:tc>
        <w:tc>
          <w:tcPr>
            <w:tcW w:w="1237" w:type="dxa"/>
            <w:vAlign w:val="center"/>
          </w:tcPr>
          <w:p w14:paraId="042293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13" w:type="dxa"/>
            <w:vAlign w:val="center"/>
          </w:tcPr>
          <w:p w14:paraId="3D872A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Pisemne zaliczenie</w:t>
            </w:r>
          </w:p>
        </w:tc>
        <w:tc>
          <w:tcPr>
            <w:tcW w:w="1354" w:type="dxa"/>
            <w:vAlign w:val="center"/>
          </w:tcPr>
          <w:p w14:paraId="0585094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tc>
      </w:tr>
      <w:tr w:rsidR="00BB6B29" w:rsidRPr="00025527" w14:paraId="46C99EE0" w14:textId="77777777" w:rsidTr="00EC48D0">
        <w:tblPrEx>
          <w:tblLook w:val="01E0" w:firstRow="1" w:lastRow="1" w:firstColumn="1" w:lastColumn="1" w:noHBand="0" w:noVBand="0"/>
        </w:tblPrEx>
        <w:trPr>
          <w:trHeight w:val="348"/>
          <w:jc w:val="center"/>
        </w:trPr>
        <w:tc>
          <w:tcPr>
            <w:tcW w:w="8869" w:type="dxa"/>
            <w:gridSpan w:val="5"/>
            <w:shd w:val="clear" w:color="auto" w:fill="FFFF00"/>
            <w:vAlign w:val="center"/>
          </w:tcPr>
          <w:p w14:paraId="55F583A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69134CF" w14:textId="77777777" w:rsidTr="00EC48D0">
        <w:tblPrEx>
          <w:tblLook w:val="01E0" w:firstRow="1" w:lastRow="1" w:firstColumn="1" w:lastColumn="1" w:noHBand="0" w:noVBand="0"/>
        </w:tblPrEx>
        <w:trPr>
          <w:trHeight w:val="348"/>
          <w:jc w:val="center"/>
        </w:trPr>
        <w:tc>
          <w:tcPr>
            <w:tcW w:w="1208" w:type="dxa"/>
            <w:vAlign w:val="center"/>
          </w:tcPr>
          <w:p w14:paraId="3FE0CA19"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355" w:type="dxa"/>
            <w:vAlign w:val="center"/>
          </w:tcPr>
          <w:p w14:paraId="2DB5E8F1"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Posiada umiejętność pracy w zespole </w:t>
            </w:r>
          </w:p>
        </w:tc>
        <w:tc>
          <w:tcPr>
            <w:tcW w:w="1237" w:type="dxa"/>
            <w:vAlign w:val="center"/>
          </w:tcPr>
          <w:p w14:paraId="36B620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713" w:type="dxa"/>
            <w:vAlign w:val="center"/>
          </w:tcPr>
          <w:p w14:paraId="040786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w:t>
            </w:r>
          </w:p>
        </w:tc>
        <w:tc>
          <w:tcPr>
            <w:tcW w:w="1354" w:type="dxa"/>
            <w:vAlign w:val="center"/>
          </w:tcPr>
          <w:p w14:paraId="2FBC518C" w14:textId="34AC905E"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t>
            </w:r>
            <w:r w:rsidR="00273F49">
              <w:rPr>
                <w:rFonts w:ascii="Times New Roman" w:hAnsi="Times New Roman"/>
                <w:sz w:val="20"/>
                <w:szCs w:val="20"/>
              </w:rPr>
              <w:t>K</w:t>
            </w:r>
            <w:r w:rsidRPr="00025527">
              <w:rPr>
                <w:rFonts w:ascii="Times New Roman" w:hAnsi="Times New Roman"/>
                <w:sz w:val="20"/>
                <w:szCs w:val="20"/>
              </w:rPr>
              <w:t>02</w:t>
            </w:r>
          </w:p>
        </w:tc>
      </w:tr>
      <w:tr w:rsidR="00BB6B29" w:rsidRPr="00025527" w14:paraId="4CBE185D" w14:textId="77777777" w:rsidTr="00EC48D0">
        <w:tblPrEx>
          <w:tblLook w:val="01E0" w:firstRow="1" w:lastRow="1" w:firstColumn="1" w:lastColumn="1" w:noHBand="0" w:noVBand="0"/>
        </w:tblPrEx>
        <w:trPr>
          <w:trHeight w:val="348"/>
          <w:jc w:val="center"/>
        </w:trPr>
        <w:tc>
          <w:tcPr>
            <w:tcW w:w="1208" w:type="dxa"/>
            <w:tcBorders>
              <w:bottom w:val="single" w:sz="12" w:space="0" w:color="auto"/>
            </w:tcBorders>
            <w:vAlign w:val="center"/>
          </w:tcPr>
          <w:p w14:paraId="6BA3D7F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3355" w:type="dxa"/>
            <w:tcBorders>
              <w:bottom w:val="single" w:sz="12" w:space="0" w:color="auto"/>
            </w:tcBorders>
            <w:vAlign w:val="center"/>
          </w:tcPr>
          <w:p w14:paraId="07A024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Dostrzega potrzebę ochrony dziedzictwa kulturowego kraju, jakim są produkty lokalne i regionalne.</w:t>
            </w:r>
          </w:p>
        </w:tc>
        <w:tc>
          <w:tcPr>
            <w:tcW w:w="1237" w:type="dxa"/>
            <w:tcBorders>
              <w:bottom w:val="single" w:sz="12" w:space="0" w:color="auto"/>
            </w:tcBorders>
            <w:vAlign w:val="center"/>
          </w:tcPr>
          <w:p w14:paraId="259A79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713" w:type="dxa"/>
            <w:tcBorders>
              <w:bottom w:val="single" w:sz="12" w:space="0" w:color="auto"/>
            </w:tcBorders>
            <w:vAlign w:val="center"/>
          </w:tcPr>
          <w:p w14:paraId="322C23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w:t>
            </w:r>
          </w:p>
        </w:tc>
        <w:tc>
          <w:tcPr>
            <w:tcW w:w="1354" w:type="dxa"/>
            <w:tcBorders>
              <w:bottom w:val="single" w:sz="12" w:space="0" w:color="auto"/>
            </w:tcBorders>
            <w:vAlign w:val="center"/>
          </w:tcPr>
          <w:p w14:paraId="6250B1B3" w14:textId="5B2B47A1"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t>
            </w:r>
            <w:r w:rsidR="00273F49">
              <w:rPr>
                <w:rFonts w:ascii="Times New Roman" w:hAnsi="Times New Roman"/>
                <w:sz w:val="20"/>
                <w:szCs w:val="20"/>
              </w:rPr>
              <w:t>K</w:t>
            </w:r>
            <w:r w:rsidRPr="00025527">
              <w:rPr>
                <w:rFonts w:ascii="Times New Roman" w:hAnsi="Times New Roman"/>
                <w:sz w:val="20"/>
                <w:szCs w:val="20"/>
              </w:rPr>
              <w:t>02</w:t>
            </w:r>
          </w:p>
        </w:tc>
      </w:tr>
    </w:tbl>
    <w:p w14:paraId="33B976B0"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285"/>
        <w:gridCol w:w="1373"/>
        <w:gridCol w:w="3212"/>
        <w:gridCol w:w="3262"/>
      </w:tblGrid>
      <w:tr w:rsidR="00BB6B29" w:rsidRPr="00025527" w14:paraId="3A368E52" w14:textId="77777777" w:rsidTr="00EC48D0">
        <w:trPr>
          <w:cantSplit/>
          <w:trHeight w:val="122"/>
          <w:jc w:val="center"/>
        </w:trPr>
        <w:tc>
          <w:tcPr>
            <w:tcW w:w="465" w:type="dxa"/>
            <w:shd w:val="clear" w:color="auto" w:fill="8DB3E2"/>
            <w:vAlign w:val="center"/>
            <w:hideMark/>
          </w:tcPr>
          <w:p w14:paraId="6D0AFB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437" w:type="dxa"/>
            <w:gridSpan w:val="2"/>
            <w:shd w:val="clear" w:color="auto" w:fill="8DB3E2"/>
            <w:vAlign w:val="center"/>
            <w:hideMark/>
          </w:tcPr>
          <w:p w14:paraId="59660F7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890" w:type="dxa"/>
            <w:gridSpan w:val="2"/>
            <w:shd w:val="clear" w:color="auto" w:fill="8DB3E2"/>
            <w:vAlign w:val="center"/>
            <w:hideMark/>
          </w:tcPr>
          <w:p w14:paraId="3B6C063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4F1F7E79" w14:textId="77777777" w:rsidTr="00EC48D0">
        <w:trPr>
          <w:cantSplit/>
          <w:trHeight w:val="122"/>
          <w:jc w:val="center"/>
        </w:trPr>
        <w:tc>
          <w:tcPr>
            <w:tcW w:w="465" w:type="dxa"/>
            <w:shd w:val="clear" w:color="auto" w:fill="8DB3E2"/>
            <w:vAlign w:val="center"/>
            <w:hideMark/>
          </w:tcPr>
          <w:p w14:paraId="59FEB7AE"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437" w:type="dxa"/>
            <w:gridSpan w:val="2"/>
            <w:shd w:val="clear" w:color="auto" w:fill="FFFF00"/>
            <w:vAlign w:val="center"/>
            <w:hideMark/>
          </w:tcPr>
          <w:p w14:paraId="1BD96A8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890" w:type="dxa"/>
            <w:gridSpan w:val="2"/>
            <w:vAlign w:val="center"/>
            <w:hideMark/>
          </w:tcPr>
          <w:p w14:paraId="7ED86820" w14:textId="77777777" w:rsidR="00BB6B29" w:rsidRPr="00025527" w:rsidRDefault="00BB6B29" w:rsidP="004F0905">
            <w:pPr>
              <w:pStyle w:val="Nagwek3"/>
            </w:pPr>
            <w:bookmarkStart w:id="47" w:name="_Toc147440802"/>
            <w:r w:rsidRPr="00025527">
              <w:t>Ochrona gleb rolnych i leśnych</w:t>
            </w:r>
            <w:bookmarkEnd w:id="47"/>
          </w:p>
        </w:tc>
      </w:tr>
      <w:tr w:rsidR="00BB6B29" w:rsidRPr="00025527" w14:paraId="579F2717" w14:textId="77777777" w:rsidTr="00EC48D0">
        <w:trPr>
          <w:cantSplit/>
          <w:trHeight w:val="122"/>
          <w:jc w:val="center"/>
        </w:trPr>
        <w:tc>
          <w:tcPr>
            <w:tcW w:w="465" w:type="dxa"/>
            <w:shd w:val="clear" w:color="auto" w:fill="8DB3E2"/>
            <w:vAlign w:val="center"/>
            <w:hideMark/>
          </w:tcPr>
          <w:p w14:paraId="0643C2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437" w:type="dxa"/>
            <w:gridSpan w:val="2"/>
            <w:shd w:val="clear" w:color="auto" w:fill="FFFF00"/>
            <w:vAlign w:val="center"/>
            <w:hideMark/>
          </w:tcPr>
          <w:p w14:paraId="7090FF3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890" w:type="dxa"/>
            <w:gridSpan w:val="2"/>
            <w:vAlign w:val="center"/>
            <w:hideMark/>
          </w:tcPr>
          <w:p w14:paraId="059C48B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0AD8CE35" w14:textId="77777777" w:rsidTr="00EC48D0">
        <w:trPr>
          <w:cantSplit/>
          <w:trHeight w:val="122"/>
          <w:jc w:val="center"/>
        </w:trPr>
        <w:tc>
          <w:tcPr>
            <w:tcW w:w="465" w:type="dxa"/>
            <w:shd w:val="clear" w:color="auto" w:fill="8DB3E2"/>
            <w:vAlign w:val="center"/>
            <w:hideMark/>
          </w:tcPr>
          <w:p w14:paraId="0FAB92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437" w:type="dxa"/>
            <w:gridSpan w:val="2"/>
            <w:vMerge w:val="restart"/>
            <w:shd w:val="clear" w:color="auto" w:fill="FFFF00"/>
            <w:vAlign w:val="center"/>
            <w:hideMark/>
          </w:tcPr>
          <w:p w14:paraId="4421BB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00" w:type="dxa"/>
            <w:shd w:val="clear" w:color="auto" w:fill="FFFF00"/>
            <w:vAlign w:val="center"/>
            <w:hideMark/>
          </w:tcPr>
          <w:p w14:paraId="5D2807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90" w:type="dxa"/>
            <w:shd w:val="clear" w:color="auto" w:fill="FFFF00"/>
            <w:vAlign w:val="center"/>
            <w:hideMark/>
          </w:tcPr>
          <w:p w14:paraId="63A9F9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AA5C19D" w14:textId="77777777" w:rsidTr="00EC48D0">
        <w:trPr>
          <w:cantSplit/>
          <w:trHeight w:val="122"/>
          <w:jc w:val="center"/>
        </w:trPr>
        <w:tc>
          <w:tcPr>
            <w:tcW w:w="465" w:type="dxa"/>
            <w:shd w:val="clear" w:color="auto" w:fill="8DB3E2"/>
            <w:vAlign w:val="center"/>
            <w:hideMark/>
          </w:tcPr>
          <w:p w14:paraId="3A6B6B2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437" w:type="dxa"/>
            <w:gridSpan w:val="2"/>
            <w:vMerge/>
            <w:vAlign w:val="center"/>
            <w:hideMark/>
          </w:tcPr>
          <w:p w14:paraId="45FA4481" w14:textId="77777777" w:rsidR="00BB6B29" w:rsidRPr="00025527" w:rsidRDefault="00BB6B29" w:rsidP="00BB6B29">
            <w:pPr>
              <w:spacing w:after="0" w:line="240" w:lineRule="auto"/>
              <w:rPr>
                <w:rFonts w:ascii="Times New Roman" w:hAnsi="Times New Roman"/>
                <w:b/>
                <w:bCs/>
                <w:sz w:val="20"/>
                <w:szCs w:val="20"/>
              </w:rPr>
            </w:pPr>
          </w:p>
        </w:tc>
        <w:tc>
          <w:tcPr>
            <w:tcW w:w="2900" w:type="dxa"/>
            <w:vAlign w:val="center"/>
          </w:tcPr>
          <w:p w14:paraId="2D22EF71" w14:textId="77777777" w:rsidR="00BB6B29" w:rsidRPr="00025527" w:rsidRDefault="00A4401F" w:rsidP="00BB6B29">
            <w:pPr>
              <w:spacing w:after="0" w:line="240" w:lineRule="auto"/>
              <w:rPr>
                <w:rFonts w:ascii="Times New Roman" w:hAnsi="Times New Roman"/>
                <w:bCs/>
                <w:sz w:val="20"/>
                <w:szCs w:val="20"/>
              </w:rPr>
            </w:pPr>
            <w:r w:rsidRPr="00025527">
              <w:rPr>
                <w:rFonts w:ascii="Times New Roman" w:hAnsi="Times New Roman"/>
                <w:bCs/>
                <w:sz w:val="20"/>
                <w:szCs w:val="20"/>
              </w:rPr>
              <w:t>GE.34.3.W GE.34</w:t>
            </w:r>
            <w:r w:rsidR="00BB6B29" w:rsidRPr="00025527">
              <w:rPr>
                <w:rFonts w:ascii="Times New Roman" w:hAnsi="Times New Roman"/>
                <w:bCs/>
                <w:sz w:val="20"/>
                <w:szCs w:val="20"/>
              </w:rPr>
              <w:t>.3.C</w:t>
            </w:r>
          </w:p>
        </w:tc>
        <w:tc>
          <w:tcPr>
            <w:tcW w:w="2990" w:type="dxa"/>
            <w:vAlign w:val="center"/>
          </w:tcPr>
          <w:p w14:paraId="30488F1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GE.68.3.W GE.68.3.C</w:t>
            </w:r>
          </w:p>
        </w:tc>
      </w:tr>
      <w:tr w:rsidR="00BB6B29" w:rsidRPr="00025527" w14:paraId="5FBBE606" w14:textId="77777777" w:rsidTr="00EC48D0">
        <w:trPr>
          <w:cantSplit/>
          <w:trHeight w:val="122"/>
          <w:jc w:val="center"/>
        </w:trPr>
        <w:tc>
          <w:tcPr>
            <w:tcW w:w="465" w:type="dxa"/>
            <w:shd w:val="clear" w:color="auto" w:fill="8DB3E2"/>
            <w:vAlign w:val="center"/>
            <w:hideMark/>
          </w:tcPr>
          <w:p w14:paraId="74018B9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437" w:type="dxa"/>
            <w:gridSpan w:val="2"/>
            <w:shd w:val="clear" w:color="auto" w:fill="FFFF00"/>
            <w:vAlign w:val="center"/>
            <w:hideMark/>
          </w:tcPr>
          <w:p w14:paraId="7A54D46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890" w:type="dxa"/>
            <w:gridSpan w:val="2"/>
            <w:vAlign w:val="center"/>
            <w:hideMark/>
          </w:tcPr>
          <w:p w14:paraId="236473D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1B235823" w14:textId="77777777" w:rsidTr="00EC48D0">
        <w:trPr>
          <w:cantSplit/>
          <w:trHeight w:val="122"/>
          <w:jc w:val="center"/>
        </w:trPr>
        <w:tc>
          <w:tcPr>
            <w:tcW w:w="465" w:type="dxa"/>
            <w:shd w:val="clear" w:color="auto" w:fill="8DB3E2"/>
            <w:vAlign w:val="center"/>
            <w:hideMark/>
          </w:tcPr>
          <w:p w14:paraId="467470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437" w:type="dxa"/>
            <w:gridSpan w:val="2"/>
            <w:shd w:val="clear" w:color="auto" w:fill="FFFF00"/>
            <w:vAlign w:val="center"/>
            <w:hideMark/>
          </w:tcPr>
          <w:p w14:paraId="7C1A8B5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890" w:type="dxa"/>
            <w:gridSpan w:val="2"/>
            <w:vAlign w:val="center"/>
            <w:hideMark/>
          </w:tcPr>
          <w:p w14:paraId="2160D6F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39C8E6CC" w14:textId="77777777" w:rsidTr="00EC48D0">
        <w:trPr>
          <w:cantSplit/>
          <w:trHeight w:val="122"/>
          <w:jc w:val="center"/>
        </w:trPr>
        <w:tc>
          <w:tcPr>
            <w:tcW w:w="465" w:type="dxa"/>
            <w:shd w:val="clear" w:color="auto" w:fill="8DB3E2"/>
            <w:vAlign w:val="center"/>
            <w:hideMark/>
          </w:tcPr>
          <w:p w14:paraId="35F8F61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437" w:type="dxa"/>
            <w:gridSpan w:val="2"/>
            <w:shd w:val="clear" w:color="auto" w:fill="FFFF00"/>
            <w:vAlign w:val="center"/>
            <w:hideMark/>
          </w:tcPr>
          <w:p w14:paraId="2B0636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890" w:type="dxa"/>
            <w:gridSpan w:val="2"/>
            <w:vAlign w:val="center"/>
            <w:hideMark/>
          </w:tcPr>
          <w:p w14:paraId="28755EF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27DFC912" w14:textId="77777777" w:rsidTr="00EC48D0">
        <w:trPr>
          <w:cantSplit/>
          <w:trHeight w:val="122"/>
          <w:jc w:val="center"/>
        </w:trPr>
        <w:tc>
          <w:tcPr>
            <w:tcW w:w="465" w:type="dxa"/>
            <w:shd w:val="clear" w:color="auto" w:fill="8DB3E2"/>
            <w:vAlign w:val="center"/>
            <w:hideMark/>
          </w:tcPr>
          <w:p w14:paraId="6B4AFB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437" w:type="dxa"/>
            <w:gridSpan w:val="2"/>
            <w:shd w:val="clear" w:color="auto" w:fill="FFFF00"/>
            <w:vAlign w:val="center"/>
            <w:hideMark/>
          </w:tcPr>
          <w:p w14:paraId="369A4E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890" w:type="dxa"/>
            <w:gridSpan w:val="2"/>
            <w:vAlign w:val="center"/>
            <w:hideMark/>
          </w:tcPr>
          <w:p w14:paraId="41338D9C" w14:textId="77777777" w:rsidR="00BB6B29" w:rsidRDefault="00AB7C83" w:rsidP="00BB6B29">
            <w:pPr>
              <w:spacing w:after="0" w:line="240" w:lineRule="auto"/>
              <w:rPr>
                <w:rFonts w:ascii="Times New Roman" w:hAnsi="Times New Roman"/>
                <w:bCs/>
                <w:sz w:val="20"/>
                <w:szCs w:val="20"/>
              </w:rPr>
            </w:pPr>
            <w:r w:rsidRPr="00AB7C83">
              <w:rPr>
                <w:rFonts w:ascii="Times New Roman" w:hAnsi="Times New Roman"/>
                <w:bCs/>
                <w:sz w:val="20"/>
                <w:szCs w:val="20"/>
              </w:rPr>
              <w:t>prof. dr hab. inż Mirosław Kasperczyk</w:t>
            </w:r>
          </w:p>
          <w:p w14:paraId="58C20FAA" w14:textId="1302962D" w:rsidR="00AB7C83" w:rsidRPr="00025527" w:rsidRDefault="00AB7C83" w:rsidP="00BB6B29">
            <w:pPr>
              <w:spacing w:after="0" w:line="240" w:lineRule="auto"/>
              <w:rPr>
                <w:rFonts w:ascii="Times New Roman" w:hAnsi="Times New Roman"/>
                <w:bCs/>
                <w:sz w:val="20"/>
                <w:szCs w:val="20"/>
              </w:rPr>
            </w:pPr>
            <w:r>
              <w:rPr>
                <w:rFonts w:ascii="Times New Roman" w:hAnsi="Times New Roman"/>
                <w:bCs/>
                <w:sz w:val="20"/>
                <w:szCs w:val="20"/>
              </w:rPr>
              <w:t>mgr inż. Artur Chorostyński</w:t>
            </w:r>
          </w:p>
        </w:tc>
      </w:tr>
      <w:tr w:rsidR="00BB6B29" w:rsidRPr="00025527" w14:paraId="0948C3CA" w14:textId="77777777" w:rsidTr="00EC48D0">
        <w:trPr>
          <w:cantSplit/>
          <w:trHeight w:val="873"/>
          <w:jc w:val="center"/>
        </w:trPr>
        <w:tc>
          <w:tcPr>
            <w:tcW w:w="465" w:type="dxa"/>
            <w:shd w:val="clear" w:color="auto" w:fill="8DB3E2"/>
            <w:vAlign w:val="center"/>
            <w:hideMark/>
          </w:tcPr>
          <w:p w14:paraId="4F3188F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437" w:type="dxa"/>
            <w:gridSpan w:val="2"/>
            <w:shd w:val="clear" w:color="auto" w:fill="FFFF00"/>
            <w:vAlign w:val="center"/>
            <w:hideMark/>
          </w:tcPr>
          <w:p w14:paraId="3A61166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890" w:type="dxa"/>
            <w:gridSpan w:val="2"/>
            <w:vAlign w:val="center"/>
            <w:hideMark/>
          </w:tcPr>
          <w:p w14:paraId="39A4FB4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78261FB" w14:textId="77777777" w:rsidTr="00EC48D0">
        <w:trPr>
          <w:cantSplit/>
          <w:trHeight w:val="122"/>
          <w:jc w:val="center"/>
        </w:trPr>
        <w:tc>
          <w:tcPr>
            <w:tcW w:w="465" w:type="dxa"/>
            <w:shd w:val="clear" w:color="auto" w:fill="8DB3E2"/>
            <w:vAlign w:val="center"/>
            <w:hideMark/>
          </w:tcPr>
          <w:p w14:paraId="478BCC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437" w:type="dxa"/>
            <w:gridSpan w:val="2"/>
            <w:shd w:val="clear" w:color="auto" w:fill="FFFF00"/>
            <w:vAlign w:val="center"/>
            <w:hideMark/>
          </w:tcPr>
          <w:p w14:paraId="593382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890" w:type="dxa"/>
            <w:gridSpan w:val="2"/>
            <w:vAlign w:val="center"/>
            <w:hideMark/>
          </w:tcPr>
          <w:p w14:paraId="2819F96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20DB65EA" w14:textId="77777777" w:rsidTr="00EC48D0">
        <w:trPr>
          <w:cantSplit/>
          <w:trHeight w:val="122"/>
          <w:jc w:val="center"/>
        </w:trPr>
        <w:tc>
          <w:tcPr>
            <w:tcW w:w="465" w:type="dxa"/>
            <w:shd w:val="clear" w:color="auto" w:fill="8DB3E2"/>
            <w:vAlign w:val="center"/>
            <w:hideMark/>
          </w:tcPr>
          <w:p w14:paraId="2FF581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437" w:type="dxa"/>
            <w:gridSpan w:val="2"/>
            <w:shd w:val="clear" w:color="auto" w:fill="FFFF00"/>
            <w:vAlign w:val="center"/>
            <w:hideMark/>
          </w:tcPr>
          <w:p w14:paraId="786573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890" w:type="dxa"/>
            <w:gridSpan w:val="2"/>
            <w:vAlign w:val="center"/>
            <w:hideMark/>
          </w:tcPr>
          <w:p w14:paraId="67180DE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Gleboznawstwo, siedliskoznawstwo leśne</w:t>
            </w:r>
          </w:p>
        </w:tc>
      </w:tr>
      <w:tr w:rsidR="00BB6B29" w:rsidRPr="00025527" w14:paraId="492FE895" w14:textId="77777777" w:rsidTr="00EC48D0">
        <w:trPr>
          <w:cantSplit/>
          <w:trHeight w:val="122"/>
          <w:jc w:val="center"/>
        </w:trPr>
        <w:tc>
          <w:tcPr>
            <w:tcW w:w="465" w:type="dxa"/>
            <w:vMerge w:val="restart"/>
            <w:shd w:val="clear" w:color="auto" w:fill="8DB3E2"/>
            <w:vAlign w:val="center"/>
            <w:hideMark/>
          </w:tcPr>
          <w:p w14:paraId="1BE17E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437" w:type="dxa"/>
            <w:gridSpan w:val="2"/>
            <w:vMerge w:val="restart"/>
            <w:shd w:val="clear" w:color="auto" w:fill="FFFF00"/>
            <w:vAlign w:val="center"/>
            <w:hideMark/>
          </w:tcPr>
          <w:p w14:paraId="34C0B8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44" w:type="dxa"/>
            <w:shd w:val="clear" w:color="auto" w:fill="FFFF00"/>
            <w:vAlign w:val="center"/>
            <w:hideMark/>
          </w:tcPr>
          <w:p w14:paraId="606264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46" w:type="dxa"/>
            <w:shd w:val="clear" w:color="auto" w:fill="FFFF00"/>
            <w:vAlign w:val="center"/>
            <w:hideMark/>
          </w:tcPr>
          <w:p w14:paraId="39A34F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12DF7BF" w14:textId="77777777" w:rsidTr="00EC48D0">
        <w:trPr>
          <w:cantSplit/>
          <w:trHeight w:val="122"/>
          <w:jc w:val="center"/>
        </w:trPr>
        <w:tc>
          <w:tcPr>
            <w:tcW w:w="465" w:type="dxa"/>
            <w:vMerge/>
            <w:vAlign w:val="center"/>
            <w:hideMark/>
          </w:tcPr>
          <w:p w14:paraId="4DFA687B" w14:textId="77777777" w:rsidR="00BB6B29" w:rsidRPr="00025527" w:rsidRDefault="00BB6B29" w:rsidP="00BB6B29">
            <w:pPr>
              <w:spacing w:after="0" w:line="240" w:lineRule="auto"/>
              <w:rPr>
                <w:rFonts w:ascii="Times New Roman" w:hAnsi="Times New Roman"/>
                <w:b/>
                <w:bCs/>
                <w:sz w:val="20"/>
                <w:szCs w:val="20"/>
              </w:rPr>
            </w:pPr>
          </w:p>
        </w:tc>
        <w:tc>
          <w:tcPr>
            <w:tcW w:w="2437" w:type="dxa"/>
            <w:gridSpan w:val="2"/>
            <w:vMerge/>
            <w:vAlign w:val="center"/>
            <w:hideMark/>
          </w:tcPr>
          <w:p w14:paraId="1A87140C" w14:textId="77777777" w:rsidR="00BB6B29" w:rsidRPr="00025527" w:rsidRDefault="00BB6B29" w:rsidP="00BB6B29">
            <w:pPr>
              <w:spacing w:after="0" w:line="240" w:lineRule="auto"/>
              <w:rPr>
                <w:rFonts w:ascii="Times New Roman" w:hAnsi="Times New Roman"/>
                <w:b/>
                <w:bCs/>
                <w:sz w:val="20"/>
                <w:szCs w:val="20"/>
              </w:rPr>
            </w:pPr>
          </w:p>
        </w:tc>
        <w:tc>
          <w:tcPr>
            <w:tcW w:w="2944" w:type="dxa"/>
            <w:vAlign w:val="center"/>
            <w:hideMark/>
          </w:tcPr>
          <w:p w14:paraId="4B18D04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 (10 wykładów, 10 godz. ćwiczeń)</w:t>
            </w:r>
          </w:p>
        </w:tc>
        <w:tc>
          <w:tcPr>
            <w:tcW w:w="2946" w:type="dxa"/>
            <w:vAlign w:val="center"/>
            <w:hideMark/>
          </w:tcPr>
          <w:p w14:paraId="11FAE4F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 godz. (5 godz. wykładów, 10 godz. ćwiczeń)</w:t>
            </w:r>
          </w:p>
        </w:tc>
      </w:tr>
      <w:tr w:rsidR="00BB6B29" w:rsidRPr="00025527" w14:paraId="2CFC04FA" w14:textId="77777777" w:rsidTr="00EC48D0">
        <w:trPr>
          <w:cantSplit/>
          <w:trHeight w:val="122"/>
          <w:jc w:val="center"/>
        </w:trPr>
        <w:tc>
          <w:tcPr>
            <w:tcW w:w="465" w:type="dxa"/>
            <w:shd w:val="clear" w:color="auto" w:fill="8DB3E2"/>
            <w:vAlign w:val="center"/>
            <w:hideMark/>
          </w:tcPr>
          <w:p w14:paraId="3B8640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437" w:type="dxa"/>
            <w:gridSpan w:val="2"/>
            <w:shd w:val="clear" w:color="auto" w:fill="FFFF00"/>
            <w:vAlign w:val="center"/>
            <w:hideMark/>
          </w:tcPr>
          <w:p w14:paraId="2862F1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44" w:type="dxa"/>
            <w:vAlign w:val="center"/>
            <w:hideMark/>
          </w:tcPr>
          <w:p w14:paraId="76DDCC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35FEA1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946" w:type="dxa"/>
            <w:vAlign w:val="center"/>
            <w:hideMark/>
          </w:tcPr>
          <w:p w14:paraId="049169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598060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137830C9" w14:textId="77777777" w:rsidTr="00EC48D0">
        <w:trPr>
          <w:cantSplit/>
          <w:trHeight w:val="853"/>
          <w:jc w:val="center"/>
        </w:trPr>
        <w:tc>
          <w:tcPr>
            <w:tcW w:w="465" w:type="dxa"/>
            <w:shd w:val="clear" w:color="auto" w:fill="8DB3E2"/>
            <w:vAlign w:val="center"/>
            <w:hideMark/>
          </w:tcPr>
          <w:p w14:paraId="5B57C6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437" w:type="dxa"/>
            <w:gridSpan w:val="2"/>
            <w:shd w:val="clear" w:color="auto" w:fill="FFFF00"/>
            <w:vAlign w:val="center"/>
            <w:hideMark/>
          </w:tcPr>
          <w:p w14:paraId="5173B55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890" w:type="dxa"/>
            <w:gridSpan w:val="2"/>
            <w:vAlign w:val="center"/>
            <w:hideMark/>
          </w:tcPr>
          <w:p w14:paraId="5EFFB965" w14:textId="77777777" w:rsidR="00BB6B29" w:rsidRPr="00025527" w:rsidRDefault="00BB6B29" w:rsidP="00BB6B29">
            <w:pPr>
              <w:spacing w:after="0" w:line="240" w:lineRule="auto"/>
              <w:rPr>
                <w:rFonts w:ascii="Times New Roman" w:hAnsi="Times New Roman"/>
                <w:strike/>
                <w:sz w:val="20"/>
                <w:szCs w:val="20"/>
              </w:rPr>
            </w:pPr>
            <w:r w:rsidRPr="00025527">
              <w:rPr>
                <w:rFonts w:ascii="Times New Roman" w:hAnsi="Times New Roman"/>
                <w:sz w:val="20"/>
                <w:szCs w:val="20"/>
              </w:rPr>
              <w:t>Głównym celem przedmiotu jest przekazanie wiedzy, umiejętności i kompetencji społecznych w zakresie czynników i procesów degradacji gleb użytków ornych i leśnych, umiejętności ich przewidywania i oceniania oraz kompetencji w zakresie projektowania optymalnej struktury użytków rolniczo-leśnych. .</w:t>
            </w:r>
          </w:p>
        </w:tc>
      </w:tr>
      <w:tr w:rsidR="00BB6B29" w:rsidRPr="00025527" w14:paraId="27787455" w14:textId="77777777" w:rsidTr="00EC48D0">
        <w:trPr>
          <w:cantSplit/>
          <w:trHeight w:val="574"/>
          <w:jc w:val="center"/>
        </w:trPr>
        <w:tc>
          <w:tcPr>
            <w:tcW w:w="465" w:type="dxa"/>
            <w:shd w:val="clear" w:color="auto" w:fill="8DB3E2"/>
            <w:vAlign w:val="center"/>
            <w:hideMark/>
          </w:tcPr>
          <w:p w14:paraId="04F441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437" w:type="dxa"/>
            <w:gridSpan w:val="2"/>
            <w:shd w:val="clear" w:color="auto" w:fill="FFFF00"/>
            <w:vAlign w:val="center"/>
            <w:hideMark/>
          </w:tcPr>
          <w:p w14:paraId="297CB5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890" w:type="dxa"/>
            <w:gridSpan w:val="2"/>
            <w:vAlign w:val="center"/>
            <w:hideMark/>
          </w:tcPr>
          <w:p w14:paraId="3055513B"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Wykład akademicki</w:t>
            </w:r>
          </w:p>
          <w:p w14:paraId="541A0D0A"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Ćwiczenia</w:t>
            </w:r>
          </w:p>
          <w:p w14:paraId="067312DA"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07A6DCFC"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47EDAA88" w14:textId="77777777" w:rsidTr="00EC48D0">
        <w:trPr>
          <w:cantSplit/>
          <w:trHeight w:val="1803"/>
          <w:jc w:val="center"/>
        </w:trPr>
        <w:tc>
          <w:tcPr>
            <w:tcW w:w="465" w:type="dxa"/>
            <w:shd w:val="clear" w:color="auto" w:fill="8DB3E2"/>
            <w:vAlign w:val="center"/>
            <w:hideMark/>
          </w:tcPr>
          <w:p w14:paraId="5313B0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437" w:type="dxa"/>
            <w:gridSpan w:val="2"/>
            <w:shd w:val="clear" w:color="auto" w:fill="FFFF00"/>
            <w:vAlign w:val="center"/>
            <w:hideMark/>
          </w:tcPr>
          <w:p w14:paraId="357947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890" w:type="dxa"/>
            <w:gridSpan w:val="2"/>
            <w:vAlign w:val="center"/>
            <w:hideMark/>
          </w:tcPr>
          <w:p w14:paraId="08B239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założonych treści merytorycznych.</w:t>
            </w:r>
          </w:p>
          <w:p w14:paraId="3856E6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78E268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ćwiczeń sprawdzane na każdych zajęciach</w:t>
            </w:r>
          </w:p>
          <w:p w14:paraId="20E0F7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w:t>
            </w:r>
          </w:p>
          <w:p w14:paraId="718430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sprawozdawczość z ćwiczeń</w:t>
            </w:r>
          </w:p>
          <w:p w14:paraId="773776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4.pozytywne zaliczenie kolokwium zaliczeniowego</w:t>
            </w:r>
          </w:p>
          <w:p w14:paraId="25C9C0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wykładów – zaliczenie z oceną.</w:t>
            </w:r>
          </w:p>
        </w:tc>
      </w:tr>
      <w:tr w:rsidR="00BB6B29" w:rsidRPr="00025527" w14:paraId="5A90E981" w14:textId="77777777" w:rsidTr="00EC48D0">
        <w:trPr>
          <w:trHeight w:val="283"/>
          <w:jc w:val="center"/>
        </w:trPr>
        <w:tc>
          <w:tcPr>
            <w:tcW w:w="465" w:type="dxa"/>
            <w:shd w:val="clear" w:color="auto" w:fill="8DB3E2"/>
            <w:vAlign w:val="center"/>
            <w:hideMark/>
          </w:tcPr>
          <w:p w14:paraId="03B409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437" w:type="dxa"/>
            <w:gridSpan w:val="2"/>
            <w:shd w:val="clear" w:color="auto" w:fill="FFFF00"/>
            <w:vAlign w:val="center"/>
            <w:hideMark/>
          </w:tcPr>
          <w:p w14:paraId="2CD036F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890" w:type="dxa"/>
            <w:gridSpan w:val="2"/>
            <w:vAlign w:val="center"/>
            <w:hideMark/>
          </w:tcPr>
          <w:p w14:paraId="4ADAAAF4" w14:textId="77777777" w:rsidR="00BB6B29" w:rsidRPr="00025527" w:rsidRDefault="00BB6B29" w:rsidP="00BB6B29">
            <w:pPr>
              <w:spacing w:after="0" w:line="240" w:lineRule="auto"/>
              <w:rPr>
                <w:rFonts w:ascii="Times New Roman" w:hAnsi="Times New Roman"/>
                <w:bCs/>
                <w:sz w:val="20"/>
                <w:szCs w:val="20"/>
                <w:u w:val="single"/>
              </w:rPr>
            </w:pPr>
            <w:r w:rsidRPr="00025527">
              <w:rPr>
                <w:rFonts w:ascii="Times New Roman" w:hAnsi="Times New Roman"/>
                <w:bCs/>
                <w:sz w:val="20"/>
                <w:szCs w:val="20"/>
                <w:u w:val="single"/>
              </w:rPr>
              <w:t>Treści merytoryczne realizowane na wykładach:</w:t>
            </w:r>
          </w:p>
          <w:p w14:paraId="41DD36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Program wykładów (5 wykładów po 2 godz.)</w:t>
            </w:r>
          </w:p>
          <w:p w14:paraId="5E702BCD" w14:textId="77777777" w:rsidR="00BB6B29" w:rsidRPr="00025527" w:rsidRDefault="00BB6B29">
            <w:pPr>
              <w:numPr>
                <w:ilvl w:val="0"/>
                <w:numId w:val="30"/>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xml:space="preserve">Funkcje gleby we współczesnym świecie. Czynniki i procesy degradacji gleb. </w:t>
            </w:r>
          </w:p>
          <w:p w14:paraId="104D3A75" w14:textId="77777777" w:rsidR="00BB6B29" w:rsidRPr="00025527" w:rsidRDefault="00BB6B29">
            <w:pPr>
              <w:numPr>
                <w:ilvl w:val="0"/>
                <w:numId w:val="30"/>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Erozja, rodzaje, czynniki wpływające na natężenie erozji wodnej. Erozja gleb w Polsce. Zabiegi przeciwerozyjne: zagospodarowanie przestrzenne, fitomelioracje, zabezpieczanie pól ornych, ochrona przed erozją liniową.</w:t>
            </w:r>
          </w:p>
          <w:p w14:paraId="7DC84BF4" w14:textId="77777777" w:rsidR="00BB6B29" w:rsidRPr="00025527" w:rsidRDefault="00BB6B29">
            <w:pPr>
              <w:numPr>
                <w:ilvl w:val="0"/>
                <w:numId w:val="30"/>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Procesy prowadzące do zakwaszenia  i alkalizacji gleb. Krytyczny ładunek polutantów. Metody szacowania krytycznych ładunków kwaśnego depozytu dla gleb leśnych.</w:t>
            </w:r>
          </w:p>
          <w:p w14:paraId="0816CB5A" w14:textId="77777777" w:rsidR="00BB6B29" w:rsidRPr="00025527" w:rsidRDefault="00BB6B29">
            <w:pPr>
              <w:numPr>
                <w:ilvl w:val="0"/>
                <w:numId w:val="30"/>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Eutrofizacja gleb. Krytyczny ładunek azotu troficznego dla gleb. Dyrektywa azotanowa. Skażenie metalami ciężkimi. Nawożenie ściekami. Kodeks dobrej praktyki rolniczej. Zmęczenie gleb.</w:t>
            </w:r>
          </w:p>
          <w:p w14:paraId="6D83EAF9" w14:textId="77777777" w:rsidR="00BB6B29" w:rsidRPr="00025527" w:rsidRDefault="00BB6B29">
            <w:pPr>
              <w:numPr>
                <w:ilvl w:val="0"/>
                <w:numId w:val="30"/>
              </w:num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xml:space="preserve">Podstawy prawne ochrony i rekultywacji gleb. Ustawa o ochronie gruntów rolnych i leśnych. </w:t>
            </w:r>
            <w:r w:rsidRPr="00025527">
              <w:rPr>
                <w:rFonts w:ascii="Times New Roman" w:hAnsi="Times New Roman"/>
                <w:color w:val="000000"/>
                <w:sz w:val="20"/>
                <w:szCs w:val="20"/>
                <w:shd w:val="clear" w:color="auto" w:fill="FFFFFF"/>
                <w:lang w:eastAsia="en-US"/>
              </w:rPr>
              <w:t>Europejska strategia ochrony gleb. Dyrektywa glebowa.</w:t>
            </w:r>
            <w:r w:rsidRPr="00025527">
              <w:rPr>
                <w:rFonts w:ascii="Times New Roman" w:hAnsi="Times New Roman"/>
                <w:sz w:val="20"/>
                <w:szCs w:val="20"/>
                <w:lang w:eastAsia="en-US"/>
              </w:rPr>
              <w:t xml:space="preserve"> Glebowe powierzchnie wzorcowe. Monitoring glebowy.</w:t>
            </w:r>
          </w:p>
          <w:p w14:paraId="78DA43E5" w14:textId="77777777" w:rsidR="00BB6B29" w:rsidRPr="00025527" w:rsidRDefault="00BB6B29" w:rsidP="00BB6B29">
            <w:pPr>
              <w:spacing w:after="0" w:line="240" w:lineRule="auto"/>
              <w:rPr>
                <w:rFonts w:ascii="Times New Roman" w:hAnsi="Times New Roman"/>
                <w:bCs/>
                <w:sz w:val="20"/>
                <w:szCs w:val="20"/>
                <w:u w:val="single"/>
              </w:rPr>
            </w:pPr>
            <w:r w:rsidRPr="00025527">
              <w:rPr>
                <w:rFonts w:ascii="Times New Roman" w:hAnsi="Times New Roman"/>
                <w:bCs/>
                <w:sz w:val="20"/>
                <w:szCs w:val="20"/>
                <w:u w:val="single"/>
              </w:rPr>
              <w:t>Treści merytoryczne realizowane na ćwiczeniach:</w:t>
            </w:r>
          </w:p>
          <w:p w14:paraId="686BA8B1" w14:textId="77777777" w:rsidR="00BB6B29" w:rsidRPr="00025527" w:rsidRDefault="00BB6B29">
            <w:pPr>
              <w:numPr>
                <w:ilvl w:val="0"/>
                <w:numId w:val="31"/>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Oznaczanie i ocena stopnia zagęszczenia gleb. Badanie i ocena wodoodporności agregatów glebowych.</w:t>
            </w:r>
          </w:p>
          <w:p w14:paraId="05337BED" w14:textId="77777777" w:rsidR="00BB6B29" w:rsidRPr="00025527" w:rsidRDefault="00BB6B29">
            <w:pPr>
              <w:numPr>
                <w:ilvl w:val="0"/>
                <w:numId w:val="31"/>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xml:space="preserve">Oznaczanie i ocena  retencji wodnej i zdolności buforowych gleb. </w:t>
            </w:r>
          </w:p>
          <w:p w14:paraId="2325DC9C" w14:textId="77777777" w:rsidR="00BB6B29" w:rsidRPr="00025527" w:rsidRDefault="00BB6B29">
            <w:pPr>
              <w:numPr>
                <w:ilvl w:val="0"/>
                <w:numId w:val="31"/>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 xml:space="preserve">Obliczanie dawek nawozów wapniowych w oparciu o właściwości  wybranych gleb ornych i leśnych. Szacowanie krytycznego ładunku kwaśnego depozytu dla gleb. </w:t>
            </w:r>
          </w:p>
          <w:p w14:paraId="7E8D1845" w14:textId="77777777" w:rsidR="00BB6B29" w:rsidRPr="00025527" w:rsidRDefault="00BB6B29">
            <w:pPr>
              <w:numPr>
                <w:ilvl w:val="0"/>
                <w:numId w:val="31"/>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Ustalanie dawek siarki dla gleb o zawyżonych wartościach pH. Szacowanie krytycznego ładunku azotu troficznego dla gleb. Obliczanie dawek osadów ściekowych do nawożenia gleb.</w:t>
            </w:r>
          </w:p>
          <w:p w14:paraId="05E919D6" w14:textId="77777777" w:rsidR="00BB6B29" w:rsidRPr="00025527" w:rsidRDefault="00BB6B29">
            <w:pPr>
              <w:numPr>
                <w:ilvl w:val="0"/>
                <w:numId w:val="31"/>
              </w:num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Opracowanie projektu optymalnego przestrzennego zagospodarowania rolniczo-leśnego wybranych terenów wyżynnych, podgórskich i górskich w oparciu o mapy glebowe i sytuacyjno-wysokościowe.</w:t>
            </w:r>
          </w:p>
        </w:tc>
      </w:tr>
      <w:tr w:rsidR="00BB6B29" w:rsidRPr="00025527" w14:paraId="2AC26067" w14:textId="77777777" w:rsidTr="00EC48D0">
        <w:trPr>
          <w:cantSplit/>
          <w:trHeight w:val="592"/>
          <w:jc w:val="center"/>
        </w:trPr>
        <w:tc>
          <w:tcPr>
            <w:tcW w:w="465" w:type="dxa"/>
            <w:vMerge w:val="restart"/>
            <w:shd w:val="clear" w:color="auto" w:fill="8DB3E2"/>
            <w:vAlign w:val="center"/>
            <w:hideMark/>
          </w:tcPr>
          <w:p w14:paraId="045ACD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18.</w:t>
            </w:r>
          </w:p>
        </w:tc>
        <w:tc>
          <w:tcPr>
            <w:tcW w:w="1178" w:type="dxa"/>
            <w:vMerge w:val="restart"/>
            <w:shd w:val="clear" w:color="auto" w:fill="FFFF00"/>
            <w:vAlign w:val="center"/>
          </w:tcPr>
          <w:p w14:paraId="2A8F9C8A" w14:textId="3FDE7CB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16176">
              <w:rPr>
                <w:rFonts w:ascii="Times New Roman" w:hAnsi="Times New Roman"/>
                <w:b/>
                <w:bCs/>
                <w:sz w:val="20"/>
                <w:szCs w:val="20"/>
              </w:rPr>
              <w:t>uczenia się</w:t>
            </w:r>
          </w:p>
          <w:p w14:paraId="6275280E" w14:textId="77777777" w:rsidR="00BB6B29" w:rsidRPr="00025527" w:rsidRDefault="00BB6B29" w:rsidP="00BB6B29">
            <w:pPr>
              <w:spacing w:after="0" w:line="240" w:lineRule="auto"/>
              <w:rPr>
                <w:rFonts w:ascii="Times New Roman" w:hAnsi="Times New Roman"/>
                <w:b/>
                <w:bCs/>
                <w:sz w:val="20"/>
                <w:szCs w:val="20"/>
              </w:rPr>
            </w:pPr>
          </w:p>
          <w:p w14:paraId="438E9DB1" w14:textId="77777777" w:rsidR="00BB6B29" w:rsidRPr="00025527" w:rsidRDefault="00BB6B29" w:rsidP="00BB6B29">
            <w:pPr>
              <w:spacing w:after="0" w:line="240" w:lineRule="auto"/>
              <w:rPr>
                <w:rFonts w:ascii="Times New Roman" w:hAnsi="Times New Roman"/>
                <w:b/>
                <w:bCs/>
                <w:sz w:val="20"/>
                <w:szCs w:val="20"/>
              </w:rPr>
            </w:pPr>
          </w:p>
        </w:tc>
        <w:tc>
          <w:tcPr>
            <w:tcW w:w="1259" w:type="dxa"/>
            <w:shd w:val="clear" w:color="auto" w:fill="FFFF00"/>
            <w:vAlign w:val="center"/>
            <w:hideMark/>
          </w:tcPr>
          <w:p w14:paraId="51446B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890" w:type="dxa"/>
            <w:gridSpan w:val="2"/>
            <w:vAlign w:val="center"/>
            <w:hideMark/>
          </w:tcPr>
          <w:p w14:paraId="48E6F7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ma wiedzę w zakresie czynników i procesów degradacji gleb użytków ornych i leśnych,</w:t>
            </w:r>
          </w:p>
          <w:p w14:paraId="5FA728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ma wiedzę w zakresie oceny potencjalnych zagrożeń degradacji gleb,</w:t>
            </w:r>
          </w:p>
        </w:tc>
      </w:tr>
      <w:tr w:rsidR="00BB6B29" w:rsidRPr="00025527" w14:paraId="48D85019" w14:textId="77777777" w:rsidTr="00EC48D0">
        <w:trPr>
          <w:cantSplit/>
          <w:trHeight w:val="598"/>
          <w:jc w:val="center"/>
        </w:trPr>
        <w:tc>
          <w:tcPr>
            <w:tcW w:w="465" w:type="dxa"/>
            <w:vMerge/>
            <w:vAlign w:val="center"/>
            <w:hideMark/>
          </w:tcPr>
          <w:p w14:paraId="7DF91300" w14:textId="77777777" w:rsidR="00BB6B29" w:rsidRPr="00025527" w:rsidRDefault="00BB6B29" w:rsidP="00BB6B29">
            <w:pPr>
              <w:spacing w:after="0" w:line="240" w:lineRule="auto"/>
              <w:rPr>
                <w:rFonts w:ascii="Times New Roman" w:hAnsi="Times New Roman"/>
                <w:b/>
                <w:bCs/>
                <w:sz w:val="20"/>
                <w:szCs w:val="20"/>
              </w:rPr>
            </w:pPr>
          </w:p>
        </w:tc>
        <w:tc>
          <w:tcPr>
            <w:tcW w:w="1178" w:type="dxa"/>
            <w:vMerge/>
            <w:vAlign w:val="center"/>
            <w:hideMark/>
          </w:tcPr>
          <w:p w14:paraId="575AE10F" w14:textId="77777777" w:rsidR="00BB6B29" w:rsidRPr="00025527" w:rsidRDefault="00BB6B29" w:rsidP="00BB6B29">
            <w:pPr>
              <w:spacing w:after="0" w:line="240" w:lineRule="auto"/>
              <w:rPr>
                <w:rFonts w:ascii="Times New Roman" w:hAnsi="Times New Roman"/>
                <w:b/>
                <w:bCs/>
                <w:sz w:val="20"/>
                <w:szCs w:val="20"/>
              </w:rPr>
            </w:pPr>
          </w:p>
        </w:tc>
        <w:tc>
          <w:tcPr>
            <w:tcW w:w="1259" w:type="dxa"/>
            <w:shd w:val="clear" w:color="auto" w:fill="FFFF00"/>
            <w:vAlign w:val="center"/>
            <w:hideMark/>
          </w:tcPr>
          <w:p w14:paraId="5478D23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890" w:type="dxa"/>
            <w:gridSpan w:val="2"/>
            <w:vAlign w:val="center"/>
            <w:hideMark/>
          </w:tcPr>
          <w:p w14:paraId="3A266D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potrafi oszacować stopień degradacji gleb,</w:t>
            </w:r>
          </w:p>
          <w:p w14:paraId="6F4518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potrafi przedstawić metody zapobiegania degradacji gleb i sposoby ich melioracji,</w:t>
            </w:r>
          </w:p>
        </w:tc>
      </w:tr>
      <w:tr w:rsidR="00BB6B29" w:rsidRPr="00025527" w14:paraId="623E0E7D" w14:textId="77777777" w:rsidTr="00EC48D0">
        <w:trPr>
          <w:cantSplit/>
          <w:trHeight w:val="593"/>
          <w:jc w:val="center"/>
        </w:trPr>
        <w:tc>
          <w:tcPr>
            <w:tcW w:w="465" w:type="dxa"/>
            <w:vMerge/>
            <w:vAlign w:val="center"/>
            <w:hideMark/>
          </w:tcPr>
          <w:p w14:paraId="2D859956" w14:textId="77777777" w:rsidR="00BB6B29" w:rsidRPr="00025527" w:rsidRDefault="00BB6B29" w:rsidP="00BB6B29">
            <w:pPr>
              <w:spacing w:after="0" w:line="240" w:lineRule="auto"/>
              <w:rPr>
                <w:rFonts w:ascii="Times New Roman" w:hAnsi="Times New Roman"/>
                <w:b/>
                <w:bCs/>
                <w:sz w:val="20"/>
                <w:szCs w:val="20"/>
              </w:rPr>
            </w:pPr>
          </w:p>
        </w:tc>
        <w:tc>
          <w:tcPr>
            <w:tcW w:w="1178" w:type="dxa"/>
            <w:vMerge/>
            <w:vAlign w:val="center"/>
            <w:hideMark/>
          </w:tcPr>
          <w:p w14:paraId="7958524E" w14:textId="77777777" w:rsidR="00BB6B29" w:rsidRPr="00025527" w:rsidRDefault="00BB6B29" w:rsidP="00BB6B29">
            <w:pPr>
              <w:spacing w:after="0" w:line="240" w:lineRule="auto"/>
              <w:rPr>
                <w:rFonts w:ascii="Times New Roman" w:hAnsi="Times New Roman"/>
                <w:b/>
                <w:bCs/>
                <w:sz w:val="20"/>
                <w:szCs w:val="20"/>
              </w:rPr>
            </w:pPr>
          </w:p>
        </w:tc>
        <w:tc>
          <w:tcPr>
            <w:tcW w:w="1259" w:type="dxa"/>
            <w:shd w:val="clear" w:color="auto" w:fill="FFFF00"/>
            <w:vAlign w:val="center"/>
            <w:hideMark/>
          </w:tcPr>
          <w:p w14:paraId="4C5A60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890" w:type="dxa"/>
            <w:gridSpan w:val="2"/>
            <w:vAlign w:val="center"/>
            <w:hideMark/>
          </w:tcPr>
          <w:p w14:paraId="4244BE1C" w14:textId="77777777" w:rsidR="00BB6B29" w:rsidRPr="00025527" w:rsidRDefault="00BB6B29" w:rsidP="00BB6B29">
            <w:pPr>
              <w:spacing w:after="0" w:line="240" w:lineRule="auto"/>
              <w:rPr>
                <w:rFonts w:ascii="Times New Roman" w:hAnsi="Times New Roman"/>
                <w:bCs/>
                <w:strike/>
                <w:sz w:val="20"/>
                <w:szCs w:val="20"/>
              </w:rPr>
            </w:pPr>
            <w:r w:rsidRPr="00025527">
              <w:rPr>
                <w:rFonts w:ascii="Times New Roman" w:hAnsi="Times New Roman"/>
                <w:sz w:val="20"/>
                <w:szCs w:val="20"/>
              </w:rPr>
              <w:t>- student dostrzega potrzebę ochrony gleb, zna akty prawne w zakresie ochrony gleb i posiada stosowne argumenty do przekonywania o tym społeczności.</w:t>
            </w:r>
          </w:p>
        </w:tc>
      </w:tr>
      <w:tr w:rsidR="00BB6B29" w:rsidRPr="00025527" w14:paraId="6C43DC1A" w14:textId="77777777" w:rsidTr="00EC48D0">
        <w:trPr>
          <w:trHeight w:val="566"/>
          <w:jc w:val="center"/>
        </w:trPr>
        <w:tc>
          <w:tcPr>
            <w:tcW w:w="465" w:type="dxa"/>
            <w:shd w:val="clear" w:color="auto" w:fill="8DB3E2"/>
            <w:vAlign w:val="center"/>
            <w:hideMark/>
          </w:tcPr>
          <w:p w14:paraId="01BEB4D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437" w:type="dxa"/>
            <w:gridSpan w:val="2"/>
            <w:shd w:val="clear" w:color="auto" w:fill="FFFF00"/>
            <w:vAlign w:val="center"/>
            <w:hideMark/>
          </w:tcPr>
          <w:p w14:paraId="0C2C77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890" w:type="dxa"/>
            <w:gridSpan w:val="2"/>
            <w:vAlign w:val="center"/>
            <w:hideMark/>
          </w:tcPr>
          <w:p w14:paraId="20EC34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 xml:space="preserve">Literatura podstawowa: </w:t>
            </w:r>
          </w:p>
          <w:p w14:paraId="2098C4CD"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Bednarek R., Dziadowiec H., Pokojska U., Prusinkiewicz Z. 2004. Badania ekologiczno-gleboznawcze.  Wydawnictwo Naukowe PWN Warszawa.</w:t>
            </w:r>
          </w:p>
          <w:p w14:paraId="1FC2A981"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Gleba w środowisku / Daniel Hillel ; przekł. z jęz. ang. Jowanka Różańska.- Warszawa : Wydawnictwo Naukowe PWN, 2012.</w:t>
            </w:r>
          </w:p>
          <w:p w14:paraId="09ED7E77"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Gleboznawstwo / red. nauk. Andrzej Mocek ; [aut. Wiesław Barabasz, Stanisław Baran, Renata Bednarek, Elżbieta J. Bielińska, Anna Bielska, Bolesław Bieniek, Józef Chojnicki, Ryszard Dębicki, Mirosława Gilewska, Sławomir Gonet, Cezary Kabała, Anna Karczewska, Jolanta Komisarek, Jan Kucharski, Jerzy Marcinek, Andrzej Mocek, Wojciech Owczarzak, Stefan Skiba, Piotr Skłodowski, Halina Smal, Jerzy Weber, Jadwiga Wyszkowska, Zbigniew Zagórski].- Warszawa : Wydawnictwo Naukowe PWN, 2015.</w:t>
            </w:r>
          </w:p>
          <w:p w14:paraId="771946B9"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Gleboznawstwo : Podręcznik dla studentów / Saturnin Zawadzki.- Wyd. 4 popr. i uzup.- Warszawa : Państwowe Wydawnictwo Rolnicze i Leśne, 1999.</w:t>
            </w:r>
          </w:p>
          <w:p w14:paraId="1FBB2534"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Ochrona środowiska glebowego / Piotr Kowalik.- Warszawa : Wydaw. Naukowe PWN, 2012.</w:t>
            </w:r>
          </w:p>
          <w:p w14:paraId="698EECAB" w14:textId="77777777" w:rsidR="00BB6B29" w:rsidRPr="00025527" w:rsidRDefault="00BB6B29">
            <w:pPr>
              <w:numPr>
                <w:ilvl w:val="0"/>
                <w:numId w:val="32"/>
              </w:numPr>
              <w:spacing w:after="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Przeciwerozyjna funkcja lasów glebochronnych / Paweł Wiśniewski.- Gdańsk : Wydawnictwo Uniwersytetu Gdańskiego, 2015.</w:t>
            </w:r>
          </w:p>
          <w:p w14:paraId="2B1A3F7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2901FF9E"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Baran S., Turski R. 1996. Degradacja, Ochrona i Rekultywacja gleb. Wydanie drugie i rozszerzone. Wydawnictwo AR w Lublinie.</w:t>
            </w:r>
          </w:p>
          <w:p w14:paraId="4CB81123" w14:textId="77777777" w:rsidR="00BB6B29" w:rsidRPr="00025527" w:rsidRDefault="00BB6B29">
            <w:pPr>
              <w:numPr>
                <w:ilvl w:val="0"/>
                <w:numId w:val="32"/>
              </w:numPr>
              <w:spacing w:after="200" w:line="276" w:lineRule="auto"/>
              <w:contextualSpacing/>
              <w:jc w:val="both"/>
              <w:rPr>
                <w:rFonts w:ascii="Times New Roman" w:hAnsi="Times New Roman"/>
                <w:sz w:val="20"/>
                <w:szCs w:val="20"/>
                <w:lang w:eastAsia="en-US"/>
              </w:rPr>
            </w:pPr>
            <w:r w:rsidRPr="00025527">
              <w:rPr>
                <w:rFonts w:ascii="Times New Roman" w:hAnsi="Times New Roman"/>
                <w:sz w:val="20"/>
                <w:szCs w:val="20"/>
                <w:lang w:eastAsia="en-US"/>
              </w:rPr>
              <w:t>Dyrektywa Azotanowa KZGW Windows Internet Explorer.</w:t>
            </w:r>
          </w:p>
          <w:p w14:paraId="4C764328" w14:textId="77777777" w:rsidR="00BB6B29" w:rsidRPr="00025527" w:rsidRDefault="00BB6B29">
            <w:pPr>
              <w:numPr>
                <w:ilvl w:val="0"/>
                <w:numId w:val="32"/>
              </w:numPr>
              <w:spacing w:after="200" w:line="276" w:lineRule="auto"/>
              <w:contextualSpacing/>
              <w:jc w:val="both"/>
              <w:rPr>
                <w:rFonts w:ascii="Times New Roman" w:hAnsi="Times New Roman"/>
                <w:bCs/>
                <w:sz w:val="20"/>
                <w:szCs w:val="20"/>
                <w:lang w:val="de-DE" w:eastAsia="en-US"/>
              </w:rPr>
            </w:pPr>
            <w:r w:rsidRPr="00025527">
              <w:rPr>
                <w:rFonts w:ascii="Times New Roman" w:hAnsi="Times New Roman"/>
                <w:bCs/>
                <w:sz w:val="20"/>
                <w:szCs w:val="20"/>
                <w:lang w:eastAsia="en-US"/>
              </w:rPr>
              <w:t xml:space="preserve">Januszek K. 1999. Znaczenie właściwości fizyczno-chemicznych gleb w produkcji sadzonek drzew leśnych oraz zasady obliczania dawki azotu. </w:t>
            </w:r>
            <w:r w:rsidRPr="00025527">
              <w:rPr>
                <w:rFonts w:ascii="Times New Roman" w:hAnsi="Times New Roman"/>
                <w:bCs/>
                <w:sz w:val="20"/>
                <w:szCs w:val="20"/>
                <w:lang w:val="de-DE" w:eastAsia="en-US"/>
              </w:rPr>
              <w:t xml:space="preserve">Sylwan, R. CXLIII, Nr 1, 113-120. </w:t>
            </w:r>
          </w:p>
          <w:p w14:paraId="6FFB2E65" w14:textId="77777777" w:rsidR="00BB6B29" w:rsidRPr="00025527" w:rsidRDefault="00BB6B29">
            <w:pPr>
              <w:numPr>
                <w:ilvl w:val="0"/>
                <w:numId w:val="32"/>
              </w:numPr>
              <w:spacing w:after="200" w:line="276" w:lineRule="auto"/>
              <w:contextualSpacing/>
              <w:jc w:val="both"/>
              <w:rPr>
                <w:rFonts w:ascii="Times New Roman" w:hAnsi="Times New Roman"/>
                <w:bCs/>
                <w:sz w:val="20"/>
                <w:szCs w:val="20"/>
                <w:lang w:eastAsia="en-US"/>
              </w:rPr>
            </w:pPr>
            <w:r w:rsidRPr="00025527">
              <w:rPr>
                <w:rFonts w:ascii="Times New Roman" w:hAnsi="Times New Roman"/>
                <w:bCs/>
                <w:sz w:val="20"/>
                <w:szCs w:val="20"/>
                <w:lang w:eastAsia="en-US"/>
              </w:rPr>
              <w:t xml:space="preserve">Januszek K., K. Barczyk 2003. Wpływ pH gleby oraz rodzaju nawożenia na wydajność i jakość sadzonek sosny zwyczajnej. Roczn. Glebozn. T. LIV Nr ½, 51-50. </w:t>
            </w:r>
          </w:p>
          <w:p w14:paraId="122FC2DE"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bCs/>
                <w:sz w:val="20"/>
                <w:szCs w:val="20"/>
                <w:lang w:eastAsia="en-US"/>
              </w:rPr>
              <w:t xml:space="preserve">Kodeks Dobrej Praktyki Rolniczej. </w:t>
            </w:r>
            <w:r w:rsidRPr="00025527">
              <w:rPr>
                <w:rFonts w:ascii="Times New Roman" w:hAnsi="Times New Roman"/>
                <w:sz w:val="20"/>
                <w:szCs w:val="20"/>
                <w:lang w:eastAsia="en-US"/>
              </w:rPr>
              <w:t xml:space="preserve">Zespół Redak. </w:t>
            </w:r>
            <w:r w:rsidRPr="00025527">
              <w:rPr>
                <w:rFonts w:ascii="Times New Roman" w:hAnsi="Times New Roman"/>
                <w:sz w:val="20"/>
                <w:szCs w:val="20"/>
                <w:lang w:val="en-US" w:eastAsia="en-US"/>
              </w:rPr>
              <w:t xml:space="preserve">IUNG: I. Duer, M. Fotyma, A. Madej. </w:t>
            </w:r>
            <w:r w:rsidRPr="00025527">
              <w:rPr>
                <w:rFonts w:ascii="Times New Roman" w:hAnsi="Times New Roman"/>
                <w:sz w:val="20"/>
                <w:szCs w:val="20"/>
                <w:lang w:eastAsia="en-US"/>
              </w:rPr>
              <w:t>Wyd. III. Ministerstwo Rolnictwa  i Rozwoju Wsi, Ministerstwo Środowiska. Warszawa 2004.</w:t>
            </w:r>
          </w:p>
          <w:p w14:paraId="4D5380F6" w14:textId="77777777" w:rsidR="00BB6B29" w:rsidRPr="00025527" w:rsidRDefault="00BB6B29">
            <w:pPr>
              <w:numPr>
                <w:ilvl w:val="0"/>
                <w:numId w:val="32"/>
              </w:numPr>
              <w:spacing w:after="200" w:line="276" w:lineRule="auto"/>
              <w:contextualSpacing/>
              <w:jc w:val="both"/>
              <w:rPr>
                <w:rFonts w:ascii="Times New Roman" w:hAnsi="Times New Roman"/>
                <w:bCs/>
                <w:sz w:val="20"/>
                <w:szCs w:val="20"/>
                <w:lang w:eastAsia="en-US"/>
              </w:rPr>
            </w:pPr>
            <w:r w:rsidRPr="00025527">
              <w:rPr>
                <w:rFonts w:ascii="Times New Roman" w:hAnsi="Times New Roman"/>
                <w:bCs/>
                <w:sz w:val="20"/>
                <w:szCs w:val="20"/>
                <w:lang w:eastAsia="en-US"/>
              </w:rPr>
              <w:t>Kabata-Pendias A., T. Motowicka-Terelak, M. Piotrowska, H. Terelak, T. Witek. 1993. Ocena stopnia zanieczyszczenia gleb i roślin metalami ciężkimi i siarką. IUNG Puławy.</w:t>
            </w:r>
          </w:p>
          <w:p w14:paraId="17872DB1" w14:textId="77777777" w:rsidR="00BB6B29" w:rsidRPr="00025527"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t>Mill W. 2007. Aktualizacja map ładunków krytycznych zakwaszenia i eutrofizacji wybranych ekosystemów lądowych Polski. Ochrona Środowiska i Zasobów Naturalnych. Nr 30, s. 117- 132.</w:t>
            </w:r>
          </w:p>
          <w:p w14:paraId="48C5EDE2" w14:textId="35CB9C21" w:rsidR="00BB6B29" w:rsidRPr="00FD69C0" w:rsidRDefault="00BB6B29">
            <w:pPr>
              <w:numPr>
                <w:ilvl w:val="0"/>
                <w:numId w:val="32"/>
              </w:numPr>
              <w:spacing w:after="200" w:line="276" w:lineRule="auto"/>
              <w:contextualSpacing/>
              <w:rPr>
                <w:rFonts w:ascii="Times New Roman" w:hAnsi="Times New Roman"/>
                <w:sz w:val="20"/>
                <w:szCs w:val="20"/>
                <w:lang w:eastAsia="en-US"/>
              </w:rPr>
            </w:pPr>
            <w:r w:rsidRPr="00025527">
              <w:rPr>
                <w:rFonts w:ascii="Times New Roman" w:hAnsi="Times New Roman"/>
                <w:sz w:val="20"/>
                <w:szCs w:val="20"/>
                <w:lang w:eastAsia="en-US"/>
              </w:rPr>
              <w:lastRenderedPageBreak/>
              <w:t>Zanieczyszczenia środowiska azotem. Acta Universitatis Masuriensis. Monografie Wszechnicy Mazurskiej w Olecku. Materiały pokonferencyjne. Olecko 2005.</w:t>
            </w:r>
          </w:p>
        </w:tc>
      </w:tr>
    </w:tbl>
    <w:p w14:paraId="025FCBF5"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49"/>
        <w:gridCol w:w="1322"/>
        <w:gridCol w:w="1323"/>
        <w:gridCol w:w="1322"/>
        <w:gridCol w:w="1323"/>
      </w:tblGrid>
      <w:tr w:rsidR="00BB6B29" w:rsidRPr="00025527" w14:paraId="5CCD2664" w14:textId="77777777" w:rsidTr="00EC48D0">
        <w:trPr>
          <w:trHeight w:val="381"/>
          <w:jc w:val="center"/>
        </w:trPr>
        <w:tc>
          <w:tcPr>
            <w:tcW w:w="8701" w:type="dxa"/>
            <w:gridSpan w:val="5"/>
            <w:tcBorders>
              <w:top w:val="single" w:sz="12" w:space="0" w:color="auto"/>
            </w:tcBorders>
            <w:shd w:val="clear" w:color="auto" w:fill="8DB3E2"/>
            <w:vAlign w:val="center"/>
            <w:hideMark/>
          </w:tcPr>
          <w:p w14:paraId="302028E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2784C6E0" w14:textId="77777777" w:rsidTr="00EC48D0">
        <w:trPr>
          <w:trHeight w:val="272"/>
          <w:jc w:val="center"/>
        </w:trPr>
        <w:tc>
          <w:tcPr>
            <w:tcW w:w="3927" w:type="dxa"/>
            <w:vMerge w:val="restart"/>
            <w:shd w:val="clear" w:color="auto" w:fill="FFFF00"/>
            <w:vAlign w:val="center"/>
            <w:hideMark/>
          </w:tcPr>
          <w:p w14:paraId="4546B5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44A719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774" w:type="dxa"/>
            <w:gridSpan w:val="4"/>
            <w:shd w:val="clear" w:color="auto" w:fill="FFFF00"/>
            <w:vAlign w:val="center"/>
            <w:hideMark/>
          </w:tcPr>
          <w:p w14:paraId="5990EA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72EA9952" w14:textId="77777777" w:rsidTr="00EC48D0">
        <w:trPr>
          <w:trHeight w:val="272"/>
          <w:jc w:val="center"/>
        </w:trPr>
        <w:tc>
          <w:tcPr>
            <w:tcW w:w="8701" w:type="dxa"/>
            <w:vMerge/>
            <w:vAlign w:val="center"/>
            <w:hideMark/>
          </w:tcPr>
          <w:p w14:paraId="2BCE4A4E" w14:textId="77777777" w:rsidR="00BB6B29" w:rsidRPr="00025527" w:rsidRDefault="00BB6B29" w:rsidP="00BB6B29">
            <w:pPr>
              <w:spacing w:after="0" w:line="240" w:lineRule="auto"/>
              <w:rPr>
                <w:rFonts w:ascii="Times New Roman" w:hAnsi="Times New Roman"/>
                <w:sz w:val="20"/>
                <w:szCs w:val="20"/>
              </w:rPr>
            </w:pPr>
          </w:p>
        </w:tc>
        <w:tc>
          <w:tcPr>
            <w:tcW w:w="2387" w:type="dxa"/>
            <w:gridSpan w:val="2"/>
            <w:shd w:val="clear" w:color="auto" w:fill="FFFF00"/>
            <w:vAlign w:val="center"/>
            <w:hideMark/>
          </w:tcPr>
          <w:p w14:paraId="24055E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87" w:type="dxa"/>
            <w:gridSpan w:val="2"/>
            <w:shd w:val="clear" w:color="auto" w:fill="FFFF00"/>
            <w:vAlign w:val="center"/>
            <w:hideMark/>
          </w:tcPr>
          <w:p w14:paraId="7D02E3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2248C651" w14:textId="77777777" w:rsidTr="00EC48D0">
        <w:trPr>
          <w:trHeight w:val="319"/>
          <w:jc w:val="center"/>
        </w:trPr>
        <w:tc>
          <w:tcPr>
            <w:tcW w:w="3927" w:type="dxa"/>
            <w:vAlign w:val="center"/>
            <w:hideMark/>
          </w:tcPr>
          <w:p w14:paraId="2D08DB3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w:t>
            </w:r>
          </w:p>
        </w:tc>
        <w:tc>
          <w:tcPr>
            <w:tcW w:w="2387" w:type="dxa"/>
            <w:gridSpan w:val="2"/>
            <w:vAlign w:val="center"/>
            <w:hideMark/>
          </w:tcPr>
          <w:p w14:paraId="47CFCE7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387" w:type="dxa"/>
            <w:gridSpan w:val="2"/>
            <w:vAlign w:val="center"/>
            <w:hideMark/>
          </w:tcPr>
          <w:p w14:paraId="0A3159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477FD43E" w14:textId="77777777" w:rsidTr="00EC48D0">
        <w:trPr>
          <w:trHeight w:val="319"/>
          <w:jc w:val="center"/>
        </w:trPr>
        <w:tc>
          <w:tcPr>
            <w:tcW w:w="3927" w:type="dxa"/>
            <w:vAlign w:val="center"/>
            <w:hideMark/>
          </w:tcPr>
          <w:p w14:paraId="5CECCDD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z oceną, studiowanie literatury</w:t>
            </w:r>
          </w:p>
        </w:tc>
        <w:tc>
          <w:tcPr>
            <w:tcW w:w="2387" w:type="dxa"/>
            <w:gridSpan w:val="2"/>
            <w:vAlign w:val="center"/>
            <w:hideMark/>
          </w:tcPr>
          <w:p w14:paraId="03A0B43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87" w:type="dxa"/>
            <w:gridSpan w:val="2"/>
            <w:vAlign w:val="center"/>
            <w:hideMark/>
          </w:tcPr>
          <w:p w14:paraId="472DEA3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60E8FF34" w14:textId="77777777" w:rsidTr="00EC48D0">
        <w:trPr>
          <w:trHeight w:val="319"/>
          <w:jc w:val="center"/>
        </w:trPr>
        <w:tc>
          <w:tcPr>
            <w:tcW w:w="3927" w:type="dxa"/>
            <w:vAlign w:val="center"/>
            <w:hideMark/>
          </w:tcPr>
          <w:p w14:paraId="0DFE1D3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realizacji ćwiczeń, zaliczenia</w:t>
            </w:r>
          </w:p>
        </w:tc>
        <w:tc>
          <w:tcPr>
            <w:tcW w:w="2387" w:type="dxa"/>
            <w:gridSpan w:val="2"/>
            <w:vAlign w:val="center"/>
            <w:hideMark/>
          </w:tcPr>
          <w:p w14:paraId="68B2FCB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87" w:type="dxa"/>
            <w:gridSpan w:val="2"/>
            <w:vAlign w:val="center"/>
            <w:hideMark/>
          </w:tcPr>
          <w:p w14:paraId="3596452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519E8A7E" w14:textId="77777777" w:rsidTr="00EC48D0">
        <w:trPr>
          <w:trHeight w:val="319"/>
          <w:jc w:val="center"/>
        </w:trPr>
        <w:tc>
          <w:tcPr>
            <w:tcW w:w="3927" w:type="dxa"/>
            <w:vAlign w:val="center"/>
            <w:hideMark/>
          </w:tcPr>
          <w:p w14:paraId="659353A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387" w:type="dxa"/>
            <w:gridSpan w:val="2"/>
            <w:vAlign w:val="center"/>
            <w:hideMark/>
          </w:tcPr>
          <w:p w14:paraId="5FFCAE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87" w:type="dxa"/>
            <w:gridSpan w:val="2"/>
            <w:vAlign w:val="center"/>
            <w:hideMark/>
          </w:tcPr>
          <w:p w14:paraId="7BADB24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4B07BBA" w14:textId="77777777" w:rsidTr="00EC48D0">
        <w:trPr>
          <w:trHeight w:val="392"/>
          <w:jc w:val="center"/>
        </w:trPr>
        <w:tc>
          <w:tcPr>
            <w:tcW w:w="3927" w:type="dxa"/>
            <w:tcBorders>
              <w:bottom w:val="single" w:sz="12" w:space="0" w:color="auto"/>
            </w:tcBorders>
            <w:shd w:val="clear" w:color="auto" w:fill="8DB3E2"/>
            <w:vAlign w:val="center"/>
            <w:hideMark/>
          </w:tcPr>
          <w:p w14:paraId="4A33DF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387" w:type="dxa"/>
            <w:gridSpan w:val="2"/>
            <w:tcBorders>
              <w:bottom w:val="single" w:sz="12" w:space="0" w:color="auto"/>
            </w:tcBorders>
            <w:vAlign w:val="center"/>
            <w:hideMark/>
          </w:tcPr>
          <w:p w14:paraId="43031F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c>
          <w:tcPr>
            <w:tcW w:w="2387" w:type="dxa"/>
            <w:gridSpan w:val="2"/>
            <w:tcBorders>
              <w:bottom w:val="single" w:sz="12" w:space="0" w:color="auto"/>
            </w:tcBorders>
            <w:vAlign w:val="center"/>
            <w:hideMark/>
          </w:tcPr>
          <w:p w14:paraId="69CDBB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32B1BBD8" w14:textId="77777777" w:rsidTr="00EC48D0">
        <w:trPr>
          <w:trHeight w:val="817"/>
          <w:jc w:val="center"/>
        </w:trPr>
        <w:tc>
          <w:tcPr>
            <w:tcW w:w="3927" w:type="dxa"/>
            <w:vMerge w:val="restart"/>
            <w:tcBorders>
              <w:top w:val="single" w:sz="12" w:space="0" w:color="auto"/>
              <w:bottom w:val="single" w:sz="12" w:space="0" w:color="auto"/>
            </w:tcBorders>
            <w:shd w:val="clear" w:color="auto" w:fill="8DB3E2"/>
            <w:vAlign w:val="center"/>
            <w:hideMark/>
          </w:tcPr>
          <w:p w14:paraId="51873A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193" w:type="dxa"/>
            <w:tcBorders>
              <w:top w:val="single" w:sz="12" w:space="0" w:color="auto"/>
            </w:tcBorders>
            <w:shd w:val="clear" w:color="auto" w:fill="8DB3E2"/>
            <w:vAlign w:val="center"/>
            <w:hideMark/>
          </w:tcPr>
          <w:p w14:paraId="4BD2A5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94" w:type="dxa"/>
            <w:tcBorders>
              <w:top w:val="single" w:sz="12" w:space="0" w:color="auto"/>
            </w:tcBorders>
            <w:shd w:val="clear" w:color="auto" w:fill="8DB3E2"/>
            <w:vAlign w:val="center"/>
            <w:hideMark/>
          </w:tcPr>
          <w:p w14:paraId="6B233F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193" w:type="dxa"/>
            <w:tcBorders>
              <w:top w:val="single" w:sz="12" w:space="0" w:color="auto"/>
            </w:tcBorders>
            <w:shd w:val="clear" w:color="auto" w:fill="8DB3E2"/>
            <w:vAlign w:val="center"/>
            <w:hideMark/>
          </w:tcPr>
          <w:p w14:paraId="424E50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94" w:type="dxa"/>
            <w:tcBorders>
              <w:top w:val="single" w:sz="12" w:space="0" w:color="auto"/>
            </w:tcBorders>
            <w:shd w:val="clear" w:color="auto" w:fill="8DB3E2"/>
            <w:vAlign w:val="center"/>
            <w:hideMark/>
          </w:tcPr>
          <w:p w14:paraId="517C90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8227A17" w14:textId="77777777" w:rsidTr="00EC48D0">
        <w:trPr>
          <w:trHeight w:val="340"/>
          <w:jc w:val="center"/>
        </w:trPr>
        <w:tc>
          <w:tcPr>
            <w:tcW w:w="8701" w:type="dxa"/>
            <w:vMerge/>
            <w:tcBorders>
              <w:top w:val="single" w:sz="12" w:space="0" w:color="auto"/>
              <w:bottom w:val="single" w:sz="12" w:space="0" w:color="auto"/>
            </w:tcBorders>
            <w:vAlign w:val="center"/>
            <w:hideMark/>
          </w:tcPr>
          <w:p w14:paraId="67802B5A" w14:textId="77777777" w:rsidR="00BB6B29" w:rsidRPr="00025527" w:rsidRDefault="00BB6B29" w:rsidP="00BB6B29">
            <w:pPr>
              <w:spacing w:after="0" w:line="240" w:lineRule="auto"/>
              <w:rPr>
                <w:rFonts w:ascii="Times New Roman" w:hAnsi="Times New Roman"/>
                <w:sz w:val="20"/>
                <w:szCs w:val="20"/>
              </w:rPr>
            </w:pPr>
          </w:p>
        </w:tc>
        <w:tc>
          <w:tcPr>
            <w:tcW w:w="1193" w:type="dxa"/>
            <w:tcBorders>
              <w:bottom w:val="single" w:sz="12" w:space="0" w:color="auto"/>
            </w:tcBorders>
            <w:vAlign w:val="center"/>
            <w:hideMark/>
          </w:tcPr>
          <w:p w14:paraId="3B0C0C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w:t>
            </w:r>
          </w:p>
        </w:tc>
        <w:tc>
          <w:tcPr>
            <w:tcW w:w="1194" w:type="dxa"/>
            <w:tcBorders>
              <w:bottom w:val="single" w:sz="12" w:space="0" w:color="auto"/>
            </w:tcBorders>
            <w:vAlign w:val="center"/>
            <w:hideMark/>
          </w:tcPr>
          <w:p w14:paraId="584412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193" w:type="dxa"/>
            <w:tcBorders>
              <w:bottom w:val="single" w:sz="12" w:space="0" w:color="auto"/>
            </w:tcBorders>
            <w:vAlign w:val="center"/>
            <w:hideMark/>
          </w:tcPr>
          <w:p w14:paraId="4699A3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c>
          <w:tcPr>
            <w:tcW w:w="1194" w:type="dxa"/>
            <w:tcBorders>
              <w:bottom w:val="single" w:sz="12" w:space="0" w:color="auto"/>
            </w:tcBorders>
            <w:vAlign w:val="center"/>
            <w:hideMark/>
          </w:tcPr>
          <w:p w14:paraId="0F129D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bl>
    <w:p w14:paraId="3DB2974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4"/>
        <w:gridCol w:w="3646"/>
        <w:gridCol w:w="1343"/>
        <w:gridCol w:w="1861"/>
        <w:gridCol w:w="1475"/>
      </w:tblGrid>
      <w:tr w:rsidR="00BB6B29" w:rsidRPr="00025527" w14:paraId="05DD9E32" w14:textId="77777777" w:rsidTr="00EC48D0">
        <w:trPr>
          <w:trHeight w:val="427"/>
          <w:jc w:val="center"/>
        </w:trPr>
        <w:tc>
          <w:tcPr>
            <w:tcW w:w="8742" w:type="dxa"/>
            <w:gridSpan w:val="5"/>
            <w:tcBorders>
              <w:top w:val="single" w:sz="12" w:space="0" w:color="auto"/>
            </w:tcBorders>
            <w:shd w:val="clear" w:color="auto" w:fill="8DB3E2"/>
            <w:vAlign w:val="center"/>
            <w:hideMark/>
          </w:tcPr>
          <w:p w14:paraId="076341BD" w14:textId="7387845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716176">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3CD9DC78" w14:textId="77777777" w:rsidTr="00EC48D0">
        <w:trPr>
          <w:cantSplit/>
          <w:trHeight w:val="564"/>
          <w:jc w:val="center"/>
        </w:trPr>
        <w:tc>
          <w:tcPr>
            <w:tcW w:w="1191" w:type="dxa"/>
            <w:shd w:val="clear" w:color="auto" w:fill="BFBFBF"/>
            <w:vAlign w:val="center"/>
            <w:hideMark/>
          </w:tcPr>
          <w:p w14:paraId="220A8FE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307" w:type="dxa"/>
            <w:shd w:val="clear" w:color="auto" w:fill="BFBFBF"/>
            <w:vAlign w:val="center"/>
            <w:hideMark/>
          </w:tcPr>
          <w:p w14:paraId="0A402D93" w14:textId="042CBCE6"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716176">
              <w:rPr>
                <w:rFonts w:ascii="Times New Roman" w:hAnsi="Times New Roman"/>
                <w:b/>
                <w:sz w:val="20"/>
                <w:szCs w:val="20"/>
              </w:rPr>
              <w:t>UCZENIA SIĘ</w:t>
            </w:r>
          </w:p>
        </w:tc>
        <w:tc>
          <w:tcPr>
            <w:tcW w:w="1218" w:type="dxa"/>
            <w:tcBorders>
              <w:top w:val="nil"/>
              <w:right w:val="single" w:sz="4" w:space="0" w:color="auto"/>
            </w:tcBorders>
            <w:shd w:val="clear" w:color="auto" w:fill="BFBFBF"/>
            <w:vAlign w:val="center"/>
            <w:hideMark/>
          </w:tcPr>
          <w:p w14:paraId="5B2115E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88" w:type="dxa"/>
            <w:tcBorders>
              <w:top w:val="nil"/>
              <w:left w:val="single" w:sz="4" w:space="0" w:color="auto"/>
              <w:right w:val="single" w:sz="4" w:space="0" w:color="auto"/>
            </w:tcBorders>
            <w:shd w:val="clear" w:color="auto" w:fill="BFBFBF"/>
            <w:vAlign w:val="center"/>
            <w:hideMark/>
          </w:tcPr>
          <w:p w14:paraId="1F520CE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38" w:type="dxa"/>
            <w:tcBorders>
              <w:top w:val="nil"/>
              <w:left w:val="single" w:sz="4" w:space="0" w:color="auto"/>
            </w:tcBorders>
            <w:shd w:val="clear" w:color="auto" w:fill="BFBFBF"/>
            <w:vAlign w:val="center"/>
            <w:hideMark/>
          </w:tcPr>
          <w:p w14:paraId="29C6709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4C4BA6C7" w14:textId="77777777" w:rsidTr="00EC48D0">
        <w:trPr>
          <w:trHeight w:val="345"/>
          <w:jc w:val="center"/>
        </w:trPr>
        <w:tc>
          <w:tcPr>
            <w:tcW w:w="8742" w:type="dxa"/>
            <w:gridSpan w:val="5"/>
            <w:shd w:val="clear" w:color="auto" w:fill="FFFF00"/>
            <w:vAlign w:val="center"/>
            <w:hideMark/>
          </w:tcPr>
          <w:p w14:paraId="0CEBC75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35655D69" w14:textId="77777777" w:rsidTr="00EC48D0">
        <w:trPr>
          <w:trHeight w:val="886"/>
          <w:jc w:val="center"/>
        </w:trPr>
        <w:tc>
          <w:tcPr>
            <w:tcW w:w="1191" w:type="dxa"/>
            <w:vAlign w:val="center"/>
            <w:hideMark/>
          </w:tcPr>
          <w:p w14:paraId="0D4A0D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307" w:type="dxa"/>
            <w:vAlign w:val="center"/>
            <w:hideMark/>
          </w:tcPr>
          <w:p w14:paraId="6CF07A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ma wiedzę w zakresie czynników i procesów degradacji gleb użytków ornych i leśnych,</w:t>
            </w:r>
          </w:p>
        </w:tc>
        <w:tc>
          <w:tcPr>
            <w:tcW w:w="1218" w:type="dxa"/>
            <w:vAlign w:val="center"/>
            <w:hideMark/>
          </w:tcPr>
          <w:p w14:paraId="60A359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688" w:type="dxa"/>
            <w:vAlign w:val="center"/>
            <w:hideMark/>
          </w:tcPr>
          <w:p w14:paraId="75AC32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w:t>
            </w:r>
          </w:p>
        </w:tc>
        <w:tc>
          <w:tcPr>
            <w:tcW w:w="1338" w:type="dxa"/>
            <w:vAlign w:val="center"/>
            <w:hideMark/>
          </w:tcPr>
          <w:p w14:paraId="6A1B28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2EDB7D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r w:rsidRPr="00025527">
              <w:rPr>
                <w:rFonts w:ascii="Times New Roman" w:hAnsi="Times New Roman"/>
                <w:sz w:val="20"/>
                <w:szCs w:val="20"/>
              </w:rPr>
              <w:br/>
              <w:t>EK-K_W13</w:t>
            </w:r>
          </w:p>
        </w:tc>
      </w:tr>
      <w:tr w:rsidR="00BB6B29" w:rsidRPr="00025527" w14:paraId="51D3679F" w14:textId="77777777" w:rsidTr="00EC48D0">
        <w:trPr>
          <w:trHeight w:val="556"/>
          <w:jc w:val="center"/>
        </w:trPr>
        <w:tc>
          <w:tcPr>
            <w:tcW w:w="1191" w:type="dxa"/>
            <w:vAlign w:val="center"/>
            <w:hideMark/>
          </w:tcPr>
          <w:p w14:paraId="0CBD4B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307" w:type="dxa"/>
            <w:vAlign w:val="center"/>
            <w:hideMark/>
          </w:tcPr>
          <w:p w14:paraId="55179C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ma wiedzę w zakresie oceny potencjalnych zagrożeń degradacji gleb,</w:t>
            </w:r>
          </w:p>
        </w:tc>
        <w:tc>
          <w:tcPr>
            <w:tcW w:w="1218" w:type="dxa"/>
            <w:vAlign w:val="center"/>
            <w:hideMark/>
          </w:tcPr>
          <w:p w14:paraId="05CB1C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8" w:type="dxa"/>
            <w:vAlign w:val="center"/>
            <w:hideMark/>
          </w:tcPr>
          <w:p w14:paraId="5C1163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kolokwium / sprawozdanie</w:t>
            </w:r>
          </w:p>
        </w:tc>
        <w:tc>
          <w:tcPr>
            <w:tcW w:w="1338" w:type="dxa"/>
            <w:vAlign w:val="center"/>
            <w:hideMark/>
          </w:tcPr>
          <w:p w14:paraId="22108E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703F92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r w:rsidRPr="00025527">
              <w:rPr>
                <w:rFonts w:ascii="Times New Roman" w:hAnsi="Times New Roman"/>
                <w:sz w:val="20"/>
                <w:szCs w:val="20"/>
              </w:rPr>
              <w:br/>
              <w:t>EK-K_W13</w:t>
            </w:r>
          </w:p>
        </w:tc>
      </w:tr>
      <w:tr w:rsidR="00BB6B29" w:rsidRPr="00025527" w14:paraId="16BB0022" w14:textId="77777777" w:rsidTr="00EC48D0">
        <w:trPr>
          <w:trHeight w:val="345"/>
          <w:jc w:val="center"/>
        </w:trPr>
        <w:tc>
          <w:tcPr>
            <w:tcW w:w="8742" w:type="dxa"/>
            <w:gridSpan w:val="5"/>
            <w:shd w:val="clear" w:color="auto" w:fill="FFFF00"/>
            <w:vAlign w:val="center"/>
            <w:hideMark/>
          </w:tcPr>
          <w:p w14:paraId="363B29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6CC184F" w14:textId="77777777" w:rsidTr="00EC48D0">
        <w:trPr>
          <w:trHeight w:val="345"/>
          <w:jc w:val="center"/>
        </w:trPr>
        <w:tc>
          <w:tcPr>
            <w:tcW w:w="1191" w:type="dxa"/>
            <w:vAlign w:val="center"/>
            <w:hideMark/>
          </w:tcPr>
          <w:p w14:paraId="1F00DE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307" w:type="dxa"/>
            <w:vAlign w:val="center"/>
            <w:hideMark/>
          </w:tcPr>
          <w:p w14:paraId="7F7274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potrafi oszacować stopień degradacji gleb,</w:t>
            </w:r>
          </w:p>
        </w:tc>
        <w:tc>
          <w:tcPr>
            <w:tcW w:w="1218" w:type="dxa"/>
            <w:vAlign w:val="center"/>
            <w:hideMark/>
          </w:tcPr>
          <w:p w14:paraId="64F92A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8" w:type="dxa"/>
            <w:vAlign w:val="center"/>
            <w:hideMark/>
          </w:tcPr>
          <w:p w14:paraId="45E26A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kolokwium / sprawozdanie</w:t>
            </w:r>
          </w:p>
        </w:tc>
        <w:tc>
          <w:tcPr>
            <w:tcW w:w="1338" w:type="dxa"/>
            <w:vAlign w:val="center"/>
            <w:hideMark/>
          </w:tcPr>
          <w:p w14:paraId="1A1592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489D24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EK-K_U09</w:t>
            </w:r>
          </w:p>
          <w:p w14:paraId="4F8A27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0215BB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EK-K_U11</w:t>
            </w:r>
          </w:p>
        </w:tc>
      </w:tr>
      <w:tr w:rsidR="00BB6B29" w:rsidRPr="00025527" w14:paraId="52575F01" w14:textId="77777777" w:rsidTr="00EC48D0">
        <w:trPr>
          <w:trHeight w:val="345"/>
          <w:jc w:val="center"/>
        </w:trPr>
        <w:tc>
          <w:tcPr>
            <w:tcW w:w="1191" w:type="dxa"/>
            <w:vAlign w:val="center"/>
            <w:hideMark/>
          </w:tcPr>
          <w:p w14:paraId="2ECD5C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307" w:type="dxa"/>
            <w:vAlign w:val="center"/>
            <w:hideMark/>
          </w:tcPr>
          <w:p w14:paraId="175334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student potrafi przedstawić metody zapobiegania degradacji gleb i sposoby ich melioracji,</w:t>
            </w:r>
          </w:p>
        </w:tc>
        <w:tc>
          <w:tcPr>
            <w:tcW w:w="1218" w:type="dxa"/>
            <w:vAlign w:val="center"/>
            <w:hideMark/>
          </w:tcPr>
          <w:p w14:paraId="6E0951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 ćwiczenia</w:t>
            </w:r>
          </w:p>
        </w:tc>
        <w:tc>
          <w:tcPr>
            <w:tcW w:w="1688" w:type="dxa"/>
            <w:vAlign w:val="center"/>
            <w:hideMark/>
          </w:tcPr>
          <w:p w14:paraId="768F11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kolokwium / sprawozdanie</w:t>
            </w:r>
          </w:p>
        </w:tc>
        <w:tc>
          <w:tcPr>
            <w:tcW w:w="1338" w:type="dxa"/>
            <w:vAlign w:val="center"/>
            <w:hideMark/>
          </w:tcPr>
          <w:p w14:paraId="698EB4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22ACD8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5BFB4A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63D26759" w14:textId="77777777" w:rsidTr="00EC48D0">
        <w:trPr>
          <w:trHeight w:val="345"/>
          <w:jc w:val="center"/>
        </w:trPr>
        <w:tc>
          <w:tcPr>
            <w:tcW w:w="8742" w:type="dxa"/>
            <w:gridSpan w:val="5"/>
            <w:shd w:val="clear" w:color="auto" w:fill="FFFF00"/>
            <w:vAlign w:val="center"/>
            <w:hideMark/>
          </w:tcPr>
          <w:p w14:paraId="7CE477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D1B7116" w14:textId="77777777" w:rsidTr="00EC48D0">
        <w:trPr>
          <w:trHeight w:val="345"/>
          <w:jc w:val="center"/>
        </w:trPr>
        <w:tc>
          <w:tcPr>
            <w:tcW w:w="1191" w:type="dxa"/>
            <w:tcBorders>
              <w:bottom w:val="single" w:sz="12" w:space="0" w:color="auto"/>
            </w:tcBorders>
            <w:vAlign w:val="center"/>
            <w:hideMark/>
          </w:tcPr>
          <w:p w14:paraId="19D3AB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307" w:type="dxa"/>
            <w:tcBorders>
              <w:bottom w:val="single" w:sz="12" w:space="0" w:color="auto"/>
            </w:tcBorders>
            <w:vAlign w:val="center"/>
            <w:hideMark/>
          </w:tcPr>
          <w:p w14:paraId="68675C7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student dostrzega potrzebę ochrony gleb, zna akty prawne w zakresie ochrony gleb i posiada stosowne argumenty do przekonywania o tym społeczności.</w:t>
            </w:r>
          </w:p>
        </w:tc>
        <w:tc>
          <w:tcPr>
            <w:tcW w:w="1218" w:type="dxa"/>
            <w:tcBorders>
              <w:bottom w:val="single" w:sz="12" w:space="0" w:color="auto"/>
            </w:tcBorders>
            <w:vAlign w:val="center"/>
            <w:hideMark/>
          </w:tcPr>
          <w:p w14:paraId="60530A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688" w:type="dxa"/>
            <w:tcBorders>
              <w:bottom w:val="single" w:sz="12" w:space="0" w:color="auto"/>
            </w:tcBorders>
            <w:vAlign w:val="center"/>
            <w:hideMark/>
          </w:tcPr>
          <w:p w14:paraId="6CC9EF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w:t>
            </w:r>
          </w:p>
        </w:tc>
        <w:tc>
          <w:tcPr>
            <w:tcW w:w="1338" w:type="dxa"/>
            <w:tcBorders>
              <w:bottom w:val="single" w:sz="12" w:space="0" w:color="auto"/>
            </w:tcBorders>
            <w:vAlign w:val="center"/>
            <w:hideMark/>
          </w:tcPr>
          <w:p w14:paraId="19FC18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7733E6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bl>
    <w:p w14:paraId="40CE2725" w14:textId="77777777" w:rsidR="00BB6B29" w:rsidRPr="00BB6B29" w:rsidRDefault="00BB6B29" w:rsidP="00BB6B29">
      <w:pPr>
        <w:spacing w:after="0" w:line="240" w:lineRule="auto"/>
        <w:rPr>
          <w:rFonts w:ascii="Times New Roman" w:hAnsi="Times New Roman"/>
          <w:sz w:val="20"/>
          <w:szCs w:val="20"/>
        </w:rPr>
      </w:pPr>
    </w:p>
    <w:tbl>
      <w:tblPr>
        <w:tblW w:w="9679" w:type="dxa"/>
        <w:tblInd w:w="29" w:type="dxa"/>
        <w:tblLayout w:type="fixed"/>
        <w:tblCellMar>
          <w:left w:w="10" w:type="dxa"/>
          <w:right w:w="10" w:type="dxa"/>
        </w:tblCellMar>
        <w:tblLook w:val="0000" w:firstRow="0" w:lastRow="0" w:firstColumn="0" w:lastColumn="0" w:noHBand="0" w:noVBand="0"/>
      </w:tblPr>
      <w:tblGrid>
        <w:gridCol w:w="827"/>
        <w:gridCol w:w="1867"/>
        <w:gridCol w:w="1351"/>
        <w:gridCol w:w="3265"/>
        <w:gridCol w:w="2369"/>
      </w:tblGrid>
      <w:tr w:rsidR="00BB6B29" w:rsidRPr="00025527" w14:paraId="323C4408"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FC07B3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Lp.</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644302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5634"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0F8C22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490D6BEB"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D0AAACA" w14:textId="77777777" w:rsidR="00BB6B29" w:rsidRPr="00025527" w:rsidRDefault="00BB6B29" w:rsidP="00BB6B29">
            <w:pPr>
              <w:tabs>
                <w:tab w:val="left" w:pos="176"/>
              </w:tabs>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D46F6F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CB3E1" w14:textId="77777777" w:rsidR="00BB6B29" w:rsidRPr="00025527" w:rsidRDefault="00BB6B29" w:rsidP="004F0905">
            <w:pPr>
              <w:pStyle w:val="Nagwek3"/>
            </w:pPr>
            <w:bookmarkStart w:id="48" w:name="_Toc147440803"/>
            <w:r w:rsidRPr="00025527">
              <w:t>Obsługa SILP</w:t>
            </w:r>
            <w:bookmarkEnd w:id="48"/>
          </w:p>
        </w:tc>
      </w:tr>
      <w:tr w:rsidR="00BB6B29" w:rsidRPr="00025527" w14:paraId="0ADC039C"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2F2048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39A4163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F61DA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61FDC099"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58321C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3218"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2B3D2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326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7A4C76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3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7819A0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2E3A5B15"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D29C2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3218"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0BE4815" w14:textId="77777777" w:rsidR="00BB6B29" w:rsidRPr="00025527" w:rsidRDefault="00BB6B29" w:rsidP="00BB6B29">
            <w:pPr>
              <w:spacing w:after="0" w:line="240" w:lineRule="auto"/>
              <w:rPr>
                <w:rFonts w:ascii="Times New Roman" w:hAnsi="Times New Roman"/>
                <w:sz w:val="20"/>
                <w:szCs w:val="20"/>
              </w:rPr>
            </w:pPr>
          </w:p>
        </w:tc>
        <w:tc>
          <w:tcPr>
            <w:tcW w:w="3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E03063" w14:textId="77777777" w:rsidR="00BB6B29" w:rsidRPr="00025527" w:rsidRDefault="00A4401F"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GE.35</w:t>
            </w:r>
            <w:r w:rsidR="00BB6B29" w:rsidRPr="00025527">
              <w:rPr>
                <w:rFonts w:ascii="Times New Roman" w:hAnsi="Times New Roman"/>
                <w:kern w:val="3"/>
                <w:sz w:val="20"/>
                <w:szCs w:val="20"/>
              </w:rPr>
              <w:t xml:space="preserve">.3.C </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AD08E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GE.69.3.C</w:t>
            </w:r>
          </w:p>
        </w:tc>
      </w:tr>
      <w:tr w:rsidR="00BB6B29" w:rsidRPr="00025527" w14:paraId="37C5B558"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FC5091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4F9EC9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F5B8F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4C28C2C9"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6CAD41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E37A8D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Typ przedmiotu   </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4E6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ćwiczenia</w:t>
            </w:r>
          </w:p>
        </w:tc>
      </w:tr>
      <w:tr w:rsidR="00BB6B29" w:rsidRPr="00025527" w14:paraId="574073ED"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2C57C73"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D44230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01199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Rok studiów 2, semestr 3</w:t>
            </w:r>
          </w:p>
        </w:tc>
      </w:tr>
      <w:tr w:rsidR="00BB6B29" w:rsidRPr="00025527" w14:paraId="4B0BCAFB"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AC276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D70B89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6663B4" w14:textId="1FBCE578" w:rsidR="00BB6B29" w:rsidRPr="00025527" w:rsidRDefault="00BD0A3F" w:rsidP="00BB6B29">
            <w:pPr>
              <w:suppressAutoHyphens/>
              <w:autoSpaceDN w:val="0"/>
              <w:spacing w:after="0" w:line="240" w:lineRule="auto"/>
              <w:textAlignment w:val="baseline"/>
              <w:rPr>
                <w:rFonts w:ascii="Times New Roman" w:hAnsi="Times New Roman"/>
                <w:kern w:val="3"/>
                <w:sz w:val="20"/>
                <w:szCs w:val="20"/>
              </w:rPr>
            </w:pPr>
            <w:r w:rsidRPr="00BD0A3F">
              <w:rPr>
                <w:rFonts w:ascii="Times New Roman" w:hAnsi="Times New Roman"/>
                <w:bCs/>
                <w:kern w:val="3"/>
                <w:sz w:val="20"/>
                <w:szCs w:val="20"/>
              </w:rPr>
              <w:t>dr inż. Zdzisław Setnik</w:t>
            </w:r>
          </w:p>
        </w:tc>
      </w:tr>
      <w:tr w:rsidR="00BB6B29" w:rsidRPr="00025527" w14:paraId="527A8F8E"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E76C9D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9.</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E29071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0268C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7A3AB5A8"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2E21EB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10.</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7C0398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6CBA7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 xml:space="preserve"> ćwiczenia audytoryjne</w:t>
            </w:r>
          </w:p>
        </w:tc>
      </w:tr>
      <w:tr w:rsidR="00BB6B29" w:rsidRPr="00025527" w14:paraId="5B7B8A7B"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957D7F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A058C0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D9CC3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Geoinformacja w rolnictwie i leśnictwie, Urządzanie ekosystemów leśnych, Wykorzystanie zasobów leśnych, Ekonomika produkcji rolniczej i leśnej.</w:t>
            </w:r>
            <w:r w:rsidRPr="00025527">
              <w:rPr>
                <w:rFonts w:ascii="Times New Roman" w:hAnsi="Times New Roman"/>
                <w:kern w:val="3"/>
                <w:sz w:val="20"/>
                <w:szCs w:val="20"/>
              </w:rPr>
              <w:t xml:space="preserve"> </w:t>
            </w:r>
            <w:r w:rsidRPr="00025527">
              <w:rPr>
                <w:rFonts w:ascii="Times New Roman" w:hAnsi="Times New Roman"/>
                <w:bCs/>
                <w:kern w:val="3"/>
                <w:sz w:val="20"/>
                <w:szCs w:val="20"/>
              </w:rPr>
              <w:t>Umiejętność pracy z komputerem w sieci.</w:t>
            </w:r>
          </w:p>
        </w:tc>
      </w:tr>
      <w:tr w:rsidR="00BB6B29" w:rsidRPr="00025527" w14:paraId="295B7DDD" w14:textId="77777777" w:rsidTr="00774C9F">
        <w:trPr>
          <w:cantSplit/>
        </w:trPr>
        <w:tc>
          <w:tcPr>
            <w:tcW w:w="827"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D7C753D"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3218"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AAA75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326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878447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3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8E6CD3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0D06E5AE" w14:textId="77777777" w:rsidTr="00774C9F">
        <w:trPr>
          <w:cantSplit/>
        </w:trPr>
        <w:tc>
          <w:tcPr>
            <w:tcW w:w="827"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5F85AAE" w14:textId="77777777" w:rsidR="00BB6B29" w:rsidRPr="00025527" w:rsidRDefault="00BB6B29" w:rsidP="00BB6B29">
            <w:pPr>
              <w:spacing w:after="0" w:line="240" w:lineRule="auto"/>
              <w:rPr>
                <w:rFonts w:ascii="Times New Roman" w:hAnsi="Times New Roman"/>
                <w:sz w:val="20"/>
                <w:szCs w:val="20"/>
              </w:rPr>
            </w:pPr>
          </w:p>
        </w:tc>
        <w:tc>
          <w:tcPr>
            <w:tcW w:w="3218"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3BBA56C" w14:textId="77777777" w:rsidR="00BB6B29" w:rsidRPr="00025527" w:rsidRDefault="00BB6B29" w:rsidP="00BB6B29">
            <w:pPr>
              <w:spacing w:after="0" w:line="240" w:lineRule="auto"/>
              <w:rPr>
                <w:rFonts w:ascii="Times New Roman" w:hAnsi="Times New Roman"/>
                <w:sz w:val="20"/>
                <w:szCs w:val="20"/>
              </w:rPr>
            </w:pPr>
          </w:p>
        </w:tc>
        <w:tc>
          <w:tcPr>
            <w:tcW w:w="3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5DC6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  godz. ćwiczeń praktycznych</w:t>
            </w:r>
          </w:p>
          <w:p w14:paraId="61A52FC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27201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15  godz. ćwiczeń praktycznych</w:t>
            </w:r>
            <w:r w:rsidRPr="00025527">
              <w:rPr>
                <w:rFonts w:ascii="Times New Roman" w:hAnsi="Times New Roman"/>
                <w:kern w:val="3"/>
                <w:sz w:val="20"/>
                <w:szCs w:val="20"/>
              </w:rPr>
              <w:t xml:space="preserve"> </w:t>
            </w:r>
          </w:p>
        </w:tc>
      </w:tr>
      <w:tr w:rsidR="00BB6B29" w:rsidRPr="00025527" w14:paraId="23749A6F"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CA5F71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13.</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604EDA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3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1DA6E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C: 1 ECTS</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9A106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C: 1 ECTS</w:t>
            </w:r>
          </w:p>
        </w:tc>
      </w:tr>
      <w:tr w:rsidR="00BB6B29" w:rsidRPr="00025527" w14:paraId="64B0DBBA"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B556BB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14.</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711373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 /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7F6775"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Założeniem jest rozumienie funkcjonowania i umiejętność pracy w Systemie Informatycznym Lasów Państwowych. Celem przedmiotu jest umiejętność obsługi podstawowych programów SILP na szczeblu nadleśnictwa, umiejętność obsługi komputera leśniczego ( biurowego i terenowego ) oraz obsługa podstawowych programów wspomagających prace leśniczego, umiejętność wykonywania transferów leśnictwo-nadleśnictwo</w:t>
            </w:r>
          </w:p>
        </w:tc>
      </w:tr>
      <w:tr w:rsidR="00BB6B29" w:rsidRPr="00025527" w14:paraId="498303B3" w14:textId="77777777" w:rsidTr="00774C9F">
        <w:trPr>
          <w:cantSplit/>
          <w:trHeight w:val="673"/>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FEA61C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DB729F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D22553"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Ćwiczenia praktyczne w pracowni komputerowej</w:t>
            </w:r>
          </w:p>
          <w:p w14:paraId="06EEC243"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Konsultacje</w:t>
            </w:r>
          </w:p>
          <w:p w14:paraId="109F4767"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Samodzielne studiowanie przez studentów literatury podstawowej i uzupełniającej.</w:t>
            </w:r>
          </w:p>
        </w:tc>
      </w:tr>
      <w:tr w:rsidR="00BB6B29" w:rsidRPr="00025527" w14:paraId="46C448E9"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231B63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828C4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14F41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realizacji ćwiczeń</w:t>
            </w:r>
          </w:p>
          <w:p w14:paraId="01E47A0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352A6BC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3775C08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2 obecność na ćwiczeniach </w:t>
            </w:r>
          </w:p>
          <w:p w14:paraId="3B6903D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3.pozytywne zaliczenie kolokwium zaliczeniowego</w:t>
            </w:r>
          </w:p>
        </w:tc>
      </w:tr>
      <w:tr w:rsidR="00BB6B29" w:rsidRPr="00025527" w14:paraId="46558CAD"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32DE04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17.</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20197C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295A2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ćwiczeniach:</w:t>
            </w:r>
          </w:p>
          <w:p w14:paraId="177388D8"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bCs/>
                <w:kern w:val="3"/>
                <w:sz w:val="20"/>
                <w:szCs w:val="20"/>
              </w:rPr>
              <w:t>Wprowadzenie do pracy w środowisku SILP. Przegląd dostępnych aplikacji. Praca z bazą systemu LAS-technika wyszukiwania danych w bazie nadleśnictwa. Analiza opisu taksacyjnego wybranego wydzielenia drzewostanowego. Przygotowanie danych do planowania rocznego – wybór obiektu i jego lokalizacja. Szacunki brakarskie- kompletowanie danych i rejestracja w programie Brakarz. Transfery danych z rejestratora leśniczego do nadleśnictwa. Przenoszenie szacunków do modułu planowania w systemie LAS – plan pozyskania drewna. Zatwierdzanie pozycji planu i jej transfery do rejestratora(program Leśnik). Rejestracja odbiórki i zrywki drewna Wydruki dokumentów przychodu, Transfery do bazy i zatwierdzanie WOD. Transfery zwrotne do rejestratora. Rozchód drewna – kwit wywozowy, asygnata. Kontrola zawartości magazynu drewna. Program Notatnik- technika opracowywania, wprowadzania i ewidencji w systemie LAS planów związanych z zagospodarowaniem lasu (wniosek hodowli i ochrony lasu).</w:t>
            </w:r>
            <w:r w:rsidRPr="00025527">
              <w:rPr>
                <w:rFonts w:ascii="Times New Roman" w:hAnsi="Times New Roman"/>
                <w:kern w:val="3"/>
                <w:sz w:val="20"/>
                <w:szCs w:val="20"/>
              </w:rPr>
              <w:t xml:space="preserve"> </w:t>
            </w:r>
            <w:r w:rsidRPr="00025527">
              <w:rPr>
                <w:rFonts w:ascii="Times New Roman" w:hAnsi="Times New Roman"/>
                <w:bCs/>
                <w:kern w:val="3"/>
                <w:sz w:val="20"/>
                <w:szCs w:val="20"/>
              </w:rPr>
              <w:t>Program TAKSATOR</w:t>
            </w:r>
          </w:p>
        </w:tc>
      </w:tr>
      <w:tr w:rsidR="00BB6B29" w:rsidRPr="00025527" w14:paraId="07E3BB09" w14:textId="77777777" w:rsidTr="00774C9F">
        <w:trPr>
          <w:cantSplit/>
          <w:trHeight w:val="693"/>
        </w:trPr>
        <w:tc>
          <w:tcPr>
            <w:tcW w:w="827"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B02AA4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18.</w:t>
            </w:r>
          </w:p>
        </w:tc>
        <w:tc>
          <w:tcPr>
            <w:tcW w:w="1867"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04A5E8D" w14:textId="1B01F705"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774C9F">
              <w:rPr>
                <w:rFonts w:ascii="Times New Roman" w:hAnsi="Times New Roman"/>
                <w:b/>
                <w:bCs/>
                <w:kern w:val="3"/>
                <w:sz w:val="20"/>
                <w:szCs w:val="20"/>
              </w:rPr>
              <w:t>uczenia się</w:t>
            </w:r>
          </w:p>
        </w:tc>
        <w:tc>
          <w:tcPr>
            <w:tcW w:w="13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01A000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7F8D8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W1. Zna podstawowe źródła, metody, techniki i technologie pozyskiwania danych służące do charakteryzowania środowiska leśnego i procesów w nim zachodzących oraz sposoby ich szacowania, opisu i przetwarzania</w:t>
            </w:r>
          </w:p>
          <w:p w14:paraId="4864E8A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W2. Zna uwarunkowania prawne i zasady planowania, organizowania i prowadzenia zrównoważonej i wielofunkcyjnej gospodarki leśnej, w tym prac urządzeniowych</w:t>
            </w:r>
          </w:p>
          <w:p w14:paraId="623E377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W3  Ma pogłębioną wiedzę o wpływie  czynników przyrodniczych, antropogenicznych, ekonomicznych i społecznych na funkcjonowanie i trwałość ekosystemów leśnych</w:t>
            </w:r>
          </w:p>
        </w:tc>
      </w:tr>
      <w:tr w:rsidR="00BB6B29" w:rsidRPr="00025527" w14:paraId="4EC8B6B1" w14:textId="77777777" w:rsidTr="00774C9F">
        <w:trPr>
          <w:cantSplit/>
          <w:trHeight w:val="701"/>
        </w:trPr>
        <w:tc>
          <w:tcPr>
            <w:tcW w:w="827"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68B0F14" w14:textId="77777777" w:rsidR="00BB6B29" w:rsidRPr="00025527" w:rsidRDefault="00BB6B29" w:rsidP="00BB6B29">
            <w:pPr>
              <w:spacing w:after="0" w:line="240" w:lineRule="auto"/>
              <w:rPr>
                <w:rFonts w:ascii="Times New Roman" w:hAnsi="Times New Roman"/>
                <w:sz w:val="20"/>
                <w:szCs w:val="20"/>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FCE3EB1" w14:textId="77777777" w:rsidR="00BB6B29" w:rsidRPr="00025527" w:rsidRDefault="00BB6B29" w:rsidP="00BB6B29">
            <w:pPr>
              <w:spacing w:after="0" w:line="240" w:lineRule="auto"/>
              <w:rPr>
                <w:rFonts w:ascii="Times New Roman" w:hAnsi="Times New Roman"/>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647F0A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E732A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U1.Potrafi sporządzać dokumenty związane z prowadzeniem gospodarki leśnej z wykorzystaniem aktualnie stosowanych technologii i aplikacji, umie ocenić ich przydatność</w:t>
            </w:r>
          </w:p>
          <w:p w14:paraId="108EBBD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U2.Potrafi wykorzystywać w praktyce instrukcje, dokumentacje, mapy, zdjęcia i inne opracowania związane z leśnictwem</w:t>
            </w:r>
          </w:p>
        </w:tc>
      </w:tr>
      <w:tr w:rsidR="00BB6B29" w:rsidRPr="00025527" w14:paraId="010C6856" w14:textId="77777777" w:rsidTr="00774C9F">
        <w:trPr>
          <w:cantSplit/>
          <w:trHeight w:val="695"/>
        </w:trPr>
        <w:tc>
          <w:tcPr>
            <w:tcW w:w="827"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51575C0" w14:textId="77777777" w:rsidR="00BB6B29" w:rsidRPr="00025527" w:rsidRDefault="00BB6B29" w:rsidP="00BB6B29">
            <w:pPr>
              <w:spacing w:after="0" w:line="240" w:lineRule="auto"/>
              <w:rPr>
                <w:rFonts w:ascii="Times New Roman" w:hAnsi="Times New Roman"/>
                <w:sz w:val="20"/>
                <w:szCs w:val="20"/>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3530B3D" w14:textId="77777777" w:rsidR="00BB6B29" w:rsidRPr="00025527" w:rsidRDefault="00BB6B29" w:rsidP="00BB6B29">
            <w:pPr>
              <w:spacing w:after="0" w:line="240" w:lineRule="auto"/>
              <w:rPr>
                <w:rFonts w:ascii="Times New Roman" w:hAnsi="Times New Roman"/>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3E2D76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6DBB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K1. Dba o jakość i staranność wykonywanych zadań</w:t>
            </w:r>
          </w:p>
          <w:p w14:paraId="3CC28CC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K.2. Ma świadomość odpowiedzialności społecznej, zawodowej i etycznej za kształtowanie i stan środowiska naturalnego</w:t>
            </w:r>
          </w:p>
          <w:p w14:paraId="0E9EE6E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K3. Potrafi myśleć i działać racjonalnie oraz podejmować decyzje</w:t>
            </w:r>
          </w:p>
        </w:tc>
      </w:tr>
      <w:tr w:rsidR="00BB6B29" w:rsidRPr="00025527" w14:paraId="47DF22B3" w14:textId="77777777" w:rsidTr="00774C9F">
        <w:trPr>
          <w:cantSplit/>
        </w:trPr>
        <w:tc>
          <w:tcPr>
            <w:tcW w:w="82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40B64D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19.</w:t>
            </w:r>
          </w:p>
        </w:tc>
        <w:tc>
          <w:tcPr>
            <w:tcW w:w="3218"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4293FE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56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85B9D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Andrzejewski A. Błasiak M. 2000. Rejestrator jako narzędzie inwentaryzacji, planowania i prowadzenia gospodarki przez leśniczego. Wyd. Swiat Warszawa</w:t>
            </w:r>
          </w:p>
          <w:p w14:paraId="1E37520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Instrukcja użytkownika programu Taksator 6.0, 2011</w:t>
            </w:r>
          </w:p>
          <w:p w14:paraId="4B52F07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Bieżące informacje i komunikaty Generalnej Dyrekcji LP dotyczące zmian w SILP</w:t>
            </w:r>
          </w:p>
        </w:tc>
      </w:tr>
    </w:tbl>
    <w:p w14:paraId="56430C56"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Look w:val="04A0" w:firstRow="1" w:lastRow="0" w:firstColumn="1" w:lastColumn="0" w:noHBand="0" w:noVBand="1"/>
      </w:tblPr>
      <w:tblGrid>
        <w:gridCol w:w="4707"/>
        <w:gridCol w:w="1320"/>
        <w:gridCol w:w="1082"/>
        <w:gridCol w:w="1350"/>
        <w:gridCol w:w="1180"/>
      </w:tblGrid>
      <w:tr w:rsidR="00BB6B29" w:rsidRPr="00025527" w14:paraId="743D0932" w14:textId="77777777" w:rsidTr="00EC48D0">
        <w:trPr>
          <w:trHeight w:val="363"/>
          <w:jc w:val="center"/>
        </w:trPr>
        <w:tc>
          <w:tcPr>
            <w:tcW w:w="9116"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653D1AE1"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20844C92" w14:textId="77777777" w:rsidTr="00EC48D0">
        <w:trPr>
          <w:trHeight w:val="260"/>
          <w:jc w:val="center"/>
        </w:trPr>
        <w:tc>
          <w:tcPr>
            <w:tcW w:w="4452" w:type="dxa"/>
            <w:vMerge w:val="restart"/>
            <w:tcBorders>
              <w:top w:val="single" w:sz="4" w:space="0" w:color="000000"/>
              <w:left w:val="single" w:sz="8" w:space="0" w:color="000000"/>
              <w:bottom w:val="single" w:sz="4" w:space="0" w:color="000000"/>
              <w:right w:val="nil"/>
            </w:tcBorders>
            <w:shd w:val="clear" w:color="auto" w:fill="FFFF00"/>
            <w:vAlign w:val="center"/>
            <w:hideMark/>
          </w:tcPr>
          <w:p w14:paraId="6496ACBC"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Forma nakładu pracy studenta (udział w zajęciach, aktywność, przygotowanie sprawozdania, itp.)</w:t>
            </w:r>
          </w:p>
        </w:tc>
        <w:tc>
          <w:tcPr>
            <w:tcW w:w="4664" w:type="dxa"/>
            <w:gridSpan w:val="4"/>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036DA5F5"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7B0A10AF" w14:textId="77777777" w:rsidTr="00EC48D0">
        <w:trPr>
          <w:trHeight w:val="162"/>
          <w:jc w:val="center"/>
        </w:trPr>
        <w:tc>
          <w:tcPr>
            <w:tcW w:w="4452" w:type="dxa"/>
            <w:vMerge/>
            <w:tcBorders>
              <w:top w:val="single" w:sz="4" w:space="0" w:color="000000"/>
              <w:left w:val="single" w:sz="8" w:space="0" w:color="000000"/>
              <w:bottom w:val="single" w:sz="4" w:space="0" w:color="000000"/>
              <w:right w:val="nil"/>
            </w:tcBorders>
            <w:vAlign w:val="center"/>
            <w:hideMark/>
          </w:tcPr>
          <w:p w14:paraId="0E7A4918" w14:textId="77777777" w:rsidR="00BB6B29" w:rsidRPr="00025527" w:rsidRDefault="00BB6B29" w:rsidP="00BB6B29">
            <w:pPr>
              <w:spacing w:after="0" w:line="276" w:lineRule="auto"/>
              <w:rPr>
                <w:rFonts w:ascii="Times New Roman" w:hAnsi="Times New Roman"/>
                <w:sz w:val="20"/>
                <w:szCs w:val="20"/>
              </w:rPr>
            </w:pPr>
          </w:p>
        </w:tc>
        <w:tc>
          <w:tcPr>
            <w:tcW w:w="2271" w:type="dxa"/>
            <w:gridSpan w:val="2"/>
            <w:tcBorders>
              <w:top w:val="single" w:sz="4" w:space="0" w:color="000000"/>
              <w:left w:val="single" w:sz="4" w:space="0" w:color="000000"/>
              <w:bottom w:val="single" w:sz="4" w:space="0" w:color="000000"/>
              <w:right w:val="nil"/>
            </w:tcBorders>
            <w:shd w:val="clear" w:color="auto" w:fill="FFFF00"/>
            <w:vAlign w:val="center"/>
            <w:hideMark/>
          </w:tcPr>
          <w:p w14:paraId="0452DF36"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Studia stacjonarne</w:t>
            </w:r>
          </w:p>
        </w:tc>
        <w:tc>
          <w:tcPr>
            <w:tcW w:w="2393" w:type="dxa"/>
            <w:gridSpan w:val="2"/>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7A49C4A6"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3F4ADCE7" w14:textId="77777777" w:rsidTr="00EC48D0">
        <w:trPr>
          <w:trHeight w:val="304"/>
          <w:jc w:val="center"/>
        </w:trPr>
        <w:tc>
          <w:tcPr>
            <w:tcW w:w="4452" w:type="dxa"/>
            <w:tcBorders>
              <w:top w:val="single" w:sz="4" w:space="0" w:color="000000"/>
              <w:left w:val="single" w:sz="8" w:space="0" w:color="000000"/>
              <w:bottom w:val="single" w:sz="4" w:space="0" w:color="000000"/>
              <w:right w:val="nil"/>
            </w:tcBorders>
            <w:vAlign w:val="center"/>
            <w:hideMark/>
          </w:tcPr>
          <w:p w14:paraId="4C2EF77E" w14:textId="77777777" w:rsidR="00BB6B29" w:rsidRPr="00025527" w:rsidRDefault="00BB6B29" w:rsidP="00BB6B29">
            <w:pPr>
              <w:spacing w:after="0" w:line="276"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71" w:type="dxa"/>
            <w:gridSpan w:val="2"/>
            <w:tcBorders>
              <w:top w:val="single" w:sz="4" w:space="0" w:color="000000"/>
              <w:left w:val="single" w:sz="4" w:space="0" w:color="000000"/>
              <w:bottom w:val="single" w:sz="4" w:space="0" w:color="000000"/>
              <w:right w:val="nil"/>
            </w:tcBorders>
            <w:vAlign w:val="center"/>
            <w:hideMark/>
          </w:tcPr>
          <w:p w14:paraId="40D98898"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20</w:t>
            </w:r>
          </w:p>
        </w:tc>
        <w:tc>
          <w:tcPr>
            <w:tcW w:w="2393" w:type="dxa"/>
            <w:gridSpan w:val="2"/>
            <w:tcBorders>
              <w:top w:val="single" w:sz="4" w:space="0" w:color="000000"/>
              <w:left w:val="single" w:sz="4" w:space="0" w:color="000000"/>
              <w:bottom w:val="single" w:sz="4" w:space="0" w:color="000000"/>
              <w:right w:val="single" w:sz="8" w:space="0" w:color="000000"/>
            </w:tcBorders>
            <w:vAlign w:val="center"/>
            <w:hideMark/>
          </w:tcPr>
          <w:p w14:paraId="745A17AA"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53C0A2D9" w14:textId="77777777" w:rsidTr="00EC48D0">
        <w:trPr>
          <w:trHeight w:val="304"/>
          <w:jc w:val="center"/>
        </w:trPr>
        <w:tc>
          <w:tcPr>
            <w:tcW w:w="4452" w:type="dxa"/>
            <w:tcBorders>
              <w:top w:val="single" w:sz="4" w:space="0" w:color="000000"/>
              <w:left w:val="single" w:sz="8" w:space="0" w:color="000000"/>
              <w:bottom w:val="single" w:sz="4" w:space="0" w:color="000000"/>
              <w:right w:val="nil"/>
            </w:tcBorders>
            <w:vAlign w:val="center"/>
            <w:hideMark/>
          </w:tcPr>
          <w:p w14:paraId="36096568" w14:textId="77777777" w:rsidR="00BB6B29" w:rsidRPr="00025527" w:rsidRDefault="00BB6B29" w:rsidP="00BB6B29">
            <w:pPr>
              <w:spacing w:after="0" w:line="276" w:lineRule="auto"/>
              <w:rPr>
                <w:rFonts w:ascii="Times New Roman" w:hAnsi="Times New Roman"/>
                <w:bCs/>
                <w:sz w:val="20"/>
                <w:szCs w:val="20"/>
              </w:rPr>
            </w:pPr>
            <w:r w:rsidRPr="00025527">
              <w:rPr>
                <w:rFonts w:ascii="Times New Roman" w:hAnsi="Times New Roman"/>
                <w:bCs/>
                <w:sz w:val="20"/>
                <w:szCs w:val="20"/>
              </w:rPr>
              <w:t>przygotowanie i wykonanie ćwiczeń, przygotowanie do kolokwium</w:t>
            </w:r>
          </w:p>
        </w:tc>
        <w:tc>
          <w:tcPr>
            <w:tcW w:w="2271" w:type="dxa"/>
            <w:gridSpan w:val="2"/>
            <w:tcBorders>
              <w:top w:val="single" w:sz="4" w:space="0" w:color="000000"/>
              <w:left w:val="single" w:sz="4" w:space="0" w:color="000000"/>
              <w:bottom w:val="single" w:sz="4" w:space="0" w:color="000000"/>
              <w:right w:val="nil"/>
            </w:tcBorders>
            <w:vAlign w:val="center"/>
            <w:hideMark/>
          </w:tcPr>
          <w:p w14:paraId="2184184E"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5</w:t>
            </w:r>
          </w:p>
        </w:tc>
        <w:tc>
          <w:tcPr>
            <w:tcW w:w="2393" w:type="dxa"/>
            <w:gridSpan w:val="2"/>
            <w:tcBorders>
              <w:top w:val="single" w:sz="4" w:space="0" w:color="000000"/>
              <w:left w:val="single" w:sz="4" w:space="0" w:color="000000"/>
              <w:bottom w:val="single" w:sz="4" w:space="0" w:color="000000"/>
              <w:right w:val="single" w:sz="8" w:space="0" w:color="000000"/>
            </w:tcBorders>
            <w:vAlign w:val="center"/>
            <w:hideMark/>
          </w:tcPr>
          <w:p w14:paraId="63A533C9"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14D716A2" w14:textId="77777777" w:rsidTr="00EC48D0">
        <w:trPr>
          <w:trHeight w:val="304"/>
          <w:jc w:val="center"/>
        </w:trPr>
        <w:tc>
          <w:tcPr>
            <w:tcW w:w="4452" w:type="dxa"/>
            <w:tcBorders>
              <w:top w:val="single" w:sz="4" w:space="0" w:color="000000"/>
              <w:left w:val="single" w:sz="8" w:space="0" w:color="000000"/>
              <w:bottom w:val="single" w:sz="4" w:space="0" w:color="000000"/>
              <w:right w:val="nil"/>
            </w:tcBorders>
            <w:vAlign w:val="center"/>
            <w:hideMark/>
          </w:tcPr>
          <w:p w14:paraId="20345033" w14:textId="77777777" w:rsidR="00BB6B29" w:rsidRPr="00025527" w:rsidRDefault="00BB6B29" w:rsidP="00BB6B29">
            <w:pPr>
              <w:spacing w:after="0" w:line="276" w:lineRule="auto"/>
              <w:rPr>
                <w:rFonts w:ascii="Times New Roman" w:hAnsi="Times New Roman"/>
                <w:bCs/>
                <w:sz w:val="20"/>
                <w:szCs w:val="20"/>
              </w:rPr>
            </w:pPr>
            <w:r w:rsidRPr="00025527">
              <w:rPr>
                <w:rFonts w:ascii="Times New Roman" w:hAnsi="Times New Roman"/>
                <w:bCs/>
                <w:sz w:val="20"/>
                <w:szCs w:val="20"/>
              </w:rPr>
              <w:t>konsultacje</w:t>
            </w:r>
          </w:p>
        </w:tc>
        <w:tc>
          <w:tcPr>
            <w:tcW w:w="2271" w:type="dxa"/>
            <w:gridSpan w:val="2"/>
            <w:tcBorders>
              <w:top w:val="single" w:sz="4" w:space="0" w:color="000000"/>
              <w:left w:val="single" w:sz="4" w:space="0" w:color="000000"/>
              <w:bottom w:val="single" w:sz="4" w:space="0" w:color="000000"/>
              <w:right w:val="nil"/>
            </w:tcBorders>
            <w:vAlign w:val="center"/>
            <w:hideMark/>
          </w:tcPr>
          <w:p w14:paraId="11F5878D"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0</w:t>
            </w:r>
          </w:p>
        </w:tc>
        <w:tc>
          <w:tcPr>
            <w:tcW w:w="2393" w:type="dxa"/>
            <w:gridSpan w:val="2"/>
            <w:tcBorders>
              <w:top w:val="single" w:sz="4" w:space="0" w:color="000000"/>
              <w:left w:val="single" w:sz="4" w:space="0" w:color="000000"/>
              <w:bottom w:val="single" w:sz="4" w:space="0" w:color="000000"/>
              <w:right w:val="single" w:sz="8" w:space="0" w:color="000000"/>
            </w:tcBorders>
            <w:vAlign w:val="center"/>
            <w:hideMark/>
          </w:tcPr>
          <w:p w14:paraId="135DE998" w14:textId="77777777" w:rsidR="00BB6B29" w:rsidRPr="00025527" w:rsidRDefault="00BB6B29" w:rsidP="00BB6B29">
            <w:pPr>
              <w:snapToGrid w:val="0"/>
              <w:spacing w:after="0" w:line="276"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0EF0015F" w14:textId="77777777" w:rsidTr="00EC48D0">
        <w:trPr>
          <w:trHeight w:val="374"/>
          <w:jc w:val="center"/>
        </w:trPr>
        <w:tc>
          <w:tcPr>
            <w:tcW w:w="4452" w:type="dxa"/>
            <w:tcBorders>
              <w:top w:val="single" w:sz="4" w:space="0" w:color="000000"/>
              <w:left w:val="single" w:sz="8" w:space="0" w:color="000000"/>
              <w:bottom w:val="single" w:sz="8" w:space="0" w:color="000000"/>
              <w:right w:val="nil"/>
            </w:tcBorders>
            <w:shd w:val="clear" w:color="auto" w:fill="8DB3E2"/>
            <w:vAlign w:val="center"/>
            <w:hideMark/>
          </w:tcPr>
          <w:p w14:paraId="1A8BF0FD" w14:textId="77777777" w:rsidR="00BB6B29" w:rsidRPr="00025527" w:rsidRDefault="00BB6B29" w:rsidP="00BB6B29">
            <w:pPr>
              <w:spacing w:after="0" w:line="276"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2271" w:type="dxa"/>
            <w:gridSpan w:val="2"/>
            <w:tcBorders>
              <w:top w:val="single" w:sz="4" w:space="0" w:color="000000"/>
              <w:left w:val="single" w:sz="4" w:space="0" w:color="000000"/>
              <w:bottom w:val="single" w:sz="8" w:space="0" w:color="000000"/>
              <w:right w:val="nil"/>
            </w:tcBorders>
            <w:vAlign w:val="center"/>
            <w:hideMark/>
          </w:tcPr>
          <w:p w14:paraId="05A8CCDE"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25</w:t>
            </w:r>
          </w:p>
        </w:tc>
        <w:tc>
          <w:tcPr>
            <w:tcW w:w="2393" w:type="dxa"/>
            <w:gridSpan w:val="2"/>
            <w:tcBorders>
              <w:top w:val="single" w:sz="4" w:space="0" w:color="000000"/>
              <w:left w:val="single" w:sz="4" w:space="0" w:color="000000"/>
              <w:bottom w:val="single" w:sz="8" w:space="0" w:color="000000"/>
              <w:right w:val="single" w:sz="8" w:space="0" w:color="000000"/>
            </w:tcBorders>
            <w:vAlign w:val="center"/>
            <w:hideMark/>
          </w:tcPr>
          <w:p w14:paraId="37C8018B"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25</w:t>
            </w:r>
          </w:p>
        </w:tc>
      </w:tr>
      <w:tr w:rsidR="00BB6B29" w:rsidRPr="00025527" w14:paraId="24602F1A" w14:textId="77777777" w:rsidTr="00EC48D0">
        <w:trPr>
          <w:trHeight w:val="260"/>
          <w:jc w:val="center"/>
        </w:trPr>
        <w:tc>
          <w:tcPr>
            <w:tcW w:w="4452" w:type="dxa"/>
            <w:vMerge w:val="restart"/>
            <w:tcBorders>
              <w:top w:val="single" w:sz="8" w:space="0" w:color="000000"/>
              <w:left w:val="single" w:sz="8" w:space="0" w:color="000000"/>
              <w:bottom w:val="single" w:sz="8" w:space="0" w:color="000000"/>
              <w:right w:val="nil"/>
            </w:tcBorders>
            <w:shd w:val="clear" w:color="auto" w:fill="8DB3E2"/>
            <w:vAlign w:val="center"/>
            <w:hideMark/>
          </w:tcPr>
          <w:p w14:paraId="2871651E" w14:textId="77777777" w:rsidR="00BB6B29" w:rsidRPr="00025527" w:rsidRDefault="00BB6B29" w:rsidP="00BB6B29">
            <w:pPr>
              <w:spacing w:after="0" w:line="276" w:lineRule="auto"/>
              <w:jc w:val="right"/>
              <w:rPr>
                <w:rFonts w:ascii="Times New Roman" w:hAnsi="Times New Roman"/>
                <w:sz w:val="20"/>
                <w:szCs w:val="20"/>
              </w:rPr>
            </w:pPr>
            <w:r w:rsidRPr="00025527">
              <w:rPr>
                <w:rFonts w:ascii="Times New Roman" w:hAnsi="Times New Roman"/>
                <w:sz w:val="20"/>
                <w:szCs w:val="20"/>
              </w:rPr>
              <w:lastRenderedPageBreak/>
              <w:t>Punkty ECTS za moduł/przedmiot</w:t>
            </w:r>
          </w:p>
        </w:tc>
        <w:tc>
          <w:tcPr>
            <w:tcW w:w="1248" w:type="dxa"/>
            <w:tcBorders>
              <w:top w:val="single" w:sz="8" w:space="0" w:color="000000"/>
              <w:left w:val="single" w:sz="4" w:space="0" w:color="000000"/>
              <w:bottom w:val="single" w:sz="4" w:space="0" w:color="000000"/>
              <w:right w:val="nil"/>
            </w:tcBorders>
            <w:shd w:val="clear" w:color="auto" w:fill="8DB3E2"/>
            <w:vAlign w:val="center"/>
            <w:hideMark/>
          </w:tcPr>
          <w:p w14:paraId="2140EDF1"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3" w:type="dxa"/>
            <w:tcBorders>
              <w:top w:val="single" w:sz="8" w:space="0" w:color="000000"/>
              <w:left w:val="single" w:sz="4" w:space="0" w:color="000000"/>
              <w:bottom w:val="single" w:sz="4" w:space="0" w:color="000000"/>
              <w:right w:val="nil"/>
            </w:tcBorders>
            <w:shd w:val="clear" w:color="auto" w:fill="8DB3E2"/>
            <w:vAlign w:val="center"/>
            <w:hideMark/>
          </w:tcPr>
          <w:p w14:paraId="52F4F950"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7" w:type="dxa"/>
            <w:tcBorders>
              <w:top w:val="single" w:sz="8" w:space="0" w:color="000000"/>
              <w:left w:val="single" w:sz="4" w:space="0" w:color="000000"/>
              <w:bottom w:val="single" w:sz="4" w:space="0" w:color="000000"/>
              <w:right w:val="nil"/>
            </w:tcBorders>
            <w:shd w:val="clear" w:color="auto" w:fill="8DB3E2"/>
            <w:vAlign w:val="center"/>
            <w:hideMark/>
          </w:tcPr>
          <w:p w14:paraId="1B0D45D6"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16" w:type="dxa"/>
            <w:tcBorders>
              <w:top w:val="single" w:sz="8" w:space="0" w:color="000000"/>
              <w:left w:val="single" w:sz="4" w:space="0" w:color="000000"/>
              <w:bottom w:val="single" w:sz="4" w:space="0" w:color="000000"/>
              <w:right w:val="single" w:sz="8" w:space="0" w:color="000000"/>
            </w:tcBorders>
            <w:shd w:val="clear" w:color="auto" w:fill="8DB3E2"/>
            <w:vAlign w:val="center"/>
            <w:hideMark/>
          </w:tcPr>
          <w:p w14:paraId="673CD910"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05CCA14" w14:textId="77777777" w:rsidTr="00EC48D0">
        <w:trPr>
          <w:trHeight w:val="325"/>
          <w:jc w:val="center"/>
        </w:trPr>
        <w:tc>
          <w:tcPr>
            <w:tcW w:w="4452" w:type="dxa"/>
            <w:vMerge/>
            <w:tcBorders>
              <w:top w:val="single" w:sz="8" w:space="0" w:color="000000"/>
              <w:left w:val="single" w:sz="8" w:space="0" w:color="000000"/>
              <w:bottom w:val="single" w:sz="8" w:space="0" w:color="000000"/>
              <w:right w:val="nil"/>
            </w:tcBorders>
            <w:vAlign w:val="center"/>
            <w:hideMark/>
          </w:tcPr>
          <w:p w14:paraId="18FBCEB1" w14:textId="77777777" w:rsidR="00BB6B29" w:rsidRPr="00025527" w:rsidRDefault="00BB6B29" w:rsidP="00BB6B29">
            <w:pPr>
              <w:spacing w:after="0" w:line="276" w:lineRule="auto"/>
              <w:rPr>
                <w:rFonts w:ascii="Times New Roman" w:hAnsi="Times New Roman"/>
                <w:sz w:val="20"/>
                <w:szCs w:val="20"/>
              </w:rPr>
            </w:pPr>
          </w:p>
        </w:tc>
        <w:tc>
          <w:tcPr>
            <w:tcW w:w="1248" w:type="dxa"/>
            <w:tcBorders>
              <w:top w:val="single" w:sz="4" w:space="0" w:color="000000"/>
              <w:left w:val="single" w:sz="4" w:space="0" w:color="000000"/>
              <w:bottom w:val="single" w:sz="8" w:space="0" w:color="000000"/>
              <w:right w:val="nil"/>
            </w:tcBorders>
            <w:vAlign w:val="center"/>
            <w:hideMark/>
          </w:tcPr>
          <w:p w14:paraId="0F351267"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0,8</w:t>
            </w:r>
          </w:p>
        </w:tc>
        <w:tc>
          <w:tcPr>
            <w:tcW w:w="1023" w:type="dxa"/>
            <w:tcBorders>
              <w:top w:val="single" w:sz="4" w:space="0" w:color="000000"/>
              <w:left w:val="single" w:sz="4" w:space="0" w:color="000000"/>
              <w:bottom w:val="single" w:sz="8" w:space="0" w:color="000000"/>
              <w:right w:val="nil"/>
            </w:tcBorders>
            <w:vAlign w:val="center"/>
            <w:hideMark/>
          </w:tcPr>
          <w:p w14:paraId="020FB271"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0,2</w:t>
            </w:r>
          </w:p>
        </w:tc>
        <w:tc>
          <w:tcPr>
            <w:tcW w:w="1277" w:type="dxa"/>
            <w:tcBorders>
              <w:top w:val="single" w:sz="4" w:space="0" w:color="000000"/>
              <w:left w:val="single" w:sz="4" w:space="0" w:color="000000"/>
              <w:bottom w:val="single" w:sz="8" w:space="0" w:color="000000"/>
              <w:right w:val="nil"/>
            </w:tcBorders>
            <w:vAlign w:val="center"/>
            <w:hideMark/>
          </w:tcPr>
          <w:p w14:paraId="2F3D554B"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0,8</w:t>
            </w:r>
          </w:p>
        </w:tc>
        <w:tc>
          <w:tcPr>
            <w:tcW w:w="1116" w:type="dxa"/>
            <w:tcBorders>
              <w:top w:val="single" w:sz="4" w:space="0" w:color="000000"/>
              <w:left w:val="single" w:sz="4" w:space="0" w:color="000000"/>
              <w:bottom w:val="single" w:sz="8" w:space="0" w:color="000000"/>
              <w:right w:val="single" w:sz="8" w:space="0" w:color="000000"/>
            </w:tcBorders>
            <w:vAlign w:val="center"/>
            <w:hideMark/>
          </w:tcPr>
          <w:p w14:paraId="5EFDF996"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0,2</w:t>
            </w:r>
          </w:p>
        </w:tc>
      </w:tr>
    </w:tbl>
    <w:p w14:paraId="12C15243" w14:textId="77777777" w:rsidR="00BB6B29" w:rsidRPr="00BB6B29" w:rsidRDefault="00BB6B29" w:rsidP="00BB6B29">
      <w:pPr>
        <w:spacing w:after="0" w:line="240" w:lineRule="auto"/>
        <w:rPr>
          <w:rFonts w:ascii="Times New Roman" w:hAnsi="Times New Roman"/>
          <w:bCs/>
          <w:sz w:val="20"/>
          <w:szCs w:val="20"/>
        </w:rPr>
      </w:pPr>
    </w:p>
    <w:tbl>
      <w:tblPr>
        <w:tblpPr w:leftFromText="141" w:rightFromText="141" w:bottomFromText="200" w:vertAnchor="text" w:horzAnchor="margin" w:tblpXSpec="center" w:tblpY="68"/>
        <w:tblW w:w="9639" w:type="dxa"/>
        <w:tblLayout w:type="fixed"/>
        <w:tblLook w:val="04A0" w:firstRow="1" w:lastRow="0" w:firstColumn="1" w:lastColumn="0" w:noHBand="0" w:noVBand="1"/>
      </w:tblPr>
      <w:tblGrid>
        <w:gridCol w:w="1163"/>
        <w:gridCol w:w="3925"/>
        <w:gridCol w:w="1244"/>
        <w:gridCol w:w="1848"/>
        <w:gridCol w:w="1459"/>
      </w:tblGrid>
      <w:tr w:rsidR="00BB6B29" w:rsidRPr="00025527" w14:paraId="7351B449" w14:textId="77777777" w:rsidTr="00EC48D0">
        <w:trPr>
          <w:trHeight w:val="436"/>
        </w:trPr>
        <w:tc>
          <w:tcPr>
            <w:tcW w:w="9908"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1D7D8485" w14:textId="21C6131B"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 xml:space="preserve">Macierz oraz weryfikacja efektów </w:t>
            </w:r>
            <w:r w:rsidR="00774C9F">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394EF4F" w14:textId="77777777" w:rsidTr="00EC48D0">
        <w:trPr>
          <w:cantSplit/>
          <w:trHeight w:val="576"/>
        </w:trPr>
        <w:tc>
          <w:tcPr>
            <w:tcW w:w="1193" w:type="dxa"/>
            <w:tcBorders>
              <w:top w:val="single" w:sz="4" w:space="0" w:color="000000"/>
              <w:left w:val="single" w:sz="8" w:space="0" w:color="000000"/>
              <w:bottom w:val="single" w:sz="4" w:space="0" w:color="000000"/>
              <w:right w:val="nil"/>
            </w:tcBorders>
            <w:shd w:val="clear" w:color="auto" w:fill="BFBFBF"/>
            <w:vAlign w:val="center"/>
            <w:hideMark/>
          </w:tcPr>
          <w:p w14:paraId="207E49C9" w14:textId="77777777" w:rsidR="00BB6B29" w:rsidRPr="00025527" w:rsidRDefault="00BB6B29" w:rsidP="00BB6B29">
            <w:pPr>
              <w:spacing w:after="0" w:line="276"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042" w:type="dxa"/>
            <w:tcBorders>
              <w:top w:val="single" w:sz="4" w:space="0" w:color="000000"/>
              <w:left w:val="single" w:sz="4" w:space="0" w:color="000000"/>
              <w:bottom w:val="single" w:sz="4" w:space="0" w:color="000000"/>
              <w:right w:val="nil"/>
            </w:tcBorders>
            <w:shd w:val="clear" w:color="auto" w:fill="BFBFBF"/>
            <w:vAlign w:val="center"/>
            <w:hideMark/>
          </w:tcPr>
          <w:p w14:paraId="27E161D6" w14:textId="09207C70" w:rsidR="00BB6B29" w:rsidRPr="00025527" w:rsidRDefault="00BB6B29" w:rsidP="00BB6B29">
            <w:pPr>
              <w:spacing w:after="0" w:line="276"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774C9F">
              <w:rPr>
                <w:rFonts w:ascii="Times New Roman" w:hAnsi="Times New Roman"/>
                <w:b/>
                <w:sz w:val="20"/>
                <w:szCs w:val="20"/>
              </w:rPr>
              <w:t>UCZENIA SIĘ</w:t>
            </w:r>
          </w:p>
        </w:tc>
        <w:tc>
          <w:tcPr>
            <w:tcW w:w="1276" w:type="dxa"/>
            <w:tcBorders>
              <w:top w:val="nil"/>
              <w:left w:val="single" w:sz="4" w:space="0" w:color="000000"/>
              <w:bottom w:val="single" w:sz="4" w:space="0" w:color="000000"/>
              <w:right w:val="nil"/>
            </w:tcBorders>
            <w:shd w:val="clear" w:color="auto" w:fill="BFBFBF"/>
            <w:vAlign w:val="center"/>
            <w:hideMark/>
          </w:tcPr>
          <w:p w14:paraId="0C7322F7" w14:textId="77777777" w:rsidR="00BB6B29" w:rsidRPr="00025527" w:rsidRDefault="00BB6B29" w:rsidP="00BB6B29">
            <w:pPr>
              <w:spacing w:after="0" w:line="276"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99" w:type="dxa"/>
            <w:tcBorders>
              <w:top w:val="nil"/>
              <w:left w:val="single" w:sz="4" w:space="0" w:color="000000"/>
              <w:bottom w:val="single" w:sz="4" w:space="0" w:color="000000"/>
              <w:right w:val="nil"/>
            </w:tcBorders>
            <w:shd w:val="clear" w:color="auto" w:fill="BFBFBF"/>
            <w:vAlign w:val="center"/>
            <w:hideMark/>
          </w:tcPr>
          <w:p w14:paraId="38111780" w14:textId="77777777" w:rsidR="00BB6B29" w:rsidRPr="00025527" w:rsidRDefault="00BB6B29" w:rsidP="00BB6B29">
            <w:pPr>
              <w:spacing w:after="0" w:line="276"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98" w:type="dxa"/>
            <w:tcBorders>
              <w:top w:val="nil"/>
              <w:left w:val="single" w:sz="4" w:space="0" w:color="000000"/>
              <w:bottom w:val="single" w:sz="4" w:space="0" w:color="000000"/>
              <w:right w:val="single" w:sz="8" w:space="0" w:color="000000"/>
            </w:tcBorders>
            <w:shd w:val="clear" w:color="auto" w:fill="BFBFBF"/>
            <w:vAlign w:val="center"/>
            <w:hideMark/>
          </w:tcPr>
          <w:p w14:paraId="02BF6511"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Odniesienie do efektu kierunkowego</w:t>
            </w:r>
          </w:p>
        </w:tc>
      </w:tr>
      <w:tr w:rsidR="00BB6B29" w:rsidRPr="00025527" w14:paraId="2A166FF5" w14:textId="77777777" w:rsidTr="00EC48D0">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03AD4AAD"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WIEDZA</w:t>
            </w:r>
          </w:p>
        </w:tc>
      </w:tr>
      <w:tr w:rsidR="00BB6B29" w:rsidRPr="00025527" w14:paraId="0E2ACFCE"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39D1DF87"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EK-P_W01</w:t>
            </w:r>
          </w:p>
        </w:tc>
        <w:tc>
          <w:tcPr>
            <w:tcW w:w="4042" w:type="dxa"/>
            <w:tcBorders>
              <w:top w:val="single" w:sz="4" w:space="0" w:color="000000"/>
              <w:left w:val="single" w:sz="4" w:space="0" w:color="000000"/>
              <w:bottom w:val="single" w:sz="4" w:space="0" w:color="000000"/>
              <w:right w:val="nil"/>
            </w:tcBorders>
            <w:vAlign w:val="center"/>
            <w:hideMark/>
          </w:tcPr>
          <w:p w14:paraId="4379029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Zna podstawowe źródła, metody, techniki i technologie pozyskiwania danych służące do charakteryzowania środowiska leśnego i procesów w nim zachodzących oraz sposoby ich szacowania, opisu i przetwarzania</w:t>
            </w:r>
          </w:p>
        </w:tc>
        <w:tc>
          <w:tcPr>
            <w:tcW w:w="1276" w:type="dxa"/>
            <w:tcBorders>
              <w:top w:val="single" w:sz="4" w:space="0" w:color="000000"/>
              <w:left w:val="single" w:sz="4" w:space="0" w:color="000000"/>
              <w:bottom w:val="single" w:sz="4" w:space="0" w:color="000000"/>
              <w:right w:val="nil"/>
            </w:tcBorders>
            <w:vAlign w:val="center"/>
            <w:hideMark/>
          </w:tcPr>
          <w:p w14:paraId="1465AF8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1C0AAE6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498" w:type="dxa"/>
            <w:tcBorders>
              <w:top w:val="single" w:sz="4" w:space="0" w:color="000000"/>
              <w:left w:val="single" w:sz="4" w:space="0" w:color="000000"/>
              <w:bottom w:val="single" w:sz="4" w:space="0" w:color="000000"/>
              <w:right w:val="single" w:sz="8" w:space="0" w:color="000000"/>
            </w:tcBorders>
            <w:vAlign w:val="center"/>
          </w:tcPr>
          <w:p w14:paraId="60D0496D"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EK-K_W01</w:t>
            </w:r>
          </w:p>
          <w:p w14:paraId="319DCF69"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EK-K_W10</w:t>
            </w:r>
          </w:p>
        </w:tc>
      </w:tr>
      <w:tr w:rsidR="00BB6B29" w:rsidRPr="00025527" w14:paraId="400AF18B"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1B72D174"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EK-P_W02</w:t>
            </w:r>
          </w:p>
        </w:tc>
        <w:tc>
          <w:tcPr>
            <w:tcW w:w="4042" w:type="dxa"/>
            <w:tcBorders>
              <w:top w:val="single" w:sz="4" w:space="0" w:color="000000"/>
              <w:left w:val="single" w:sz="4" w:space="0" w:color="000000"/>
              <w:bottom w:val="single" w:sz="4" w:space="0" w:color="000000"/>
              <w:right w:val="nil"/>
            </w:tcBorders>
            <w:vAlign w:val="center"/>
            <w:hideMark/>
          </w:tcPr>
          <w:p w14:paraId="1EDA0AC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Zna uwarunkowania prawne i zasady planowania, organizowania i prowadzenia zrównoważonej i wielofunkcyjnej gospodarki leśnej, w tym prac urządzeniowych</w:t>
            </w:r>
          </w:p>
        </w:tc>
        <w:tc>
          <w:tcPr>
            <w:tcW w:w="1276" w:type="dxa"/>
            <w:tcBorders>
              <w:top w:val="single" w:sz="4" w:space="0" w:color="000000"/>
              <w:left w:val="single" w:sz="4" w:space="0" w:color="000000"/>
              <w:bottom w:val="single" w:sz="4" w:space="0" w:color="000000"/>
              <w:right w:val="nil"/>
            </w:tcBorders>
            <w:vAlign w:val="center"/>
            <w:hideMark/>
          </w:tcPr>
          <w:p w14:paraId="2DDC8AF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00CC570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498" w:type="dxa"/>
            <w:tcBorders>
              <w:top w:val="single" w:sz="4" w:space="0" w:color="000000"/>
              <w:left w:val="single" w:sz="4" w:space="0" w:color="000000"/>
              <w:bottom w:val="single" w:sz="4" w:space="0" w:color="000000"/>
              <w:right w:val="single" w:sz="8" w:space="0" w:color="000000"/>
            </w:tcBorders>
            <w:vAlign w:val="center"/>
          </w:tcPr>
          <w:p w14:paraId="3A32DECA"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EK-K_W01</w:t>
            </w:r>
          </w:p>
          <w:p w14:paraId="4C99B6E9"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EK-K_W10</w:t>
            </w:r>
          </w:p>
        </w:tc>
      </w:tr>
      <w:tr w:rsidR="00BB6B29" w:rsidRPr="00025527" w14:paraId="0D4979DD"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tcPr>
          <w:p w14:paraId="7EE146B8"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EK-P_W03</w:t>
            </w:r>
          </w:p>
        </w:tc>
        <w:tc>
          <w:tcPr>
            <w:tcW w:w="4042" w:type="dxa"/>
            <w:tcBorders>
              <w:top w:val="single" w:sz="4" w:space="0" w:color="000000"/>
              <w:left w:val="single" w:sz="4" w:space="0" w:color="000000"/>
              <w:bottom w:val="single" w:sz="4" w:space="0" w:color="000000"/>
              <w:right w:val="nil"/>
            </w:tcBorders>
            <w:vAlign w:val="center"/>
          </w:tcPr>
          <w:p w14:paraId="2363104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Ma  pogłębioną wiedzę o wpływie czynników przyrodniczych, antropogenicznych, ekonomicznych i społecznych na funkcjonowanie i trwałość ekosystemów leśnych</w:t>
            </w:r>
          </w:p>
        </w:tc>
        <w:tc>
          <w:tcPr>
            <w:tcW w:w="1276" w:type="dxa"/>
            <w:tcBorders>
              <w:top w:val="single" w:sz="4" w:space="0" w:color="000000"/>
              <w:left w:val="single" w:sz="4" w:space="0" w:color="000000"/>
              <w:bottom w:val="single" w:sz="4" w:space="0" w:color="000000"/>
              <w:right w:val="nil"/>
            </w:tcBorders>
            <w:vAlign w:val="center"/>
          </w:tcPr>
          <w:p w14:paraId="2A7380E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tcPr>
          <w:p w14:paraId="2C25F2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w:t>
            </w:r>
          </w:p>
        </w:tc>
        <w:tc>
          <w:tcPr>
            <w:tcW w:w="1498" w:type="dxa"/>
            <w:tcBorders>
              <w:top w:val="single" w:sz="4" w:space="0" w:color="000000"/>
              <w:left w:val="single" w:sz="4" w:space="0" w:color="000000"/>
              <w:bottom w:val="single" w:sz="4" w:space="0" w:color="000000"/>
              <w:right w:val="single" w:sz="8" w:space="0" w:color="000000"/>
            </w:tcBorders>
            <w:vAlign w:val="center"/>
          </w:tcPr>
          <w:p w14:paraId="46E20DC7"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EK-K_W01</w:t>
            </w:r>
          </w:p>
          <w:p w14:paraId="693765CE"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EK-K_W10</w:t>
            </w:r>
          </w:p>
        </w:tc>
      </w:tr>
      <w:tr w:rsidR="00BB6B29" w:rsidRPr="00025527" w14:paraId="3BF99717" w14:textId="77777777" w:rsidTr="00EC48D0">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56D4C796"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B18D682"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71261FC6"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 _U01</w:t>
            </w:r>
          </w:p>
        </w:tc>
        <w:tc>
          <w:tcPr>
            <w:tcW w:w="4042" w:type="dxa"/>
            <w:tcBorders>
              <w:top w:val="single" w:sz="4" w:space="0" w:color="000000"/>
              <w:left w:val="single" w:sz="4" w:space="0" w:color="000000"/>
              <w:bottom w:val="single" w:sz="4" w:space="0" w:color="000000"/>
              <w:right w:val="nil"/>
            </w:tcBorders>
            <w:vAlign w:val="center"/>
            <w:hideMark/>
          </w:tcPr>
          <w:p w14:paraId="5E9DE7A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sporządzać dokumenty związane z prowadzeniem gospodarki leśnej z wykorzystaniem aktualnie stosowanych technologii i aplikacji, umie ocenić ich przydatność</w:t>
            </w:r>
          </w:p>
        </w:tc>
        <w:tc>
          <w:tcPr>
            <w:tcW w:w="1276" w:type="dxa"/>
            <w:tcBorders>
              <w:top w:val="single" w:sz="4" w:space="0" w:color="000000"/>
              <w:left w:val="single" w:sz="4" w:space="0" w:color="000000"/>
              <w:bottom w:val="single" w:sz="4" w:space="0" w:color="000000"/>
              <w:right w:val="nil"/>
            </w:tcBorders>
            <w:vAlign w:val="center"/>
            <w:hideMark/>
          </w:tcPr>
          <w:p w14:paraId="6ACC4A0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3A40EB6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,ocena wykonanych zadań</w:t>
            </w:r>
          </w:p>
        </w:tc>
        <w:tc>
          <w:tcPr>
            <w:tcW w:w="1498" w:type="dxa"/>
            <w:tcBorders>
              <w:top w:val="single" w:sz="4" w:space="0" w:color="000000"/>
              <w:left w:val="single" w:sz="4" w:space="0" w:color="000000"/>
              <w:bottom w:val="single" w:sz="4" w:space="0" w:color="000000"/>
              <w:right w:val="single" w:sz="8" w:space="0" w:color="000000"/>
            </w:tcBorders>
            <w:vAlign w:val="center"/>
          </w:tcPr>
          <w:p w14:paraId="67928D07"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EK-K_U03</w:t>
            </w:r>
          </w:p>
          <w:p w14:paraId="7C39267F"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EK-K_U04</w:t>
            </w:r>
          </w:p>
          <w:p w14:paraId="3786D7FD"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EK-K_U12</w:t>
            </w:r>
          </w:p>
        </w:tc>
      </w:tr>
      <w:tr w:rsidR="00BB6B29" w:rsidRPr="00025527" w14:paraId="0EFB659E"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12EA0BA7"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EK-P_U02</w:t>
            </w:r>
          </w:p>
        </w:tc>
        <w:tc>
          <w:tcPr>
            <w:tcW w:w="4042" w:type="dxa"/>
            <w:tcBorders>
              <w:top w:val="single" w:sz="4" w:space="0" w:color="000000"/>
              <w:left w:val="single" w:sz="4" w:space="0" w:color="000000"/>
              <w:bottom w:val="single" w:sz="4" w:space="0" w:color="000000"/>
              <w:right w:val="nil"/>
            </w:tcBorders>
            <w:vAlign w:val="center"/>
            <w:hideMark/>
          </w:tcPr>
          <w:p w14:paraId="37CDB1A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wykorzystywać w praktyce instrukcje, dokumentacje, mapy, zdjęcia i inne opracowania związane z leśnictwem</w:t>
            </w:r>
          </w:p>
        </w:tc>
        <w:tc>
          <w:tcPr>
            <w:tcW w:w="1276" w:type="dxa"/>
            <w:tcBorders>
              <w:top w:val="single" w:sz="4" w:space="0" w:color="000000"/>
              <w:left w:val="single" w:sz="4" w:space="0" w:color="000000"/>
              <w:bottom w:val="single" w:sz="4" w:space="0" w:color="000000"/>
              <w:right w:val="nil"/>
            </w:tcBorders>
            <w:vAlign w:val="center"/>
            <w:hideMark/>
          </w:tcPr>
          <w:p w14:paraId="69251F0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5024DED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,ocena wykonanych zadań</w:t>
            </w:r>
          </w:p>
        </w:tc>
        <w:tc>
          <w:tcPr>
            <w:tcW w:w="1498" w:type="dxa"/>
            <w:tcBorders>
              <w:top w:val="single" w:sz="4" w:space="0" w:color="000000"/>
              <w:left w:val="single" w:sz="4" w:space="0" w:color="000000"/>
              <w:bottom w:val="single" w:sz="4" w:space="0" w:color="000000"/>
              <w:right w:val="single" w:sz="8" w:space="0" w:color="000000"/>
            </w:tcBorders>
            <w:vAlign w:val="center"/>
          </w:tcPr>
          <w:p w14:paraId="31866D0C"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EK-K_U03</w:t>
            </w:r>
          </w:p>
          <w:p w14:paraId="0D123802"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17533C22" w14:textId="77777777" w:rsidTr="00EC48D0">
        <w:trPr>
          <w:trHeight w:val="353"/>
        </w:trPr>
        <w:tc>
          <w:tcPr>
            <w:tcW w:w="9908"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5D761D69" w14:textId="77777777" w:rsidR="00BB6B29" w:rsidRPr="00025527" w:rsidRDefault="00BB6B29" w:rsidP="00BB6B29">
            <w:pPr>
              <w:spacing w:after="0" w:line="276"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722A6B57"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6F36A8E9"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 K01</w:t>
            </w:r>
          </w:p>
        </w:tc>
        <w:tc>
          <w:tcPr>
            <w:tcW w:w="4042" w:type="dxa"/>
            <w:tcBorders>
              <w:top w:val="single" w:sz="4" w:space="0" w:color="000000"/>
              <w:left w:val="single" w:sz="4" w:space="0" w:color="000000"/>
              <w:bottom w:val="single" w:sz="4" w:space="0" w:color="000000"/>
              <w:right w:val="nil"/>
            </w:tcBorders>
            <w:vAlign w:val="center"/>
            <w:hideMark/>
          </w:tcPr>
          <w:p w14:paraId="1EFAD43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Dba o jakość i staranność wykonywanych zadań</w:t>
            </w:r>
          </w:p>
        </w:tc>
        <w:tc>
          <w:tcPr>
            <w:tcW w:w="1276" w:type="dxa"/>
            <w:tcBorders>
              <w:top w:val="single" w:sz="4" w:space="0" w:color="000000"/>
              <w:left w:val="single" w:sz="4" w:space="0" w:color="000000"/>
              <w:bottom w:val="single" w:sz="4" w:space="0" w:color="000000"/>
              <w:right w:val="nil"/>
            </w:tcBorders>
            <w:vAlign w:val="center"/>
            <w:hideMark/>
          </w:tcPr>
          <w:p w14:paraId="17AB958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2C9500B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498" w:type="dxa"/>
            <w:tcBorders>
              <w:top w:val="single" w:sz="4" w:space="0" w:color="000000"/>
              <w:left w:val="single" w:sz="4" w:space="0" w:color="000000"/>
              <w:bottom w:val="single" w:sz="4" w:space="0" w:color="000000"/>
              <w:right w:val="single" w:sz="8" w:space="0" w:color="000000"/>
            </w:tcBorders>
            <w:vAlign w:val="center"/>
          </w:tcPr>
          <w:p w14:paraId="6B4932B0"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EK-K_K02</w:t>
            </w:r>
          </w:p>
        </w:tc>
      </w:tr>
      <w:tr w:rsidR="00BB6B29" w:rsidRPr="00025527" w14:paraId="433C1DA6" w14:textId="77777777" w:rsidTr="00EC48D0">
        <w:trPr>
          <w:trHeight w:val="353"/>
        </w:trPr>
        <w:tc>
          <w:tcPr>
            <w:tcW w:w="1193" w:type="dxa"/>
            <w:tcBorders>
              <w:top w:val="single" w:sz="4" w:space="0" w:color="000000"/>
              <w:left w:val="single" w:sz="8" w:space="0" w:color="000000"/>
              <w:bottom w:val="single" w:sz="4" w:space="0" w:color="000000"/>
              <w:right w:val="nil"/>
            </w:tcBorders>
            <w:vAlign w:val="center"/>
            <w:hideMark/>
          </w:tcPr>
          <w:p w14:paraId="6064EDE7" w14:textId="77777777" w:rsidR="00BB6B29" w:rsidRPr="00025527" w:rsidRDefault="00BB6B29" w:rsidP="00BB6B29">
            <w:pPr>
              <w:spacing w:after="0" w:line="276" w:lineRule="auto"/>
              <w:rPr>
                <w:rFonts w:ascii="Times New Roman" w:hAnsi="Times New Roman"/>
                <w:sz w:val="20"/>
                <w:szCs w:val="20"/>
              </w:rPr>
            </w:pPr>
            <w:r w:rsidRPr="00025527">
              <w:rPr>
                <w:rFonts w:ascii="Times New Roman" w:hAnsi="Times New Roman"/>
                <w:sz w:val="20"/>
                <w:szCs w:val="20"/>
              </w:rPr>
              <w:t>EK-P_K02</w:t>
            </w:r>
          </w:p>
        </w:tc>
        <w:tc>
          <w:tcPr>
            <w:tcW w:w="4042" w:type="dxa"/>
            <w:tcBorders>
              <w:top w:val="single" w:sz="4" w:space="0" w:color="000000"/>
              <w:left w:val="single" w:sz="4" w:space="0" w:color="000000"/>
              <w:bottom w:val="single" w:sz="4" w:space="0" w:color="000000"/>
              <w:right w:val="nil"/>
            </w:tcBorders>
            <w:vAlign w:val="center"/>
            <w:hideMark/>
          </w:tcPr>
          <w:p w14:paraId="1B07962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Ma świadomość odpowiedzialności społecznej, zawodowej i etycznej za kształtowanie i stan środowiska naturalnego</w:t>
            </w:r>
          </w:p>
        </w:tc>
        <w:tc>
          <w:tcPr>
            <w:tcW w:w="1276" w:type="dxa"/>
            <w:tcBorders>
              <w:top w:val="single" w:sz="4" w:space="0" w:color="000000"/>
              <w:left w:val="single" w:sz="4" w:space="0" w:color="000000"/>
              <w:bottom w:val="single" w:sz="4" w:space="0" w:color="000000"/>
              <w:right w:val="nil"/>
            </w:tcBorders>
            <w:vAlign w:val="center"/>
            <w:hideMark/>
          </w:tcPr>
          <w:p w14:paraId="0D182AD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praktyczne</w:t>
            </w:r>
          </w:p>
        </w:tc>
        <w:tc>
          <w:tcPr>
            <w:tcW w:w="1899" w:type="dxa"/>
            <w:tcBorders>
              <w:top w:val="single" w:sz="4" w:space="0" w:color="000000"/>
              <w:left w:val="single" w:sz="4" w:space="0" w:color="000000"/>
              <w:bottom w:val="single" w:sz="4" w:space="0" w:color="000000"/>
              <w:right w:val="nil"/>
            </w:tcBorders>
            <w:vAlign w:val="center"/>
            <w:hideMark/>
          </w:tcPr>
          <w:p w14:paraId="7330375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498" w:type="dxa"/>
            <w:tcBorders>
              <w:top w:val="single" w:sz="4" w:space="0" w:color="000000"/>
              <w:left w:val="single" w:sz="4" w:space="0" w:color="000000"/>
              <w:bottom w:val="single" w:sz="4" w:space="0" w:color="000000"/>
              <w:right w:val="single" w:sz="8" w:space="0" w:color="000000"/>
            </w:tcBorders>
            <w:vAlign w:val="center"/>
          </w:tcPr>
          <w:p w14:paraId="1BC72DFE" w14:textId="77777777" w:rsidR="00BB6B29" w:rsidRPr="00025527" w:rsidRDefault="00BB6B29" w:rsidP="00BB6B29">
            <w:pPr>
              <w:snapToGrid w:val="0"/>
              <w:spacing w:after="0" w:line="276" w:lineRule="auto"/>
              <w:jc w:val="center"/>
              <w:rPr>
                <w:rFonts w:ascii="Times New Roman" w:hAnsi="Times New Roman"/>
                <w:sz w:val="20"/>
                <w:szCs w:val="20"/>
              </w:rPr>
            </w:pPr>
            <w:r w:rsidRPr="00025527">
              <w:rPr>
                <w:rFonts w:ascii="Times New Roman" w:hAnsi="Times New Roman"/>
                <w:sz w:val="20"/>
                <w:szCs w:val="20"/>
              </w:rPr>
              <w:t>EK-K_K03</w:t>
            </w:r>
          </w:p>
        </w:tc>
      </w:tr>
    </w:tbl>
    <w:p w14:paraId="744A41DE" w14:textId="77777777" w:rsidR="00BB6B29" w:rsidRPr="00BB6B29" w:rsidRDefault="00BB6B29" w:rsidP="00BB6B29">
      <w:pPr>
        <w:suppressAutoHyphens/>
        <w:autoSpaceDN w:val="0"/>
        <w:textAlignment w:val="baseline"/>
        <w:rPr>
          <w:rFonts w:ascii="Times New Roman" w:hAnsi="Times New Roman"/>
          <w:bCs/>
          <w:kern w:val="3"/>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EB11F85" w14:textId="77777777" w:rsidTr="00EC48D0">
        <w:trPr>
          <w:cantSplit/>
          <w:jc w:val="center"/>
        </w:trPr>
        <w:tc>
          <w:tcPr>
            <w:tcW w:w="567" w:type="dxa"/>
            <w:shd w:val="clear" w:color="auto" w:fill="8DB3E2"/>
            <w:vAlign w:val="center"/>
          </w:tcPr>
          <w:p w14:paraId="5FCDD64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76A38DD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7B85FFB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6C79047C" w14:textId="77777777" w:rsidTr="00EC48D0">
        <w:trPr>
          <w:cantSplit/>
          <w:jc w:val="center"/>
        </w:trPr>
        <w:tc>
          <w:tcPr>
            <w:tcW w:w="567" w:type="dxa"/>
            <w:shd w:val="clear" w:color="auto" w:fill="8DB3E2"/>
            <w:vAlign w:val="center"/>
          </w:tcPr>
          <w:p w14:paraId="4C132920"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161D9B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08E24B8D" w14:textId="77777777" w:rsidR="00BB6B29" w:rsidRPr="00025527" w:rsidRDefault="00BB6B29" w:rsidP="004F0905">
            <w:pPr>
              <w:pStyle w:val="Nagwek3"/>
            </w:pPr>
            <w:bookmarkStart w:id="49" w:name="_Toc147440804"/>
            <w:r w:rsidRPr="00025527">
              <w:t>Ochrona upraw rolnych i leśnych przed szkodnikami i przed zwierzyną wolnożyjącą</w:t>
            </w:r>
            <w:bookmarkEnd w:id="49"/>
          </w:p>
        </w:tc>
      </w:tr>
      <w:tr w:rsidR="00BB6B29" w:rsidRPr="00025527" w14:paraId="2AB8EAB1" w14:textId="77777777" w:rsidTr="00EC48D0">
        <w:trPr>
          <w:cantSplit/>
          <w:jc w:val="center"/>
        </w:trPr>
        <w:tc>
          <w:tcPr>
            <w:tcW w:w="567" w:type="dxa"/>
            <w:shd w:val="clear" w:color="auto" w:fill="8DB3E2"/>
            <w:vAlign w:val="center"/>
          </w:tcPr>
          <w:p w14:paraId="79AE05F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2.</w:t>
            </w:r>
          </w:p>
        </w:tc>
        <w:tc>
          <w:tcPr>
            <w:tcW w:w="2693" w:type="dxa"/>
            <w:gridSpan w:val="2"/>
            <w:shd w:val="clear" w:color="auto" w:fill="FFFF00"/>
            <w:vAlign w:val="center"/>
          </w:tcPr>
          <w:p w14:paraId="242733B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0EF6BC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59BC6397" w14:textId="77777777" w:rsidTr="00EC48D0">
        <w:trPr>
          <w:cantSplit/>
          <w:jc w:val="center"/>
        </w:trPr>
        <w:tc>
          <w:tcPr>
            <w:tcW w:w="567" w:type="dxa"/>
            <w:shd w:val="clear" w:color="auto" w:fill="8DB3E2"/>
            <w:vAlign w:val="center"/>
          </w:tcPr>
          <w:p w14:paraId="131051C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741F2C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6B0C02F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46DAFA2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83E83C0" w14:textId="77777777" w:rsidTr="00EC48D0">
        <w:trPr>
          <w:cantSplit/>
          <w:jc w:val="center"/>
        </w:trPr>
        <w:tc>
          <w:tcPr>
            <w:tcW w:w="567" w:type="dxa"/>
            <w:shd w:val="clear" w:color="auto" w:fill="8DB3E2"/>
            <w:vAlign w:val="center"/>
          </w:tcPr>
          <w:p w14:paraId="2B45907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26C4F62F"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6D253CB1" w14:textId="77777777" w:rsidR="00BB6B29" w:rsidRPr="00025527" w:rsidRDefault="00A4401F" w:rsidP="00BB6B29">
            <w:pPr>
              <w:spacing w:after="0" w:line="240" w:lineRule="auto"/>
              <w:rPr>
                <w:rFonts w:ascii="Times New Roman" w:hAnsi="Times New Roman"/>
                <w:bCs/>
                <w:sz w:val="20"/>
                <w:szCs w:val="20"/>
              </w:rPr>
            </w:pPr>
            <w:r w:rsidRPr="00025527">
              <w:rPr>
                <w:rFonts w:ascii="Times New Roman" w:hAnsi="Times New Roman"/>
                <w:bCs/>
                <w:sz w:val="20"/>
                <w:szCs w:val="20"/>
              </w:rPr>
              <w:t>GE.36.3.W GE.36</w:t>
            </w:r>
            <w:r w:rsidR="00BB6B29" w:rsidRPr="00025527">
              <w:rPr>
                <w:rFonts w:ascii="Times New Roman" w:hAnsi="Times New Roman"/>
                <w:bCs/>
                <w:sz w:val="20"/>
                <w:szCs w:val="20"/>
              </w:rPr>
              <w:t>.3.C</w:t>
            </w:r>
          </w:p>
        </w:tc>
        <w:tc>
          <w:tcPr>
            <w:tcW w:w="2694" w:type="dxa"/>
            <w:shd w:val="clear" w:color="auto" w:fill="FFFFFF"/>
            <w:vAlign w:val="center"/>
          </w:tcPr>
          <w:p w14:paraId="4896476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GE.70.3.W GE.70.3.C</w:t>
            </w:r>
          </w:p>
        </w:tc>
      </w:tr>
      <w:tr w:rsidR="00BB6B29" w:rsidRPr="00025527" w14:paraId="754D3BA5" w14:textId="77777777" w:rsidTr="00EC48D0">
        <w:trPr>
          <w:cantSplit/>
          <w:jc w:val="center"/>
        </w:trPr>
        <w:tc>
          <w:tcPr>
            <w:tcW w:w="567" w:type="dxa"/>
            <w:shd w:val="clear" w:color="auto" w:fill="8DB3E2"/>
            <w:vAlign w:val="center"/>
          </w:tcPr>
          <w:p w14:paraId="2151393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440CAC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352F5E9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3FA3B8E2" w14:textId="77777777" w:rsidTr="00EC48D0">
        <w:trPr>
          <w:cantSplit/>
          <w:jc w:val="center"/>
        </w:trPr>
        <w:tc>
          <w:tcPr>
            <w:tcW w:w="567" w:type="dxa"/>
            <w:shd w:val="clear" w:color="auto" w:fill="8DB3E2"/>
            <w:vAlign w:val="center"/>
          </w:tcPr>
          <w:p w14:paraId="2EF612E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313F88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D6B122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fakultatywny</w:t>
            </w:r>
          </w:p>
        </w:tc>
      </w:tr>
      <w:tr w:rsidR="00BB6B29" w:rsidRPr="00025527" w14:paraId="0E9A2ACB" w14:textId="77777777" w:rsidTr="00EC48D0">
        <w:trPr>
          <w:cantSplit/>
          <w:jc w:val="center"/>
        </w:trPr>
        <w:tc>
          <w:tcPr>
            <w:tcW w:w="567" w:type="dxa"/>
            <w:shd w:val="clear" w:color="auto" w:fill="8DB3E2"/>
            <w:vAlign w:val="center"/>
          </w:tcPr>
          <w:p w14:paraId="06F88CC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083E27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53841EB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61ACFC68" w14:textId="77777777" w:rsidTr="00EC48D0">
        <w:trPr>
          <w:cantSplit/>
          <w:jc w:val="center"/>
        </w:trPr>
        <w:tc>
          <w:tcPr>
            <w:tcW w:w="567" w:type="dxa"/>
            <w:shd w:val="clear" w:color="auto" w:fill="8DB3E2"/>
            <w:vAlign w:val="center"/>
          </w:tcPr>
          <w:p w14:paraId="4B6873F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0135390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71DA604A" w14:textId="20EF54ED" w:rsidR="00BB6B29" w:rsidRPr="00025527" w:rsidRDefault="006D1F96" w:rsidP="00BB6B29">
            <w:pPr>
              <w:spacing w:after="0" w:line="240" w:lineRule="auto"/>
              <w:rPr>
                <w:rFonts w:ascii="Times New Roman" w:hAnsi="Times New Roman"/>
                <w:bCs/>
                <w:sz w:val="20"/>
                <w:szCs w:val="20"/>
              </w:rPr>
            </w:pPr>
            <w:r>
              <w:rPr>
                <w:rFonts w:ascii="Times New Roman" w:hAnsi="Times New Roman"/>
                <w:bCs/>
                <w:sz w:val="20"/>
                <w:szCs w:val="20"/>
              </w:rPr>
              <w:t>d</w:t>
            </w:r>
            <w:r w:rsidR="004F0905">
              <w:rPr>
                <w:rFonts w:ascii="Times New Roman" w:hAnsi="Times New Roman"/>
                <w:bCs/>
                <w:sz w:val="20"/>
                <w:szCs w:val="20"/>
              </w:rPr>
              <w:t xml:space="preserve">r </w:t>
            </w:r>
            <w:r>
              <w:rPr>
                <w:rFonts w:ascii="Times New Roman" w:hAnsi="Times New Roman"/>
                <w:bCs/>
                <w:sz w:val="20"/>
                <w:szCs w:val="20"/>
              </w:rPr>
              <w:t>Łukasz Lis</w:t>
            </w:r>
          </w:p>
        </w:tc>
      </w:tr>
      <w:tr w:rsidR="00BB6B29" w:rsidRPr="00025527" w14:paraId="4637DC15" w14:textId="77777777" w:rsidTr="00EC48D0">
        <w:trPr>
          <w:cantSplit/>
          <w:jc w:val="center"/>
        </w:trPr>
        <w:tc>
          <w:tcPr>
            <w:tcW w:w="567" w:type="dxa"/>
            <w:shd w:val="clear" w:color="auto" w:fill="8DB3E2"/>
            <w:vAlign w:val="center"/>
          </w:tcPr>
          <w:p w14:paraId="445BFB0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7B9D5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4F3F309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46247B10" w14:textId="77777777" w:rsidTr="00EC48D0">
        <w:trPr>
          <w:cantSplit/>
          <w:jc w:val="center"/>
        </w:trPr>
        <w:tc>
          <w:tcPr>
            <w:tcW w:w="567" w:type="dxa"/>
            <w:shd w:val="clear" w:color="auto" w:fill="8DB3E2"/>
            <w:vAlign w:val="center"/>
          </w:tcPr>
          <w:p w14:paraId="6802F98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552C93F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2A34C98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Przygotowanie projektu, prezentacji</w:t>
            </w:r>
            <w:r w:rsidRPr="00025527">
              <w:rPr>
                <w:rFonts w:ascii="Times New Roman" w:hAnsi="Times New Roman"/>
                <w:bCs/>
                <w:sz w:val="20"/>
                <w:szCs w:val="20"/>
              </w:rPr>
              <w:t xml:space="preserve">, ćwiczenia audytoryjne, </w:t>
            </w:r>
            <w:r w:rsidRPr="00025527">
              <w:rPr>
                <w:rFonts w:ascii="Times New Roman" w:hAnsi="Times New Roman"/>
                <w:sz w:val="20"/>
                <w:szCs w:val="20"/>
              </w:rPr>
              <w:t>zajęcia praktyczne w terenie</w:t>
            </w:r>
          </w:p>
        </w:tc>
      </w:tr>
      <w:tr w:rsidR="00BB6B29" w:rsidRPr="00025527" w14:paraId="5C5A8F68" w14:textId="77777777" w:rsidTr="00EC48D0">
        <w:trPr>
          <w:cantSplit/>
          <w:jc w:val="center"/>
        </w:trPr>
        <w:tc>
          <w:tcPr>
            <w:tcW w:w="567" w:type="dxa"/>
            <w:shd w:val="clear" w:color="auto" w:fill="8DB3E2"/>
            <w:vAlign w:val="center"/>
          </w:tcPr>
          <w:p w14:paraId="0091FD0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7BA535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C02A4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Przedmioty realizowane na I stopniu (ochrona lasu ,ochrona roślin, ekologia, entomologia i fitopatologia leśna, gospodarka łowiecka)</w:t>
            </w:r>
          </w:p>
        </w:tc>
      </w:tr>
      <w:tr w:rsidR="00BB6B29" w:rsidRPr="00025527" w14:paraId="37D49F22" w14:textId="77777777" w:rsidTr="00EC48D0">
        <w:trPr>
          <w:cantSplit/>
          <w:jc w:val="center"/>
        </w:trPr>
        <w:tc>
          <w:tcPr>
            <w:tcW w:w="567" w:type="dxa"/>
            <w:vMerge w:val="restart"/>
            <w:shd w:val="clear" w:color="auto" w:fill="8DB3E2"/>
            <w:vAlign w:val="center"/>
          </w:tcPr>
          <w:p w14:paraId="193C68D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3D8ED4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2B82B3A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5032618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6812FC6" w14:textId="77777777" w:rsidTr="00EC48D0">
        <w:trPr>
          <w:cantSplit/>
          <w:jc w:val="center"/>
        </w:trPr>
        <w:tc>
          <w:tcPr>
            <w:tcW w:w="567" w:type="dxa"/>
            <w:vMerge/>
            <w:shd w:val="clear" w:color="auto" w:fill="8DB3E2"/>
            <w:vAlign w:val="center"/>
          </w:tcPr>
          <w:p w14:paraId="72E9B770"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0B2F2699"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2AE866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20 (</w:t>
            </w:r>
            <w:r w:rsidRPr="00025527">
              <w:rPr>
                <w:rFonts w:ascii="Times New Roman" w:hAnsi="Times New Roman"/>
                <w:sz w:val="20"/>
                <w:szCs w:val="20"/>
              </w:rPr>
              <w:t>10 godz. wykładów, 5 godz. ćwiczeń, 5 godz.ćw. terenowych</w:t>
            </w:r>
            <w:r w:rsidRPr="00025527">
              <w:rPr>
                <w:rFonts w:ascii="Times New Roman" w:hAnsi="Times New Roman"/>
                <w:bCs/>
                <w:sz w:val="20"/>
                <w:szCs w:val="20"/>
              </w:rPr>
              <w:t>)</w:t>
            </w:r>
          </w:p>
        </w:tc>
        <w:tc>
          <w:tcPr>
            <w:tcW w:w="2694" w:type="dxa"/>
            <w:vAlign w:val="center"/>
          </w:tcPr>
          <w:p w14:paraId="30A073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15 (</w:t>
            </w:r>
            <w:r w:rsidRPr="00025527">
              <w:rPr>
                <w:rFonts w:ascii="Times New Roman" w:hAnsi="Times New Roman"/>
                <w:sz w:val="20"/>
                <w:szCs w:val="20"/>
              </w:rPr>
              <w:t>5 godz. wykładów, 5 godz. ćwiczeń, 5 godz.ćw. terenowych</w:t>
            </w:r>
            <w:r w:rsidRPr="00025527">
              <w:rPr>
                <w:rFonts w:ascii="Times New Roman" w:hAnsi="Times New Roman"/>
                <w:bCs/>
                <w:sz w:val="20"/>
                <w:szCs w:val="20"/>
              </w:rPr>
              <w:t>)</w:t>
            </w:r>
          </w:p>
        </w:tc>
      </w:tr>
      <w:tr w:rsidR="00BB6B29" w:rsidRPr="00025527" w14:paraId="430B7552" w14:textId="77777777" w:rsidTr="00EC48D0">
        <w:trPr>
          <w:cantSplit/>
          <w:jc w:val="center"/>
        </w:trPr>
        <w:tc>
          <w:tcPr>
            <w:tcW w:w="567" w:type="dxa"/>
            <w:shd w:val="clear" w:color="auto" w:fill="8DB3E2"/>
            <w:vAlign w:val="center"/>
          </w:tcPr>
          <w:p w14:paraId="7512868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62C10E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235C6D3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2BD5DE0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46B445C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0CE4DD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72DE5BF1" w14:textId="77777777" w:rsidTr="00EC48D0">
        <w:trPr>
          <w:cantSplit/>
          <w:jc w:val="center"/>
        </w:trPr>
        <w:tc>
          <w:tcPr>
            <w:tcW w:w="567" w:type="dxa"/>
            <w:shd w:val="clear" w:color="auto" w:fill="8DB3E2"/>
            <w:vAlign w:val="center"/>
          </w:tcPr>
          <w:p w14:paraId="29A09F2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206AF9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258B7A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pogłębienie wiedzy z zakresu ochrony upraw rolnych i leśnych przed szkodnikami i przed zwierzyną wolnożyjącą. Studenci pogłębią wiedzę z zakresu entomologii stosowanej oraz metod ochrony przed szkodnikami i przed zwierzyną wolnożyjącą. W trakcie ćwiczeń studenci dokonają oceny porażenia przez szkodniki plantacji rośliny uprawnej i uprawy leśnej, na podstawie której zaprojektują zabiegi ochronne. Ponadto w trakcie ćwiczeń zdobędą praktyczną wiedzę w zakresie szacowania szkód łowieckich i ochrony upraw rolnych i leśnych przed zwierzyną wolnożyjącą.</w:t>
            </w:r>
          </w:p>
        </w:tc>
      </w:tr>
      <w:tr w:rsidR="00BB6B29" w:rsidRPr="00025527" w14:paraId="760E4A74" w14:textId="77777777" w:rsidTr="00EC48D0">
        <w:trPr>
          <w:cantSplit/>
          <w:trHeight w:val="673"/>
          <w:jc w:val="center"/>
        </w:trPr>
        <w:tc>
          <w:tcPr>
            <w:tcW w:w="567" w:type="dxa"/>
            <w:shd w:val="clear" w:color="auto" w:fill="8DB3E2"/>
            <w:vAlign w:val="center"/>
          </w:tcPr>
          <w:p w14:paraId="577A133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013F860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7D05E0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Wykład audytoryjny, cwiczenia audiowizualne, projektowe i praktyczne,            </w:t>
            </w:r>
          </w:p>
          <w:p w14:paraId="657FE2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Samodzielne studiowanie literatury, prezentacja projektów, dyskusja i konsultacje</w:t>
            </w:r>
          </w:p>
        </w:tc>
      </w:tr>
      <w:tr w:rsidR="00BB6B29" w:rsidRPr="00025527" w14:paraId="2ED95760" w14:textId="77777777" w:rsidTr="00EC48D0">
        <w:trPr>
          <w:cantSplit/>
          <w:jc w:val="center"/>
        </w:trPr>
        <w:tc>
          <w:tcPr>
            <w:tcW w:w="567" w:type="dxa"/>
            <w:shd w:val="clear" w:color="auto" w:fill="8DB3E2"/>
            <w:vAlign w:val="center"/>
          </w:tcPr>
          <w:p w14:paraId="1D4B3B4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6A2DE57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7DC7E0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jest opanowanie przez studenta treści</w:t>
            </w:r>
          </w:p>
          <w:p w14:paraId="780D3C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merytorycznych przedmiotu, zaliczenie pisemne z wykładów oraz wykonanie projektu z ćwiczeń i sprawozdania z ćw. terenowych. </w:t>
            </w:r>
          </w:p>
        </w:tc>
      </w:tr>
      <w:tr w:rsidR="00BB6B29" w:rsidRPr="00025527" w14:paraId="2FF6153A" w14:textId="77777777" w:rsidTr="00EC48D0">
        <w:trPr>
          <w:trHeight w:val="283"/>
          <w:jc w:val="center"/>
        </w:trPr>
        <w:tc>
          <w:tcPr>
            <w:tcW w:w="567" w:type="dxa"/>
            <w:shd w:val="clear" w:color="auto" w:fill="8DB3E2"/>
            <w:vAlign w:val="center"/>
          </w:tcPr>
          <w:p w14:paraId="62F9C97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23B331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2C876F5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Treści merytoryczne realizowane na wykładach:  </w:t>
            </w:r>
          </w:p>
          <w:p w14:paraId="62C6E3A6" w14:textId="77777777" w:rsidR="00BB6B29" w:rsidRPr="00025527" w:rsidRDefault="00BB6B29">
            <w:pPr>
              <w:numPr>
                <w:ilvl w:val="0"/>
                <w:numId w:val="33"/>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Entomologia stosowana a ekologia. Przyczyny masowych pojawów szkodników.</w:t>
            </w:r>
          </w:p>
          <w:p w14:paraId="031833FF" w14:textId="77777777" w:rsidR="00BB6B29" w:rsidRPr="00025527" w:rsidRDefault="00BB6B29">
            <w:pPr>
              <w:numPr>
                <w:ilvl w:val="0"/>
                <w:numId w:val="33"/>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Sposoby żerowania i formy uszkodzeń powodowane przez szkodniki w uprawach rolnych i leśnych.</w:t>
            </w:r>
          </w:p>
          <w:p w14:paraId="528F6533" w14:textId="77777777" w:rsidR="00BB6B29" w:rsidRPr="00025527" w:rsidRDefault="00BB6B29">
            <w:pPr>
              <w:numPr>
                <w:ilvl w:val="0"/>
                <w:numId w:val="33"/>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 xml:space="preserve">Metody ochrony przed szkodnikami i przed zwierzyną wolnożyjącą. </w:t>
            </w:r>
          </w:p>
          <w:p w14:paraId="622A2BC5" w14:textId="77777777" w:rsidR="00BB6B29" w:rsidRPr="00025527" w:rsidRDefault="00BB6B29">
            <w:pPr>
              <w:numPr>
                <w:ilvl w:val="0"/>
                <w:numId w:val="33"/>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Szkody wyrządzane w uprawach rolnych  i leśnych przez zwierzęta łowne.</w:t>
            </w:r>
          </w:p>
          <w:p w14:paraId="06DE1809" w14:textId="77777777" w:rsidR="00BB6B29" w:rsidRPr="00025527" w:rsidRDefault="00BB6B29">
            <w:pPr>
              <w:numPr>
                <w:ilvl w:val="0"/>
                <w:numId w:val="33"/>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Metody i sposoby zapobiegania szkodom od dzików w uprawach rolnych.</w:t>
            </w:r>
          </w:p>
          <w:p w14:paraId="114CC1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 xml:space="preserve"> </w:t>
            </w:r>
            <w:r w:rsidRPr="00025527">
              <w:rPr>
                <w:rFonts w:ascii="Times New Roman" w:hAnsi="Times New Roman"/>
                <w:b/>
                <w:bCs/>
                <w:sz w:val="20"/>
                <w:szCs w:val="20"/>
              </w:rPr>
              <w:t>Treści merytoryczne realizowane na ćwiczeniach:</w:t>
            </w:r>
          </w:p>
          <w:p w14:paraId="489D8B23" w14:textId="77777777" w:rsidR="00BB6B29" w:rsidRPr="00025527" w:rsidRDefault="00BB6B29">
            <w:pPr>
              <w:numPr>
                <w:ilvl w:val="0"/>
                <w:numId w:val="34"/>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Rodzaje uszkodzeń powodowane przez szkodniki w uprawach rolnych i leśnych.</w:t>
            </w:r>
          </w:p>
          <w:p w14:paraId="5EEF98FA" w14:textId="77777777" w:rsidR="00BB6B29" w:rsidRPr="00025527" w:rsidRDefault="00BB6B29">
            <w:pPr>
              <w:numPr>
                <w:ilvl w:val="0"/>
                <w:numId w:val="34"/>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Lustracja i ocena stopnia porażenia przez szkodniki uprawy rolnej i leśnej i na jej podstawie wykonanie projektu zabiegów ochronnych w uprawie rolnej i leśnej.</w:t>
            </w:r>
          </w:p>
          <w:p w14:paraId="28CC91CD" w14:textId="77777777" w:rsidR="00BB6B29" w:rsidRPr="00025527" w:rsidRDefault="00BB6B29">
            <w:pPr>
              <w:numPr>
                <w:ilvl w:val="0"/>
                <w:numId w:val="34"/>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Uszkodzenia upraw rolnych i leśnych przez zwierzynę wolnożyjącą.</w:t>
            </w:r>
          </w:p>
          <w:p w14:paraId="4B023D4A" w14:textId="77777777" w:rsidR="00BB6B29" w:rsidRPr="00025527" w:rsidRDefault="00BB6B29">
            <w:pPr>
              <w:numPr>
                <w:ilvl w:val="0"/>
                <w:numId w:val="34"/>
              </w:num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Technika szacowania szkód łowieckich i metody szacowania plonu w uprawach rolnych.</w:t>
            </w:r>
          </w:p>
        </w:tc>
      </w:tr>
      <w:tr w:rsidR="00BB6B29" w:rsidRPr="00025527" w14:paraId="20E3D946" w14:textId="77777777" w:rsidTr="00EC48D0">
        <w:trPr>
          <w:cantSplit/>
          <w:trHeight w:val="693"/>
          <w:jc w:val="center"/>
        </w:trPr>
        <w:tc>
          <w:tcPr>
            <w:tcW w:w="567" w:type="dxa"/>
            <w:vMerge w:val="restart"/>
            <w:shd w:val="clear" w:color="auto" w:fill="8DB3E2"/>
            <w:vAlign w:val="center"/>
          </w:tcPr>
          <w:p w14:paraId="0E9927A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249282B1" w14:textId="62EFAAE0"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10D9E">
              <w:rPr>
                <w:rFonts w:ascii="Times New Roman" w:hAnsi="Times New Roman"/>
                <w:b/>
                <w:bCs/>
                <w:sz w:val="20"/>
                <w:szCs w:val="20"/>
              </w:rPr>
              <w:t>uczenia się</w:t>
            </w:r>
          </w:p>
        </w:tc>
        <w:tc>
          <w:tcPr>
            <w:tcW w:w="1417" w:type="dxa"/>
            <w:shd w:val="clear" w:color="auto" w:fill="FFFF00"/>
            <w:vAlign w:val="center"/>
          </w:tcPr>
          <w:p w14:paraId="23AC780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2A86439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 zna biologię i ekologię szkodników upraw rolnych i leśnych i zwierząt wolnożyjących,. </w:t>
            </w:r>
          </w:p>
          <w:p w14:paraId="7BDBF2E2" w14:textId="77777777" w:rsidR="00BB6B29" w:rsidRPr="00025527" w:rsidRDefault="00BB6B29" w:rsidP="00BB6B29">
            <w:pPr>
              <w:spacing w:after="0" w:line="27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 zna formy uszkodzeń powodowanych przez szkodniki i zwierzęta wolnożyjące, </w:t>
            </w:r>
          </w:p>
          <w:p w14:paraId="4001D20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color w:val="000000"/>
                <w:sz w:val="20"/>
                <w:szCs w:val="20"/>
                <w:lang w:eastAsia="en-US"/>
              </w:rPr>
              <w:t>- posiada ogólną wiedzę o metodach ochrony upraw rolnych i leśnych przed szkodnikami i zwierzętami wolnożyjącymi,</w:t>
            </w:r>
          </w:p>
        </w:tc>
      </w:tr>
      <w:tr w:rsidR="00BB6B29" w:rsidRPr="00025527" w14:paraId="5DCC5602" w14:textId="77777777" w:rsidTr="00EC48D0">
        <w:trPr>
          <w:cantSplit/>
          <w:trHeight w:val="701"/>
          <w:jc w:val="center"/>
        </w:trPr>
        <w:tc>
          <w:tcPr>
            <w:tcW w:w="567" w:type="dxa"/>
            <w:vMerge/>
            <w:shd w:val="clear" w:color="auto" w:fill="8DB3E2"/>
            <w:vAlign w:val="center"/>
          </w:tcPr>
          <w:p w14:paraId="60130DC5"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5604395F"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B19E6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2BAE7E6C"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lang w:eastAsia="en-US"/>
              </w:rPr>
              <w:t>-</w:t>
            </w:r>
            <w:r w:rsidRPr="00025527">
              <w:rPr>
                <w:rFonts w:ascii="Times New Roman" w:hAnsi="Times New Roman"/>
                <w:sz w:val="20"/>
                <w:szCs w:val="20"/>
              </w:rPr>
              <w:t xml:space="preserve"> rozpoznaje szkodniki na podstawie cech morfologicznych i powodowanych uszkodzeń,</w:t>
            </w:r>
          </w:p>
          <w:p w14:paraId="6034CEEC"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podejmuje decyzję o zwalczaniu szkodników upraw rolnych i leśnych na podstawie progów ekonomicznej szkodliwości,</w:t>
            </w:r>
          </w:p>
          <w:p w14:paraId="64F31DD5"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potrafi oszacować szkodę łowiecką i oszacować plon rośliny uprawnej.</w:t>
            </w:r>
          </w:p>
        </w:tc>
      </w:tr>
      <w:tr w:rsidR="00BB6B29" w:rsidRPr="00025527" w14:paraId="564B3836" w14:textId="77777777" w:rsidTr="00EC48D0">
        <w:trPr>
          <w:cantSplit/>
          <w:trHeight w:val="695"/>
          <w:jc w:val="center"/>
        </w:trPr>
        <w:tc>
          <w:tcPr>
            <w:tcW w:w="567" w:type="dxa"/>
            <w:vMerge/>
            <w:shd w:val="clear" w:color="auto" w:fill="8DB3E2"/>
            <w:vAlign w:val="center"/>
          </w:tcPr>
          <w:p w14:paraId="030C7E92"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1160537A"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376F17C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3BF047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rozumie potrzebę ustawicznego podnoszenia kwalifikacji w zakresie stosowania metod ochrony upraw rolnych i leśnych,</w:t>
            </w:r>
          </w:p>
          <w:p w14:paraId="0BFF25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ryzyka i skutków stosowania chemicznych oraz biologicznych środków ochrony roślin,</w:t>
            </w:r>
          </w:p>
        </w:tc>
      </w:tr>
      <w:tr w:rsidR="00BB6B29" w:rsidRPr="00025527" w14:paraId="1ADE3D48" w14:textId="77777777" w:rsidTr="00EC48D0">
        <w:trPr>
          <w:cantSplit/>
          <w:jc w:val="center"/>
        </w:trPr>
        <w:tc>
          <w:tcPr>
            <w:tcW w:w="567" w:type="dxa"/>
            <w:shd w:val="clear" w:color="auto" w:fill="8DB3E2"/>
            <w:vAlign w:val="center"/>
          </w:tcPr>
          <w:p w14:paraId="1EB84E4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1F9ED6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2BA713B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43AD1FDD"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rPr>
              <w:t>Nauka o szkodnikach roślin uprawnych / Jan Boczek, Mariusz Lewandowski.- Wyd. 5.- Warszawa : Wydawnictwo SGGW, 2016.</w:t>
            </w:r>
          </w:p>
          <w:p w14:paraId="63AC31D5"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rPr>
              <w:t>Ochrona roślin uprawnych przed szkodnikami : Zeszyt do ćwiczeń dla studentów Wydziału Rolniczo-Ekonomicznego / Magdalena Jaworska- Wyd. 2- Kraków : Wydawnictwo Uniwersytetu Rolniczego, 2011</w:t>
            </w:r>
          </w:p>
          <w:p w14:paraId="60009C55"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lang w:val="de-DE" w:eastAsia="en-US"/>
              </w:rPr>
              <w:t xml:space="preserve">Hani F., Popow G., Reinhard H., Schwarz A., Tanner K., Vorlet M. 1998. </w:t>
            </w:r>
            <w:r w:rsidRPr="00025527">
              <w:rPr>
                <w:rFonts w:ascii="Times New Roman" w:hAnsi="Times New Roman"/>
                <w:sz w:val="20"/>
                <w:szCs w:val="20"/>
                <w:lang w:eastAsia="en-US"/>
              </w:rPr>
              <w:t>Ochrona roślin rolniczych w uprawie integrowanej : Choroby, szkodniki, organizmy pożyteczne.  Państwowe Wydawnictwo Rolnicze i Leśne, Warszawa.</w:t>
            </w:r>
          </w:p>
          <w:p w14:paraId="79248A14"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rPr>
              <w:t>Koehler W.: Zarys hylopatologii. PWN Warszawa 1978.</w:t>
            </w:r>
          </w:p>
          <w:p w14:paraId="09D22212"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rPr>
              <w:t>Mańka K.: Fitopatologia leśna. PWRiL Warszawa 2005.</w:t>
            </w:r>
          </w:p>
          <w:p w14:paraId="5D71C94E"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sz w:val="20"/>
                <w:szCs w:val="20"/>
              </w:rPr>
              <w:t>Szujecki A. Entomologia leśna. SGGW Warszawa 1995.</w:t>
            </w:r>
          </w:p>
          <w:p w14:paraId="71449B16"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bCs/>
                <w:sz w:val="20"/>
                <w:szCs w:val="20"/>
              </w:rPr>
              <w:t>Krupka. J Dzięciołowski R. Pielowski Z. Łowiectwo. Warszawa PWRiL 1969.</w:t>
            </w:r>
          </w:p>
          <w:p w14:paraId="6FFE8E74" w14:textId="77777777" w:rsidR="00BB6B29" w:rsidRPr="00025527" w:rsidRDefault="00BB6B29">
            <w:pPr>
              <w:numPr>
                <w:ilvl w:val="0"/>
                <w:numId w:val="43"/>
              </w:numPr>
              <w:spacing w:after="0" w:line="276" w:lineRule="auto"/>
              <w:rPr>
                <w:rFonts w:ascii="Times New Roman" w:hAnsi="Times New Roman"/>
                <w:sz w:val="20"/>
                <w:szCs w:val="20"/>
                <w:lang w:eastAsia="en-US"/>
              </w:rPr>
            </w:pPr>
            <w:r w:rsidRPr="00025527">
              <w:rPr>
                <w:rFonts w:ascii="Times New Roman" w:hAnsi="Times New Roman"/>
                <w:bCs/>
                <w:sz w:val="20"/>
                <w:szCs w:val="20"/>
              </w:rPr>
              <w:t>Okarma H. Tomek A. Łowiectwo. Wyd.EN 2008.</w:t>
            </w:r>
          </w:p>
          <w:p w14:paraId="13ABF4E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46DEDFAA"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Schnaider Z. : Atlas uszkodzeń drzew leśnych powodowanych</w:t>
            </w:r>
          </w:p>
          <w:p w14:paraId="6F375ADD"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przez owady i roztocze. PWN Warszawa 1991.</w:t>
            </w:r>
          </w:p>
          <w:p w14:paraId="39A5D5E2"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Dominik J.: Ochrona lasu. PWRiL Warszawa 1977.</w:t>
            </w:r>
          </w:p>
          <w:p w14:paraId="2A0B13D9"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Kolk A. Starzyk J,: Atlas owadów uszkadzających drzewa leśne.</w:t>
            </w:r>
          </w:p>
          <w:p w14:paraId="06053005"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Multico, Warszawa 2009.</w:t>
            </w:r>
          </w:p>
          <w:p w14:paraId="100FEE89"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Szukiel E.: Ochrona drzew przed roślinożernymi ssakami.</w:t>
            </w:r>
          </w:p>
          <w:p w14:paraId="4E3EB285"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DGLP Warszawa 2001.</w:t>
            </w:r>
          </w:p>
          <w:p w14:paraId="56536D5C"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Czasopisma „ Las Polski:, „Sylwan „.”Łowiec Polski”</w:t>
            </w:r>
          </w:p>
          <w:p w14:paraId="5997427B" w14:textId="77777777" w:rsidR="00BB6B29" w:rsidRPr="00C41232" w:rsidRDefault="00BB6B29">
            <w:pPr>
              <w:pStyle w:val="Akapitzlist"/>
              <w:numPr>
                <w:ilvl w:val="0"/>
                <w:numId w:val="44"/>
              </w:numPr>
              <w:spacing w:after="0" w:line="240" w:lineRule="auto"/>
              <w:rPr>
                <w:rFonts w:ascii="Times New Roman" w:hAnsi="Times New Roman"/>
                <w:sz w:val="20"/>
                <w:szCs w:val="20"/>
              </w:rPr>
            </w:pPr>
            <w:r w:rsidRPr="00C41232">
              <w:rPr>
                <w:rFonts w:ascii="Times New Roman" w:hAnsi="Times New Roman"/>
                <w:sz w:val="20"/>
                <w:szCs w:val="20"/>
              </w:rPr>
              <w:t>Okarma H.,Tomek A.,Łowiectwo.  Wyd. EN Kraków 2008 Instrukcja Ochrony Lasu T I-IV, DGLP Warszawa, 2012.</w:t>
            </w:r>
          </w:p>
        </w:tc>
      </w:tr>
    </w:tbl>
    <w:p w14:paraId="5AE1A96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36114A06" w14:textId="77777777" w:rsidTr="00EC48D0">
        <w:trPr>
          <w:trHeight w:val="398"/>
          <w:jc w:val="center"/>
        </w:trPr>
        <w:tc>
          <w:tcPr>
            <w:tcW w:w="8623" w:type="dxa"/>
            <w:gridSpan w:val="5"/>
            <w:tcBorders>
              <w:top w:val="single" w:sz="12" w:space="0" w:color="auto"/>
            </w:tcBorders>
            <w:shd w:val="clear" w:color="auto" w:fill="8DB3E2"/>
            <w:vAlign w:val="center"/>
          </w:tcPr>
          <w:p w14:paraId="1E2CC1BE"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lastRenderedPageBreak/>
              <w:t>BILANS PUNKTÓW ECTS (obciążenie pracą studenta)</w:t>
            </w:r>
          </w:p>
        </w:tc>
      </w:tr>
      <w:tr w:rsidR="00BB6B29" w:rsidRPr="00025527" w14:paraId="5769B3C8" w14:textId="77777777" w:rsidTr="00EC48D0">
        <w:trPr>
          <w:trHeight w:val="285"/>
          <w:jc w:val="center"/>
        </w:trPr>
        <w:tc>
          <w:tcPr>
            <w:tcW w:w="4037" w:type="dxa"/>
            <w:vMerge w:val="restart"/>
            <w:shd w:val="clear" w:color="auto" w:fill="FFFF00"/>
            <w:vAlign w:val="center"/>
          </w:tcPr>
          <w:p w14:paraId="5051A44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6717A79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1185DC8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3CF84682" w14:textId="77777777" w:rsidTr="00EC48D0">
        <w:trPr>
          <w:trHeight w:val="285"/>
          <w:jc w:val="center"/>
        </w:trPr>
        <w:tc>
          <w:tcPr>
            <w:tcW w:w="4037" w:type="dxa"/>
            <w:vMerge/>
            <w:shd w:val="clear" w:color="auto" w:fill="FFFF00"/>
            <w:vAlign w:val="center"/>
          </w:tcPr>
          <w:p w14:paraId="0D22D4DA"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268" w:type="dxa"/>
            <w:gridSpan w:val="2"/>
            <w:shd w:val="clear" w:color="auto" w:fill="FFFF00"/>
            <w:vAlign w:val="center"/>
          </w:tcPr>
          <w:p w14:paraId="0C4C76D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6C776F5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1E36F500" w14:textId="77777777" w:rsidTr="00EC48D0">
        <w:trPr>
          <w:trHeight w:val="333"/>
          <w:jc w:val="center"/>
        </w:trPr>
        <w:tc>
          <w:tcPr>
            <w:tcW w:w="4037" w:type="dxa"/>
            <w:vAlign w:val="center"/>
          </w:tcPr>
          <w:p w14:paraId="1BB5CFA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28EC1F1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0572BFD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3AD4E7E2" w14:textId="77777777" w:rsidTr="00EC48D0">
        <w:trPr>
          <w:trHeight w:val="333"/>
          <w:jc w:val="center"/>
        </w:trPr>
        <w:tc>
          <w:tcPr>
            <w:tcW w:w="4037" w:type="dxa"/>
            <w:vAlign w:val="center"/>
          </w:tcPr>
          <w:p w14:paraId="3D61BC9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698BF00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3883FED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7B42951B" w14:textId="77777777" w:rsidTr="00EC48D0">
        <w:trPr>
          <w:trHeight w:val="333"/>
          <w:jc w:val="center"/>
        </w:trPr>
        <w:tc>
          <w:tcPr>
            <w:tcW w:w="4037" w:type="dxa"/>
            <w:vAlign w:val="center"/>
          </w:tcPr>
          <w:p w14:paraId="14D0982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2169DBD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523D8D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384B0F24" w14:textId="77777777" w:rsidTr="00EC48D0">
        <w:trPr>
          <w:trHeight w:val="333"/>
          <w:jc w:val="center"/>
        </w:trPr>
        <w:tc>
          <w:tcPr>
            <w:tcW w:w="4037" w:type="dxa"/>
            <w:vAlign w:val="center"/>
          </w:tcPr>
          <w:p w14:paraId="445F275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117427A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30228B6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039035CE" w14:textId="77777777" w:rsidTr="00EC48D0">
        <w:trPr>
          <w:trHeight w:val="410"/>
          <w:jc w:val="center"/>
        </w:trPr>
        <w:tc>
          <w:tcPr>
            <w:tcW w:w="4037" w:type="dxa"/>
            <w:tcBorders>
              <w:bottom w:val="single" w:sz="12" w:space="0" w:color="auto"/>
            </w:tcBorders>
            <w:shd w:val="clear" w:color="auto" w:fill="8DB3E2"/>
            <w:vAlign w:val="center"/>
          </w:tcPr>
          <w:p w14:paraId="3290A34F"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71D5CF4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327D14B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567E7C06" w14:textId="77777777" w:rsidTr="00EC48D0">
        <w:trPr>
          <w:trHeight w:val="794"/>
          <w:jc w:val="center"/>
        </w:trPr>
        <w:tc>
          <w:tcPr>
            <w:tcW w:w="4037" w:type="dxa"/>
            <w:vMerge w:val="restart"/>
            <w:tcBorders>
              <w:top w:val="single" w:sz="12" w:space="0" w:color="auto"/>
            </w:tcBorders>
            <w:shd w:val="clear" w:color="auto" w:fill="8DB3E2"/>
            <w:vAlign w:val="center"/>
          </w:tcPr>
          <w:p w14:paraId="4E6CCF57"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3F5B1C9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25649A7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1F87416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22E56C7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2F703819" w14:textId="77777777" w:rsidTr="00EC48D0">
        <w:trPr>
          <w:trHeight w:val="356"/>
          <w:jc w:val="center"/>
        </w:trPr>
        <w:tc>
          <w:tcPr>
            <w:tcW w:w="4037" w:type="dxa"/>
            <w:vMerge/>
            <w:tcBorders>
              <w:bottom w:val="single" w:sz="12" w:space="0" w:color="auto"/>
            </w:tcBorders>
            <w:shd w:val="clear" w:color="auto" w:fill="8DB3E2"/>
            <w:vAlign w:val="center"/>
          </w:tcPr>
          <w:p w14:paraId="4D68E2DF"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46" w:type="dxa"/>
            <w:tcBorders>
              <w:bottom w:val="single" w:sz="12" w:space="0" w:color="auto"/>
            </w:tcBorders>
            <w:vAlign w:val="center"/>
          </w:tcPr>
          <w:p w14:paraId="4BD4660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22" w:type="dxa"/>
            <w:tcBorders>
              <w:bottom w:val="single" w:sz="12" w:space="0" w:color="auto"/>
            </w:tcBorders>
            <w:vAlign w:val="center"/>
          </w:tcPr>
          <w:p w14:paraId="2E5B967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275" w:type="dxa"/>
            <w:tcBorders>
              <w:bottom w:val="single" w:sz="12" w:space="0" w:color="auto"/>
            </w:tcBorders>
            <w:vAlign w:val="center"/>
          </w:tcPr>
          <w:p w14:paraId="0AA7AD8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043" w:type="dxa"/>
            <w:tcBorders>
              <w:bottom w:val="single" w:sz="12" w:space="0" w:color="auto"/>
            </w:tcBorders>
            <w:vAlign w:val="center"/>
          </w:tcPr>
          <w:p w14:paraId="5DB9795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7F24F3D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5"/>
        <w:gridCol w:w="3642"/>
        <w:gridCol w:w="1345"/>
        <w:gridCol w:w="1862"/>
        <w:gridCol w:w="1475"/>
      </w:tblGrid>
      <w:tr w:rsidR="00BB6B29" w:rsidRPr="00025527" w14:paraId="188213FC" w14:textId="77777777" w:rsidTr="00EC48D0">
        <w:trPr>
          <w:trHeight w:val="419"/>
          <w:jc w:val="center"/>
        </w:trPr>
        <w:tc>
          <w:tcPr>
            <w:tcW w:w="9843" w:type="dxa"/>
            <w:gridSpan w:val="5"/>
            <w:tcBorders>
              <w:top w:val="single" w:sz="12" w:space="0" w:color="auto"/>
            </w:tcBorders>
            <w:shd w:val="clear" w:color="auto" w:fill="8DB3E2"/>
            <w:vAlign w:val="center"/>
          </w:tcPr>
          <w:p w14:paraId="47AB7A5D" w14:textId="1278CCFF"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8C2DA3">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7364DEC4" w14:textId="77777777" w:rsidTr="00EC48D0">
        <w:tblPrEx>
          <w:tblLook w:val="01E0" w:firstRow="1" w:lastRow="1" w:firstColumn="1" w:lastColumn="1" w:noHBand="0" w:noVBand="0"/>
        </w:tblPrEx>
        <w:trPr>
          <w:cantSplit/>
          <w:trHeight w:val="553"/>
          <w:jc w:val="center"/>
        </w:trPr>
        <w:tc>
          <w:tcPr>
            <w:tcW w:w="1341" w:type="dxa"/>
            <w:shd w:val="clear" w:color="auto" w:fill="BFBFBF"/>
            <w:vAlign w:val="center"/>
          </w:tcPr>
          <w:p w14:paraId="514567FD"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724" w:type="dxa"/>
            <w:shd w:val="clear" w:color="auto" w:fill="BFBFBF"/>
            <w:vAlign w:val="center"/>
          </w:tcPr>
          <w:p w14:paraId="6EB32CA6" w14:textId="3310E3FF"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8C2DA3">
              <w:rPr>
                <w:rFonts w:ascii="Times New Roman" w:hAnsi="Times New Roman"/>
                <w:b/>
                <w:sz w:val="20"/>
                <w:szCs w:val="20"/>
              </w:rPr>
              <w:t>UCZENIA SIĘ</w:t>
            </w:r>
          </w:p>
        </w:tc>
        <w:tc>
          <w:tcPr>
            <w:tcW w:w="1372" w:type="dxa"/>
            <w:tcBorders>
              <w:top w:val="nil"/>
              <w:right w:val="single" w:sz="4" w:space="0" w:color="auto"/>
            </w:tcBorders>
            <w:shd w:val="clear" w:color="auto" w:fill="BFBFBF"/>
            <w:vAlign w:val="center"/>
          </w:tcPr>
          <w:p w14:paraId="6AC4D10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901" w:type="dxa"/>
            <w:tcBorders>
              <w:top w:val="nil"/>
              <w:left w:val="single" w:sz="4" w:space="0" w:color="auto"/>
              <w:right w:val="single" w:sz="4" w:space="0" w:color="auto"/>
            </w:tcBorders>
            <w:shd w:val="clear" w:color="auto" w:fill="BFBFBF"/>
            <w:vAlign w:val="center"/>
          </w:tcPr>
          <w:p w14:paraId="1B946CD6"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503" w:type="dxa"/>
            <w:tcBorders>
              <w:top w:val="nil"/>
              <w:left w:val="single" w:sz="4" w:space="0" w:color="auto"/>
            </w:tcBorders>
            <w:shd w:val="clear" w:color="auto" w:fill="BFBFBF"/>
            <w:vAlign w:val="center"/>
          </w:tcPr>
          <w:p w14:paraId="28201F7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55793AF" w14:textId="77777777" w:rsidTr="00EC48D0">
        <w:tblPrEx>
          <w:tblLook w:val="01E0" w:firstRow="1" w:lastRow="1" w:firstColumn="1" w:lastColumn="1" w:noHBand="0" w:noVBand="0"/>
        </w:tblPrEx>
        <w:trPr>
          <w:trHeight w:val="338"/>
          <w:jc w:val="center"/>
        </w:trPr>
        <w:tc>
          <w:tcPr>
            <w:tcW w:w="9843" w:type="dxa"/>
            <w:gridSpan w:val="5"/>
            <w:shd w:val="clear" w:color="auto" w:fill="FFFF00"/>
            <w:vAlign w:val="center"/>
          </w:tcPr>
          <w:p w14:paraId="7FC2F5AB"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41394F7F" w14:textId="77777777" w:rsidTr="00EC48D0">
        <w:tblPrEx>
          <w:tblLook w:val="01E0" w:firstRow="1" w:lastRow="1" w:firstColumn="1" w:lastColumn="1" w:noHBand="0" w:noVBand="0"/>
        </w:tblPrEx>
        <w:trPr>
          <w:trHeight w:val="868"/>
          <w:jc w:val="center"/>
        </w:trPr>
        <w:tc>
          <w:tcPr>
            <w:tcW w:w="1341" w:type="dxa"/>
            <w:vAlign w:val="center"/>
          </w:tcPr>
          <w:p w14:paraId="3BC996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724" w:type="dxa"/>
            <w:vAlign w:val="center"/>
          </w:tcPr>
          <w:p w14:paraId="3F9D15E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 zna biologię i ekologię szkodników upraw rolnych i leśnych i zwierząt wolnożyjących,. </w:t>
            </w:r>
          </w:p>
        </w:tc>
        <w:tc>
          <w:tcPr>
            <w:tcW w:w="1372" w:type="dxa"/>
            <w:vAlign w:val="center"/>
          </w:tcPr>
          <w:p w14:paraId="085D7F1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Wykład / Ćwiczenia</w:t>
            </w:r>
          </w:p>
        </w:tc>
        <w:tc>
          <w:tcPr>
            <w:tcW w:w="1901" w:type="dxa"/>
            <w:vAlign w:val="center"/>
          </w:tcPr>
          <w:p w14:paraId="05E105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 / sprawozdanie</w:t>
            </w:r>
          </w:p>
        </w:tc>
        <w:tc>
          <w:tcPr>
            <w:tcW w:w="1503" w:type="dxa"/>
            <w:vAlign w:val="center"/>
          </w:tcPr>
          <w:p w14:paraId="2498D97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16DAB78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5FBF194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lang w:eastAsia="en-US"/>
              </w:rPr>
              <w:t>EK-K_W13</w:t>
            </w:r>
          </w:p>
        </w:tc>
      </w:tr>
      <w:tr w:rsidR="00BB6B29" w:rsidRPr="00025527" w14:paraId="725261A2" w14:textId="77777777" w:rsidTr="00EC48D0">
        <w:tblPrEx>
          <w:tblLook w:val="01E0" w:firstRow="1" w:lastRow="1" w:firstColumn="1" w:lastColumn="1" w:noHBand="0" w:noVBand="0"/>
        </w:tblPrEx>
        <w:trPr>
          <w:trHeight w:val="338"/>
          <w:jc w:val="center"/>
        </w:trPr>
        <w:tc>
          <w:tcPr>
            <w:tcW w:w="1341" w:type="dxa"/>
            <w:vAlign w:val="center"/>
          </w:tcPr>
          <w:p w14:paraId="4EAB96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724" w:type="dxa"/>
            <w:vAlign w:val="center"/>
          </w:tcPr>
          <w:p w14:paraId="27B5AA09" w14:textId="77777777" w:rsidR="00BB6B29" w:rsidRPr="00025527" w:rsidRDefault="00BB6B29" w:rsidP="00BB6B29">
            <w:pPr>
              <w:spacing w:after="0" w:line="276" w:lineRule="auto"/>
              <w:rPr>
                <w:rFonts w:ascii="Times New Roman" w:hAnsi="Times New Roman"/>
                <w:color w:val="000000"/>
                <w:sz w:val="20"/>
                <w:szCs w:val="20"/>
                <w:lang w:eastAsia="en-US"/>
              </w:rPr>
            </w:pPr>
            <w:r w:rsidRPr="00025527">
              <w:rPr>
                <w:rFonts w:ascii="Times New Roman" w:hAnsi="Times New Roman"/>
                <w:sz w:val="20"/>
                <w:szCs w:val="20"/>
                <w:lang w:eastAsia="en-US"/>
              </w:rPr>
              <w:t xml:space="preserve"> </w:t>
            </w:r>
            <w:r w:rsidRPr="00025527">
              <w:rPr>
                <w:rFonts w:ascii="Times New Roman" w:hAnsi="Times New Roman"/>
                <w:color w:val="000000"/>
                <w:sz w:val="20"/>
                <w:szCs w:val="20"/>
                <w:lang w:eastAsia="en-US"/>
              </w:rPr>
              <w:t xml:space="preserve">- zna formy uszkodzeń powodowanych przez szkodniki i zwierzęta wolnożyjące, </w:t>
            </w:r>
          </w:p>
        </w:tc>
        <w:tc>
          <w:tcPr>
            <w:tcW w:w="1372" w:type="dxa"/>
            <w:vAlign w:val="center"/>
          </w:tcPr>
          <w:p w14:paraId="7F48F31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Wykład / Ćwiczenia</w:t>
            </w:r>
          </w:p>
        </w:tc>
        <w:tc>
          <w:tcPr>
            <w:tcW w:w="1901" w:type="dxa"/>
            <w:vAlign w:val="center"/>
          </w:tcPr>
          <w:p w14:paraId="2CA268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 / sprawozdanie</w:t>
            </w:r>
          </w:p>
        </w:tc>
        <w:tc>
          <w:tcPr>
            <w:tcW w:w="1503" w:type="dxa"/>
            <w:vAlign w:val="center"/>
          </w:tcPr>
          <w:p w14:paraId="6D8980E2"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4F224F8B"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tc>
      </w:tr>
      <w:tr w:rsidR="00BB6B29" w:rsidRPr="00025527" w14:paraId="7C489DA2" w14:textId="77777777" w:rsidTr="00EC48D0">
        <w:tblPrEx>
          <w:tblLook w:val="01E0" w:firstRow="1" w:lastRow="1" w:firstColumn="1" w:lastColumn="1" w:noHBand="0" w:noVBand="0"/>
        </w:tblPrEx>
        <w:trPr>
          <w:trHeight w:val="338"/>
          <w:jc w:val="center"/>
        </w:trPr>
        <w:tc>
          <w:tcPr>
            <w:tcW w:w="1341" w:type="dxa"/>
            <w:vAlign w:val="center"/>
          </w:tcPr>
          <w:p w14:paraId="5D7871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724" w:type="dxa"/>
            <w:vAlign w:val="center"/>
          </w:tcPr>
          <w:p w14:paraId="70A31F1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color w:val="000000"/>
                <w:sz w:val="20"/>
                <w:szCs w:val="20"/>
                <w:lang w:eastAsia="en-US"/>
              </w:rPr>
              <w:t>- posiada ogólną wiedzę o metodach ochrony upraw rolnych i leśnych przed szkodnikami i zwierzętami wolnożyjącymi,</w:t>
            </w:r>
          </w:p>
        </w:tc>
        <w:tc>
          <w:tcPr>
            <w:tcW w:w="1372" w:type="dxa"/>
            <w:vAlign w:val="center"/>
          </w:tcPr>
          <w:p w14:paraId="3CED52D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Wykład / Ćwiczenia</w:t>
            </w:r>
          </w:p>
        </w:tc>
        <w:tc>
          <w:tcPr>
            <w:tcW w:w="1901" w:type="dxa"/>
            <w:vAlign w:val="center"/>
          </w:tcPr>
          <w:p w14:paraId="778F91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 / sprawozdanie</w:t>
            </w:r>
          </w:p>
        </w:tc>
        <w:tc>
          <w:tcPr>
            <w:tcW w:w="1503" w:type="dxa"/>
            <w:vAlign w:val="center"/>
          </w:tcPr>
          <w:p w14:paraId="59C6A565"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p w14:paraId="34C3ECE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EK-K_W09</w:t>
            </w:r>
          </w:p>
          <w:p w14:paraId="5B654D1D"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EK-K_W13</w:t>
            </w:r>
          </w:p>
          <w:p w14:paraId="584C258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lang w:eastAsia="en-US"/>
              </w:rPr>
              <w:t>EK-K_W15</w:t>
            </w:r>
          </w:p>
        </w:tc>
      </w:tr>
      <w:tr w:rsidR="00BB6B29" w:rsidRPr="00025527" w14:paraId="506CA4BC" w14:textId="77777777" w:rsidTr="00EC48D0">
        <w:tblPrEx>
          <w:tblLook w:val="01E0" w:firstRow="1" w:lastRow="1" w:firstColumn="1" w:lastColumn="1" w:noHBand="0" w:noVBand="0"/>
        </w:tblPrEx>
        <w:trPr>
          <w:trHeight w:val="338"/>
          <w:jc w:val="center"/>
        </w:trPr>
        <w:tc>
          <w:tcPr>
            <w:tcW w:w="9843" w:type="dxa"/>
            <w:gridSpan w:val="5"/>
            <w:shd w:val="clear" w:color="auto" w:fill="FFFF00"/>
            <w:vAlign w:val="center"/>
          </w:tcPr>
          <w:p w14:paraId="08D437C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B9945D3" w14:textId="77777777" w:rsidTr="00EC48D0">
        <w:tblPrEx>
          <w:tblLook w:val="01E0" w:firstRow="1" w:lastRow="1" w:firstColumn="1" w:lastColumn="1" w:noHBand="0" w:noVBand="0"/>
        </w:tblPrEx>
        <w:trPr>
          <w:trHeight w:val="338"/>
          <w:jc w:val="center"/>
        </w:trPr>
        <w:tc>
          <w:tcPr>
            <w:tcW w:w="1341" w:type="dxa"/>
            <w:vAlign w:val="center"/>
          </w:tcPr>
          <w:p w14:paraId="72F89929"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724" w:type="dxa"/>
            <w:vAlign w:val="center"/>
          </w:tcPr>
          <w:p w14:paraId="4618A411"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lang w:eastAsia="en-US"/>
              </w:rPr>
              <w:t>-</w:t>
            </w:r>
            <w:r w:rsidRPr="00025527">
              <w:rPr>
                <w:rFonts w:ascii="Times New Roman" w:hAnsi="Times New Roman"/>
                <w:sz w:val="20"/>
                <w:szCs w:val="20"/>
              </w:rPr>
              <w:t xml:space="preserve"> rozpoznaje szkodniki na podstawie cech morfologicznych i powodowanych uszkodzeń,</w:t>
            </w:r>
          </w:p>
        </w:tc>
        <w:tc>
          <w:tcPr>
            <w:tcW w:w="1372" w:type="dxa"/>
            <w:vAlign w:val="center"/>
          </w:tcPr>
          <w:p w14:paraId="3A5B08D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Ćwiczenia</w:t>
            </w:r>
          </w:p>
        </w:tc>
        <w:tc>
          <w:tcPr>
            <w:tcW w:w="1901" w:type="dxa"/>
            <w:vAlign w:val="center"/>
          </w:tcPr>
          <w:p w14:paraId="516F63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 / sprawozdanie</w:t>
            </w:r>
          </w:p>
        </w:tc>
        <w:tc>
          <w:tcPr>
            <w:tcW w:w="1503" w:type="dxa"/>
            <w:vAlign w:val="center"/>
          </w:tcPr>
          <w:p w14:paraId="3949B45E"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6733995B" w14:textId="77777777" w:rsidTr="00EC48D0">
        <w:tblPrEx>
          <w:tblLook w:val="01E0" w:firstRow="1" w:lastRow="1" w:firstColumn="1" w:lastColumn="1" w:noHBand="0" w:noVBand="0"/>
        </w:tblPrEx>
        <w:trPr>
          <w:trHeight w:val="338"/>
          <w:jc w:val="center"/>
        </w:trPr>
        <w:tc>
          <w:tcPr>
            <w:tcW w:w="1341" w:type="dxa"/>
            <w:vAlign w:val="center"/>
          </w:tcPr>
          <w:p w14:paraId="22189B07"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724" w:type="dxa"/>
            <w:vAlign w:val="center"/>
          </w:tcPr>
          <w:p w14:paraId="25001A2F"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podejmuje decyzję o zwalczaniu szkodników upraw rolnych i leśnych na podstawie progów ekonomicznej szkodliwości,</w:t>
            </w:r>
          </w:p>
        </w:tc>
        <w:tc>
          <w:tcPr>
            <w:tcW w:w="1372" w:type="dxa"/>
            <w:vAlign w:val="center"/>
          </w:tcPr>
          <w:p w14:paraId="0FF9513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Ćwiczenia</w:t>
            </w:r>
          </w:p>
        </w:tc>
        <w:tc>
          <w:tcPr>
            <w:tcW w:w="1901" w:type="dxa"/>
            <w:vAlign w:val="center"/>
          </w:tcPr>
          <w:p w14:paraId="6AADAA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 / sprawozdanie</w:t>
            </w:r>
          </w:p>
        </w:tc>
        <w:tc>
          <w:tcPr>
            <w:tcW w:w="1503" w:type="dxa"/>
            <w:vAlign w:val="center"/>
          </w:tcPr>
          <w:p w14:paraId="23731CE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1228EEC3"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p w14:paraId="475C79B1"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EK_K_U17</w:t>
            </w:r>
          </w:p>
          <w:p w14:paraId="41B566C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lang w:eastAsia="en-US"/>
              </w:rPr>
              <w:t>EK_K_U18</w:t>
            </w:r>
          </w:p>
        </w:tc>
      </w:tr>
      <w:tr w:rsidR="00BB6B29" w:rsidRPr="00025527" w14:paraId="13B6A28F" w14:textId="77777777" w:rsidTr="00EC48D0">
        <w:tblPrEx>
          <w:tblLook w:val="01E0" w:firstRow="1" w:lastRow="1" w:firstColumn="1" w:lastColumn="1" w:noHBand="0" w:noVBand="0"/>
        </w:tblPrEx>
        <w:trPr>
          <w:trHeight w:val="338"/>
          <w:jc w:val="center"/>
        </w:trPr>
        <w:tc>
          <w:tcPr>
            <w:tcW w:w="1341" w:type="dxa"/>
            <w:vAlign w:val="center"/>
          </w:tcPr>
          <w:p w14:paraId="418F2E7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724" w:type="dxa"/>
            <w:vAlign w:val="center"/>
          </w:tcPr>
          <w:p w14:paraId="2CF5A4F4"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potrafi oszacować szkodę łowiecką i oszacować plon rośliny uprawnej.</w:t>
            </w:r>
          </w:p>
        </w:tc>
        <w:tc>
          <w:tcPr>
            <w:tcW w:w="1372" w:type="dxa"/>
            <w:vAlign w:val="center"/>
          </w:tcPr>
          <w:p w14:paraId="66C600C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Ćwiczenia</w:t>
            </w:r>
          </w:p>
        </w:tc>
        <w:tc>
          <w:tcPr>
            <w:tcW w:w="1901" w:type="dxa"/>
            <w:vAlign w:val="center"/>
          </w:tcPr>
          <w:p w14:paraId="5519A2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 / sprawozdanie</w:t>
            </w:r>
          </w:p>
        </w:tc>
        <w:tc>
          <w:tcPr>
            <w:tcW w:w="1503" w:type="dxa"/>
            <w:vAlign w:val="center"/>
          </w:tcPr>
          <w:p w14:paraId="5375FD0F"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EK-K_U10</w:t>
            </w:r>
          </w:p>
          <w:p w14:paraId="707A0249" w14:textId="77777777" w:rsidR="00BB6B29" w:rsidRPr="00025527" w:rsidRDefault="00BB6B29" w:rsidP="00BB6B29">
            <w:pPr>
              <w:spacing w:after="0" w:line="276" w:lineRule="auto"/>
              <w:jc w:val="center"/>
              <w:rPr>
                <w:rFonts w:ascii="Times New Roman" w:hAnsi="Times New Roman"/>
                <w:sz w:val="20"/>
                <w:szCs w:val="20"/>
                <w:lang w:eastAsia="en-US"/>
              </w:rPr>
            </w:pPr>
            <w:r w:rsidRPr="00025527">
              <w:rPr>
                <w:rFonts w:ascii="Times New Roman" w:hAnsi="Times New Roman"/>
                <w:sz w:val="20"/>
                <w:szCs w:val="20"/>
                <w:lang w:eastAsia="en-US"/>
              </w:rPr>
              <w:t>EK_K_U15</w:t>
            </w:r>
          </w:p>
        </w:tc>
      </w:tr>
      <w:tr w:rsidR="00BB6B29" w:rsidRPr="00025527" w14:paraId="355CD6CA" w14:textId="77777777" w:rsidTr="00EC48D0">
        <w:tblPrEx>
          <w:tblLook w:val="01E0" w:firstRow="1" w:lastRow="1" w:firstColumn="1" w:lastColumn="1" w:noHBand="0" w:noVBand="0"/>
        </w:tblPrEx>
        <w:trPr>
          <w:trHeight w:val="338"/>
          <w:jc w:val="center"/>
        </w:trPr>
        <w:tc>
          <w:tcPr>
            <w:tcW w:w="9843" w:type="dxa"/>
            <w:gridSpan w:val="5"/>
            <w:shd w:val="clear" w:color="auto" w:fill="FFFF00"/>
            <w:vAlign w:val="center"/>
          </w:tcPr>
          <w:p w14:paraId="6086FB2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A24066A" w14:textId="77777777" w:rsidTr="00EC48D0">
        <w:tblPrEx>
          <w:tblLook w:val="01E0" w:firstRow="1" w:lastRow="1" w:firstColumn="1" w:lastColumn="1" w:noHBand="0" w:noVBand="0"/>
        </w:tblPrEx>
        <w:trPr>
          <w:trHeight w:val="338"/>
          <w:jc w:val="center"/>
        </w:trPr>
        <w:tc>
          <w:tcPr>
            <w:tcW w:w="1341" w:type="dxa"/>
            <w:vAlign w:val="center"/>
          </w:tcPr>
          <w:p w14:paraId="45A8C6E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724" w:type="dxa"/>
            <w:vAlign w:val="center"/>
          </w:tcPr>
          <w:p w14:paraId="76E30B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 rozumie potrzebę ustawicznego podnoszenia kwalifikacji w zakresie </w:t>
            </w:r>
            <w:r w:rsidRPr="00025527">
              <w:rPr>
                <w:rFonts w:ascii="Times New Roman" w:hAnsi="Times New Roman"/>
                <w:sz w:val="20"/>
                <w:szCs w:val="20"/>
              </w:rPr>
              <w:lastRenderedPageBreak/>
              <w:t>stosowania metod ochrony upraw rolnych i leśnych,</w:t>
            </w:r>
          </w:p>
        </w:tc>
        <w:tc>
          <w:tcPr>
            <w:tcW w:w="1372" w:type="dxa"/>
            <w:vAlign w:val="center"/>
          </w:tcPr>
          <w:p w14:paraId="7F4D103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lastRenderedPageBreak/>
              <w:t>Wykład / Ćwiczenia</w:t>
            </w:r>
          </w:p>
        </w:tc>
        <w:tc>
          <w:tcPr>
            <w:tcW w:w="1901" w:type="dxa"/>
            <w:vAlign w:val="center"/>
          </w:tcPr>
          <w:p w14:paraId="4A73B9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 / sprawozdanie</w:t>
            </w:r>
          </w:p>
        </w:tc>
        <w:tc>
          <w:tcPr>
            <w:tcW w:w="1503" w:type="dxa"/>
            <w:vAlign w:val="center"/>
          </w:tcPr>
          <w:p w14:paraId="549B053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5CA3A181" w14:textId="77777777" w:rsidTr="00EC48D0">
        <w:tblPrEx>
          <w:tblLook w:val="01E0" w:firstRow="1" w:lastRow="1" w:firstColumn="1" w:lastColumn="1" w:noHBand="0" w:noVBand="0"/>
        </w:tblPrEx>
        <w:trPr>
          <w:trHeight w:val="338"/>
          <w:jc w:val="center"/>
        </w:trPr>
        <w:tc>
          <w:tcPr>
            <w:tcW w:w="1341" w:type="dxa"/>
            <w:tcBorders>
              <w:bottom w:val="single" w:sz="12" w:space="0" w:color="auto"/>
            </w:tcBorders>
            <w:vAlign w:val="center"/>
          </w:tcPr>
          <w:p w14:paraId="3316FEE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lastRenderedPageBreak/>
              <w:t>EK-P_K02</w:t>
            </w:r>
          </w:p>
        </w:tc>
        <w:tc>
          <w:tcPr>
            <w:tcW w:w="3724" w:type="dxa"/>
            <w:tcBorders>
              <w:bottom w:val="single" w:sz="12" w:space="0" w:color="auto"/>
            </w:tcBorders>
            <w:vAlign w:val="center"/>
          </w:tcPr>
          <w:p w14:paraId="143CC69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-ma świadomość ryzyka i skutków stosowania chemicznych oraz biologicznych środków ochrony roślin,</w:t>
            </w:r>
          </w:p>
        </w:tc>
        <w:tc>
          <w:tcPr>
            <w:tcW w:w="1372" w:type="dxa"/>
            <w:tcBorders>
              <w:bottom w:val="single" w:sz="12" w:space="0" w:color="auto"/>
            </w:tcBorders>
            <w:vAlign w:val="center"/>
          </w:tcPr>
          <w:p w14:paraId="7A9A97C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Wykład / Ćwiczenia</w:t>
            </w:r>
          </w:p>
        </w:tc>
        <w:tc>
          <w:tcPr>
            <w:tcW w:w="1901" w:type="dxa"/>
            <w:tcBorders>
              <w:bottom w:val="single" w:sz="12" w:space="0" w:color="auto"/>
            </w:tcBorders>
            <w:vAlign w:val="center"/>
          </w:tcPr>
          <w:p w14:paraId="17BE2E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 projekt / sprawozdanie</w:t>
            </w:r>
          </w:p>
        </w:tc>
        <w:tc>
          <w:tcPr>
            <w:tcW w:w="1503" w:type="dxa"/>
            <w:tcBorders>
              <w:bottom w:val="single" w:sz="12" w:space="0" w:color="auto"/>
            </w:tcBorders>
            <w:vAlign w:val="center"/>
          </w:tcPr>
          <w:p w14:paraId="7619F39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0C77B931" w14:textId="77777777" w:rsidR="00BB6B29" w:rsidRPr="00BB6B29" w:rsidRDefault="00BB6B29" w:rsidP="00BB6B29">
      <w:pPr>
        <w:spacing w:after="0" w:line="360" w:lineRule="auto"/>
        <w:rPr>
          <w:rFonts w:ascii="Times New Roman" w:hAnsi="Times New Roman"/>
          <w:sz w:val="20"/>
          <w:szCs w:val="20"/>
        </w:rPr>
      </w:pPr>
    </w:p>
    <w:tbl>
      <w:tblPr>
        <w:tblW w:w="9639" w:type="dxa"/>
        <w:jc w:val="center"/>
        <w:tblLayout w:type="fixed"/>
        <w:tblLook w:val="04A0" w:firstRow="1" w:lastRow="0" w:firstColumn="1" w:lastColumn="0" w:noHBand="0" w:noVBand="1"/>
      </w:tblPr>
      <w:tblGrid>
        <w:gridCol w:w="602"/>
        <w:gridCol w:w="753"/>
        <w:gridCol w:w="1657"/>
        <w:gridCol w:w="3313"/>
        <w:gridCol w:w="3314"/>
      </w:tblGrid>
      <w:tr w:rsidR="00BB6B29" w:rsidRPr="00025527" w14:paraId="4DB45712"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680852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269" w:type="dxa"/>
            <w:gridSpan w:val="2"/>
            <w:tcBorders>
              <w:top w:val="single" w:sz="4" w:space="0" w:color="000000"/>
              <w:left w:val="single" w:sz="4" w:space="0" w:color="000000"/>
              <w:bottom w:val="single" w:sz="4" w:space="0" w:color="000000"/>
              <w:right w:val="nil"/>
            </w:tcBorders>
            <w:shd w:val="clear" w:color="auto" w:fill="8DB3E2"/>
            <w:vAlign w:val="center"/>
            <w:hideMark/>
          </w:tcPr>
          <w:p w14:paraId="225CB58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6239"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59AC9A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Opis</w:t>
            </w:r>
          </w:p>
        </w:tc>
      </w:tr>
      <w:tr w:rsidR="00BB6B29" w:rsidRPr="00025527" w14:paraId="5D13343C"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A7D25CF"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4E2028A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Nazwa modułu /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42C36555" w14:textId="77777777" w:rsidR="00BB6B29" w:rsidRPr="00025527" w:rsidRDefault="00BB6B29" w:rsidP="004F0905">
            <w:pPr>
              <w:pStyle w:val="Nagwek3"/>
            </w:pPr>
            <w:bookmarkStart w:id="50" w:name="_Toc147440805"/>
            <w:r w:rsidRPr="00025527">
              <w:t>Gospodarka łowiecka</w:t>
            </w:r>
            <w:bookmarkEnd w:id="50"/>
          </w:p>
        </w:tc>
      </w:tr>
      <w:tr w:rsidR="00BB6B29" w:rsidRPr="00025527" w14:paraId="369227FB"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44C7D12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40AF28C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Nazwa jednostki prowadzącej przedmiot</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1ABBED7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Instytut Gospodarki Rolnej i Le</w:t>
            </w:r>
            <w:r w:rsidR="00A4401F" w:rsidRPr="00025527">
              <w:rPr>
                <w:rFonts w:ascii="Times New Roman" w:hAnsi="Times New Roman"/>
                <w:bCs/>
                <w:sz w:val="20"/>
                <w:szCs w:val="20"/>
              </w:rPr>
              <w:t>śnej</w:t>
            </w:r>
          </w:p>
        </w:tc>
      </w:tr>
      <w:tr w:rsidR="00BB6B29" w:rsidRPr="00025527" w14:paraId="7EC9EDE9"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01486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269" w:type="dxa"/>
            <w:gridSpan w:val="2"/>
            <w:vMerge w:val="restart"/>
            <w:tcBorders>
              <w:top w:val="single" w:sz="4" w:space="0" w:color="000000"/>
              <w:left w:val="single" w:sz="4" w:space="0" w:color="000000"/>
              <w:bottom w:val="single" w:sz="4" w:space="0" w:color="000000"/>
              <w:right w:val="nil"/>
            </w:tcBorders>
            <w:shd w:val="clear" w:color="auto" w:fill="FFFF00"/>
            <w:vAlign w:val="center"/>
            <w:hideMark/>
          </w:tcPr>
          <w:p w14:paraId="4E7F610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19" w:type="dxa"/>
            <w:tcBorders>
              <w:top w:val="single" w:sz="4" w:space="0" w:color="000000"/>
              <w:left w:val="single" w:sz="4" w:space="0" w:color="000000"/>
              <w:bottom w:val="single" w:sz="4" w:space="0" w:color="000000"/>
              <w:right w:val="nil"/>
            </w:tcBorders>
            <w:shd w:val="clear" w:color="auto" w:fill="FFFF00"/>
            <w:vAlign w:val="center"/>
            <w:hideMark/>
          </w:tcPr>
          <w:p w14:paraId="07BB37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4CBB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Studia niestacjonarne</w:t>
            </w:r>
          </w:p>
        </w:tc>
      </w:tr>
      <w:tr w:rsidR="00BB6B29" w:rsidRPr="00025527" w14:paraId="4C10C848"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3B8F7B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269" w:type="dxa"/>
            <w:gridSpan w:val="2"/>
            <w:vMerge/>
            <w:tcBorders>
              <w:top w:val="single" w:sz="4" w:space="0" w:color="000000"/>
              <w:left w:val="single" w:sz="4" w:space="0" w:color="000000"/>
              <w:bottom w:val="single" w:sz="4" w:space="0" w:color="000000"/>
              <w:right w:val="nil"/>
            </w:tcBorders>
            <w:vAlign w:val="center"/>
            <w:hideMark/>
          </w:tcPr>
          <w:p w14:paraId="0A03C289"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3119" w:type="dxa"/>
            <w:tcBorders>
              <w:top w:val="single" w:sz="4" w:space="0" w:color="000000"/>
              <w:left w:val="single" w:sz="4" w:space="0" w:color="000000"/>
              <w:bottom w:val="single" w:sz="4" w:space="0" w:color="000000"/>
              <w:right w:val="nil"/>
            </w:tcBorders>
            <w:vAlign w:val="center"/>
            <w:hideMark/>
          </w:tcPr>
          <w:p w14:paraId="4D4AA4D6" w14:textId="77777777" w:rsidR="00BB6B29" w:rsidRPr="00025527" w:rsidRDefault="00A4401F"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GE.37.3.W GE.37</w:t>
            </w:r>
            <w:r w:rsidR="00BB6B29" w:rsidRPr="00025527">
              <w:rPr>
                <w:rFonts w:ascii="Times New Roman" w:hAnsi="Times New Roman"/>
                <w:bCs/>
                <w:sz w:val="20"/>
                <w:szCs w:val="20"/>
              </w:rPr>
              <w:t>.3.C</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3A27FE2"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GE.71.3.W GE.71.3.C</w:t>
            </w:r>
          </w:p>
        </w:tc>
      </w:tr>
      <w:tr w:rsidR="00BB6B29" w:rsidRPr="00025527" w14:paraId="7E5C8991"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AE061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4D06625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Język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08F6C7D2"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polski</w:t>
            </w:r>
          </w:p>
        </w:tc>
      </w:tr>
      <w:tr w:rsidR="00BB6B29" w:rsidRPr="00025527" w14:paraId="0613B43A"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F168E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5F62536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Typ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5A263031"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fakultatywny</w:t>
            </w:r>
          </w:p>
        </w:tc>
      </w:tr>
      <w:tr w:rsidR="00BB6B29" w:rsidRPr="00025527" w14:paraId="4EB4E519"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CF5C22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3B271F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Rok studiów, semestr</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66F13616"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Rok studiów II semestr 3</w:t>
            </w:r>
          </w:p>
        </w:tc>
      </w:tr>
      <w:tr w:rsidR="00BB6B29" w:rsidRPr="00025527" w14:paraId="78C86A6C"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0CC5DA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1D61379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Imię i nazwisko osoby (osób) prowadzącej przedmiot</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359D90CA" w14:textId="77777777" w:rsidR="00BB6B29" w:rsidRPr="00025527" w:rsidRDefault="00BB6B29" w:rsidP="004F0905">
            <w:pPr>
              <w:snapToGrid w:val="0"/>
              <w:spacing w:after="0" w:line="240" w:lineRule="auto"/>
              <w:rPr>
                <w:rFonts w:ascii="Times New Roman" w:hAnsi="Times New Roman"/>
                <w:bCs/>
                <w:sz w:val="20"/>
                <w:szCs w:val="20"/>
              </w:rPr>
            </w:pPr>
            <w:r w:rsidRPr="00025527">
              <w:rPr>
                <w:rFonts w:ascii="Times New Roman" w:hAnsi="Times New Roman"/>
                <w:bCs/>
                <w:sz w:val="20"/>
                <w:szCs w:val="20"/>
              </w:rPr>
              <w:t xml:space="preserve">dr inż. </w:t>
            </w:r>
            <w:r w:rsidR="004F0905">
              <w:rPr>
                <w:rFonts w:ascii="Times New Roman" w:hAnsi="Times New Roman"/>
                <w:bCs/>
                <w:sz w:val="20"/>
                <w:szCs w:val="20"/>
              </w:rPr>
              <w:t>Anna Bugno-Pogoda</w:t>
            </w:r>
          </w:p>
        </w:tc>
      </w:tr>
      <w:tr w:rsidR="00BB6B29" w:rsidRPr="00025527" w14:paraId="70AE0765"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BA7B7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2C3D7CC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4DE8A27A"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2B1DC84"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5F5EAF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4E72D9A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Formuła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27152ED1"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Wykład, ćwiczenia audytoryjne i praktyczne</w:t>
            </w:r>
          </w:p>
        </w:tc>
      </w:tr>
      <w:tr w:rsidR="00BB6B29" w:rsidRPr="00025527" w14:paraId="7FE897E1"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C65B6E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55278F6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Wymagania wstępne</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69B5D63B"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Przedmioty realizowane na I i II stopniu (genetyka populacji, ochrona ekosystemów leśnych)</w:t>
            </w:r>
          </w:p>
        </w:tc>
      </w:tr>
      <w:tr w:rsidR="00BB6B29" w:rsidRPr="00025527" w14:paraId="2958081A" w14:textId="77777777" w:rsidTr="00EC48D0">
        <w:trPr>
          <w:cantSplit/>
          <w:jc w:val="center"/>
        </w:trPr>
        <w:tc>
          <w:tcPr>
            <w:tcW w:w="567" w:type="dxa"/>
            <w:vMerge w:val="restart"/>
            <w:tcBorders>
              <w:top w:val="single" w:sz="4" w:space="0" w:color="000000"/>
              <w:left w:val="single" w:sz="4" w:space="0" w:color="000000"/>
              <w:bottom w:val="single" w:sz="4" w:space="0" w:color="000000"/>
              <w:right w:val="nil"/>
            </w:tcBorders>
            <w:shd w:val="clear" w:color="auto" w:fill="8DB3E2"/>
            <w:vAlign w:val="center"/>
            <w:hideMark/>
          </w:tcPr>
          <w:p w14:paraId="19179C0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269" w:type="dxa"/>
            <w:gridSpan w:val="2"/>
            <w:vMerge w:val="restart"/>
            <w:tcBorders>
              <w:top w:val="single" w:sz="4" w:space="0" w:color="000000"/>
              <w:left w:val="single" w:sz="4" w:space="0" w:color="000000"/>
              <w:bottom w:val="single" w:sz="4" w:space="0" w:color="000000"/>
              <w:right w:val="nil"/>
            </w:tcBorders>
            <w:shd w:val="clear" w:color="auto" w:fill="FFFF00"/>
            <w:vAlign w:val="center"/>
            <w:hideMark/>
          </w:tcPr>
          <w:p w14:paraId="39C8C9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19" w:type="dxa"/>
            <w:tcBorders>
              <w:top w:val="single" w:sz="4" w:space="0" w:color="000000"/>
              <w:left w:val="single" w:sz="4" w:space="0" w:color="000000"/>
              <w:bottom w:val="single" w:sz="4" w:space="0" w:color="000000"/>
              <w:right w:val="nil"/>
            </w:tcBorders>
            <w:shd w:val="clear" w:color="auto" w:fill="FFFF00"/>
            <w:vAlign w:val="center"/>
            <w:hideMark/>
          </w:tcPr>
          <w:p w14:paraId="66E9E5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6244A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Studia niestacjonarne</w:t>
            </w:r>
          </w:p>
        </w:tc>
      </w:tr>
      <w:tr w:rsidR="00BB6B29" w:rsidRPr="00025527" w14:paraId="0EDED1E1" w14:textId="77777777" w:rsidTr="00EC48D0">
        <w:trPr>
          <w:cantSplit/>
          <w:jc w:val="center"/>
        </w:trPr>
        <w:tc>
          <w:tcPr>
            <w:tcW w:w="567" w:type="dxa"/>
            <w:vMerge/>
            <w:tcBorders>
              <w:top w:val="single" w:sz="4" w:space="0" w:color="000000"/>
              <w:left w:val="single" w:sz="4" w:space="0" w:color="000000"/>
              <w:bottom w:val="single" w:sz="4" w:space="0" w:color="000000"/>
              <w:right w:val="nil"/>
            </w:tcBorders>
            <w:vAlign w:val="center"/>
            <w:hideMark/>
          </w:tcPr>
          <w:p w14:paraId="313B99CC"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2269" w:type="dxa"/>
            <w:gridSpan w:val="2"/>
            <w:vMerge/>
            <w:tcBorders>
              <w:top w:val="single" w:sz="4" w:space="0" w:color="000000"/>
              <w:left w:val="single" w:sz="4" w:space="0" w:color="000000"/>
              <w:bottom w:val="single" w:sz="4" w:space="0" w:color="000000"/>
              <w:right w:val="nil"/>
            </w:tcBorders>
            <w:vAlign w:val="center"/>
            <w:hideMark/>
          </w:tcPr>
          <w:p w14:paraId="56880478"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3119" w:type="dxa"/>
            <w:tcBorders>
              <w:top w:val="single" w:sz="4" w:space="0" w:color="000000"/>
              <w:left w:val="single" w:sz="4" w:space="0" w:color="000000"/>
              <w:bottom w:val="single" w:sz="4" w:space="0" w:color="000000"/>
              <w:right w:val="nil"/>
            </w:tcBorders>
            <w:vAlign w:val="center"/>
            <w:hideMark/>
          </w:tcPr>
          <w:p w14:paraId="3B2055DF"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W: 10 godz., C: 10 godz.</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28B2387"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W: 5 godz., C: 10 godz.</w:t>
            </w:r>
          </w:p>
        </w:tc>
      </w:tr>
      <w:tr w:rsidR="00BB6B29" w:rsidRPr="00025527" w14:paraId="54E995BF"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526646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7CE792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Liczba punktów ECTS przypisana modułowi / przedmiotowi</w:t>
            </w:r>
          </w:p>
        </w:tc>
        <w:tc>
          <w:tcPr>
            <w:tcW w:w="3119" w:type="dxa"/>
            <w:tcBorders>
              <w:top w:val="single" w:sz="4" w:space="0" w:color="000000"/>
              <w:left w:val="single" w:sz="4" w:space="0" w:color="000000"/>
              <w:bottom w:val="single" w:sz="4" w:space="0" w:color="000000"/>
              <w:right w:val="nil"/>
            </w:tcBorders>
            <w:vAlign w:val="center"/>
            <w:hideMark/>
          </w:tcPr>
          <w:p w14:paraId="5AEED73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 1 ECTS, C: 1 ECTS</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7C3FDB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 1 ECTS, C: 1 ECTS</w:t>
            </w:r>
          </w:p>
        </w:tc>
      </w:tr>
      <w:tr w:rsidR="00BB6B29" w:rsidRPr="00025527" w14:paraId="6CDBF822"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0229D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6B07AE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Założenia i cele modułu /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20C97D6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 xml:space="preserve">Pogłębianie wiedzy z zakresu planowej gospodarki łowieckiej, biologii i ekologii zwierząt łownych. Prawo łowieckie w Polsce i w krajach UE. Sporządzanie łowieckich planów hodowlanych. Szacowanie szkód w uprawach rolnych i w lasach – wycena. </w:t>
            </w:r>
          </w:p>
        </w:tc>
      </w:tr>
      <w:tr w:rsidR="00BB6B29" w:rsidRPr="00025527" w14:paraId="715D77C6" w14:textId="77777777" w:rsidTr="00EC48D0">
        <w:trPr>
          <w:cantSplit/>
          <w:trHeight w:val="673"/>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4DCB20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04B9C4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Metody dydaktyczne</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65B1CEF5"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i praktyczne, </w:t>
            </w:r>
            <w:r w:rsidRPr="00025527">
              <w:rPr>
                <w:rFonts w:ascii="Times New Roman" w:hAnsi="Times New Roman"/>
                <w:sz w:val="20"/>
                <w:szCs w:val="20"/>
              </w:rPr>
              <w:t>samodzielne studiowanie literatury</w:t>
            </w:r>
          </w:p>
        </w:tc>
      </w:tr>
      <w:tr w:rsidR="00BB6B29" w:rsidRPr="00025527" w14:paraId="22F44E70"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29C8E0E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1A693F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52BFCBA5"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Zaliczenie ustne na ocenę. Opracowanie łowieckiego planu  gospodarczego. Warunkiem zaliczenia jest opanowanie przez studenta treści merytorycznych przedmiotu przedstawionych podczas wykładów i ćwiczeń oraz przyswojenie wiedzy w trakcie samodzielnego studiowania literatury.</w:t>
            </w:r>
          </w:p>
        </w:tc>
      </w:tr>
      <w:tr w:rsidR="00BB6B29" w:rsidRPr="00025527" w14:paraId="07F98247" w14:textId="77777777" w:rsidTr="00155048">
        <w:trPr>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1171DB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580B363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Treści merytoryczne przedmiotu oraz sposób ich realizacji</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412CEDBF"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Wykłady:</w:t>
            </w:r>
          </w:p>
          <w:p w14:paraId="73A99093"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Charakterystyka biologiczno-ekologiczna wybranych gatunków zwierząt łownych. Znaczenie drapieżników w kształtowaniu populacji zwierzyny łownej. Rola ptactwa drapieżnego i łownego w ekosystemach rolnych i leśnych. Gatunki inwazyjne.</w:t>
            </w:r>
          </w:p>
          <w:p w14:paraId="4B1C4F96"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Ćwiczenia:</w:t>
            </w:r>
          </w:p>
          <w:p w14:paraId="182614D2"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Planowanie gospodarki łowieckiej. Sporządzanie łowieckich planów hodowlanych. Metody inwentaryzacji zwierzyny łownej. Gospodarowanie populacjami zwierząt łownych. Metody poprawy naturalnych warunków bytowania zwierzyny łownej. Prawo łowieckie w Polsce i w wybranych krajach UE. S</w:t>
            </w:r>
            <w:r w:rsidRPr="00025527">
              <w:rPr>
                <w:rFonts w:ascii="Times New Roman" w:hAnsi="Times New Roman"/>
                <w:sz w:val="20"/>
                <w:szCs w:val="20"/>
              </w:rPr>
              <w:t>zacowanie szkód w uprawach rolnych i w lasach – wycena.</w:t>
            </w:r>
          </w:p>
        </w:tc>
      </w:tr>
      <w:tr w:rsidR="00BB6B29" w:rsidRPr="00025527" w14:paraId="2D03AC7F" w14:textId="77777777" w:rsidTr="00EC48D0">
        <w:trPr>
          <w:cantSplit/>
          <w:trHeight w:val="693"/>
          <w:jc w:val="center"/>
        </w:trPr>
        <w:tc>
          <w:tcPr>
            <w:tcW w:w="567" w:type="dxa"/>
            <w:vMerge w:val="restart"/>
            <w:tcBorders>
              <w:top w:val="single" w:sz="4" w:space="0" w:color="000000"/>
              <w:left w:val="single" w:sz="4" w:space="0" w:color="000000"/>
              <w:bottom w:val="single" w:sz="4" w:space="0" w:color="000000"/>
              <w:right w:val="nil"/>
            </w:tcBorders>
            <w:shd w:val="clear" w:color="auto" w:fill="8DB3E2"/>
            <w:vAlign w:val="center"/>
            <w:hideMark/>
          </w:tcPr>
          <w:p w14:paraId="0A0783E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709" w:type="dxa"/>
            <w:vMerge w:val="restart"/>
            <w:tcBorders>
              <w:top w:val="single" w:sz="4" w:space="0" w:color="000000"/>
              <w:left w:val="single" w:sz="4" w:space="0" w:color="000000"/>
              <w:bottom w:val="single" w:sz="4" w:space="0" w:color="000000"/>
              <w:right w:val="nil"/>
            </w:tcBorders>
            <w:shd w:val="clear" w:color="auto" w:fill="FFFF00"/>
            <w:textDirection w:val="btLr"/>
            <w:vAlign w:val="center"/>
            <w:hideMark/>
          </w:tcPr>
          <w:p w14:paraId="5D5D2CC2" w14:textId="77777777" w:rsidR="00BB6B29" w:rsidRPr="00025527" w:rsidRDefault="00BB6B29" w:rsidP="00BB6B29">
            <w:pPr>
              <w:spacing w:after="0" w:line="240" w:lineRule="auto"/>
              <w:ind w:right="113"/>
              <w:rPr>
                <w:rFonts w:ascii="Times New Roman" w:hAnsi="Times New Roman"/>
                <w:b/>
                <w:bCs/>
                <w:sz w:val="20"/>
                <w:szCs w:val="20"/>
              </w:rPr>
            </w:pPr>
            <w:r w:rsidRPr="00025527">
              <w:rPr>
                <w:rFonts w:ascii="Times New Roman" w:hAnsi="Times New Roman"/>
                <w:b/>
                <w:bCs/>
                <w:sz w:val="20"/>
                <w:szCs w:val="20"/>
              </w:rPr>
              <w:t>Zamierzone efekty kształcenia</w:t>
            </w:r>
          </w:p>
        </w:tc>
        <w:tc>
          <w:tcPr>
            <w:tcW w:w="1560" w:type="dxa"/>
            <w:tcBorders>
              <w:top w:val="single" w:sz="4" w:space="0" w:color="000000"/>
              <w:left w:val="single" w:sz="4" w:space="0" w:color="000000"/>
              <w:bottom w:val="single" w:sz="4" w:space="0" w:color="000000"/>
              <w:right w:val="nil"/>
            </w:tcBorders>
            <w:shd w:val="clear" w:color="auto" w:fill="FFFF00"/>
            <w:vAlign w:val="center"/>
            <w:hideMark/>
          </w:tcPr>
          <w:p w14:paraId="5A8AEC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Wiedza</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1EA035D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Zna biologię zwierząt, dużych drapieżników oraz obcych gatunków ssaków.</w:t>
            </w:r>
          </w:p>
          <w:p w14:paraId="033EEB5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Rozumie zależności między biologią zwierzyny łownej, a rozmiarami jej pozyskania.</w:t>
            </w:r>
          </w:p>
          <w:p w14:paraId="1FD7988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Rozumie rolę łowiectwa jako ekologii stosowanej i dostrzega relacje pomiędzy łowiectwem a ochrona przyrody.</w:t>
            </w:r>
          </w:p>
        </w:tc>
      </w:tr>
      <w:tr w:rsidR="00BB6B29" w:rsidRPr="00025527" w14:paraId="365119E9" w14:textId="77777777" w:rsidTr="00EC48D0">
        <w:trPr>
          <w:cantSplit/>
          <w:trHeight w:val="701"/>
          <w:jc w:val="center"/>
        </w:trPr>
        <w:tc>
          <w:tcPr>
            <w:tcW w:w="567" w:type="dxa"/>
            <w:vMerge/>
            <w:tcBorders>
              <w:top w:val="single" w:sz="4" w:space="0" w:color="000000"/>
              <w:left w:val="single" w:sz="4" w:space="0" w:color="000000"/>
              <w:bottom w:val="single" w:sz="4" w:space="0" w:color="000000"/>
              <w:right w:val="nil"/>
            </w:tcBorders>
            <w:vAlign w:val="center"/>
            <w:hideMark/>
          </w:tcPr>
          <w:p w14:paraId="00FD3DC3"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709" w:type="dxa"/>
            <w:vMerge/>
            <w:tcBorders>
              <w:top w:val="single" w:sz="4" w:space="0" w:color="000000"/>
              <w:left w:val="single" w:sz="4" w:space="0" w:color="000000"/>
              <w:bottom w:val="single" w:sz="4" w:space="0" w:color="000000"/>
              <w:right w:val="nil"/>
            </w:tcBorders>
            <w:vAlign w:val="center"/>
            <w:hideMark/>
          </w:tcPr>
          <w:p w14:paraId="0E37091B"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1560" w:type="dxa"/>
            <w:tcBorders>
              <w:top w:val="single" w:sz="4" w:space="0" w:color="000000"/>
              <w:left w:val="single" w:sz="4" w:space="0" w:color="000000"/>
              <w:bottom w:val="single" w:sz="4" w:space="0" w:color="000000"/>
              <w:right w:val="nil"/>
            </w:tcBorders>
            <w:shd w:val="clear" w:color="auto" w:fill="FFFF00"/>
            <w:vAlign w:val="center"/>
            <w:hideMark/>
          </w:tcPr>
          <w:p w14:paraId="70650B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Umiejętności</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6F6AB5CB"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Posiada umiejętność opracowania łowieckich planów gospodarczych.</w:t>
            </w:r>
          </w:p>
          <w:p w14:paraId="6BCD1951"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Potrafi zastosować zasady gospodarki łowieckiej do konkretnych warunków siedliskowych.</w:t>
            </w:r>
          </w:p>
        </w:tc>
      </w:tr>
      <w:tr w:rsidR="00BB6B29" w:rsidRPr="00025527" w14:paraId="5893E38C" w14:textId="77777777" w:rsidTr="00EC48D0">
        <w:trPr>
          <w:cantSplit/>
          <w:trHeight w:val="695"/>
          <w:jc w:val="center"/>
        </w:trPr>
        <w:tc>
          <w:tcPr>
            <w:tcW w:w="567" w:type="dxa"/>
            <w:vMerge/>
            <w:tcBorders>
              <w:top w:val="single" w:sz="4" w:space="0" w:color="000000"/>
              <w:left w:val="single" w:sz="4" w:space="0" w:color="000000"/>
              <w:bottom w:val="single" w:sz="4" w:space="0" w:color="000000"/>
              <w:right w:val="nil"/>
            </w:tcBorders>
            <w:vAlign w:val="center"/>
            <w:hideMark/>
          </w:tcPr>
          <w:p w14:paraId="605BBF42"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709" w:type="dxa"/>
            <w:vMerge/>
            <w:tcBorders>
              <w:top w:val="single" w:sz="4" w:space="0" w:color="000000"/>
              <w:left w:val="single" w:sz="4" w:space="0" w:color="000000"/>
              <w:bottom w:val="single" w:sz="4" w:space="0" w:color="000000"/>
              <w:right w:val="nil"/>
            </w:tcBorders>
            <w:vAlign w:val="center"/>
            <w:hideMark/>
          </w:tcPr>
          <w:p w14:paraId="3AC528FC" w14:textId="77777777" w:rsidR="00BB6B29" w:rsidRPr="00025527" w:rsidRDefault="00BB6B29" w:rsidP="00BB6B29">
            <w:pPr>
              <w:spacing w:after="0" w:line="256" w:lineRule="auto"/>
              <w:rPr>
                <w:rFonts w:ascii="Times New Roman" w:hAnsi="Times New Roman"/>
                <w:b/>
                <w:bCs/>
                <w:color w:val="000000"/>
                <w:sz w:val="20"/>
                <w:szCs w:val="20"/>
                <w:lang w:eastAsia="en-US"/>
              </w:rPr>
            </w:pPr>
          </w:p>
        </w:tc>
        <w:tc>
          <w:tcPr>
            <w:tcW w:w="1560" w:type="dxa"/>
            <w:tcBorders>
              <w:top w:val="single" w:sz="4" w:space="0" w:color="000000"/>
              <w:left w:val="single" w:sz="4" w:space="0" w:color="000000"/>
              <w:bottom w:val="single" w:sz="4" w:space="0" w:color="000000"/>
              <w:right w:val="nil"/>
            </w:tcBorders>
            <w:shd w:val="clear" w:color="auto" w:fill="FFFF00"/>
            <w:vAlign w:val="center"/>
            <w:hideMark/>
          </w:tcPr>
          <w:p w14:paraId="38C215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Kompetencje społeczne</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08BFB40F"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Potrafi pracować samodzielnie i w grupie przy realizacji projektów.</w:t>
            </w:r>
          </w:p>
          <w:p w14:paraId="3D6B4DC9"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Wykazuje odpowiedzialność za trwałość zasobów przyrody w zarządzaniu którymi uczestniczy.</w:t>
            </w:r>
          </w:p>
        </w:tc>
      </w:tr>
      <w:tr w:rsidR="00BB6B29" w:rsidRPr="00025527" w14:paraId="4A6C7E4B" w14:textId="77777777" w:rsidTr="00EC48D0">
        <w:trPr>
          <w:cantSplit/>
          <w:jc w:val="center"/>
        </w:trPr>
        <w:tc>
          <w:tcPr>
            <w:tcW w:w="567" w:type="dxa"/>
            <w:tcBorders>
              <w:top w:val="single" w:sz="4" w:space="0" w:color="000000"/>
              <w:left w:val="single" w:sz="4" w:space="0" w:color="000000"/>
              <w:bottom w:val="single" w:sz="4" w:space="0" w:color="000000"/>
              <w:right w:val="nil"/>
            </w:tcBorders>
            <w:shd w:val="clear" w:color="auto" w:fill="8DB3E2"/>
            <w:vAlign w:val="center"/>
            <w:hideMark/>
          </w:tcPr>
          <w:p w14:paraId="3C8D4F4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269" w:type="dxa"/>
            <w:gridSpan w:val="2"/>
            <w:tcBorders>
              <w:top w:val="single" w:sz="4" w:space="0" w:color="000000"/>
              <w:left w:val="single" w:sz="4" w:space="0" w:color="000000"/>
              <w:bottom w:val="single" w:sz="4" w:space="0" w:color="000000"/>
              <w:right w:val="nil"/>
            </w:tcBorders>
            <w:shd w:val="clear" w:color="auto" w:fill="FFFF00"/>
            <w:vAlign w:val="center"/>
            <w:hideMark/>
          </w:tcPr>
          <w:p w14:paraId="1427DD7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39" w:type="dxa"/>
            <w:gridSpan w:val="2"/>
            <w:tcBorders>
              <w:top w:val="single" w:sz="4" w:space="0" w:color="000000"/>
              <w:left w:val="single" w:sz="4" w:space="0" w:color="000000"/>
              <w:bottom w:val="single" w:sz="4" w:space="0" w:color="000000"/>
              <w:right w:val="single" w:sz="4" w:space="0" w:color="000000"/>
            </w:tcBorders>
            <w:vAlign w:val="center"/>
            <w:hideMark/>
          </w:tcPr>
          <w:p w14:paraId="5868FE2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03BB60A3" w14:textId="6FF60685" w:rsidR="00FD69C0" w:rsidRDefault="00FD69C0" w:rsidP="00BB6B29">
            <w:pPr>
              <w:spacing w:after="0" w:line="240" w:lineRule="auto"/>
              <w:rPr>
                <w:rFonts w:ascii="Times New Roman" w:hAnsi="Times New Roman"/>
                <w:bCs/>
                <w:sz w:val="20"/>
                <w:szCs w:val="20"/>
              </w:rPr>
            </w:pPr>
            <w:r w:rsidRPr="00FD69C0">
              <w:rPr>
                <w:rFonts w:ascii="Times New Roman" w:hAnsi="Times New Roman"/>
                <w:bCs/>
                <w:sz w:val="20"/>
                <w:szCs w:val="20"/>
              </w:rPr>
              <w:t>Nublein F</w:t>
            </w:r>
            <w:r>
              <w:rPr>
                <w:rFonts w:ascii="Times New Roman" w:hAnsi="Times New Roman"/>
                <w:bCs/>
                <w:sz w:val="20"/>
                <w:szCs w:val="20"/>
              </w:rPr>
              <w:t>. Łowiectwo. Wyd. Galaktyka. 2021</w:t>
            </w:r>
          </w:p>
          <w:p w14:paraId="4EEB97D4" w14:textId="5F315CA0"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Krupka. J Dzięciołowski R. Pielowski Z. Łowiectwo. Warszawa PWRiL 1969.</w:t>
            </w:r>
          </w:p>
          <w:p w14:paraId="3F2C828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Okarma H. Tomek A. Łowiectwo. Wyd.EN 2008.</w:t>
            </w:r>
          </w:p>
          <w:p w14:paraId="2999093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uzupełniajaca:</w:t>
            </w:r>
          </w:p>
          <w:p w14:paraId="6F03E42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Jedrzejewski W. Sdarowicz W. Sztuka tropienia zwierząt. Białowieża. Wyd. ZBS 2011.</w:t>
            </w:r>
          </w:p>
          <w:p w14:paraId="03540C6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Czasopisma: „Łowiec Polski”, „Brać Leśna”.</w:t>
            </w:r>
          </w:p>
        </w:tc>
      </w:tr>
    </w:tbl>
    <w:p w14:paraId="3F35E9E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Layout w:type="fixed"/>
        <w:tblLook w:val="04A0" w:firstRow="1" w:lastRow="0" w:firstColumn="1" w:lastColumn="0" w:noHBand="0" w:noVBand="1"/>
      </w:tblPr>
      <w:tblGrid>
        <w:gridCol w:w="4611"/>
        <w:gridCol w:w="1334"/>
        <w:gridCol w:w="1094"/>
        <w:gridCol w:w="1365"/>
        <w:gridCol w:w="1235"/>
      </w:tblGrid>
      <w:tr w:rsidR="00BB6B29" w:rsidRPr="00025527" w14:paraId="493D94BF" w14:textId="77777777" w:rsidTr="00155048">
        <w:trPr>
          <w:trHeight w:val="398"/>
          <w:jc w:val="center"/>
        </w:trPr>
        <w:tc>
          <w:tcPr>
            <w:tcW w:w="9002"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125B07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09A41616" w14:textId="77777777" w:rsidTr="00155048">
        <w:trPr>
          <w:trHeight w:val="285"/>
          <w:jc w:val="center"/>
        </w:trPr>
        <w:tc>
          <w:tcPr>
            <w:tcW w:w="4306" w:type="dxa"/>
            <w:vMerge w:val="restart"/>
            <w:tcBorders>
              <w:top w:val="single" w:sz="4" w:space="0" w:color="000000"/>
              <w:left w:val="single" w:sz="8" w:space="0" w:color="000000"/>
              <w:bottom w:val="single" w:sz="4" w:space="0" w:color="000000"/>
              <w:right w:val="nil"/>
            </w:tcBorders>
            <w:shd w:val="clear" w:color="auto" w:fill="FFFF00"/>
            <w:vAlign w:val="center"/>
            <w:hideMark/>
          </w:tcPr>
          <w:p w14:paraId="5A804C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nakładu pracy studenta </w:t>
            </w:r>
          </w:p>
          <w:p w14:paraId="06F5B2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696" w:type="dxa"/>
            <w:gridSpan w:val="4"/>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1ABAC1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198C64CF" w14:textId="77777777" w:rsidTr="00155048">
        <w:trPr>
          <w:trHeight w:val="285"/>
          <w:jc w:val="center"/>
        </w:trPr>
        <w:tc>
          <w:tcPr>
            <w:tcW w:w="9002" w:type="dxa"/>
            <w:vMerge/>
            <w:tcBorders>
              <w:top w:val="single" w:sz="4" w:space="0" w:color="000000"/>
              <w:left w:val="single" w:sz="8" w:space="0" w:color="000000"/>
              <w:bottom w:val="single" w:sz="4" w:space="0" w:color="000000"/>
              <w:right w:val="nil"/>
            </w:tcBorders>
            <w:vAlign w:val="center"/>
            <w:hideMark/>
          </w:tcPr>
          <w:p w14:paraId="76F00B7A" w14:textId="77777777" w:rsidR="00BB6B29" w:rsidRPr="00025527" w:rsidRDefault="00BB6B29" w:rsidP="00BB6B29">
            <w:pPr>
              <w:spacing w:after="0" w:line="256" w:lineRule="auto"/>
              <w:rPr>
                <w:rFonts w:ascii="Times New Roman" w:hAnsi="Times New Roman"/>
                <w:color w:val="000000"/>
                <w:sz w:val="20"/>
                <w:szCs w:val="20"/>
                <w:lang w:eastAsia="en-US"/>
              </w:rPr>
            </w:pPr>
          </w:p>
        </w:tc>
        <w:tc>
          <w:tcPr>
            <w:tcW w:w="2268" w:type="dxa"/>
            <w:gridSpan w:val="2"/>
            <w:tcBorders>
              <w:top w:val="single" w:sz="4" w:space="0" w:color="000000"/>
              <w:left w:val="single" w:sz="4" w:space="0" w:color="000000"/>
              <w:bottom w:val="single" w:sz="4" w:space="0" w:color="000000"/>
              <w:right w:val="nil"/>
            </w:tcBorders>
            <w:shd w:val="clear" w:color="auto" w:fill="FFFF00"/>
            <w:vAlign w:val="center"/>
            <w:hideMark/>
          </w:tcPr>
          <w:p w14:paraId="71F53E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428" w:type="dxa"/>
            <w:gridSpan w:val="2"/>
            <w:tcBorders>
              <w:top w:val="single" w:sz="4" w:space="0" w:color="000000"/>
              <w:left w:val="single" w:sz="4" w:space="0" w:color="000000"/>
              <w:bottom w:val="single" w:sz="4" w:space="0" w:color="000000"/>
              <w:right w:val="single" w:sz="8" w:space="0" w:color="000000"/>
            </w:tcBorders>
            <w:shd w:val="clear" w:color="auto" w:fill="FFFF00"/>
            <w:vAlign w:val="center"/>
            <w:hideMark/>
          </w:tcPr>
          <w:p w14:paraId="685B81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42526B25" w14:textId="77777777" w:rsidTr="00155048">
        <w:trPr>
          <w:trHeight w:val="333"/>
          <w:jc w:val="center"/>
        </w:trPr>
        <w:tc>
          <w:tcPr>
            <w:tcW w:w="4306" w:type="dxa"/>
            <w:tcBorders>
              <w:top w:val="single" w:sz="4" w:space="0" w:color="000000"/>
              <w:left w:val="single" w:sz="8" w:space="0" w:color="000000"/>
              <w:bottom w:val="single" w:sz="4" w:space="0" w:color="000000"/>
              <w:right w:val="nil"/>
            </w:tcBorders>
            <w:vAlign w:val="center"/>
            <w:hideMark/>
          </w:tcPr>
          <w:p w14:paraId="3A04216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268" w:type="dxa"/>
            <w:gridSpan w:val="2"/>
            <w:tcBorders>
              <w:top w:val="single" w:sz="4" w:space="0" w:color="000000"/>
              <w:left w:val="single" w:sz="4" w:space="0" w:color="000000"/>
              <w:bottom w:val="single" w:sz="4" w:space="0" w:color="000000"/>
              <w:right w:val="nil"/>
            </w:tcBorders>
            <w:vAlign w:val="center"/>
            <w:hideMark/>
          </w:tcPr>
          <w:p w14:paraId="4B8356B2"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428" w:type="dxa"/>
            <w:gridSpan w:val="2"/>
            <w:tcBorders>
              <w:top w:val="single" w:sz="4" w:space="0" w:color="000000"/>
              <w:left w:val="single" w:sz="4" w:space="0" w:color="000000"/>
              <w:bottom w:val="single" w:sz="4" w:space="0" w:color="000000"/>
              <w:right w:val="single" w:sz="8" w:space="0" w:color="000000"/>
            </w:tcBorders>
            <w:vAlign w:val="center"/>
            <w:hideMark/>
          </w:tcPr>
          <w:p w14:paraId="08A1CD6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15</w:t>
            </w:r>
          </w:p>
        </w:tc>
      </w:tr>
      <w:tr w:rsidR="00BB6B29" w:rsidRPr="00025527" w14:paraId="1FA7963F" w14:textId="77777777" w:rsidTr="00155048">
        <w:trPr>
          <w:trHeight w:val="333"/>
          <w:jc w:val="center"/>
        </w:trPr>
        <w:tc>
          <w:tcPr>
            <w:tcW w:w="4306" w:type="dxa"/>
            <w:tcBorders>
              <w:top w:val="single" w:sz="4" w:space="0" w:color="000000"/>
              <w:left w:val="single" w:sz="8" w:space="0" w:color="000000"/>
              <w:bottom w:val="single" w:sz="4" w:space="0" w:color="000000"/>
              <w:right w:val="nil"/>
            </w:tcBorders>
            <w:vAlign w:val="center"/>
            <w:hideMark/>
          </w:tcPr>
          <w:p w14:paraId="6EE54C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i wykonanie ćwiczeń, studiowanie literatury</w:t>
            </w:r>
          </w:p>
        </w:tc>
        <w:tc>
          <w:tcPr>
            <w:tcW w:w="2268" w:type="dxa"/>
            <w:gridSpan w:val="2"/>
            <w:tcBorders>
              <w:top w:val="single" w:sz="4" w:space="0" w:color="000000"/>
              <w:left w:val="single" w:sz="4" w:space="0" w:color="000000"/>
              <w:bottom w:val="single" w:sz="4" w:space="0" w:color="000000"/>
              <w:right w:val="nil"/>
            </w:tcBorders>
            <w:vAlign w:val="center"/>
            <w:hideMark/>
          </w:tcPr>
          <w:p w14:paraId="6DA7223F"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428" w:type="dxa"/>
            <w:gridSpan w:val="2"/>
            <w:tcBorders>
              <w:top w:val="single" w:sz="4" w:space="0" w:color="000000"/>
              <w:left w:val="single" w:sz="4" w:space="0" w:color="000000"/>
              <w:bottom w:val="single" w:sz="4" w:space="0" w:color="000000"/>
              <w:right w:val="single" w:sz="8" w:space="0" w:color="000000"/>
            </w:tcBorders>
            <w:vAlign w:val="center"/>
            <w:hideMark/>
          </w:tcPr>
          <w:p w14:paraId="3FD9C000"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10</w:t>
            </w:r>
          </w:p>
        </w:tc>
      </w:tr>
      <w:tr w:rsidR="00BB6B29" w:rsidRPr="00025527" w14:paraId="7748E662" w14:textId="77777777" w:rsidTr="00155048">
        <w:trPr>
          <w:trHeight w:val="333"/>
          <w:jc w:val="center"/>
        </w:trPr>
        <w:tc>
          <w:tcPr>
            <w:tcW w:w="4306" w:type="dxa"/>
            <w:tcBorders>
              <w:top w:val="single" w:sz="4" w:space="0" w:color="000000"/>
              <w:left w:val="single" w:sz="8" w:space="0" w:color="000000"/>
              <w:bottom w:val="single" w:sz="4" w:space="0" w:color="000000"/>
              <w:right w:val="nil"/>
            </w:tcBorders>
            <w:vAlign w:val="center"/>
            <w:hideMark/>
          </w:tcPr>
          <w:p w14:paraId="7B3BA4F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w:t>
            </w:r>
          </w:p>
        </w:tc>
        <w:tc>
          <w:tcPr>
            <w:tcW w:w="2268" w:type="dxa"/>
            <w:gridSpan w:val="2"/>
            <w:tcBorders>
              <w:top w:val="single" w:sz="4" w:space="0" w:color="000000"/>
              <w:left w:val="single" w:sz="4" w:space="0" w:color="000000"/>
              <w:bottom w:val="single" w:sz="4" w:space="0" w:color="000000"/>
              <w:right w:val="nil"/>
            </w:tcBorders>
            <w:vAlign w:val="center"/>
            <w:hideMark/>
          </w:tcPr>
          <w:p w14:paraId="3A3536EE"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428" w:type="dxa"/>
            <w:gridSpan w:val="2"/>
            <w:tcBorders>
              <w:top w:val="single" w:sz="4" w:space="0" w:color="000000"/>
              <w:left w:val="single" w:sz="4" w:space="0" w:color="000000"/>
              <w:bottom w:val="single" w:sz="4" w:space="0" w:color="000000"/>
              <w:right w:val="single" w:sz="8" w:space="0" w:color="000000"/>
            </w:tcBorders>
            <w:vAlign w:val="center"/>
            <w:hideMark/>
          </w:tcPr>
          <w:p w14:paraId="26892B25"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6A408323" w14:textId="77777777" w:rsidTr="00155048">
        <w:trPr>
          <w:trHeight w:val="333"/>
          <w:jc w:val="center"/>
        </w:trPr>
        <w:tc>
          <w:tcPr>
            <w:tcW w:w="4306" w:type="dxa"/>
            <w:tcBorders>
              <w:top w:val="single" w:sz="4" w:space="0" w:color="000000"/>
              <w:left w:val="single" w:sz="8" w:space="0" w:color="000000"/>
              <w:bottom w:val="single" w:sz="4" w:space="0" w:color="000000"/>
              <w:right w:val="nil"/>
            </w:tcBorders>
            <w:vAlign w:val="center"/>
            <w:hideMark/>
          </w:tcPr>
          <w:p w14:paraId="42BB236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tcBorders>
              <w:top w:val="single" w:sz="4" w:space="0" w:color="000000"/>
              <w:left w:val="single" w:sz="4" w:space="0" w:color="000000"/>
              <w:bottom w:val="single" w:sz="4" w:space="0" w:color="000000"/>
              <w:right w:val="nil"/>
            </w:tcBorders>
            <w:vAlign w:val="center"/>
            <w:hideMark/>
          </w:tcPr>
          <w:p w14:paraId="204B071C" w14:textId="77777777" w:rsidR="00BB6B29" w:rsidRPr="00025527" w:rsidRDefault="00BB6B29" w:rsidP="00BB6B29">
            <w:pPr>
              <w:snapToGrid w:val="0"/>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428" w:type="dxa"/>
            <w:gridSpan w:val="2"/>
            <w:tcBorders>
              <w:top w:val="single" w:sz="4" w:space="0" w:color="000000"/>
              <w:left w:val="single" w:sz="4" w:space="0" w:color="000000"/>
              <w:bottom w:val="single" w:sz="4" w:space="0" w:color="000000"/>
              <w:right w:val="single" w:sz="8" w:space="0" w:color="000000"/>
            </w:tcBorders>
            <w:vAlign w:val="center"/>
            <w:hideMark/>
          </w:tcPr>
          <w:p w14:paraId="795C6FF8"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bCs/>
                <w:sz w:val="20"/>
                <w:szCs w:val="20"/>
              </w:rPr>
              <w:t>10</w:t>
            </w:r>
          </w:p>
        </w:tc>
      </w:tr>
      <w:tr w:rsidR="00BB6B29" w:rsidRPr="00025527" w14:paraId="49321CCE" w14:textId="77777777" w:rsidTr="00155048">
        <w:trPr>
          <w:trHeight w:val="410"/>
          <w:jc w:val="center"/>
        </w:trPr>
        <w:tc>
          <w:tcPr>
            <w:tcW w:w="4306" w:type="dxa"/>
            <w:tcBorders>
              <w:top w:val="single" w:sz="4" w:space="0" w:color="000000"/>
              <w:left w:val="single" w:sz="8" w:space="0" w:color="000000"/>
              <w:bottom w:val="single" w:sz="8" w:space="0" w:color="000000"/>
              <w:right w:val="nil"/>
            </w:tcBorders>
            <w:shd w:val="clear" w:color="auto" w:fill="8DB3E2"/>
            <w:vAlign w:val="center"/>
            <w:hideMark/>
          </w:tcPr>
          <w:p w14:paraId="47F3D4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top w:val="single" w:sz="4" w:space="0" w:color="000000"/>
              <w:left w:val="single" w:sz="4" w:space="0" w:color="000000"/>
              <w:bottom w:val="single" w:sz="8" w:space="0" w:color="000000"/>
              <w:right w:val="nil"/>
            </w:tcBorders>
            <w:vAlign w:val="center"/>
            <w:hideMark/>
          </w:tcPr>
          <w:p w14:paraId="70232CE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50</w:t>
            </w:r>
          </w:p>
        </w:tc>
        <w:tc>
          <w:tcPr>
            <w:tcW w:w="2428" w:type="dxa"/>
            <w:gridSpan w:val="2"/>
            <w:tcBorders>
              <w:top w:val="single" w:sz="4" w:space="0" w:color="000000"/>
              <w:left w:val="single" w:sz="4" w:space="0" w:color="000000"/>
              <w:bottom w:val="single" w:sz="8" w:space="0" w:color="000000"/>
              <w:right w:val="single" w:sz="8" w:space="0" w:color="000000"/>
            </w:tcBorders>
            <w:vAlign w:val="center"/>
            <w:hideMark/>
          </w:tcPr>
          <w:p w14:paraId="107DE7CB"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71BB7E1D" w14:textId="77777777" w:rsidTr="00155048">
        <w:trPr>
          <w:trHeight w:val="285"/>
          <w:jc w:val="center"/>
        </w:trPr>
        <w:tc>
          <w:tcPr>
            <w:tcW w:w="4306" w:type="dxa"/>
            <w:vMerge w:val="restart"/>
            <w:tcBorders>
              <w:top w:val="single" w:sz="8" w:space="0" w:color="000000"/>
              <w:left w:val="single" w:sz="8" w:space="0" w:color="000000"/>
              <w:bottom w:val="single" w:sz="8" w:space="0" w:color="000000"/>
              <w:right w:val="nil"/>
            </w:tcBorders>
            <w:shd w:val="clear" w:color="auto" w:fill="8DB3E2"/>
            <w:vAlign w:val="center"/>
            <w:hideMark/>
          </w:tcPr>
          <w:p w14:paraId="2287DE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moduł/przedmiotu</w:t>
            </w:r>
          </w:p>
        </w:tc>
        <w:tc>
          <w:tcPr>
            <w:tcW w:w="1246" w:type="dxa"/>
            <w:tcBorders>
              <w:top w:val="single" w:sz="8" w:space="0" w:color="000000"/>
              <w:left w:val="single" w:sz="4" w:space="0" w:color="000000"/>
              <w:bottom w:val="single" w:sz="4" w:space="0" w:color="000000"/>
              <w:right w:val="nil"/>
            </w:tcBorders>
            <w:shd w:val="clear" w:color="auto" w:fill="8DB3E2"/>
            <w:vAlign w:val="center"/>
            <w:hideMark/>
          </w:tcPr>
          <w:p w14:paraId="51683D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8" w:space="0" w:color="000000"/>
              <w:left w:val="single" w:sz="4" w:space="0" w:color="000000"/>
              <w:bottom w:val="single" w:sz="4" w:space="0" w:color="000000"/>
              <w:right w:val="nil"/>
            </w:tcBorders>
            <w:shd w:val="clear" w:color="auto" w:fill="8DB3E2"/>
            <w:vAlign w:val="center"/>
            <w:hideMark/>
          </w:tcPr>
          <w:p w14:paraId="270CA9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8" w:space="0" w:color="000000"/>
              <w:left w:val="single" w:sz="4" w:space="0" w:color="000000"/>
              <w:bottom w:val="single" w:sz="4" w:space="0" w:color="000000"/>
              <w:right w:val="nil"/>
            </w:tcBorders>
            <w:shd w:val="clear" w:color="auto" w:fill="8DB3E2"/>
            <w:vAlign w:val="center"/>
            <w:hideMark/>
          </w:tcPr>
          <w:p w14:paraId="2BBC39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153" w:type="dxa"/>
            <w:tcBorders>
              <w:top w:val="single" w:sz="8" w:space="0" w:color="000000"/>
              <w:left w:val="single" w:sz="4" w:space="0" w:color="000000"/>
              <w:bottom w:val="single" w:sz="4" w:space="0" w:color="000000"/>
              <w:right w:val="single" w:sz="8" w:space="0" w:color="000000"/>
            </w:tcBorders>
            <w:shd w:val="clear" w:color="auto" w:fill="8DB3E2"/>
            <w:vAlign w:val="center"/>
            <w:hideMark/>
          </w:tcPr>
          <w:p w14:paraId="6F0018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7C8CC1A9" w14:textId="77777777" w:rsidTr="00155048">
        <w:trPr>
          <w:trHeight w:val="356"/>
          <w:jc w:val="center"/>
        </w:trPr>
        <w:tc>
          <w:tcPr>
            <w:tcW w:w="9002" w:type="dxa"/>
            <w:vMerge/>
            <w:tcBorders>
              <w:top w:val="single" w:sz="8" w:space="0" w:color="000000"/>
              <w:left w:val="single" w:sz="8" w:space="0" w:color="000000"/>
              <w:bottom w:val="single" w:sz="8" w:space="0" w:color="000000"/>
              <w:right w:val="nil"/>
            </w:tcBorders>
            <w:vAlign w:val="center"/>
            <w:hideMark/>
          </w:tcPr>
          <w:p w14:paraId="40E22016" w14:textId="77777777" w:rsidR="00BB6B29" w:rsidRPr="00025527" w:rsidRDefault="00BB6B29" w:rsidP="00BB6B29">
            <w:pPr>
              <w:spacing w:after="0" w:line="256" w:lineRule="auto"/>
              <w:rPr>
                <w:rFonts w:ascii="Times New Roman" w:hAnsi="Times New Roman"/>
                <w:color w:val="000000"/>
                <w:sz w:val="20"/>
                <w:szCs w:val="20"/>
                <w:lang w:eastAsia="en-US"/>
              </w:rPr>
            </w:pPr>
          </w:p>
        </w:tc>
        <w:tc>
          <w:tcPr>
            <w:tcW w:w="1246" w:type="dxa"/>
            <w:tcBorders>
              <w:top w:val="single" w:sz="4" w:space="0" w:color="000000"/>
              <w:left w:val="single" w:sz="4" w:space="0" w:color="000000"/>
              <w:bottom w:val="single" w:sz="8" w:space="0" w:color="000000"/>
              <w:right w:val="nil"/>
            </w:tcBorders>
            <w:vAlign w:val="center"/>
            <w:hideMark/>
          </w:tcPr>
          <w:p w14:paraId="3DF5C814"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1,2</w:t>
            </w:r>
          </w:p>
        </w:tc>
        <w:tc>
          <w:tcPr>
            <w:tcW w:w="1022" w:type="dxa"/>
            <w:tcBorders>
              <w:top w:val="single" w:sz="4" w:space="0" w:color="000000"/>
              <w:left w:val="single" w:sz="4" w:space="0" w:color="000000"/>
              <w:bottom w:val="single" w:sz="8" w:space="0" w:color="000000"/>
              <w:right w:val="nil"/>
            </w:tcBorders>
            <w:vAlign w:val="center"/>
            <w:hideMark/>
          </w:tcPr>
          <w:p w14:paraId="19098A2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0,8</w:t>
            </w:r>
          </w:p>
        </w:tc>
        <w:tc>
          <w:tcPr>
            <w:tcW w:w="1275" w:type="dxa"/>
            <w:tcBorders>
              <w:top w:val="single" w:sz="4" w:space="0" w:color="000000"/>
              <w:left w:val="single" w:sz="4" w:space="0" w:color="000000"/>
              <w:bottom w:val="single" w:sz="8" w:space="0" w:color="000000"/>
              <w:right w:val="nil"/>
            </w:tcBorders>
            <w:vAlign w:val="center"/>
            <w:hideMark/>
          </w:tcPr>
          <w:p w14:paraId="1E068AD6"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1,0</w:t>
            </w:r>
          </w:p>
        </w:tc>
        <w:tc>
          <w:tcPr>
            <w:tcW w:w="1153" w:type="dxa"/>
            <w:tcBorders>
              <w:top w:val="single" w:sz="4" w:space="0" w:color="000000"/>
              <w:left w:val="single" w:sz="4" w:space="0" w:color="000000"/>
              <w:bottom w:val="single" w:sz="8" w:space="0" w:color="000000"/>
              <w:right w:val="single" w:sz="8" w:space="0" w:color="000000"/>
            </w:tcBorders>
            <w:vAlign w:val="center"/>
            <w:hideMark/>
          </w:tcPr>
          <w:p w14:paraId="7C08E6D7"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1,0</w:t>
            </w:r>
          </w:p>
        </w:tc>
      </w:tr>
    </w:tbl>
    <w:p w14:paraId="3EEE5E77" w14:textId="77777777" w:rsidR="00BB6B29" w:rsidRPr="00BB6B29" w:rsidRDefault="00BB6B29" w:rsidP="00BB6B29">
      <w:pPr>
        <w:spacing w:after="0" w:line="240" w:lineRule="auto"/>
        <w:rPr>
          <w:rFonts w:ascii="Times New Roman" w:hAnsi="Times New Roman"/>
          <w:bCs/>
          <w:color w:val="000000"/>
          <w:sz w:val="20"/>
          <w:szCs w:val="20"/>
          <w:lang w:eastAsia="en-US"/>
        </w:rPr>
      </w:pPr>
    </w:p>
    <w:tbl>
      <w:tblPr>
        <w:tblW w:w="9639" w:type="dxa"/>
        <w:jc w:val="center"/>
        <w:tblLayout w:type="fixed"/>
        <w:tblLook w:val="04A0" w:firstRow="1" w:lastRow="0" w:firstColumn="1" w:lastColumn="0" w:noHBand="0" w:noVBand="1"/>
      </w:tblPr>
      <w:tblGrid>
        <w:gridCol w:w="1384"/>
        <w:gridCol w:w="3428"/>
        <w:gridCol w:w="1374"/>
        <w:gridCol w:w="1859"/>
        <w:gridCol w:w="1594"/>
      </w:tblGrid>
      <w:tr w:rsidR="00BB6B29" w:rsidRPr="00025527" w14:paraId="08C5B056" w14:textId="77777777" w:rsidTr="00155048">
        <w:trPr>
          <w:trHeight w:val="435"/>
          <w:jc w:val="center"/>
        </w:trPr>
        <w:tc>
          <w:tcPr>
            <w:tcW w:w="8820" w:type="dxa"/>
            <w:gridSpan w:val="5"/>
            <w:tcBorders>
              <w:top w:val="single" w:sz="8" w:space="0" w:color="000000"/>
              <w:left w:val="single" w:sz="8" w:space="0" w:color="000000"/>
              <w:bottom w:val="single" w:sz="4" w:space="0" w:color="000000"/>
              <w:right w:val="single" w:sz="8" w:space="0" w:color="000000"/>
            </w:tcBorders>
            <w:shd w:val="clear" w:color="auto" w:fill="8DB3E2"/>
            <w:vAlign w:val="center"/>
            <w:hideMark/>
          </w:tcPr>
          <w:p w14:paraId="59AACE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Macierz oraz weryfikacja efektów kształcenia dla modułu (przedmiotu) w odniesieniu do form zajęć</w:t>
            </w:r>
          </w:p>
        </w:tc>
      </w:tr>
      <w:tr w:rsidR="00BB6B29" w:rsidRPr="00025527" w14:paraId="20701E7F" w14:textId="77777777" w:rsidTr="00155048">
        <w:trPr>
          <w:cantSplit/>
          <w:trHeight w:val="574"/>
          <w:jc w:val="center"/>
        </w:trPr>
        <w:tc>
          <w:tcPr>
            <w:tcW w:w="1266" w:type="dxa"/>
            <w:tcBorders>
              <w:top w:val="single" w:sz="4" w:space="0" w:color="000000"/>
              <w:left w:val="single" w:sz="8" w:space="0" w:color="000000"/>
              <w:bottom w:val="single" w:sz="4" w:space="0" w:color="000000"/>
              <w:right w:val="nil"/>
            </w:tcBorders>
            <w:shd w:val="clear" w:color="auto" w:fill="BFBFBF"/>
            <w:vAlign w:val="center"/>
            <w:hideMark/>
          </w:tcPr>
          <w:p w14:paraId="230A8F6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Numer efektu kształcenia</w:t>
            </w:r>
          </w:p>
        </w:tc>
        <w:tc>
          <w:tcPr>
            <w:tcW w:w="3137" w:type="dxa"/>
            <w:tcBorders>
              <w:top w:val="single" w:sz="4" w:space="0" w:color="000000"/>
              <w:left w:val="single" w:sz="4" w:space="0" w:color="000000"/>
              <w:bottom w:val="single" w:sz="4" w:space="0" w:color="000000"/>
              <w:right w:val="nil"/>
            </w:tcBorders>
            <w:shd w:val="clear" w:color="auto" w:fill="BFBFBF"/>
            <w:vAlign w:val="center"/>
            <w:hideMark/>
          </w:tcPr>
          <w:p w14:paraId="672C838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PRZEDMIOTOWY EFEKT KSZTAŁCENIA</w:t>
            </w:r>
          </w:p>
        </w:tc>
        <w:tc>
          <w:tcPr>
            <w:tcW w:w="1257" w:type="dxa"/>
            <w:tcBorders>
              <w:top w:val="nil"/>
              <w:left w:val="single" w:sz="4" w:space="0" w:color="000000"/>
              <w:bottom w:val="single" w:sz="4" w:space="0" w:color="000000"/>
              <w:right w:val="nil"/>
            </w:tcBorders>
            <w:shd w:val="clear" w:color="auto" w:fill="BFBFBF"/>
            <w:vAlign w:val="center"/>
            <w:hideMark/>
          </w:tcPr>
          <w:p w14:paraId="31BE26A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701" w:type="dxa"/>
            <w:tcBorders>
              <w:top w:val="nil"/>
              <w:left w:val="single" w:sz="4" w:space="0" w:color="000000"/>
              <w:bottom w:val="single" w:sz="4" w:space="0" w:color="000000"/>
              <w:right w:val="nil"/>
            </w:tcBorders>
            <w:shd w:val="clear" w:color="auto" w:fill="BFBFBF"/>
            <w:vAlign w:val="center"/>
            <w:hideMark/>
          </w:tcPr>
          <w:p w14:paraId="66DDF4B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459" w:type="dxa"/>
            <w:tcBorders>
              <w:top w:val="nil"/>
              <w:left w:val="single" w:sz="4" w:space="0" w:color="000000"/>
              <w:bottom w:val="single" w:sz="4" w:space="0" w:color="000000"/>
              <w:right w:val="single" w:sz="8" w:space="0" w:color="000000"/>
            </w:tcBorders>
            <w:shd w:val="clear" w:color="auto" w:fill="BFBFBF"/>
            <w:vAlign w:val="center"/>
            <w:hideMark/>
          </w:tcPr>
          <w:p w14:paraId="6C01E9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Odniesienie do efektu kierunkowego</w:t>
            </w:r>
          </w:p>
        </w:tc>
      </w:tr>
      <w:tr w:rsidR="00BB6B29" w:rsidRPr="00025527" w14:paraId="50801D52" w14:textId="77777777" w:rsidTr="00155048">
        <w:trPr>
          <w:trHeight w:val="352"/>
          <w:jc w:val="center"/>
        </w:trPr>
        <w:tc>
          <w:tcPr>
            <w:tcW w:w="8820"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084EC2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WIEDZA</w:t>
            </w:r>
          </w:p>
        </w:tc>
      </w:tr>
      <w:tr w:rsidR="00BB6B29" w:rsidRPr="00025527" w14:paraId="30A74004"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5DF1B2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137" w:type="dxa"/>
            <w:tcBorders>
              <w:top w:val="single" w:sz="4" w:space="0" w:color="000000"/>
              <w:left w:val="single" w:sz="4" w:space="0" w:color="000000"/>
              <w:bottom w:val="single" w:sz="4" w:space="0" w:color="000000"/>
              <w:right w:val="nil"/>
            </w:tcBorders>
            <w:vAlign w:val="center"/>
            <w:hideMark/>
          </w:tcPr>
          <w:p w14:paraId="1C58A41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Zna biologię zwierząt, dużych drapieżników oraz obcych gatunków ssaków.</w:t>
            </w:r>
          </w:p>
        </w:tc>
        <w:tc>
          <w:tcPr>
            <w:tcW w:w="1257" w:type="dxa"/>
            <w:tcBorders>
              <w:top w:val="single" w:sz="4" w:space="0" w:color="000000"/>
              <w:left w:val="single" w:sz="4" w:space="0" w:color="000000"/>
              <w:bottom w:val="single" w:sz="4" w:space="0" w:color="000000"/>
              <w:right w:val="nil"/>
            </w:tcBorders>
            <w:vAlign w:val="center"/>
            <w:hideMark/>
          </w:tcPr>
          <w:p w14:paraId="0F9B37C2"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Wykłady / ćwiczenia</w:t>
            </w:r>
          </w:p>
        </w:tc>
        <w:tc>
          <w:tcPr>
            <w:tcW w:w="1701" w:type="dxa"/>
            <w:tcBorders>
              <w:top w:val="single" w:sz="4" w:space="0" w:color="000000"/>
              <w:left w:val="single" w:sz="4" w:space="0" w:color="000000"/>
              <w:bottom w:val="single" w:sz="4" w:space="0" w:color="000000"/>
              <w:right w:val="nil"/>
            </w:tcBorders>
            <w:vAlign w:val="center"/>
            <w:hideMark/>
          </w:tcPr>
          <w:p w14:paraId="50B6D28F"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10B8A3ED"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EK-K_W06</w:t>
            </w:r>
          </w:p>
          <w:p w14:paraId="167564C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EK-K_W12</w:t>
            </w:r>
          </w:p>
        </w:tc>
      </w:tr>
      <w:tr w:rsidR="00BB6B29" w:rsidRPr="00025527" w14:paraId="6F33F82C"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1B4FB5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137" w:type="dxa"/>
            <w:tcBorders>
              <w:top w:val="single" w:sz="4" w:space="0" w:color="000000"/>
              <w:left w:val="single" w:sz="4" w:space="0" w:color="000000"/>
              <w:bottom w:val="single" w:sz="4" w:space="0" w:color="000000"/>
              <w:right w:val="nil"/>
            </w:tcBorders>
            <w:vAlign w:val="center"/>
            <w:hideMark/>
          </w:tcPr>
          <w:p w14:paraId="5BF731E8"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Rozumie zależności między biologią zwierzyny łownej, a rozmiarami jej pozyskania.</w:t>
            </w:r>
          </w:p>
        </w:tc>
        <w:tc>
          <w:tcPr>
            <w:tcW w:w="1257" w:type="dxa"/>
            <w:tcBorders>
              <w:top w:val="single" w:sz="4" w:space="0" w:color="000000"/>
              <w:left w:val="single" w:sz="4" w:space="0" w:color="000000"/>
              <w:bottom w:val="single" w:sz="4" w:space="0" w:color="000000"/>
              <w:right w:val="nil"/>
            </w:tcBorders>
            <w:vAlign w:val="center"/>
            <w:hideMark/>
          </w:tcPr>
          <w:p w14:paraId="3542845F"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Wykłady / ćwiczenia</w:t>
            </w:r>
          </w:p>
        </w:tc>
        <w:tc>
          <w:tcPr>
            <w:tcW w:w="1701" w:type="dxa"/>
            <w:tcBorders>
              <w:top w:val="single" w:sz="4" w:space="0" w:color="000000"/>
              <w:left w:val="single" w:sz="4" w:space="0" w:color="000000"/>
              <w:bottom w:val="single" w:sz="4" w:space="0" w:color="000000"/>
              <w:right w:val="nil"/>
            </w:tcBorders>
            <w:vAlign w:val="center"/>
            <w:hideMark/>
          </w:tcPr>
          <w:p w14:paraId="53DD0A5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61E2F05E"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EK-K_W06</w:t>
            </w:r>
          </w:p>
          <w:p w14:paraId="5A2C1F89"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EK-K_W12</w:t>
            </w:r>
          </w:p>
          <w:p w14:paraId="69C2BF5B"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EK-K_W13</w:t>
            </w:r>
          </w:p>
        </w:tc>
      </w:tr>
      <w:tr w:rsidR="00BB6B29" w:rsidRPr="00025527" w14:paraId="1F46FAE1"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37C4A2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137" w:type="dxa"/>
            <w:tcBorders>
              <w:top w:val="single" w:sz="4" w:space="0" w:color="000000"/>
              <w:left w:val="single" w:sz="4" w:space="0" w:color="000000"/>
              <w:bottom w:val="single" w:sz="4" w:space="0" w:color="000000"/>
              <w:right w:val="nil"/>
            </w:tcBorders>
            <w:hideMark/>
          </w:tcPr>
          <w:p w14:paraId="0D942B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rolę łowiectwa jako ekologii stosowanej i dostrzega relacje pomiędzy łowiectwem a ochrona przyrody.</w:t>
            </w:r>
          </w:p>
        </w:tc>
        <w:tc>
          <w:tcPr>
            <w:tcW w:w="1257" w:type="dxa"/>
            <w:tcBorders>
              <w:top w:val="single" w:sz="4" w:space="0" w:color="000000"/>
              <w:left w:val="single" w:sz="4" w:space="0" w:color="000000"/>
              <w:bottom w:val="single" w:sz="4" w:space="0" w:color="000000"/>
              <w:right w:val="nil"/>
            </w:tcBorders>
            <w:vAlign w:val="center"/>
            <w:hideMark/>
          </w:tcPr>
          <w:p w14:paraId="08498C89"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Wykłady / ćwiczenia</w:t>
            </w:r>
          </w:p>
        </w:tc>
        <w:tc>
          <w:tcPr>
            <w:tcW w:w="1701" w:type="dxa"/>
            <w:tcBorders>
              <w:top w:val="single" w:sz="4" w:space="0" w:color="000000"/>
              <w:left w:val="single" w:sz="4" w:space="0" w:color="000000"/>
              <w:bottom w:val="single" w:sz="4" w:space="0" w:color="000000"/>
              <w:right w:val="nil"/>
            </w:tcBorders>
            <w:vAlign w:val="center"/>
            <w:hideMark/>
          </w:tcPr>
          <w:p w14:paraId="08A10AD0"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25287307"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EK-K_W06</w:t>
            </w:r>
          </w:p>
          <w:p w14:paraId="1BD1A67E"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EK-K_W12</w:t>
            </w:r>
          </w:p>
          <w:p w14:paraId="54ECE62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EK-K_W13</w:t>
            </w:r>
          </w:p>
        </w:tc>
      </w:tr>
      <w:tr w:rsidR="00BB6B29" w:rsidRPr="00025527" w14:paraId="5EB7E3C2" w14:textId="77777777" w:rsidTr="00155048">
        <w:trPr>
          <w:trHeight w:val="352"/>
          <w:jc w:val="center"/>
        </w:trPr>
        <w:tc>
          <w:tcPr>
            <w:tcW w:w="8820"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01135B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409669B"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4FA965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137" w:type="dxa"/>
            <w:tcBorders>
              <w:top w:val="single" w:sz="4" w:space="0" w:color="000000"/>
              <w:left w:val="single" w:sz="4" w:space="0" w:color="000000"/>
              <w:bottom w:val="single" w:sz="4" w:space="0" w:color="000000"/>
              <w:right w:val="nil"/>
            </w:tcBorders>
            <w:vAlign w:val="center"/>
            <w:hideMark/>
          </w:tcPr>
          <w:p w14:paraId="30A19412"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Posiada umiejętność opracowania łowieckich planów gospodarczych.</w:t>
            </w:r>
          </w:p>
        </w:tc>
        <w:tc>
          <w:tcPr>
            <w:tcW w:w="1257" w:type="dxa"/>
            <w:tcBorders>
              <w:top w:val="single" w:sz="4" w:space="0" w:color="000000"/>
              <w:left w:val="single" w:sz="4" w:space="0" w:color="000000"/>
              <w:bottom w:val="single" w:sz="4" w:space="0" w:color="000000"/>
              <w:right w:val="nil"/>
            </w:tcBorders>
            <w:vAlign w:val="center"/>
            <w:hideMark/>
          </w:tcPr>
          <w:p w14:paraId="41BA4BB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tcBorders>
              <w:top w:val="single" w:sz="4" w:space="0" w:color="000000"/>
              <w:left w:val="single" w:sz="4" w:space="0" w:color="000000"/>
              <w:bottom w:val="single" w:sz="4" w:space="0" w:color="000000"/>
              <w:right w:val="nil"/>
            </w:tcBorders>
            <w:vAlign w:val="center"/>
            <w:hideMark/>
          </w:tcPr>
          <w:p w14:paraId="22F832EE"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Obecność na ćwiczeniach i zaliczenie zadań.</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26C6A0D1"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EK-K_U04</w:t>
            </w:r>
          </w:p>
          <w:p w14:paraId="2D1428ED"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EK-K_U07</w:t>
            </w:r>
          </w:p>
          <w:p w14:paraId="7972CC02"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01FCBE60"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37B228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137" w:type="dxa"/>
            <w:tcBorders>
              <w:top w:val="single" w:sz="4" w:space="0" w:color="000000"/>
              <w:left w:val="single" w:sz="4" w:space="0" w:color="000000"/>
              <w:bottom w:val="single" w:sz="4" w:space="0" w:color="000000"/>
              <w:right w:val="nil"/>
            </w:tcBorders>
            <w:vAlign w:val="center"/>
            <w:hideMark/>
          </w:tcPr>
          <w:p w14:paraId="48BAD321"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Potrafi zastosować zasady gospodarki łowieckiej do konkretnych warunków siedliskowych.</w:t>
            </w:r>
          </w:p>
        </w:tc>
        <w:tc>
          <w:tcPr>
            <w:tcW w:w="1257" w:type="dxa"/>
            <w:tcBorders>
              <w:top w:val="single" w:sz="4" w:space="0" w:color="000000"/>
              <w:left w:val="single" w:sz="4" w:space="0" w:color="000000"/>
              <w:bottom w:val="single" w:sz="4" w:space="0" w:color="000000"/>
              <w:right w:val="nil"/>
            </w:tcBorders>
            <w:vAlign w:val="center"/>
            <w:hideMark/>
          </w:tcPr>
          <w:p w14:paraId="424281F7"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tcBorders>
              <w:top w:val="single" w:sz="4" w:space="0" w:color="000000"/>
              <w:left w:val="single" w:sz="4" w:space="0" w:color="000000"/>
              <w:bottom w:val="single" w:sz="4" w:space="0" w:color="000000"/>
              <w:right w:val="nil"/>
            </w:tcBorders>
            <w:vAlign w:val="center"/>
            <w:hideMark/>
          </w:tcPr>
          <w:p w14:paraId="0C80A691" w14:textId="77777777" w:rsidR="00BB6B29" w:rsidRPr="00025527" w:rsidRDefault="00BB6B29" w:rsidP="00BB6B29">
            <w:pPr>
              <w:spacing w:after="0" w:line="256" w:lineRule="auto"/>
              <w:rPr>
                <w:rFonts w:ascii="Times New Roman" w:hAnsi="Times New Roman"/>
                <w:color w:val="000000"/>
                <w:sz w:val="20"/>
                <w:szCs w:val="20"/>
                <w:lang w:eastAsia="en-US"/>
              </w:rPr>
            </w:pP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3E82C73E"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EK-K_U04</w:t>
            </w:r>
          </w:p>
          <w:p w14:paraId="3A2262B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EK-K_U07</w:t>
            </w:r>
          </w:p>
          <w:p w14:paraId="54314A50"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63317744" w14:textId="77777777" w:rsidTr="00155048">
        <w:trPr>
          <w:trHeight w:val="352"/>
          <w:jc w:val="center"/>
        </w:trPr>
        <w:tc>
          <w:tcPr>
            <w:tcW w:w="8820" w:type="dxa"/>
            <w:gridSpan w:val="5"/>
            <w:tcBorders>
              <w:top w:val="single" w:sz="4" w:space="0" w:color="000000"/>
              <w:left w:val="single" w:sz="8" w:space="0" w:color="000000"/>
              <w:bottom w:val="single" w:sz="4" w:space="0" w:color="000000"/>
              <w:right w:val="single" w:sz="8" w:space="0" w:color="000000"/>
            </w:tcBorders>
            <w:shd w:val="clear" w:color="auto" w:fill="FFFF00"/>
            <w:vAlign w:val="center"/>
            <w:hideMark/>
          </w:tcPr>
          <w:p w14:paraId="58201E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73B9096C"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7BB945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137" w:type="dxa"/>
            <w:tcBorders>
              <w:top w:val="single" w:sz="4" w:space="0" w:color="000000"/>
              <w:left w:val="single" w:sz="4" w:space="0" w:color="000000"/>
              <w:bottom w:val="single" w:sz="4" w:space="0" w:color="000000"/>
              <w:right w:val="nil"/>
            </w:tcBorders>
            <w:vAlign w:val="center"/>
            <w:hideMark/>
          </w:tcPr>
          <w:p w14:paraId="0DBC1686"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Potrafi pracować samodzielnie i w grupie przy realizacji projektów.</w:t>
            </w:r>
          </w:p>
        </w:tc>
        <w:tc>
          <w:tcPr>
            <w:tcW w:w="1257" w:type="dxa"/>
            <w:tcBorders>
              <w:top w:val="single" w:sz="4" w:space="0" w:color="000000"/>
              <w:left w:val="single" w:sz="4" w:space="0" w:color="000000"/>
              <w:bottom w:val="single" w:sz="4" w:space="0" w:color="000000"/>
              <w:right w:val="nil"/>
            </w:tcBorders>
            <w:vAlign w:val="center"/>
            <w:hideMark/>
          </w:tcPr>
          <w:p w14:paraId="03B8D78B"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tcBorders>
              <w:top w:val="single" w:sz="4" w:space="0" w:color="000000"/>
              <w:left w:val="single" w:sz="4" w:space="0" w:color="000000"/>
              <w:bottom w:val="single" w:sz="4" w:space="0" w:color="000000"/>
              <w:right w:val="nil"/>
            </w:tcBorders>
            <w:vAlign w:val="center"/>
            <w:hideMark/>
          </w:tcPr>
          <w:p w14:paraId="6531A033"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Prezentacja poglądów w trakcie zajęć.</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3BDBA0EA"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2115CFA8" w14:textId="77777777" w:rsidTr="00155048">
        <w:trPr>
          <w:trHeight w:val="352"/>
          <w:jc w:val="center"/>
        </w:trPr>
        <w:tc>
          <w:tcPr>
            <w:tcW w:w="1266" w:type="dxa"/>
            <w:tcBorders>
              <w:top w:val="single" w:sz="4" w:space="0" w:color="000000"/>
              <w:left w:val="single" w:sz="8" w:space="0" w:color="000000"/>
              <w:bottom w:val="single" w:sz="4" w:space="0" w:color="000000"/>
              <w:right w:val="nil"/>
            </w:tcBorders>
            <w:vAlign w:val="center"/>
            <w:hideMark/>
          </w:tcPr>
          <w:p w14:paraId="1CAB5A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137" w:type="dxa"/>
            <w:tcBorders>
              <w:top w:val="single" w:sz="4" w:space="0" w:color="000000"/>
              <w:left w:val="single" w:sz="4" w:space="0" w:color="000000"/>
              <w:bottom w:val="single" w:sz="4" w:space="0" w:color="000000"/>
              <w:right w:val="nil"/>
            </w:tcBorders>
            <w:vAlign w:val="center"/>
            <w:hideMark/>
          </w:tcPr>
          <w:p w14:paraId="74CD6A67"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Wykazuje odpowiedzialność za trwałość zasobów przyrody w zarządzaniu którymi uczestniczy.</w:t>
            </w:r>
          </w:p>
        </w:tc>
        <w:tc>
          <w:tcPr>
            <w:tcW w:w="1257" w:type="dxa"/>
            <w:tcBorders>
              <w:top w:val="single" w:sz="4" w:space="0" w:color="000000"/>
              <w:left w:val="single" w:sz="4" w:space="0" w:color="000000"/>
              <w:bottom w:val="single" w:sz="4" w:space="0" w:color="000000"/>
              <w:right w:val="nil"/>
            </w:tcBorders>
            <w:vAlign w:val="center"/>
            <w:hideMark/>
          </w:tcPr>
          <w:p w14:paraId="0777E5DC"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tcBorders>
              <w:top w:val="single" w:sz="4" w:space="0" w:color="000000"/>
              <w:left w:val="single" w:sz="4" w:space="0" w:color="000000"/>
              <w:bottom w:val="single" w:sz="4" w:space="0" w:color="000000"/>
              <w:right w:val="nil"/>
            </w:tcBorders>
            <w:vAlign w:val="center"/>
            <w:hideMark/>
          </w:tcPr>
          <w:p w14:paraId="1DB9E6E4"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Prezentacja poglądów w trakcie zajęć.</w:t>
            </w:r>
          </w:p>
        </w:tc>
        <w:tc>
          <w:tcPr>
            <w:tcW w:w="1459" w:type="dxa"/>
            <w:tcBorders>
              <w:top w:val="single" w:sz="4" w:space="0" w:color="000000"/>
              <w:left w:val="single" w:sz="4" w:space="0" w:color="000000"/>
              <w:bottom w:val="single" w:sz="4" w:space="0" w:color="000000"/>
              <w:right w:val="single" w:sz="8" w:space="0" w:color="000000"/>
            </w:tcBorders>
            <w:vAlign w:val="center"/>
            <w:hideMark/>
          </w:tcPr>
          <w:p w14:paraId="7FDB749E" w14:textId="77777777" w:rsidR="00BB6B29" w:rsidRPr="00025527" w:rsidRDefault="00BB6B29" w:rsidP="00BB6B29">
            <w:pPr>
              <w:snapToGrid w:val="0"/>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5CCC160E" w14:textId="77777777" w:rsidR="00BB6B29" w:rsidRPr="00BB6B29" w:rsidRDefault="00BB6B29" w:rsidP="00BB6B29">
      <w:pPr>
        <w:spacing w:after="0" w:line="240" w:lineRule="auto"/>
        <w:rPr>
          <w:rFonts w:ascii="Times New Roman" w:hAnsi="Times New Roman"/>
          <w:sz w:val="20"/>
          <w:szCs w:val="20"/>
        </w:rPr>
      </w:pPr>
    </w:p>
    <w:tbl>
      <w:tblPr>
        <w:tblW w:w="9679" w:type="dxa"/>
        <w:jc w:val="center"/>
        <w:tblLayout w:type="fixed"/>
        <w:tblCellMar>
          <w:left w:w="10" w:type="dxa"/>
          <w:right w:w="10" w:type="dxa"/>
        </w:tblCellMar>
        <w:tblLook w:val="04A0" w:firstRow="1" w:lastRow="0" w:firstColumn="1" w:lastColumn="0" w:noHBand="0" w:noVBand="1"/>
      </w:tblPr>
      <w:tblGrid>
        <w:gridCol w:w="828"/>
        <w:gridCol w:w="1435"/>
        <w:gridCol w:w="1751"/>
        <w:gridCol w:w="3109"/>
        <w:gridCol w:w="2556"/>
      </w:tblGrid>
      <w:tr w:rsidR="00BB6B29" w:rsidRPr="00025527" w14:paraId="41662460"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C76EF81"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Lp.</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9CEE83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Elementy składowe sylabusu</w:t>
            </w:r>
          </w:p>
        </w:tc>
        <w:tc>
          <w:tcPr>
            <w:tcW w:w="5665"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1AFD40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Opis</w:t>
            </w:r>
          </w:p>
        </w:tc>
      </w:tr>
      <w:tr w:rsidR="00BB6B29" w:rsidRPr="00025527" w14:paraId="3D613E4F"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68E5F2E" w14:textId="77777777" w:rsidR="00BB6B29" w:rsidRPr="00025527" w:rsidRDefault="00BB6B29" w:rsidP="00BB6B29">
            <w:pPr>
              <w:tabs>
                <w:tab w:val="left" w:pos="176"/>
              </w:tabs>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EE6153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modułu /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C7DC74" w14:textId="77777777" w:rsidR="00BB6B29" w:rsidRPr="00025527" w:rsidRDefault="00BB6B29" w:rsidP="004F0905">
            <w:pPr>
              <w:pStyle w:val="Nagwek3"/>
            </w:pPr>
            <w:bookmarkStart w:id="51" w:name="_Toc147440806"/>
            <w:r w:rsidRPr="00025527">
              <w:t>Leśnictwo europejskie i światowe</w:t>
            </w:r>
            <w:bookmarkEnd w:id="51"/>
          </w:p>
        </w:tc>
      </w:tr>
      <w:tr w:rsidR="00BB6B29" w:rsidRPr="00025527" w14:paraId="1322F3C8"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6A0336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2.</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AE0633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Nazwa jednostki prowadzącej przedmiot</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4BE1D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Instytut Gospodarki Rolnej i Leśnej</w:t>
            </w:r>
          </w:p>
        </w:tc>
      </w:tr>
      <w:tr w:rsidR="00BB6B29" w:rsidRPr="00025527" w14:paraId="50D25C50"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EEF060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3.</w:t>
            </w:r>
          </w:p>
        </w:tc>
        <w:tc>
          <w:tcPr>
            <w:tcW w:w="318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2C6906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Kod przedmiotu</w:t>
            </w:r>
          </w:p>
        </w:tc>
        <w:tc>
          <w:tcPr>
            <w:tcW w:w="31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69FC904"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5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AEF7E6F"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6E8F443C"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12C49C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4.</w:t>
            </w:r>
          </w:p>
        </w:tc>
        <w:tc>
          <w:tcPr>
            <w:tcW w:w="3186"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B17DDB2" w14:textId="77777777" w:rsidR="00BB6B29" w:rsidRPr="00025527" w:rsidRDefault="00BB6B29" w:rsidP="00BB6B29">
            <w:pPr>
              <w:spacing w:after="0" w:line="240" w:lineRule="auto"/>
              <w:rPr>
                <w:rFonts w:ascii="Times New Roman" w:hAnsi="Times New Roman"/>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A0AD30" w14:textId="77777777" w:rsidR="00BB6B29" w:rsidRPr="00025527" w:rsidRDefault="00A4401F"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GE.38.3.W GE.38</w:t>
            </w:r>
            <w:r w:rsidR="00BB6B29" w:rsidRPr="00025527">
              <w:rPr>
                <w:rFonts w:ascii="Times New Roman" w:hAnsi="Times New Roman"/>
                <w:kern w:val="3"/>
                <w:sz w:val="20"/>
                <w:szCs w:val="20"/>
              </w:rPr>
              <w:t>.3.C</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20D4C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GE.72.3.W GE.72.3.C</w:t>
            </w:r>
          </w:p>
        </w:tc>
      </w:tr>
      <w:tr w:rsidR="00BB6B29" w:rsidRPr="00025527" w14:paraId="0C9228E3"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939944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5.</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0F94F2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Język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D80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polski</w:t>
            </w:r>
          </w:p>
        </w:tc>
      </w:tr>
      <w:tr w:rsidR="00BB6B29" w:rsidRPr="00025527" w14:paraId="77A8ACAB"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374F3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6.</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AE737D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Typ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560FC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fakultatywny</w:t>
            </w:r>
          </w:p>
        </w:tc>
      </w:tr>
      <w:tr w:rsidR="00BB6B29" w:rsidRPr="00025527" w14:paraId="71780161"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CF518B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7.</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1C2741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Rok studiów, semestr</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ED162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Rok studiów 2, semestr 3</w:t>
            </w:r>
          </w:p>
        </w:tc>
      </w:tr>
      <w:tr w:rsidR="00BB6B29" w:rsidRPr="00025527" w14:paraId="09CB898E"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3D9D8F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8.</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764E61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prowadzącej przedmiot</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DB5425" w14:textId="77777777" w:rsidR="00BB6B29" w:rsidRPr="00025527" w:rsidRDefault="0075488A" w:rsidP="00BB6B29">
            <w:pPr>
              <w:suppressAutoHyphens/>
              <w:autoSpaceDN w:val="0"/>
              <w:spacing w:after="0" w:line="240" w:lineRule="auto"/>
              <w:textAlignment w:val="baseline"/>
              <w:rPr>
                <w:rFonts w:ascii="Times New Roman" w:hAnsi="Times New Roman"/>
                <w:kern w:val="3"/>
                <w:sz w:val="20"/>
                <w:szCs w:val="20"/>
                <w:lang w:val="en-US"/>
              </w:rPr>
            </w:pPr>
            <w:r w:rsidRPr="00025527">
              <w:rPr>
                <w:rFonts w:ascii="Times New Roman" w:hAnsi="Times New Roman"/>
                <w:bCs/>
                <w:kern w:val="3"/>
                <w:sz w:val="20"/>
                <w:szCs w:val="20"/>
                <w:lang w:val="en-US"/>
              </w:rPr>
              <w:t>Dr hab. inż</w:t>
            </w:r>
            <w:r w:rsidR="00BB6B29" w:rsidRPr="00025527">
              <w:rPr>
                <w:rFonts w:ascii="Times New Roman" w:hAnsi="Times New Roman"/>
                <w:bCs/>
                <w:kern w:val="3"/>
                <w:sz w:val="20"/>
                <w:szCs w:val="20"/>
                <w:lang w:val="en-US"/>
              </w:rPr>
              <w:t>.</w:t>
            </w:r>
            <w:r w:rsidRPr="00025527">
              <w:rPr>
                <w:rFonts w:ascii="Times New Roman" w:hAnsi="Times New Roman"/>
                <w:bCs/>
                <w:kern w:val="3"/>
                <w:sz w:val="20"/>
                <w:szCs w:val="20"/>
                <w:lang w:val="en-US"/>
              </w:rPr>
              <w:t xml:space="preserve"> </w:t>
            </w:r>
            <w:r w:rsidR="00BB6B29" w:rsidRPr="00025527">
              <w:rPr>
                <w:rFonts w:ascii="Times New Roman" w:hAnsi="Times New Roman"/>
                <w:bCs/>
                <w:kern w:val="3"/>
                <w:sz w:val="20"/>
                <w:szCs w:val="20"/>
                <w:lang w:val="en-US"/>
              </w:rPr>
              <w:t>Waldemar Gil</w:t>
            </w:r>
            <w:r w:rsidRPr="00025527">
              <w:rPr>
                <w:rFonts w:ascii="Times New Roman" w:hAnsi="Times New Roman"/>
                <w:bCs/>
                <w:kern w:val="3"/>
                <w:sz w:val="20"/>
                <w:szCs w:val="20"/>
                <w:lang w:val="en-US"/>
              </w:rPr>
              <w:t xml:space="preserve">, prof. ucz. </w:t>
            </w:r>
          </w:p>
          <w:p w14:paraId="1D38095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p>
        </w:tc>
      </w:tr>
      <w:tr w:rsidR="00BB6B29" w:rsidRPr="00025527" w14:paraId="61F87FFC"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068C77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9.</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EB98AA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Imię i nazwisko osoby (osób) egzaminującej bądź udzielającej zaliczenia w przypadku, gdy nie jest nim osoba prowadząca dany przedmiot</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0A1C9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jw.</w:t>
            </w:r>
          </w:p>
        </w:tc>
      </w:tr>
      <w:tr w:rsidR="00BB6B29" w:rsidRPr="00025527" w14:paraId="34DCBE1B"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552D54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10.</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5CD638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Formuła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71191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Wykład, ćwiczenia audytoryjne, projekt i prezentacja studentów</w:t>
            </w:r>
          </w:p>
        </w:tc>
      </w:tr>
      <w:tr w:rsidR="00BB6B29" w:rsidRPr="00025527" w14:paraId="7DADF812"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375EC7A"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11.</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DFDAF8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Wymagania wstępne</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44AD0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Botanika, geoinformacja, ekonomika produkcji rolnej i leśnej,</w:t>
            </w:r>
            <w:r w:rsidRPr="00025527">
              <w:rPr>
                <w:rFonts w:ascii="Times New Roman" w:hAnsi="Times New Roman"/>
                <w:kern w:val="3"/>
                <w:sz w:val="20"/>
                <w:szCs w:val="20"/>
              </w:rPr>
              <w:t xml:space="preserve"> </w:t>
            </w:r>
            <w:r w:rsidRPr="00025527">
              <w:rPr>
                <w:rFonts w:ascii="Times New Roman" w:hAnsi="Times New Roman"/>
                <w:bCs/>
                <w:kern w:val="3"/>
                <w:sz w:val="20"/>
                <w:szCs w:val="20"/>
              </w:rPr>
              <w:t>kształtowanie ekosystemów rolnych i leśnych</w:t>
            </w:r>
          </w:p>
        </w:tc>
      </w:tr>
      <w:tr w:rsidR="00BB6B29" w:rsidRPr="00025527" w14:paraId="46A90F2C" w14:textId="77777777" w:rsidTr="00A778A9">
        <w:trPr>
          <w:cantSplit/>
          <w:jc w:val="center"/>
        </w:trPr>
        <w:tc>
          <w:tcPr>
            <w:tcW w:w="828"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1612BC5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12.</w:t>
            </w:r>
          </w:p>
        </w:tc>
        <w:tc>
          <w:tcPr>
            <w:tcW w:w="318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7D0C59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godzin zajęć dydaktycznych</w:t>
            </w:r>
          </w:p>
        </w:tc>
        <w:tc>
          <w:tcPr>
            <w:tcW w:w="310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F3976EB"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stacjonarne</w:t>
            </w:r>
          </w:p>
        </w:tc>
        <w:tc>
          <w:tcPr>
            <w:tcW w:w="2556"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6A93E44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Studia niestacjonarne</w:t>
            </w:r>
          </w:p>
        </w:tc>
      </w:tr>
      <w:tr w:rsidR="00BB6B29" w:rsidRPr="00025527" w14:paraId="63D9ADF7" w14:textId="77777777" w:rsidTr="00A778A9">
        <w:trPr>
          <w:cantSplit/>
          <w:jc w:val="center"/>
        </w:trPr>
        <w:tc>
          <w:tcPr>
            <w:tcW w:w="828"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5EB7D83C" w14:textId="77777777" w:rsidR="00BB6B29" w:rsidRPr="00025527" w:rsidRDefault="00BB6B29" w:rsidP="00BB6B29">
            <w:pPr>
              <w:spacing w:after="0" w:line="240" w:lineRule="auto"/>
              <w:rPr>
                <w:rFonts w:ascii="Times New Roman" w:hAnsi="Times New Roman"/>
                <w:sz w:val="20"/>
                <w:szCs w:val="20"/>
              </w:rPr>
            </w:pPr>
          </w:p>
        </w:tc>
        <w:tc>
          <w:tcPr>
            <w:tcW w:w="3186" w:type="dxa"/>
            <w:gridSpan w:val="2"/>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DEF5A0D" w14:textId="77777777" w:rsidR="00BB6B29" w:rsidRPr="00025527" w:rsidRDefault="00BB6B29" w:rsidP="00BB6B29">
            <w:pPr>
              <w:spacing w:after="0" w:line="240" w:lineRule="auto"/>
              <w:rPr>
                <w:rFonts w:ascii="Times New Roman" w:hAnsi="Times New Roman"/>
                <w:sz w:val="20"/>
                <w:szCs w:val="20"/>
              </w:rPr>
            </w:pPr>
          </w:p>
        </w:tc>
        <w:tc>
          <w:tcPr>
            <w:tcW w:w="3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5E7FE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25(15 wykładów, 10 ćwiczeń audytoryjnych)</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DE9A8"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Cs/>
                <w:kern w:val="3"/>
                <w:sz w:val="20"/>
                <w:szCs w:val="20"/>
              </w:rPr>
              <w:t>20(10 wykładów, 10 ćwiczeń audytoryjnych)</w:t>
            </w:r>
          </w:p>
        </w:tc>
      </w:tr>
      <w:tr w:rsidR="00BB6B29" w:rsidRPr="00025527" w14:paraId="130C018C"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0F3D810"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lastRenderedPageBreak/>
              <w:t>13.</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15B4B6E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Liczba punktów ECTS przypisana modułowi / przedmiotowi</w:t>
            </w:r>
          </w:p>
        </w:tc>
        <w:tc>
          <w:tcPr>
            <w:tcW w:w="31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D994A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W: 2 ECTS</w:t>
            </w:r>
          </w:p>
          <w:p w14:paraId="4627E71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C: 1ECTS</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D927D7"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W: 2 ECTS</w:t>
            </w:r>
          </w:p>
          <w:p w14:paraId="3CDA0559"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kern w:val="3"/>
                <w:sz w:val="20"/>
                <w:szCs w:val="20"/>
              </w:rPr>
              <w:t>C: 1ECTS</w:t>
            </w:r>
          </w:p>
        </w:tc>
      </w:tr>
      <w:tr w:rsidR="00BB6B29" w:rsidRPr="00025527" w14:paraId="7E3E2C76"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EA4260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14.</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0A5305E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Założenia i cele modułu /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15327A"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Celem przedmiotu jest zapoznanie studentów z typami formacji leśnych i wielkością zasobów leśnych na świecie w ujęciu geograficznym oraz światową produkcją drewna i jego wykorzystaniem. W trakcie zajęć studenci uzyskają wiedzę na temat zarządzania zasobami leśnymi w skali globalnej oraz poznają trendy rozwojowe w leśnictwie europejskim i światowym</w:t>
            </w:r>
          </w:p>
        </w:tc>
      </w:tr>
      <w:tr w:rsidR="00BB6B29" w:rsidRPr="00025527" w14:paraId="0E514DE3" w14:textId="77777777" w:rsidTr="00A778A9">
        <w:trPr>
          <w:cantSplit/>
          <w:trHeight w:val="673"/>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323CA946"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15.</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C36A66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Metody dydaktyczne</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9A1A81"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Wykład akademicki</w:t>
            </w:r>
          </w:p>
          <w:p w14:paraId="2DF787FA"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Ćwiczenia audytoryjne</w:t>
            </w:r>
          </w:p>
          <w:p w14:paraId="0C2855BE"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samodzielne wykonanie projektu lub prezentacji</w:t>
            </w:r>
          </w:p>
          <w:p w14:paraId="026E1E4A"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Konsultacje</w:t>
            </w:r>
          </w:p>
          <w:p w14:paraId="558C9C34" w14:textId="77777777" w:rsidR="00BB6B29" w:rsidRPr="00025527" w:rsidRDefault="00BB6B29">
            <w:pPr>
              <w:numPr>
                <w:ilvl w:val="0"/>
                <w:numId w:val="25"/>
              </w:num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iCs/>
                <w:kern w:val="3"/>
                <w:sz w:val="20"/>
                <w:szCs w:val="20"/>
              </w:rPr>
              <w:t>Samodzielne studiowanie przez studentów literatury podstawowej i uzupełniającej.</w:t>
            </w:r>
          </w:p>
        </w:tc>
      </w:tr>
      <w:tr w:rsidR="00BB6B29" w:rsidRPr="00025527" w14:paraId="3D3EBF9F"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6025C385"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16.</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3CABF2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Forma i warunki zaliczenia przedmiotu, w tym zasady dopuszczenia do egzaminu, zaliczenia z przedmiotu, a także formę i warunki zaliczenia poszczególnych form zajęć wchodzących w zakres danego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13FBF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Warunkiem zaliczenia przedmiotu jest opanowanie przez studenta treści merytorycznych założonych podczas jego realizacji.</w:t>
            </w:r>
          </w:p>
          <w:p w14:paraId="7DB6AA9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ćwiczeń:</w:t>
            </w:r>
          </w:p>
          <w:p w14:paraId="63BB5DF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1. przygotowanie do każdych ćwiczeń sprawdzane na każdych zajęciach</w:t>
            </w:r>
          </w:p>
          <w:p w14:paraId="261090F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2 obecność na ćwiczeniach audytoryjnych</w:t>
            </w:r>
          </w:p>
          <w:p w14:paraId="649725F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3.wykonanie indywidualnego projektu lub prezentacji</w:t>
            </w:r>
          </w:p>
          <w:p w14:paraId="1597FF0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4.pozytywne zaliczenie kolokwium zaliczeniowego</w:t>
            </w:r>
          </w:p>
          <w:p w14:paraId="031E520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Forma zaliczenia wykładów – egzamin.</w:t>
            </w:r>
          </w:p>
        </w:tc>
      </w:tr>
      <w:tr w:rsidR="00BB6B29" w:rsidRPr="00025527" w14:paraId="6562573B"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B4A1D1E"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17.</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54BD70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przedmiotu oraz sposób ich realizacji</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84D3D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Treści merytoryczne realizowane na wykładach:  1.</w:t>
            </w:r>
            <w:r w:rsidRPr="00025527">
              <w:rPr>
                <w:rFonts w:ascii="Times New Roman" w:hAnsi="Times New Roman"/>
                <w:kern w:val="3"/>
                <w:sz w:val="20"/>
                <w:szCs w:val="20"/>
              </w:rPr>
              <w:t>Typy formacji leśnych na świecie i w Europie. 2.Zasoby leśne świata i ich geografia 3.Produkcja i wykorzystanie drewna na świecie. Przemysł drzewny a leśnictwo. Globalizacja rynków drzewnych. 4.Leśnictwo w obliczu globalnych zagrożen.5.Zarządzanie zasobami leśnymi w skali globalnej.6.Trendy rozwojowe w leśnictwie europejskim i światowym.7.Konwencja Klimatyczna, Protokół z Kioto, Konwencja Ochrony Bioróżnorodności.</w:t>
            </w:r>
          </w:p>
          <w:p w14:paraId="57BF2CE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 xml:space="preserve"> </w:t>
            </w:r>
            <w:r w:rsidRPr="00025527">
              <w:rPr>
                <w:rFonts w:ascii="Times New Roman" w:hAnsi="Times New Roman"/>
                <w:b/>
                <w:bCs/>
                <w:kern w:val="3"/>
                <w:sz w:val="20"/>
                <w:szCs w:val="20"/>
              </w:rPr>
              <w:t>Treści merytoryczne realizowane na ćwiczeniach:</w:t>
            </w:r>
          </w:p>
          <w:p w14:paraId="5C2A7F4B"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 xml:space="preserve"> Wykonanie pisemnego projektu lub prezentacji multimedialnej nt. analizy określonych problemów lasów i leśnictwa na świecie.</w:t>
            </w:r>
          </w:p>
        </w:tc>
      </w:tr>
      <w:tr w:rsidR="00BB6B29" w:rsidRPr="00025527" w14:paraId="1ABD7E73" w14:textId="77777777" w:rsidTr="00A778A9">
        <w:trPr>
          <w:cantSplit/>
          <w:trHeight w:val="693"/>
          <w:jc w:val="center"/>
        </w:trPr>
        <w:tc>
          <w:tcPr>
            <w:tcW w:w="828"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08B95D5C"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18.</w:t>
            </w:r>
          </w:p>
        </w:tc>
        <w:tc>
          <w:tcPr>
            <w:tcW w:w="1435"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4A3F4D9D" w14:textId="7606962D"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 xml:space="preserve">Zamierzone efekty </w:t>
            </w:r>
            <w:r w:rsidR="00A778A9">
              <w:rPr>
                <w:rFonts w:ascii="Times New Roman" w:hAnsi="Times New Roman"/>
                <w:b/>
                <w:bCs/>
                <w:kern w:val="3"/>
                <w:sz w:val="20"/>
                <w:szCs w:val="20"/>
              </w:rPr>
              <w:t>uczenia się</w:t>
            </w:r>
          </w:p>
        </w:tc>
        <w:tc>
          <w:tcPr>
            <w:tcW w:w="17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9916CE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Wiedza</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0BD73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W1. Posiada wiedzę pozwalającą na rozumienie procesów globalizacyjnych.</w:t>
            </w:r>
          </w:p>
          <w:p w14:paraId="704B8DF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W2. Posiada wiedzę dotyczącą rozmieszczenia i wykorzystania zasobów drzewnych świata</w:t>
            </w:r>
          </w:p>
          <w:p w14:paraId="1D92907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W3.Ma pogłębioną wiedzę w zakresie zarządzania światowymi  zasobami drzewnymi oraz trendów rozwojowych w leśnictwie</w:t>
            </w:r>
          </w:p>
        </w:tc>
      </w:tr>
      <w:tr w:rsidR="00BB6B29" w:rsidRPr="00025527" w14:paraId="0CF8E7C9" w14:textId="77777777" w:rsidTr="00A778A9">
        <w:trPr>
          <w:cantSplit/>
          <w:trHeight w:val="701"/>
          <w:jc w:val="center"/>
        </w:trPr>
        <w:tc>
          <w:tcPr>
            <w:tcW w:w="828"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72A8CB5B" w14:textId="77777777" w:rsidR="00BB6B29" w:rsidRPr="00025527" w:rsidRDefault="00BB6B29" w:rsidP="00BB6B29">
            <w:pPr>
              <w:spacing w:after="0" w:line="240" w:lineRule="auto"/>
              <w:rPr>
                <w:rFonts w:ascii="Times New Roman" w:hAnsi="Times New Roman"/>
                <w:sz w:val="20"/>
                <w:szCs w:val="20"/>
              </w:rPr>
            </w:pPr>
          </w:p>
        </w:tc>
        <w:tc>
          <w:tcPr>
            <w:tcW w:w="1435"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08E4A22" w14:textId="77777777" w:rsidR="00BB6B29" w:rsidRPr="00025527" w:rsidRDefault="00BB6B29" w:rsidP="00BB6B29">
            <w:pPr>
              <w:spacing w:after="0" w:line="240" w:lineRule="auto"/>
              <w:rPr>
                <w:rFonts w:ascii="Times New Roman" w:hAnsi="Times New Roman"/>
                <w:sz w:val="20"/>
                <w:szCs w:val="20"/>
              </w:rPr>
            </w:pPr>
          </w:p>
        </w:tc>
        <w:tc>
          <w:tcPr>
            <w:tcW w:w="17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7DBEDFB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Umiejętności</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99D98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U1. Umie scharakteryzować główne problemy gospodarki leśnej w skali regionalnej i globalnej</w:t>
            </w:r>
          </w:p>
          <w:p w14:paraId="0F3C078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U2. Rozumie zmiany zachodzące w leśnictwie lokalnym w wyniku oddziaływania czynników globalnych</w:t>
            </w:r>
          </w:p>
        </w:tc>
      </w:tr>
      <w:tr w:rsidR="00BB6B29" w:rsidRPr="00025527" w14:paraId="205D09D1" w14:textId="77777777" w:rsidTr="00A778A9">
        <w:trPr>
          <w:cantSplit/>
          <w:trHeight w:val="695"/>
          <w:jc w:val="center"/>
        </w:trPr>
        <w:tc>
          <w:tcPr>
            <w:tcW w:w="828" w:type="dxa"/>
            <w:vMerge/>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43E0D087" w14:textId="77777777" w:rsidR="00BB6B29" w:rsidRPr="00025527" w:rsidRDefault="00BB6B29" w:rsidP="00BB6B29">
            <w:pPr>
              <w:spacing w:after="0" w:line="240" w:lineRule="auto"/>
              <w:rPr>
                <w:rFonts w:ascii="Times New Roman" w:hAnsi="Times New Roman"/>
                <w:sz w:val="20"/>
                <w:szCs w:val="20"/>
              </w:rPr>
            </w:pPr>
          </w:p>
        </w:tc>
        <w:tc>
          <w:tcPr>
            <w:tcW w:w="1435" w:type="dxa"/>
            <w:vMerge/>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22ACA1F6" w14:textId="77777777" w:rsidR="00BB6B29" w:rsidRPr="00025527" w:rsidRDefault="00BB6B29" w:rsidP="00BB6B29">
            <w:pPr>
              <w:spacing w:after="0" w:line="240" w:lineRule="auto"/>
              <w:rPr>
                <w:rFonts w:ascii="Times New Roman" w:hAnsi="Times New Roman"/>
                <w:sz w:val="20"/>
                <w:szCs w:val="20"/>
              </w:rPr>
            </w:pPr>
          </w:p>
        </w:tc>
        <w:tc>
          <w:tcPr>
            <w:tcW w:w="1751"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3CE28D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Kompetencje społeczne</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0BA9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K1. Rozumie potrzebę ciągłego kształcenia się w związku ze zmianami zachodzącymi w przyrodzie i gospodarce</w:t>
            </w:r>
          </w:p>
          <w:p w14:paraId="6202CC1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K.2. Ma świadomość odpowiedzialności za jakość gospodarki w ekosystemach leśnych</w:t>
            </w:r>
          </w:p>
        </w:tc>
      </w:tr>
      <w:tr w:rsidR="00BB6B29" w:rsidRPr="00025527" w14:paraId="4E30B5DC" w14:textId="77777777" w:rsidTr="00A778A9">
        <w:trPr>
          <w:cantSplit/>
          <w:jc w:val="center"/>
        </w:trPr>
        <w:tc>
          <w:tcPr>
            <w:tcW w:w="828"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tcPr>
          <w:p w14:paraId="2C4E60E2" w14:textId="77777777" w:rsidR="00BB6B29" w:rsidRPr="00025527" w:rsidRDefault="00BB6B29" w:rsidP="00BB6B29">
            <w:pPr>
              <w:suppressAutoHyphens/>
              <w:autoSpaceDN w:val="0"/>
              <w:spacing w:after="0" w:line="240" w:lineRule="auto"/>
              <w:jc w:val="center"/>
              <w:textAlignment w:val="baseline"/>
              <w:rPr>
                <w:rFonts w:ascii="Times New Roman" w:hAnsi="Times New Roman"/>
                <w:kern w:val="3"/>
                <w:sz w:val="20"/>
                <w:szCs w:val="20"/>
              </w:rPr>
            </w:pPr>
            <w:r w:rsidRPr="00025527">
              <w:rPr>
                <w:rFonts w:ascii="Times New Roman" w:hAnsi="Times New Roman"/>
                <w:b/>
                <w:bCs/>
                <w:kern w:val="3"/>
                <w:sz w:val="20"/>
                <w:szCs w:val="20"/>
              </w:rPr>
              <w:t>19.</w:t>
            </w:r>
          </w:p>
        </w:tc>
        <w:tc>
          <w:tcPr>
            <w:tcW w:w="318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tcPr>
          <w:p w14:paraId="55E77C4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
                <w:bCs/>
                <w:kern w:val="3"/>
                <w:sz w:val="20"/>
                <w:szCs w:val="20"/>
              </w:rPr>
              <w:t>Wykaz literatury podstawowej i uzupełniającej, obowiązującej do zaliczenia danego przedmiotu</w:t>
            </w:r>
          </w:p>
        </w:tc>
        <w:tc>
          <w:tcPr>
            <w:tcW w:w="5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9819F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rPr>
              <w:t>Literatura podstawowa:</w:t>
            </w:r>
          </w:p>
          <w:p w14:paraId="6228247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Bieżące informacje i artykuły w czasopismach SYLWAN i</w:t>
            </w:r>
          </w:p>
          <w:p w14:paraId="390AE07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LAS POLSKI</w:t>
            </w:r>
          </w:p>
          <w:p w14:paraId="7152E24A"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Materiały informacyjne (biuletyny) Unii Europejskiej i ONZ</w:t>
            </w:r>
          </w:p>
          <w:p w14:paraId="13C02AA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Strony internetowe</w:t>
            </w:r>
          </w:p>
        </w:tc>
      </w:tr>
    </w:tbl>
    <w:p w14:paraId="3DBDA26C"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1B003221" w14:textId="77777777" w:rsidTr="00155048">
        <w:trPr>
          <w:trHeight w:val="398"/>
          <w:jc w:val="center"/>
        </w:trPr>
        <w:tc>
          <w:tcPr>
            <w:tcW w:w="8623" w:type="dxa"/>
            <w:gridSpan w:val="5"/>
            <w:tcBorders>
              <w:top w:val="single" w:sz="12" w:space="0" w:color="auto"/>
            </w:tcBorders>
            <w:shd w:val="clear" w:color="auto" w:fill="8DB3E2"/>
            <w:vAlign w:val="center"/>
          </w:tcPr>
          <w:p w14:paraId="2F0CD97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lastRenderedPageBreak/>
              <w:t>BILANS PUNKTÓW ECTS (obciążenie pracą studenta)</w:t>
            </w:r>
          </w:p>
        </w:tc>
      </w:tr>
      <w:tr w:rsidR="00BB6B29" w:rsidRPr="00025527" w14:paraId="59D4AD92" w14:textId="77777777" w:rsidTr="00155048">
        <w:trPr>
          <w:trHeight w:val="285"/>
          <w:jc w:val="center"/>
        </w:trPr>
        <w:tc>
          <w:tcPr>
            <w:tcW w:w="4037" w:type="dxa"/>
            <w:vMerge w:val="restart"/>
            <w:shd w:val="clear" w:color="auto" w:fill="FFFF00"/>
            <w:vAlign w:val="center"/>
          </w:tcPr>
          <w:p w14:paraId="718FEBC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3955690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1CAAA6F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2B67401A" w14:textId="77777777" w:rsidTr="00155048">
        <w:trPr>
          <w:trHeight w:val="285"/>
          <w:jc w:val="center"/>
        </w:trPr>
        <w:tc>
          <w:tcPr>
            <w:tcW w:w="4037" w:type="dxa"/>
            <w:vMerge/>
            <w:shd w:val="clear" w:color="auto" w:fill="FFFF00"/>
            <w:vAlign w:val="center"/>
          </w:tcPr>
          <w:p w14:paraId="4F139154" w14:textId="77777777" w:rsidR="00BB6B29" w:rsidRPr="00025527" w:rsidRDefault="00BB6B29" w:rsidP="00BB6B29">
            <w:pPr>
              <w:spacing w:after="0" w:line="240" w:lineRule="auto"/>
              <w:jc w:val="center"/>
              <w:rPr>
                <w:rFonts w:ascii="Times New Roman" w:hAnsi="Times New Roman"/>
                <w:sz w:val="20"/>
                <w:szCs w:val="20"/>
              </w:rPr>
            </w:pPr>
          </w:p>
        </w:tc>
        <w:tc>
          <w:tcPr>
            <w:tcW w:w="2268" w:type="dxa"/>
            <w:gridSpan w:val="2"/>
            <w:shd w:val="clear" w:color="auto" w:fill="FFFF00"/>
            <w:vAlign w:val="center"/>
          </w:tcPr>
          <w:p w14:paraId="3CBB34C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74E5B54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693166F5" w14:textId="77777777" w:rsidTr="00155048">
        <w:trPr>
          <w:trHeight w:val="333"/>
          <w:jc w:val="center"/>
        </w:trPr>
        <w:tc>
          <w:tcPr>
            <w:tcW w:w="4037" w:type="dxa"/>
            <w:vAlign w:val="center"/>
          </w:tcPr>
          <w:p w14:paraId="3312F5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7973F53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c>
          <w:tcPr>
            <w:tcW w:w="2318" w:type="dxa"/>
            <w:gridSpan w:val="2"/>
            <w:vAlign w:val="center"/>
          </w:tcPr>
          <w:p w14:paraId="709397B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6B1C0A80" w14:textId="77777777" w:rsidTr="00155048">
        <w:trPr>
          <w:trHeight w:val="333"/>
          <w:jc w:val="center"/>
        </w:trPr>
        <w:tc>
          <w:tcPr>
            <w:tcW w:w="4037" w:type="dxa"/>
            <w:vAlign w:val="center"/>
          </w:tcPr>
          <w:p w14:paraId="2747A67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02CAC8F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388BED5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0D97F1AF" w14:textId="77777777" w:rsidTr="00155048">
        <w:trPr>
          <w:trHeight w:val="333"/>
          <w:jc w:val="center"/>
        </w:trPr>
        <w:tc>
          <w:tcPr>
            <w:tcW w:w="4037" w:type="dxa"/>
            <w:vAlign w:val="center"/>
          </w:tcPr>
          <w:p w14:paraId="2DCBCBA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7E51C3B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21CE978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17374510" w14:textId="77777777" w:rsidTr="00155048">
        <w:trPr>
          <w:trHeight w:val="333"/>
          <w:jc w:val="center"/>
        </w:trPr>
        <w:tc>
          <w:tcPr>
            <w:tcW w:w="4037" w:type="dxa"/>
            <w:vAlign w:val="center"/>
          </w:tcPr>
          <w:p w14:paraId="191F7F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6871ACB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BFAFFE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3C932CE9" w14:textId="77777777" w:rsidTr="00155048">
        <w:trPr>
          <w:trHeight w:val="410"/>
          <w:jc w:val="center"/>
        </w:trPr>
        <w:tc>
          <w:tcPr>
            <w:tcW w:w="4037" w:type="dxa"/>
            <w:tcBorders>
              <w:bottom w:val="single" w:sz="12" w:space="0" w:color="auto"/>
            </w:tcBorders>
            <w:shd w:val="clear" w:color="auto" w:fill="8DB3E2"/>
            <w:vAlign w:val="center"/>
          </w:tcPr>
          <w:p w14:paraId="3E614710"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34EFF8E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75</w:t>
            </w:r>
          </w:p>
        </w:tc>
        <w:tc>
          <w:tcPr>
            <w:tcW w:w="2318" w:type="dxa"/>
            <w:gridSpan w:val="2"/>
            <w:tcBorders>
              <w:bottom w:val="single" w:sz="12" w:space="0" w:color="auto"/>
            </w:tcBorders>
            <w:vAlign w:val="center"/>
          </w:tcPr>
          <w:p w14:paraId="752C38F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75</w:t>
            </w:r>
          </w:p>
        </w:tc>
      </w:tr>
      <w:tr w:rsidR="00BB6B29" w:rsidRPr="00025527" w14:paraId="27A541C6" w14:textId="77777777" w:rsidTr="00155048">
        <w:trPr>
          <w:trHeight w:val="794"/>
          <w:jc w:val="center"/>
        </w:trPr>
        <w:tc>
          <w:tcPr>
            <w:tcW w:w="4037" w:type="dxa"/>
            <w:vMerge w:val="restart"/>
            <w:tcBorders>
              <w:top w:val="single" w:sz="12" w:space="0" w:color="auto"/>
            </w:tcBorders>
            <w:shd w:val="clear" w:color="auto" w:fill="8DB3E2"/>
            <w:vAlign w:val="center"/>
          </w:tcPr>
          <w:p w14:paraId="752EA8CE"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1A0ECF9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453E84E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0A7E9DB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3674531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5FEE51F7" w14:textId="77777777" w:rsidTr="00155048">
        <w:trPr>
          <w:trHeight w:val="356"/>
          <w:jc w:val="center"/>
        </w:trPr>
        <w:tc>
          <w:tcPr>
            <w:tcW w:w="4037" w:type="dxa"/>
            <w:vMerge/>
            <w:tcBorders>
              <w:bottom w:val="single" w:sz="12" w:space="0" w:color="auto"/>
            </w:tcBorders>
            <w:shd w:val="clear" w:color="auto" w:fill="8DB3E2"/>
            <w:vAlign w:val="center"/>
          </w:tcPr>
          <w:p w14:paraId="09D9124A" w14:textId="77777777" w:rsidR="00BB6B29" w:rsidRPr="00025527" w:rsidRDefault="00BB6B29" w:rsidP="00BB6B29">
            <w:pPr>
              <w:spacing w:after="0" w:line="240" w:lineRule="auto"/>
              <w:jc w:val="right"/>
              <w:rPr>
                <w:rFonts w:ascii="Times New Roman" w:hAnsi="Times New Roman"/>
                <w:sz w:val="20"/>
                <w:szCs w:val="20"/>
              </w:rPr>
            </w:pPr>
          </w:p>
        </w:tc>
        <w:tc>
          <w:tcPr>
            <w:tcW w:w="1246" w:type="dxa"/>
            <w:tcBorders>
              <w:bottom w:val="single" w:sz="12" w:space="0" w:color="auto"/>
            </w:tcBorders>
            <w:vAlign w:val="center"/>
          </w:tcPr>
          <w:p w14:paraId="679F4DB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1,4</w:t>
            </w:r>
          </w:p>
        </w:tc>
        <w:tc>
          <w:tcPr>
            <w:tcW w:w="1022" w:type="dxa"/>
            <w:tcBorders>
              <w:bottom w:val="single" w:sz="12" w:space="0" w:color="auto"/>
            </w:tcBorders>
            <w:vAlign w:val="center"/>
          </w:tcPr>
          <w:p w14:paraId="65744A9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1,6</w:t>
            </w:r>
          </w:p>
        </w:tc>
        <w:tc>
          <w:tcPr>
            <w:tcW w:w="1275" w:type="dxa"/>
            <w:tcBorders>
              <w:bottom w:val="single" w:sz="12" w:space="0" w:color="auto"/>
            </w:tcBorders>
            <w:vAlign w:val="center"/>
          </w:tcPr>
          <w:p w14:paraId="395EE4D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1,3</w:t>
            </w:r>
          </w:p>
        </w:tc>
        <w:tc>
          <w:tcPr>
            <w:tcW w:w="1043" w:type="dxa"/>
            <w:tcBorders>
              <w:bottom w:val="single" w:sz="12" w:space="0" w:color="auto"/>
            </w:tcBorders>
            <w:vAlign w:val="center"/>
          </w:tcPr>
          <w:p w14:paraId="087DDF5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1,7</w:t>
            </w:r>
          </w:p>
        </w:tc>
      </w:tr>
    </w:tbl>
    <w:p w14:paraId="54CB5B81" w14:textId="77777777" w:rsidR="00BB6B29" w:rsidRPr="00BB6B29" w:rsidRDefault="00BB6B29" w:rsidP="00BB6B29">
      <w:pPr>
        <w:spacing w:after="0" w:line="240" w:lineRule="auto"/>
        <w:rPr>
          <w:rFonts w:ascii="Times New Roman" w:hAnsi="Times New Roman"/>
          <w:bCs/>
          <w:sz w:val="20"/>
          <w:szCs w:val="20"/>
        </w:rPr>
      </w:pPr>
    </w:p>
    <w:tbl>
      <w:tblPr>
        <w:tblW w:w="9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28"/>
        <w:gridCol w:w="3402"/>
        <w:gridCol w:w="1426"/>
        <w:gridCol w:w="1835"/>
        <w:gridCol w:w="1368"/>
      </w:tblGrid>
      <w:tr w:rsidR="00BB6B29" w:rsidRPr="00025527" w14:paraId="56975ECC" w14:textId="77777777" w:rsidTr="00310F72">
        <w:trPr>
          <w:trHeight w:val="433"/>
          <w:jc w:val="center"/>
        </w:trPr>
        <w:tc>
          <w:tcPr>
            <w:tcW w:w="9259" w:type="dxa"/>
            <w:gridSpan w:val="5"/>
            <w:tcBorders>
              <w:top w:val="single" w:sz="12" w:space="0" w:color="auto"/>
            </w:tcBorders>
            <w:shd w:val="clear" w:color="auto" w:fill="8DB3E2"/>
            <w:vAlign w:val="center"/>
          </w:tcPr>
          <w:p w14:paraId="1882377C" w14:textId="0C483103"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A778A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594B88D" w14:textId="77777777" w:rsidTr="00310F72">
        <w:tblPrEx>
          <w:tblLook w:val="01E0" w:firstRow="1" w:lastRow="1" w:firstColumn="1" w:lastColumn="1" w:noHBand="0" w:noVBand="0"/>
        </w:tblPrEx>
        <w:trPr>
          <w:cantSplit/>
          <w:trHeight w:val="572"/>
          <w:jc w:val="center"/>
        </w:trPr>
        <w:tc>
          <w:tcPr>
            <w:tcW w:w="1228" w:type="dxa"/>
            <w:shd w:val="clear" w:color="auto" w:fill="BFBFBF"/>
            <w:vAlign w:val="center"/>
          </w:tcPr>
          <w:p w14:paraId="081C8E4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402" w:type="dxa"/>
            <w:shd w:val="clear" w:color="auto" w:fill="BFBFBF"/>
            <w:vAlign w:val="center"/>
          </w:tcPr>
          <w:p w14:paraId="4A8B0F49" w14:textId="57C89FEE"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A778A9">
              <w:rPr>
                <w:rFonts w:ascii="Times New Roman" w:hAnsi="Times New Roman"/>
                <w:b/>
                <w:sz w:val="20"/>
                <w:szCs w:val="20"/>
              </w:rPr>
              <w:t>UCZENIA SIĘ</w:t>
            </w:r>
          </w:p>
        </w:tc>
        <w:tc>
          <w:tcPr>
            <w:tcW w:w="1426" w:type="dxa"/>
            <w:tcBorders>
              <w:top w:val="nil"/>
              <w:right w:val="single" w:sz="4" w:space="0" w:color="auto"/>
            </w:tcBorders>
            <w:shd w:val="clear" w:color="auto" w:fill="BFBFBF"/>
            <w:vAlign w:val="center"/>
          </w:tcPr>
          <w:p w14:paraId="53D64706"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35" w:type="dxa"/>
            <w:tcBorders>
              <w:top w:val="nil"/>
              <w:left w:val="single" w:sz="4" w:space="0" w:color="auto"/>
              <w:right w:val="single" w:sz="4" w:space="0" w:color="auto"/>
            </w:tcBorders>
            <w:shd w:val="clear" w:color="auto" w:fill="BFBFBF"/>
            <w:vAlign w:val="center"/>
          </w:tcPr>
          <w:p w14:paraId="5E6F936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368" w:type="dxa"/>
            <w:tcBorders>
              <w:top w:val="nil"/>
              <w:left w:val="single" w:sz="4" w:space="0" w:color="auto"/>
            </w:tcBorders>
            <w:shd w:val="clear" w:color="auto" w:fill="BFBFBF"/>
            <w:vAlign w:val="center"/>
          </w:tcPr>
          <w:p w14:paraId="7977020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BD4E9FA" w14:textId="77777777" w:rsidTr="00310F72">
        <w:tblPrEx>
          <w:tblLook w:val="01E0" w:firstRow="1" w:lastRow="1" w:firstColumn="1" w:lastColumn="1" w:noHBand="0" w:noVBand="0"/>
        </w:tblPrEx>
        <w:trPr>
          <w:trHeight w:val="350"/>
          <w:jc w:val="center"/>
        </w:trPr>
        <w:tc>
          <w:tcPr>
            <w:tcW w:w="9259" w:type="dxa"/>
            <w:gridSpan w:val="5"/>
            <w:shd w:val="clear" w:color="auto" w:fill="FFFF00"/>
            <w:vAlign w:val="center"/>
          </w:tcPr>
          <w:p w14:paraId="1578F17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33B52C82" w14:textId="77777777" w:rsidTr="00310F72">
        <w:tblPrEx>
          <w:tblLook w:val="01E0" w:firstRow="1" w:lastRow="1" w:firstColumn="1" w:lastColumn="1" w:noHBand="0" w:noVBand="0"/>
        </w:tblPrEx>
        <w:trPr>
          <w:trHeight w:val="898"/>
          <w:jc w:val="center"/>
        </w:trPr>
        <w:tc>
          <w:tcPr>
            <w:tcW w:w="1228" w:type="dxa"/>
            <w:vAlign w:val="center"/>
          </w:tcPr>
          <w:p w14:paraId="1221040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EK-P_W01</w:t>
            </w:r>
          </w:p>
        </w:tc>
        <w:tc>
          <w:tcPr>
            <w:tcW w:w="3402" w:type="dxa"/>
            <w:vAlign w:val="center"/>
          </w:tcPr>
          <w:p w14:paraId="17A50D3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Posiada wiedzę pozwalającą na rozumienie procesów globalizacyjnych</w:t>
            </w:r>
          </w:p>
        </w:tc>
        <w:tc>
          <w:tcPr>
            <w:tcW w:w="1426" w:type="dxa"/>
            <w:vAlign w:val="center"/>
          </w:tcPr>
          <w:p w14:paraId="31F99E93"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504536D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audytoryjne</w:t>
            </w:r>
          </w:p>
        </w:tc>
        <w:tc>
          <w:tcPr>
            <w:tcW w:w="1835" w:type="dxa"/>
            <w:vAlign w:val="center"/>
          </w:tcPr>
          <w:p w14:paraId="0A55638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68" w:type="dxa"/>
            <w:vAlign w:val="center"/>
          </w:tcPr>
          <w:p w14:paraId="08D7AC8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5501736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tc>
      </w:tr>
      <w:tr w:rsidR="00BB6B29" w:rsidRPr="00025527" w14:paraId="4502EF15" w14:textId="77777777" w:rsidTr="00310F72">
        <w:tblPrEx>
          <w:tblLook w:val="01E0" w:firstRow="1" w:lastRow="1" w:firstColumn="1" w:lastColumn="1" w:noHBand="0" w:noVBand="0"/>
        </w:tblPrEx>
        <w:trPr>
          <w:trHeight w:val="350"/>
          <w:jc w:val="center"/>
        </w:trPr>
        <w:tc>
          <w:tcPr>
            <w:tcW w:w="1228" w:type="dxa"/>
            <w:vAlign w:val="center"/>
          </w:tcPr>
          <w:p w14:paraId="487934E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EK-P_W02</w:t>
            </w:r>
          </w:p>
        </w:tc>
        <w:tc>
          <w:tcPr>
            <w:tcW w:w="3402" w:type="dxa"/>
            <w:vAlign w:val="center"/>
          </w:tcPr>
          <w:p w14:paraId="6CEEFB79"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Posiada wiedzę dotyczącą rozmieszczenia i wykorzystania zasobów leśnych świata</w:t>
            </w:r>
          </w:p>
        </w:tc>
        <w:tc>
          <w:tcPr>
            <w:tcW w:w="1426" w:type="dxa"/>
            <w:vAlign w:val="center"/>
          </w:tcPr>
          <w:p w14:paraId="2732395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4CCE4CC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audytoryjne</w:t>
            </w:r>
          </w:p>
        </w:tc>
        <w:tc>
          <w:tcPr>
            <w:tcW w:w="1835" w:type="dxa"/>
            <w:vAlign w:val="center"/>
          </w:tcPr>
          <w:p w14:paraId="2163E1B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68" w:type="dxa"/>
            <w:vAlign w:val="center"/>
          </w:tcPr>
          <w:p w14:paraId="0FD6A2D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3830D90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5D945C4C" w14:textId="77777777" w:rsidTr="00310F72">
        <w:tblPrEx>
          <w:tblLook w:val="01E0" w:firstRow="1" w:lastRow="1" w:firstColumn="1" w:lastColumn="1" w:noHBand="0" w:noVBand="0"/>
        </w:tblPrEx>
        <w:trPr>
          <w:trHeight w:val="350"/>
          <w:jc w:val="center"/>
        </w:trPr>
        <w:tc>
          <w:tcPr>
            <w:tcW w:w="1228" w:type="dxa"/>
            <w:vAlign w:val="center"/>
          </w:tcPr>
          <w:p w14:paraId="1C9AD70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EK-P_W03</w:t>
            </w:r>
          </w:p>
        </w:tc>
        <w:tc>
          <w:tcPr>
            <w:tcW w:w="3402" w:type="dxa"/>
            <w:vAlign w:val="center"/>
          </w:tcPr>
          <w:p w14:paraId="7B386F6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Ma pogłębioną wiedzę w zakresie zarządzania światowymi zasobami drzewnymi oraz trendów rozwojowych w leśnictwie</w:t>
            </w:r>
          </w:p>
        </w:tc>
        <w:tc>
          <w:tcPr>
            <w:tcW w:w="1426" w:type="dxa"/>
            <w:vAlign w:val="center"/>
          </w:tcPr>
          <w:p w14:paraId="3F15A06C"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3BB8347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audytoryjne</w:t>
            </w:r>
          </w:p>
        </w:tc>
        <w:tc>
          <w:tcPr>
            <w:tcW w:w="1835" w:type="dxa"/>
            <w:vAlign w:val="center"/>
          </w:tcPr>
          <w:p w14:paraId="24C17BEB"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Kolokwium zaliczeniowe, egzamin</w:t>
            </w:r>
          </w:p>
        </w:tc>
        <w:tc>
          <w:tcPr>
            <w:tcW w:w="1368" w:type="dxa"/>
            <w:vAlign w:val="center"/>
          </w:tcPr>
          <w:p w14:paraId="2DBBB32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EK-K_W03</w:t>
            </w:r>
          </w:p>
          <w:p w14:paraId="14D57FC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EK-K_W14</w:t>
            </w:r>
          </w:p>
        </w:tc>
      </w:tr>
      <w:tr w:rsidR="00BB6B29" w:rsidRPr="00025527" w14:paraId="315F9294" w14:textId="77777777" w:rsidTr="00310F72">
        <w:tblPrEx>
          <w:tblLook w:val="01E0" w:firstRow="1" w:lastRow="1" w:firstColumn="1" w:lastColumn="1" w:noHBand="0" w:noVBand="0"/>
        </w:tblPrEx>
        <w:trPr>
          <w:trHeight w:val="350"/>
          <w:jc w:val="center"/>
        </w:trPr>
        <w:tc>
          <w:tcPr>
            <w:tcW w:w="9259" w:type="dxa"/>
            <w:gridSpan w:val="5"/>
            <w:shd w:val="clear" w:color="auto" w:fill="FFFF00"/>
            <w:vAlign w:val="center"/>
          </w:tcPr>
          <w:p w14:paraId="1FA5A96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06A185B" w14:textId="77777777" w:rsidTr="00310F72">
        <w:tblPrEx>
          <w:tblLook w:val="01E0" w:firstRow="1" w:lastRow="1" w:firstColumn="1" w:lastColumn="1" w:noHBand="0" w:noVBand="0"/>
        </w:tblPrEx>
        <w:trPr>
          <w:trHeight w:val="350"/>
          <w:jc w:val="center"/>
        </w:trPr>
        <w:tc>
          <w:tcPr>
            <w:tcW w:w="1228" w:type="dxa"/>
            <w:vAlign w:val="center"/>
          </w:tcPr>
          <w:p w14:paraId="3A871547"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EK-P_U01</w:t>
            </w:r>
          </w:p>
        </w:tc>
        <w:tc>
          <w:tcPr>
            <w:tcW w:w="3402" w:type="dxa"/>
            <w:vAlign w:val="center"/>
          </w:tcPr>
          <w:p w14:paraId="6B4812A4"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Umie scharakteryzować główne problemy gospodarki leśnej w skali regionalnej i globalnej</w:t>
            </w:r>
          </w:p>
        </w:tc>
        <w:tc>
          <w:tcPr>
            <w:tcW w:w="1426" w:type="dxa"/>
            <w:vAlign w:val="center"/>
          </w:tcPr>
          <w:p w14:paraId="4700133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laboratoryjne</w:t>
            </w:r>
          </w:p>
        </w:tc>
        <w:tc>
          <w:tcPr>
            <w:tcW w:w="1835" w:type="dxa"/>
            <w:vAlign w:val="center"/>
          </w:tcPr>
          <w:p w14:paraId="68EE05B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 ocena projektu/prezentacji</w:t>
            </w:r>
          </w:p>
        </w:tc>
        <w:tc>
          <w:tcPr>
            <w:tcW w:w="1368" w:type="dxa"/>
            <w:vAlign w:val="center"/>
          </w:tcPr>
          <w:p w14:paraId="0E5E041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EK-K_U02</w:t>
            </w:r>
          </w:p>
          <w:p w14:paraId="47CEB7B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EK-K_U17</w:t>
            </w:r>
          </w:p>
        </w:tc>
      </w:tr>
      <w:tr w:rsidR="00BB6B29" w:rsidRPr="00025527" w14:paraId="50490168" w14:textId="77777777" w:rsidTr="00310F72">
        <w:tblPrEx>
          <w:tblLook w:val="01E0" w:firstRow="1" w:lastRow="1" w:firstColumn="1" w:lastColumn="1" w:noHBand="0" w:noVBand="0"/>
        </w:tblPrEx>
        <w:trPr>
          <w:trHeight w:val="350"/>
          <w:jc w:val="center"/>
        </w:trPr>
        <w:tc>
          <w:tcPr>
            <w:tcW w:w="1228" w:type="dxa"/>
            <w:vAlign w:val="center"/>
          </w:tcPr>
          <w:p w14:paraId="61353C17"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EK-P_U02</w:t>
            </w:r>
          </w:p>
        </w:tc>
        <w:tc>
          <w:tcPr>
            <w:tcW w:w="3402" w:type="dxa"/>
            <w:vAlign w:val="center"/>
          </w:tcPr>
          <w:p w14:paraId="524F20CF"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lang w:eastAsia="en-US"/>
              </w:rPr>
              <w:t>Rozumie zmiany zachodzące w leśnictwie lokalnym w wyniku oddziaływania czynników globalnych</w:t>
            </w:r>
          </w:p>
        </w:tc>
        <w:tc>
          <w:tcPr>
            <w:tcW w:w="1426" w:type="dxa"/>
            <w:vAlign w:val="center"/>
          </w:tcPr>
          <w:p w14:paraId="40AA98F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 laboratoryjne</w:t>
            </w:r>
          </w:p>
        </w:tc>
        <w:tc>
          <w:tcPr>
            <w:tcW w:w="1835" w:type="dxa"/>
            <w:vAlign w:val="center"/>
          </w:tcPr>
          <w:p w14:paraId="6BBB078E"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ćwiczeniach , ocena projektu/prezentacji</w:t>
            </w:r>
          </w:p>
        </w:tc>
        <w:tc>
          <w:tcPr>
            <w:tcW w:w="1368" w:type="dxa"/>
            <w:vAlign w:val="center"/>
          </w:tcPr>
          <w:p w14:paraId="011DCBE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p w14:paraId="6F23ED0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EK-K_U13</w:t>
            </w:r>
          </w:p>
        </w:tc>
      </w:tr>
      <w:tr w:rsidR="00BB6B29" w:rsidRPr="00025527" w14:paraId="5AF641F3" w14:textId="77777777" w:rsidTr="00310F72">
        <w:tblPrEx>
          <w:tblLook w:val="01E0" w:firstRow="1" w:lastRow="1" w:firstColumn="1" w:lastColumn="1" w:noHBand="0" w:noVBand="0"/>
        </w:tblPrEx>
        <w:trPr>
          <w:trHeight w:val="350"/>
          <w:jc w:val="center"/>
        </w:trPr>
        <w:tc>
          <w:tcPr>
            <w:tcW w:w="9259" w:type="dxa"/>
            <w:gridSpan w:val="5"/>
            <w:shd w:val="clear" w:color="auto" w:fill="FFFF00"/>
            <w:vAlign w:val="center"/>
          </w:tcPr>
          <w:p w14:paraId="1BC7CC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7E2C053A" w14:textId="77777777" w:rsidTr="00310F72">
        <w:tblPrEx>
          <w:tblLook w:val="01E0" w:firstRow="1" w:lastRow="1" w:firstColumn="1" w:lastColumn="1" w:noHBand="0" w:noVBand="0"/>
        </w:tblPrEx>
        <w:trPr>
          <w:trHeight w:val="350"/>
          <w:jc w:val="center"/>
        </w:trPr>
        <w:tc>
          <w:tcPr>
            <w:tcW w:w="1228" w:type="dxa"/>
            <w:vAlign w:val="center"/>
          </w:tcPr>
          <w:p w14:paraId="344CF127"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t>EK-P_K01</w:t>
            </w:r>
          </w:p>
        </w:tc>
        <w:tc>
          <w:tcPr>
            <w:tcW w:w="3402" w:type="dxa"/>
            <w:vAlign w:val="center"/>
          </w:tcPr>
          <w:p w14:paraId="06CC31E6"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Rozumie potrzebę ciągłego kształcenia się w związku ze zmianami zachodzącymi w przyrodzie i gospodarce</w:t>
            </w:r>
          </w:p>
        </w:tc>
        <w:tc>
          <w:tcPr>
            <w:tcW w:w="1426" w:type="dxa"/>
            <w:vAlign w:val="center"/>
          </w:tcPr>
          <w:p w14:paraId="62A2F807"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21121C95"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835" w:type="dxa"/>
            <w:vAlign w:val="center"/>
          </w:tcPr>
          <w:p w14:paraId="4EDF3328"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368" w:type="dxa"/>
            <w:vAlign w:val="center"/>
          </w:tcPr>
          <w:p w14:paraId="63BA53C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6A3A71E4" w14:textId="77777777" w:rsidTr="00310F72">
        <w:tblPrEx>
          <w:tblLook w:val="01E0" w:firstRow="1" w:lastRow="1" w:firstColumn="1" w:lastColumn="1" w:noHBand="0" w:noVBand="0"/>
        </w:tblPrEx>
        <w:trPr>
          <w:trHeight w:val="350"/>
          <w:jc w:val="center"/>
        </w:trPr>
        <w:tc>
          <w:tcPr>
            <w:tcW w:w="1228" w:type="dxa"/>
            <w:tcBorders>
              <w:bottom w:val="single" w:sz="12" w:space="0" w:color="auto"/>
            </w:tcBorders>
            <w:vAlign w:val="center"/>
          </w:tcPr>
          <w:p w14:paraId="79D17468" w14:textId="77777777" w:rsidR="00BB6B29" w:rsidRPr="00025527" w:rsidRDefault="00BB6B29" w:rsidP="00BB6B29">
            <w:pPr>
              <w:suppressAutoHyphens/>
              <w:autoSpaceDN w:val="0"/>
              <w:spacing w:after="0" w:line="240" w:lineRule="auto"/>
              <w:jc w:val="both"/>
              <w:textAlignment w:val="baseline"/>
              <w:rPr>
                <w:rFonts w:ascii="Times New Roman" w:hAnsi="Times New Roman"/>
                <w:kern w:val="3"/>
                <w:sz w:val="20"/>
                <w:szCs w:val="20"/>
              </w:rPr>
            </w:pPr>
            <w:r w:rsidRPr="00025527">
              <w:rPr>
                <w:rFonts w:ascii="Times New Roman" w:hAnsi="Times New Roman"/>
                <w:kern w:val="3"/>
                <w:sz w:val="20"/>
                <w:szCs w:val="20"/>
              </w:rPr>
              <w:lastRenderedPageBreak/>
              <w:t>EK-P_K02</w:t>
            </w:r>
          </w:p>
        </w:tc>
        <w:tc>
          <w:tcPr>
            <w:tcW w:w="3402" w:type="dxa"/>
            <w:tcBorders>
              <w:bottom w:val="single" w:sz="12" w:space="0" w:color="auto"/>
            </w:tcBorders>
            <w:vAlign w:val="center"/>
          </w:tcPr>
          <w:p w14:paraId="736BC12D"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bCs/>
                <w:kern w:val="3"/>
                <w:sz w:val="20"/>
                <w:szCs w:val="20"/>
                <w:lang w:eastAsia="en-US"/>
              </w:rPr>
              <w:t>Ma świadomość za jakość gospodarki w ekosystemach leśnych</w:t>
            </w:r>
          </w:p>
        </w:tc>
        <w:tc>
          <w:tcPr>
            <w:tcW w:w="1426" w:type="dxa"/>
            <w:tcBorders>
              <w:bottom w:val="single" w:sz="12" w:space="0" w:color="auto"/>
            </w:tcBorders>
            <w:vAlign w:val="center"/>
          </w:tcPr>
          <w:p w14:paraId="07DEBDE2"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Wykład</w:t>
            </w:r>
          </w:p>
          <w:p w14:paraId="07273530"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Ćwiczenia</w:t>
            </w:r>
          </w:p>
        </w:tc>
        <w:tc>
          <w:tcPr>
            <w:tcW w:w="1835" w:type="dxa"/>
            <w:tcBorders>
              <w:bottom w:val="single" w:sz="12" w:space="0" w:color="auto"/>
            </w:tcBorders>
            <w:vAlign w:val="center"/>
          </w:tcPr>
          <w:p w14:paraId="06301AC1" w14:textId="77777777" w:rsidR="00BB6B29" w:rsidRPr="00025527" w:rsidRDefault="00BB6B29" w:rsidP="00BB6B29">
            <w:pPr>
              <w:suppressAutoHyphens/>
              <w:autoSpaceDN w:val="0"/>
              <w:spacing w:after="0" w:line="240" w:lineRule="auto"/>
              <w:textAlignment w:val="baseline"/>
              <w:rPr>
                <w:rFonts w:ascii="Times New Roman" w:hAnsi="Times New Roman"/>
                <w:kern w:val="3"/>
                <w:sz w:val="20"/>
                <w:szCs w:val="20"/>
              </w:rPr>
            </w:pPr>
            <w:r w:rsidRPr="00025527">
              <w:rPr>
                <w:rFonts w:ascii="Times New Roman" w:hAnsi="Times New Roman"/>
                <w:kern w:val="3"/>
                <w:sz w:val="20"/>
                <w:szCs w:val="20"/>
              </w:rPr>
              <w:t>Bieżąca kontrola na zajęciach</w:t>
            </w:r>
          </w:p>
        </w:tc>
        <w:tc>
          <w:tcPr>
            <w:tcW w:w="1368" w:type="dxa"/>
            <w:tcBorders>
              <w:bottom w:val="single" w:sz="12" w:space="0" w:color="auto"/>
            </w:tcBorders>
            <w:vAlign w:val="center"/>
          </w:tcPr>
          <w:p w14:paraId="7E7F06F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5F301AF5" w14:textId="77777777" w:rsidR="00BB6B29" w:rsidRPr="00BB6B29" w:rsidRDefault="00BB6B29" w:rsidP="00BB6B29">
      <w:pPr>
        <w:spacing w:after="0" w:line="240" w:lineRule="auto"/>
        <w:rPr>
          <w:rFonts w:ascii="Times New Roman" w:hAnsi="Times New Roman"/>
          <w:sz w:val="20"/>
          <w:szCs w:val="20"/>
        </w:rPr>
      </w:pPr>
    </w:p>
    <w:p w14:paraId="53870EC1" w14:textId="77777777" w:rsidR="00BB6B29" w:rsidRPr="00BB6B29" w:rsidRDefault="00BB6B29" w:rsidP="00BB6B29">
      <w:pPr>
        <w:spacing w:after="0" w:line="240" w:lineRule="auto"/>
        <w:rPr>
          <w:rFonts w:ascii="Times New Roman" w:hAnsi="Times New Roman"/>
          <w:sz w:val="20"/>
          <w:szCs w:val="20"/>
        </w:rPr>
      </w:pPr>
    </w:p>
    <w:p w14:paraId="7F4DF59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753"/>
        <w:gridCol w:w="1656"/>
        <w:gridCol w:w="3313"/>
        <w:gridCol w:w="3314"/>
      </w:tblGrid>
      <w:tr w:rsidR="00BB6B29" w:rsidRPr="00025527" w14:paraId="15C6A50C" w14:textId="77777777" w:rsidTr="00155048">
        <w:trPr>
          <w:cantSplit/>
          <w:jc w:val="center"/>
        </w:trPr>
        <w:tc>
          <w:tcPr>
            <w:tcW w:w="567" w:type="dxa"/>
            <w:shd w:val="clear" w:color="auto" w:fill="8DB3E2"/>
            <w:vAlign w:val="center"/>
            <w:hideMark/>
          </w:tcPr>
          <w:p w14:paraId="6CD3051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268" w:type="dxa"/>
            <w:gridSpan w:val="2"/>
            <w:shd w:val="clear" w:color="auto" w:fill="8DB3E2"/>
            <w:vAlign w:val="center"/>
            <w:hideMark/>
          </w:tcPr>
          <w:p w14:paraId="7676DA0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37" w:type="dxa"/>
            <w:gridSpan w:val="2"/>
            <w:shd w:val="clear" w:color="auto" w:fill="8DB3E2"/>
            <w:vAlign w:val="center"/>
            <w:hideMark/>
          </w:tcPr>
          <w:p w14:paraId="48984CC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E8E1D8D" w14:textId="77777777" w:rsidTr="00155048">
        <w:trPr>
          <w:cantSplit/>
          <w:jc w:val="center"/>
        </w:trPr>
        <w:tc>
          <w:tcPr>
            <w:tcW w:w="567" w:type="dxa"/>
            <w:shd w:val="clear" w:color="auto" w:fill="8DB3E2"/>
            <w:vAlign w:val="center"/>
            <w:hideMark/>
          </w:tcPr>
          <w:p w14:paraId="00B671AA"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268" w:type="dxa"/>
            <w:gridSpan w:val="2"/>
            <w:shd w:val="clear" w:color="auto" w:fill="FFFF00"/>
            <w:vAlign w:val="center"/>
            <w:hideMark/>
          </w:tcPr>
          <w:p w14:paraId="723331F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37" w:type="dxa"/>
            <w:gridSpan w:val="2"/>
            <w:vAlign w:val="center"/>
            <w:hideMark/>
          </w:tcPr>
          <w:p w14:paraId="3111AFB2" w14:textId="77777777" w:rsidR="00BB6B29" w:rsidRPr="00025527" w:rsidRDefault="00BB6B29" w:rsidP="004F0905">
            <w:pPr>
              <w:pStyle w:val="Nagwek3"/>
            </w:pPr>
            <w:bookmarkStart w:id="52" w:name="_Toc147440807"/>
            <w:r w:rsidRPr="00025527">
              <w:t>Światowa gospodarka żywnościowa</w:t>
            </w:r>
            <w:bookmarkEnd w:id="52"/>
          </w:p>
        </w:tc>
      </w:tr>
      <w:tr w:rsidR="00BB6B29" w:rsidRPr="00025527" w14:paraId="1D2A55E3" w14:textId="77777777" w:rsidTr="00155048">
        <w:trPr>
          <w:cantSplit/>
          <w:jc w:val="center"/>
        </w:trPr>
        <w:tc>
          <w:tcPr>
            <w:tcW w:w="567" w:type="dxa"/>
            <w:shd w:val="clear" w:color="auto" w:fill="8DB3E2"/>
            <w:vAlign w:val="center"/>
            <w:hideMark/>
          </w:tcPr>
          <w:p w14:paraId="7D10748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268" w:type="dxa"/>
            <w:gridSpan w:val="2"/>
            <w:shd w:val="clear" w:color="auto" w:fill="FFFF00"/>
            <w:vAlign w:val="center"/>
            <w:hideMark/>
          </w:tcPr>
          <w:p w14:paraId="7B54264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37" w:type="dxa"/>
            <w:gridSpan w:val="2"/>
            <w:vAlign w:val="center"/>
            <w:hideMark/>
          </w:tcPr>
          <w:p w14:paraId="664C6E24"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5D0EFDAC" w14:textId="77777777" w:rsidTr="00155048">
        <w:trPr>
          <w:cantSplit/>
          <w:jc w:val="center"/>
        </w:trPr>
        <w:tc>
          <w:tcPr>
            <w:tcW w:w="567" w:type="dxa"/>
            <w:shd w:val="clear" w:color="auto" w:fill="8DB3E2"/>
            <w:vAlign w:val="center"/>
            <w:hideMark/>
          </w:tcPr>
          <w:p w14:paraId="7C2DB42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268" w:type="dxa"/>
            <w:gridSpan w:val="2"/>
            <w:vMerge w:val="restart"/>
            <w:shd w:val="clear" w:color="auto" w:fill="FFFF00"/>
            <w:vAlign w:val="center"/>
            <w:hideMark/>
          </w:tcPr>
          <w:p w14:paraId="006498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18" w:type="dxa"/>
            <w:shd w:val="clear" w:color="auto" w:fill="FFFF00"/>
            <w:vAlign w:val="center"/>
            <w:hideMark/>
          </w:tcPr>
          <w:p w14:paraId="2E32B57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hideMark/>
          </w:tcPr>
          <w:p w14:paraId="6A6919C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3B8E5E3" w14:textId="77777777" w:rsidTr="00155048">
        <w:trPr>
          <w:cantSplit/>
          <w:jc w:val="center"/>
        </w:trPr>
        <w:tc>
          <w:tcPr>
            <w:tcW w:w="567" w:type="dxa"/>
            <w:shd w:val="clear" w:color="auto" w:fill="8DB3E2"/>
            <w:vAlign w:val="center"/>
            <w:hideMark/>
          </w:tcPr>
          <w:p w14:paraId="23269E8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268" w:type="dxa"/>
            <w:gridSpan w:val="2"/>
            <w:vMerge/>
            <w:vAlign w:val="center"/>
            <w:hideMark/>
          </w:tcPr>
          <w:p w14:paraId="1B9C823A"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5E3CB519" w14:textId="77777777" w:rsidR="00BB6B29" w:rsidRPr="00025527" w:rsidRDefault="00A4401F"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GE.39.3.W GE.39</w:t>
            </w:r>
            <w:r w:rsidR="00BB6B29" w:rsidRPr="00025527">
              <w:rPr>
                <w:rFonts w:ascii="Times New Roman" w:hAnsi="Times New Roman"/>
                <w:bCs/>
                <w:sz w:val="20"/>
                <w:szCs w:val="20"/>
              </w:rPr>
              <w:t>.3.C</w:t>
            </w:r>
          </w:p>
        </w:tc>
        <w:tc>
          <w:tcPr>
            <w:tcW w:w="3119" w:type="dxa"/>
            <w:vAlign w:val="center"/>
          </w:tcPr>
          <w:p w14:paraId="59FC6B9A"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GE.73.3.W GE.73.3.C</w:t>
            </w:r>
          </w:p>
        </w:tc>
      </w:tr>
      <w:tr w:rsidR="00BB6B29" w:rsidRPr="00025527" w14:paraId="46B2327C" w14:textId="77777777" w:rsidTr="00155048">
        <w:trPr>
          <w:cantSplit/>
          <w:jc w:val="center"/>
        </w:trPr>
        <w:tc>
          <w:tcPr>
            <w:tcW w:w="567" w:type="dxa"/>
            <w:shd w:val="clear" w:color="auto" w:fill="8DB3E2"/>
            <w:vAlign w:val="center"/>
            <w:hideMark/>
          </w:tcPr>
          <w:p w14:paraId="2758015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268" w:type="dxa"/>
            <w:gridSpan w:val="2"/>
            <w:shd w:val="clear" w:color="auto" w:fill="FFFF00"/>
            <w:vAlign w:val="center"/>
            <w:hideMark/>
          </w:tcPr>
          <w:p w14:paraId="76394D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37" w:type="dxa"/>
            <w:gridSpan w:val="2"/>
            <w:vAlign w:val="center"/>
            <w:hideMark/>
          </w:tcPr>
          <w:p w14:paraId="0F4E3775"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polski</w:t>
            </w:r>
          </w:p>
        </w:tc>
      </w:tr>
      <w:tr w:rsidR="00BB6B29" w:rsidRPr="00025527" w14:paraId="631FB479" w14:textId="77777777" w:rsidTr="00155048">
        <w:trPr>
          <w:cantSplit/>
          <w:jc w:val="center"/>
        </w:trPr>
        <w:tc>
          <w:tcPr>
            <w:tcW w:w="567" w:type="dxa"/>
            <w:shd w:val="clear" w:color="auto" w:fill="8DB3E2"/>
            <w:vAlign w:val="center"/>
            <w:hideMark/>
          </w:tcPr>
          <w:p w14:paraId="3D47949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268" w:type="dxa"/>
            <w:gridSpan w:val="2"/>
            <w:shd w:val="clear" w:color="auto" w:fill="FFFF00"/>
            <w:vAlign w:val="center"/>
            <w:hideMark/>
          </w:tcPr>
          <w:p w14:paraId="7E1D35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37" w:type="dxa"/>
            <w:gridSpan w:val="2"/>
            <w:vAlign w:val="center"/>
            <w:hideMark/>
          </w:tcPr>
          <w:p w14:paraId="419A9A5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Przedmiot do wyboru</w:t>
            </w:r>
          </w:p>
        </w:tc>
      </w:tr>
      <w:tr w:rsidR="00BB6B29" w:rsidRPr="00025527" w14:paraId="0F00446A" w14:textId="77777777" w:rsidTr="00155048">
        <w:trPr>
          <w:cantSplit/>
          <w:jc w:val="center"/>
        </w:trPr>
        <w:tc>
          <w:tcPr>
            <w:tcW w:w="567" w:type="dxa"/>
            <w:shd w:val="clear" w:color="auto" w:fill="8DB3E2"/>
            <w:vAlign w:val="center"/>
            <w:hideMark/>
          </w:tcPr>
          <w:p w14:paraId="525B80F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268" w:type="dxa"/>
            <w:gridSpan w:val="2"/>
            <w:shd w:val="clear" w:color="auto" w:fill="FFFF00"/>
            <w:vAlign w:val="center"/>
            <w:hideMark/>
          </w:tcPr>
          <w:p w14:paraId="1B704D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37" w:type="dxa"/>
            <w:gridSpan w:val="2"/>
            <w:vAlign w:val="center"/>
            <w:hideMark/>
          </w:tcPr>
          <w:p w14:paraId="3E599D9C"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rok II, semestr III</w:t>
            </w:r>
          </w:p>
        </w:tc>
      </w:tr>
      <w:tr w:rsidR="00BB6B29" w:rsidRPr="00025527" w14:paraId="441F3A13" w14:textId="77777777" w:rsidTr="00155048">
        <w:trPr>
          <w:cantSplit/>
          <w:jc w:val="center"/>
        </w:trPr>
        <w:tc>
          <w:tcPr>
            <w:tcW w:w="567" w:type="dxa"/>
            <w:shd w:val="clear" w:color="auto" w:fill="8DB3E2"/>
            <w:vAlign w:val="center"/>
            <w:hideMark/>
          </w:tcPr>
          <w:p w14:paraId="184D48B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268" w:type="dxa"/>
            <w:gridSpan w:val="2"/>
            <w:shd w:val="clear" w:color="auto" w:fill="FFFF00"/>
            <w:vAlign w:val="center"/>
            <w:hideMark/>
          </w:tcPr>
          <w:p w14:paraId="67EB3C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37" w:type="dxa"/>
            <w:gridSpan w:val="2"/>
            <w:vAlign w:val="center"/>
          </w:tcPr>
          <w:p w14:paraId="4679A798" w14:textId="687E9B0B" w:rsidR="00BB6B29" w:rsidRPr="00025527" w:rsidRDefault="00A40613" w:rsidP="00BB6B29">
            <w:pPr>
              <w:spacing w:after="0" w:line="240" w:lineRule="auto"/>
              <w:jc w:val="both"/>
              <w:rPr>
                <w:rFonts w:ascii="Times New Roman" w:hAnsi="Times New Roman"/>
                <w:bCs/>
                <w:sz w:val="20"/>
                <w:szCs w:val="20"/>
              </w:rPr>
            </w:pPr>
            <w:r>
              <w:rPr>
                <w:rFonts w:ascii="Times New Roman" w:hAnsi="Times New Roman"/>
                <w:bCs/>
                <w:sz w:val="20"/>
                <w:szCs w:val="20"/>
              </w:rPr>
              <w:t>Dr inż.  Janusz Kilar</w:t>
            </w:r>
          </w:p>
        </w:tc>
      </w:tr>
      <w:tr w:rsidR="00BB6B29" w:rsidRPr="00025527" w14:paraId="10146742" w14:textId="77777777" w:rsidTr="00155048">
        <w:trPr>
          <w:cantSplit/>
          <w:jc w:val="center"/>
        </w:trPr>
        <w:tc>
          <w:tcPr>
            <w:tcW w:w="567" w:type="dxa"/>
            <w:shd w:val="clear" w:color="auto" w:fill="8DB3E2"/>
            <w:vAlign w:val="center"/>
            <w:hideMark/>
          </w:tcPr>
          <w:p w14:paraId="7D03CC2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268" w:type="dxa"/>
            <w:gridSpan w:val="2"/>
            <w:shd w:val="clear" w:color="auto" w:fill="FFFF00"/>
            <w:vAlign w:val="center"/>
            <w:hideMark/>
          </w:tcPr>
          <w:p w14:paraId="15BC11E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37" w:type="dxa"/>
            <w:gridSpan w:val="2"/>
            <w:vAlign w:val="center"/>
            <w:hideMark/>
          </w:tcPr>
          <w:p w14:paraId="6B073F4D"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j.w.</w:t>
            </w:r>
          </w:p>
        </w:tc>
      </w:tr>
      <w:tr w:rsidR="00BB6B29" w:rsidRPr="00025527" w14:paraId="6171D506" w14:textId="77777777" w:rsidTr="00155048">
        <w:trPr>
          <w:cantSplit/>
          <w:jc w:val="center"/>
        </w:trPr>
        <w:tc>
          <w:tcPr>
            <w:tcW w:w="567" w:type="dxa"/>
            <w:shd w:val="clear" w:color="auto" w:fill="8DB3E2"/>
            <w:vAlign w:val="center"/>
            <w:hideMark/>
          </w:tcPr>
          <w:p w14:paraId="79CA133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268" w:type="dxa"/>
            <w:gridSpan w:val="2"/>
            <w:shd w:val="clear" w:color="auto" w:fill="FFFF00"/>
            <w:vAlign w:val="center"/>
            <w:hideMark/>
          </w:tcPr>
          <w:p w14:paraId="5850D0D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37" w:type="dxa"/>
            <w:gridSpan w:val="2"/>
            <w:vAlign w:val="center"/>
            <w:hideMark/>
          </w:tcPr>
          <w:p w14:paraId="2F68C59D"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3AC80196" w14:textId="77777777" w:rsidTr="00155048">
        <w:trPr>
          <w:cantSplit/>
          <w:jc w:val="center"/>
        </w:trPr>
        <w:tc>
          <w:tcPr>
            <w:tcW w:w="567" w:type="dxa"/>
            <w:shd w:val="clear" w:color="auto" w:fill="8DB3E2"/>
            <w:vAlign w:val="center"/>
            <w:hideMark/>
          </w:tcPr>
          <w:p w14:paraId="670641D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268" w:type="dxa"/>
            <w:gridSpan w:val="2"/>
            <w:shd w:val="clear" w:color="auto" w:fill="FFFF00"/>
            <w:vAlign w:val="center"/>
            <w:hideMark/>
          </w:tcPr>
          <w:p w14:paraId="761895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37" w:type="dxa"/>
            <w:gridSpan w:val="2"/>
            <w:vAlign w:val="center"/>
            <w:hideMark/>
          </w:tcPr>
          <w:p w14:paraId="283956E9"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sz w:val="20"/>
                <w:szCs w:val="20"/>
              </w:rPr>
              <w:t>brak</w:t>
            </w:r>
          </w:p>
        </w:tc>
      </w:tr>
      <w:tr w:rsidR="00BB6B29" w:rsidRPr="00025527" w14:paraId="71D62EFF" w14:textId="77777777" w:rsidTr="00155048">
        <w:trPr>
          <w:cantSplit/>
          <w:jc w:val="center"/>
        </w:trPr>
        <w:tc>
          <w:tcPr>
            <w:tcW w:w="567" w:type="dxa"/>
            <w:vMerge w:val="restart"/>
            <w:shd w:val="clear" w:color="auto" w:fill="8DB3E2"/>
            <w:vAlign w:val="center"/>
            <w:hideMark/>
          </w:tcPr>
          <w:p w14:paraId="25F1A24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268" w:type="dxa"/>
            <w:gridSpan w:val="2"/>
            <w:vMerge w:val="restart"/>
            <w:shd w:val="clear" w:color="auto" w:fill="FFFF00"/>
            <w:vAlign w:val="center"/>
            <w:hideMark/>
          </w:tcPr>
          <w:p w14:paraId="41EB15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18" w:type="dxa"/>
            <w:shd w:val="clear" w:color="auto" w:fill="FFFF00"/>
            <w:vAlign w:val="center"/>
            <w:hideMark/>
          </w:tcPr>
          <w:p w14:paraId="72A6659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hideMark/>
          </w:tcPr>
          <w:p w14:paraId="7494218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C934219" w14:textId="77777777" w:rsidTr="00155048">
        <w:trPr>
          <w:cantSplit/>
          <w:jc w:val="center"/>
        </w:trPr>
        <w:tc>
          <w:tcPr>
            <w:tcW w:w="567" w:type="dxa"/>
            <w:vMerge/>
            <w:vAlign w:val="center"/>
            <w:hideMark/>
          </w:tcPr>
          <w:p w14:paraId="40D5E473" w14:textId="77777777" w:rsidR="00BB6B29" w:rsidRPr="00025527" w:rsidRDefault="00BB6B29" w:rsidP="00BB6B29">
            <w:pPr>
              <w:spacing w:after="0" w:line="240" w:lineRule="auto"/>
              <w:rPr>
                <w:rFonts w:ascii="Times New Roman" w:hAnsi="Times New Roman"/>
                <w:b/>
                <w:bCs/>
                <w:sz w:val="20"/>
                <w:szCs w:val="20"/>
              </w:rPr>
            </w:pPr>
          </w:p>
        </w:tc>
        <w:tc>
          <w:tcPr>
            <w:tcW w:w="2268" w:type="dxa"/>
            <w:gridSpan w:val="2"/>
            <w:vMerge/>
            <w:vAlign w:val="center"/>
            <w:hideMark/>
          </w:tcPr>
          <w:p w14:paraId="68A9D456"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hideMark/>
          </w:tcPr>
          <w:p w14:paraId="5643C8CC"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wykłady 15, ćwiczenia 10</w:t>
            </w:r>
          </w:p>
        </w:tc>
        <w:tc>
          <w:tcPr>
            <w:tcW w:w="3119" w:type="dxa"/>
            <w:vAlign w:val="center"/>
          </w:tcPr>
          <w:p w14:paraId="017B26FC"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wykłady 10, ćwiczenia 10</w:t>
            </w:r>
          </w:p>
        </w:tc>
      </w:tr>
      <w:tr w:rsidR="00BB6B29" w:rsidRPr="00025527" w14:paraId="13DE9B37" w14:textId="77777777" w:rsidTr="00155048">
        <w:trPr>
          <w:cantSplit/>
          <w:jc w:val="center"/>
        </w:trPr>
        <w:tc>
          <w:tcPr>
            <w:tcW w:w="567" w:type="dxa"/>
            <w:shd w:val="clear" w:color="auto" w:fill="8DB3E2"/>
            <w:vAlign w:val="center"/>
            <w:hideMark/>
          </w:tcPr>
          <w:p w14:paraId="685BADE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268" w:type="dxa"/>
            <w:gridSpan w:val="2"/>
            <w:shd w:val="clear" w:color="auto" w:fill="FFFF00"/>
            <w:vAlign w:val="center"/>
            <w:hideMark/>
          </w:tcPr>
          <w:p w14:paraId="202B167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18" w:type="dxa"/>
            <w:vAlign w:val="center"/>
            <w:hideMark/>
          </w:tcPr>
          <w:p w14:paraId="300998C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2 ECTS</w:t>
            </w:r>
          </w:p>
          <w:p w14:paraId="7B36604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3119" w:type="dxa"/>
            <w:vAlign w:val="center"/>
            <w:hideMark/>
          </w:tcPr>
          <w:p w14:paraId="7017A1A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2 ECTS</w:t>
            </w:r>
          </w:p>
          <w:p w14:paraId="55A0C62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747FE6B6" w14:textId="77777777" w:rsidTr="00155048">
        <w:trPr>
          <w:cantSplit/>
          <w:jc w:val="center"/>
        </w:trPr>
        <w:tc>
          <w:tcPr>
            <w:tcW w:w="567" w:type="dxa"/>
            <w:shd w:val="clear" w:color="auto" w:fill="8DB3E2"/>
            <w:vAlign w:val="center"/>
            <w:hideMark/>
          </w:tcPr>
          <w:p w14:paraId="5DF546A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268" w:type="dxa"/>
            <w:gridSpan w:val="2"/>
            <w:shd w:val="clear" w:color="auto" w:fill="FFFF00"/>
            <w:vAlign w:val="center"/>
            <w:hideMark/>
          </w:tcPr>
          <w:p w14:paraId="25A52F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37" w:type="dxa"/>
            <w:gridSpan w:val="2"/>
            <w:vAlign w:val="center"/>
            <w:hideMark/>
          </w:tcPr>
          <w:p w14:paraId="4D19DE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Przedstawienie podstawowych wiadomości dotyczących możliwości wyżywienia ludności we współczesnym świecie oraz problemów wynikających z uwarunkowań przyrodniczych, społecznych, gospodarczych i politycznych wpływających na niedostatek żywności w regionach świata.</w:t>
            </w:r>
          </w:p>
        </w:tc>
      </w:tr>
      <w:tr w:rsidR="00BB6B29" w:rsidRPr="00025527" w14:paraId="6814768D" w14:textId="77777777" w:rsidTr="00155048">
        <w:trPr>
          <w:cantSplit/>
          <w:trHeight w:val="673"/>
          <w:jc w:val="center"/>
        </w:trPr>
        <w:tc>
          <w:tcPr>
            <w:tcW w:w="567" w:type="dxa"/>
            <w:shd w:val="clear" w:color="auto" w:fill="8DB3E2"/>
            <w:vAlign w:val="center"/>
            <w:hideMark/>
          </w:tcPr>
          <w:p w14:paraId="69C2D4D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268" w:type="dxa"/>
            <w:gridSpan w:val="2"/>
            <w:shd w:val="clear" w:color="auto" w:fill="FFFF00"/>
            <w:vAlign w:val="center"/>
            <w:hideMark/>
          </w:tcPr>
          <w:p w14:paraId="726C3EB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37" w:type="dxa"/>
            <w:gridSpan w:val="2"/>
            <w:vAlign w:val="center"/>
            <w:hideMark/>
          </w:tcPr>
          <w:p w14:paraId="3DAE70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Metody podające, ćwiczenia problemowe, studium przypadku, praca z dokumentami źródłowymi, wykorzystanie internetowych baz danych, konsultacje</w:t>
            </w:r>
          </w:p>
        </w:tc>
      </w:tr>
      <w:tr w:rsidR="00BB6B29" w:rsidRPr="00025527" w14:paraId="52F60E21" w14:textId="77777777" w:rsidTr="00155048">
        <w:trPr>
          <w:cantSplit/>
          <w:jc w:val="center"/>
        </w:trPr>
        <w:tc>
          <w:tcPr>
            <w:tcW w:w="567" w:type="dxa"/>
            <w:shd w:val="clear" w:color="auto" w:fill="8DB3E2"/>
            <w:vAlign w:val="center"/>
            <w:hideMark/>
          </w:tcPr>
          <w:p w14:paraId="7414E75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268" w:type="dxa"/>
            <w:gridSpan w:val="2"/>
            <w:shd w:val="clear" w:color="auto" w:fill="FFFF00"/>
            <w:vAlign w:val="center"/>
            <w:hideMark/>
          </w:tcPr>
          <w:p w14:paraId="60FD13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37" w:type="dxa"/>
            <w:gridSpan w:val="2"/>
            <w:vAlign w:val="center"/>
            <w:hideMark/>
          </w:tcPr>
          <w:p w14:paraId="67ECCB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egzamin pisemny (test jednokrotnego, wielokrotnego wyboru, uzupełnień).</w:t>
            </w:r>
          </w:p>
          <w:p w14:paraId="024CAF84" w14:textId="77777777" w:rsidR="00BB6B29" w:rsidRPr="00025527" w:rsidRDefault="00BB6B29" w:rsidP="00BB6B29">
            <w:pPr>
              <w:spacing w:after="0" w:line="240" w:lineRule="auto"/>
              <w:rPr>
                <w:rFonts w:ascii="Times New Roman" w:hAnsi="Times New Roman"/>
                <w:i/>
                <w:sz w:val="20"/>
                <w:szCs w:val="20"/>
              </w:rPr>
            </w:pPr>
            <w:r w:rsidRPr="00025527">
              <w:rPr>
                <w:rFonts w:ascii="Times New Roman" w:hAnsi="Times New Roman"/>
                <w:sz w:val="20"/>
                <w:szCs w:val="20"/>
              </w:rPr>
              <w:t>Ćwiczenia: opracowanie i przedstawienie prezentacji multimedialnej na wybrany temat związany z treściami merytorycznymi przedmiotu (indywidualnie lub zespołowo).</w:t>
            </w:r>
          </w:p>
        </w:tc>
      </w:tr>
      <w:tr w:rsidR="00BB6B29" w:rsidRPr="00025527" w14:paraId="79A38F15" w14:textId="77777777" w:rsidTr="00155048">
        <w:trPr>
          <w:cantSplit/>
          <w:jc w:val="center"/>
        </w:trPr>
        <w:tc>
          <w:tcPr>
            <w:tcW w:w="567" w:type="dxa"/>
            <w:shd w:val="clear" w:color="auto" w:fill="8DB3E2"/>
            <w:vAlign w:val="center"/>
            <w:hideMark/>
          </w:tcPr>
          <w:p w14:paraId="4488E42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268" w:type="dxa"/>
            <w:gridSpan w:val="2"/>
            <w:shd w:val="clear" w:color="auto" w:fill="FFFF00"/>
            <w:vAlign w:val="center"/>
            <w:hideMark/>
          </w:tcPr>
          <w:p w14:paraId="52A586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237" w:type="dxa"/>
            <w:gridSpan w:val="2"/>
            <w:vAlign w:val="center"/>
          </w:tcPr>
          <w:p w14:paraId="332CAB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53B1F7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Geneza światowej gospodarki żywnościowej, Zasoby ziemi i przyrodnicze warunki rozwoju rolnictwa na świecie, pozaprzyrodnicze uwarunkowania współczesnego rolnictwa.</w:t>
            </w:r>
          </w:p>
          <w:p w14:paraId="6D6F3B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Źródła informacji o sytuacji żywnościowej świata, wskaźnik samowystarczalności, żywnościowej państw. Potrzeby żywnościowe ludności. Stan wyżywienia ludności świata. Regiony nadwyżek i niedoborów żywności na świecie. Obszary głodu i niedożywienia na świecie.</w:t>
            </w:r>
          </w:p>
          <w:p w14:paraId="5F4916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Źródła informacji o podaży produktów żywnościowych na świecie.</w:t>
            </w:r>
          </w:p>
          <w:p w14:paraId="11F6D7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Możliwości poprawy podaży żywności na świecie, doświadczenia „Zielonej rewolucji”.</w:t>
            </w:r>
          </w:p>
          <w:p w14:paraId="45A37F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Ekonomiczne formy protekcjonizmu rynków żywnościowych na przykładzie wybranych państw.</w:t>
            </w:r>
          </w:p>
          <w:p w14:paraId="2C6BDD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Mechanizmy wsparcia producentów i konsumentów żywności: indeksy PSE i CSE.</w:t>
            </w:r>
          </w:p>
          <w:p w14:paraId="412BCF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Główni uczestnicy rynków żywności na świecie: importerzy i eksporterzy.</w:t>
            </w:r>
          </w:p>
          <w:p w14:paraId="48D223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 Rola Światowej Organizacji Handlu WTO w zakresie handlu towarami rolno-spożywczymi.</w:t>
            </w:r>
          </w:p>
          <w:p w14:paraId="40B948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 Tendencje zmian na rynkach żywności w krajach zamożnych: USA, UE, Norwegia, Japonia.</w:t>
            </w:r>
          </w:p>
          <w:p w14:paraId="1F2753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 Argumenty przeciwników globalizacji rynku żywności.</w:t>
            </w:r>
          </w:p>
          <w:p w14:paraId="42BAFF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11. Gospodarka żywnościowe świata w ocenie wybranych organizacji pozarządowych (Oxfam, Fair Trade).</w:t>
            </w:r>
          </w:p>
          <w:p w14:paraId="1AF2A0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 Rynek produktów regionalnych i tradycyjnych UE.</w:t>
            </w:r>
          </w:p>
          <w:p w14:paraId="69004A9C" w14:textId="77777777" w:rsidR="00BB6B29" w:rsidRPr="009E37C0" w:rsidRDefault="00BB6B29" w:rsidP="00BB6B29">
            <w:pPr>
              <w:spacing w:after="0" w:line="240" w:lineRule="auto"/>
              <w:rPr>
                <w:rFonts w:ascii="Times New Roman" w:hAnsi="Times New Roman"/>
                <w:sz w:val="20"/>
                <w:szCs w:val="20"/>
                <w:lang w:val="en-US"/>
              </w:rPr>
            </w:pPr>
            <w:r w:rsidRPr="009E37C0">
              <w:rPr>
                <w:rFonts w:ascii="Times New Roman" w:hAnsi="Times New Roman"/>
                <w:sz w:val="20"/>
                <w:szCs w:val="20"/>
                <w:lang w:val="en-US"/>
              </w:rPr>
              <w:t>13. Rynek Fast food vs. Slow food i Arka smaku - idee Carlo Petriniego.</w:t>
            </w:r>
          </w:p>
          <w:p w14:paraId="4B3B2F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14. Rynek żywności ekologicznej – tendencje, udział w rynku żywności ogółem.</w:t>
            </w:r>
          </w:p>
          <w:p w14:paraId="389BBE6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p w14:paraId="49E4B6F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Organizacja zajęć – zasady zaliczenia przedmiotu, wymagania dotyczące opracowania i prezentowania wybranych zagadnień.</w:t>
            </w:r>
          </w:p>
          <w:p w14:paraId="664BB5A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 Internet jako narzędzie źródło informacji o gospodarce żywnościowej na świecie, w wybranych państwach i regionach – ocena wybranych stron pod kątem aktualności danych, rzetelności opracowań, przejrzystości stron, przyjazności dla użytkownika (w tym międzynarodowe: FAO, OECD, WTO, USDA, ERS).</w:t>
            </w:r>
          </w:p>
          <w:p w14:paraId="0184FA6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 Polskie źródła internetowe: FAPA FAMMU, MRiRW, Portal Spożywczy i inne.</w:t>
            </w:r>
          </w:p>
          <w:p w14:paraId="6585F08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 Wybrane aspekty gospodarki żywnościowej na świecie (do wyboru przez studentów): rynek zbóż, rynek mleka i przetworów mlecznych, rynek mięsa i jego przetworów, rynek wina, whisky, przypraw lub inne.</w:t>
            </w:r>
          </w:p>
          <w:p w14:paraId="5E68E84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Poszczególne tematy mogą być opracowywane i prezentowane w zespołach lub indywidualnie.</w:t>
            </w:r>
          </w:p>
        </w:tc>
      </w:tr>
      <w:tr w:rsidR="00BB6B29" w:rsidRPr="00025527" w14:paraId="5903407F" w14:textId="77777777" w:rsidTr="00155048">
        <w:trPr>
          <w:cantSplit/>
          <w:trHeight w:val="693"/>
          <w:jc w:val="center"/>
        </w:trPr>
        <w:tc>
          <w:tcPr>
            <w:tcW w:w="567" w:type="dxa"/>
            <w:vMerge w:val="restart"/>
            <w:shd w:val="clear" w:color="auto" w:fill="8DB3E2"/>
            <w:vAlign w:val="center"/>
            <w:hideMark/>
          </w:tcPr>
          <w:p w14:paraId="12B507A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709" w:type="dxa"/>
            <w:vMerge w:val="restart"/>
            <w:shd w:val="clear" w:color="auto" w:fill="FFFF00"/>
            <w:textDirection w:val="btLr"/>
            <w:vAlign w:val="center"/>
            <w:hideMark/>
          </w:tcPr>
          <w:p w14:paraId="45F432D1" w14:textId="77777777" w:rsidR="00BB6B29" w:rsidRPr="00025527" w:rsidRDefault="00BB6B29" w:rsidP="00BB6B29">
            <w:pPr>
              <w:spacing w:after="0" w:line="240" w:lineRule="auto"/>
              <w:ind w:right="113"/>
              <w:jc w:val="center"/>
              <w:rPr>
                <w:rFonts w:ascii="Times New Roman" w:hAnsi="Times New Roman"/>
                <w:b/>
                <w:bCs/>
                <w:sz w:val="20"/>
                <w:szCs w:val="20"/>
              </w:rPr>
            </w:pPr>
            <w:r w:rsidRPr="00025527">
              <w:rPr>
                <w:rFonts w:ascii="Times New Roman" w:hAnsi="Times New Roman"/>
                <w:b/>
                <w:bCs/>
                <w:sz w:val="20"/>
                <w:szCs w:val="20"/>
              </w:rPr>
              <w:t>Zamierzone efekty kształcenia</w:t>
            </w:r>
          </w:p>
        </w:tc>
        <w:tc>
          <w:tcPr>
            <w:tcW w:w="1559" w:type="dxa"/>
            <w:shd w:val="clear" w:color="auto" w:fill="FFFF00"/>
            <w:vAlign w:val="center"/>
            <w:hideMark/>
          </w:tcPr>
          <w:p w14:paraId="444E53E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Wiedza</w:t>
            </w:r>
          </w:p>
        </w:tc>
        <w:tc>
          <w:tcPr>
            <w:tcW w:w="6237" w:type="dxa"/>
            <w:gridSpan w:val="2"/>
            <w:vAlign w:val="center"/>
            <w:hideMark/>
          </w:tcPr>
          <w:p w14:paraId="0BF535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która pozwala mu łączyć zjawiska i procesy zachodzące w rolnictwie i gospodarce żywnościowej z sytuacją ekonomiczną i demograficzną na świecie.</w:t>
            </w:r>
          </w:p>
        </w:tc>
      </w:tr>
      <w:tr w:rsidR="00BB6B29" w:rsidRPr="00025527" w14:paraId="2E564427" w14:textId="77777777" w:rsidTr="00155048">
        <w:trPr>
          <w:cantSplit/>
          <w:trHeight w:val="701"/>
          <w:jc w:val="center"/>
        </w:trPr>
        <w:tc>
          <w:tcPr>
            <w:tcW w:w="567" w:type="dxa"/>
            <w:vMerge/>
            <w:vAlign w:val="center"/>
            <w:hideMark/>
          </w:tcPr>
          <w:p w14:paraId="6CCE335B" w14:textId="77777777" w:rsidR="00BB6B29" w:rsidRPr="00025527" w:rsidRDefault="00BB6B29" w:rsidP="00BB6B29">
            <w:pPr>
              <w:spacing w:after="0" w:line="240" w:lineRule="auto"/>
              <w:rPr>
                <w:rFonts w:ascii="Times New Roman" w:hAnsi="Times New Roman"/>
                <w:b/>
                <w:bCs/>
                <w:sz w:val="20"/>
                <w:szCs w:val="20"/>
              </w:rPr>
            </w:pPr>
          </w:p>
        </w:tc>
        <w:tc>
          <w:tcPr>
            <w:tcW w:w="709" w:type="dxa"/>
            <w:vMerge/>
            <w:vAlign w:val="center"/>
            <w:hideMark/>
          </w:tcPr>
          <w:p w14:paraId="3D95277D" w14:textId="77777777" w:rsidR="00BB6B29" w:rsidRPr="00025527" w:rsidRDefault="00BB6B29" w:rsidP="00BB6B29">
            <w:pPr>
              <w:spacing w:after="0" w:line="240" w:lineRule="auto"/>
              <w:rPr>
                <w:rFonts w:ascii="Times New Roman" w:hAnsi="Times New Roman"/>
                <w:b/>
                <w:bCs/>
                <w:sz w:val="20"/>
                <w:szCs w:val="20"/>
              </w:rPr>
            </w:pPr>
          </w:p>
        </w:tc>
        <w:tc>
          <w:tcPr>
            <w:tcW w:w="1559" w:type="dxa"/>
            <w:shd w:val="clear" w:color="auto" w:fill="FFFF00"/>
            <w:vAlign w:val="center"/>
            <w:hideMark/>
          </w:tcPr>
          <w:p w14:paraId="1E18C2F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Umiejętności</w:t>
            </w:r>
          </w:p>
        </w:tc>
        <w:tc>
          <w:tcPr>
            <w:tcW w:w="6237" w:type="dxa"/>
            <w:gridSpan w:val="2"/>
            <w:vAlign w:val="center"/>
            <w:hideMark/>
          </w:tcPr>
          <w:p w14:paraId="36FBA4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dostępne źródła informacji, w tym także elektroniczne.</w:t>
            </w:r>
          </w:p>
          <w:p w14:paraId="6ED9A3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Dobiera, weryfikuje i analizuje materiały dotyczące problematyki żywnościowej współczesnego świata oraz doskonali umiejętność wystąpień ustnych prezentując wybrany materiał dotyczący problemów żywnościowych na świecie.</w:t>
            </w:r>
          </w:p>
        </w:tc>
      </w:tr>
      <w:tr w:rsidR="00BB6B29" w:rsidRPr="00025527" w14:paraId="51BAC141" w14:textId="77777777" w:rsidTr="00155048">
        <w:trPr>
          <w:cantSplit/>
          <w:trHeight w:val="695"/>
          <w:jc w:val="center"/>
        </w:trPr>
        <w:tc>
          <w:tcPr>
            <w:tcW w:w="567" w:type="dxa"/>
            <w:vMerge/>
            <w:vAlign w:val="center"/>
            <w:hideMark/>
          </w:tcPr>
          <w:p w14:paraId="3E814C3B" w14:textId="77777777" w:rsidR="00BB6B29" w:rsidRPr="00025527" w:rsidRDefault="00BB6B29" w:rsidP="00BB6B29">
            <w:pPr>
              <w:spacing w:after="0" w:line="240" w:lineRule="auto"/>
              <w:rPr>
                <w:rFonts w:ascii="Times New Roman" w:hAnsi="Times New Roman"/>
                <w:b/>
                <w:bCs/>
                <w:sz w:val="20"/>
                <w:szCs w:val="20"/>
              </w:rPr>
            </w:pPr>
          </w:p>
        </w:tc>
        <w:tc>
          <w:tcPr>
            <w:tcW w:w="709" w:type="dxa"/>
            <w:vMerge/>
            <w:vAlign w:val="center"/>
            <w:hideMark/>
          </w:tcPr>
          <w:p w14:paraId="015658E4" w14:textId="77777777" w:rsidR="00BB6B29" w:rsidRPr="00025527" w:rsidRDefault="00BB6B29" w:rsidP="00BB6B29">
            <w:pPr>
              <w:spacing w:after="0" w:line="240" w:lineRule="auto"/>
              <w:rPr>
                <w:rFonts w:ascii="Times New Roman" w:hAnsi="Times New Roman"/>
                <w:b/>
                <w:bCs/>
                <w:sz w:val="20"/>
                <w:szCs w:val="20"/>
              </w:rPr>
            </w:pPr>
          </w:p>
        </w:tc>
        <w:tc>
          <w:tcPr>
            <w:tcW w:w="1559" w:type="dxa"/>
            <w:shd w:val="clear" w:color="auto" w:fill="FFFF00"/>
            <w:vAlign w:val="center"/>
            <w:hideMark/>
          </w:tcPr>
          <w:p w14:paraId="689CD40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Kompetencje społeczne</w:t>
            </w:r>
          </w:p>
        </w:tc>
        <w:tc>
          <w:tcPr>
            <w:tcW w:w="6237" w:type="dxa"/>
            <w:gridSpan w:val="2"/>
            <w:vAlign w:val="center"/>
            <w:hideMark/>
          </w:tcPr>
          <w:p w14:paraId="638003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Wykazuje potrzebę stałego aktualizowania posiadanej wiedzy dotyczącej problemów żywnościowych na świecie.</w:t>
            </w:r>
          </w:p>
          <w:p w14:paraId="412208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współdziałać i pracować w grupie, przyjmując w niej różne role.</w:t>
            </w:r>
          </w:p>
        </w:tc>
      </w:tr>
      <w:tr w:rsidR="00BB6B29" w:rsidRPr="00025527" w14:paraId="4C7BA39E" w14:textId="77777777" w:rsidTr="00155048">
        <w:trPr>
          <w:cantSplit/>
          <w:jc w:val="center"/>
        </w:trPr>
        <w:tc>
          <w:tcPr>
            <w:tcW w:w="567" w:type="dxa"/>
            <w:shd w:val="clear" w:color="auto" w:fill="8DB3E2"/>
            <w:vAlign w:val="center"/>
            <w:hideMark/>
          </w:tcPr>
          <w:p w14:paraId="0494B29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19.</w:t>
            </w:r>
          </w:p>
        </w:tc>
        <w:tc>
          <w:tcPr>
            <w:tcW w:w="2268" w:type="dxa"/>
            <w:gridSpan w:val="2"/>
            <w:shd w:val="clear" w:color="auto" w:fill="FFFF00"/>
            <w:vAlign w:val="center"/>
            <w:hideMark/>
          </w:tcPr>
          <w:p w14:paraId="5793BB0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37" w:type="dxa"/>
            <w:gridSpan w:val="2"/>
            <w:vAlign w:val="center"/>
          </w:tcPr>
          <w:p w14:paraId="597B88A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73378CC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Weis T., 2011, Światowa gospodarka żywnościowa. Batalia o przyszłość rolnictwa, Wyd. PAH, Warszawa.</w:t>
            </w:r>
          </w:p>
          <w:p w14:paraId="3521452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Falkowski J., Kostrowicki J., 2001, Geografia rolnictwa świata, Wyd. Nauk. PWN, Warszawa.</w:t>
            </w:r>
          </w:p>
          <w:p w14:paraId="5867ABE2" w14:textId="77777777" w:rsidR="00BB6B29" w:rsidRPr="00025527" w:rsidRDefault="00BB6B29" w:rsidP="00BB6B29">
            <w:pPr>
              <w:spacing w:after="0" w:line="240" w:lineRule="auto"/>
              <w:rPr>
                <w:rFonts w:ascii="Times New Roman" w:hAnsi="Times New Roman"/>
                <w:bCs/>
                <w:sz w:val="20"/>
                <w:szCs w:val="20"/>
              </w:rPr>
            </w:pPr>
          </w:p>
          <w:p w14:paraId="1C39E37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17A53E14" w14:textId="596DC9D7" w:rsidR="00032B7C" w:rsidRPr="00032B7C" w:rsidRDefault="00032B7C" w:rsidP="00032B7C">
            <w:pPr>
              <w:spacing w:after="0" w:line="240" w:lineRule="auto"/>
              <w:rPr>
                <w:rFonts w:ascii="Times New Roman" w:hAnsi="Times New Roman"/>
                <w:bCs/>
                <w:sz w:val="20"/>
                <w:szCs w:val="20"/>
              </w:rPr>
            </w:pPr>
            <w:r w:rsidRPr="00032B7C">
              <w:rPr>
                <w:rFonts w:ascii="Times New Roman" w:hAnsi="Times New Roman"/>
                <w:bCs/>
                <w:sz w:val="20"/>
                <w:szCs w:val="20"/>
              </w:rPr>
              <w:t xml:space="preserve">Kilar J., Ruda M. 2019. IV Konferencja Szkoleniowa Hodowców Bydła w Rymanowie. Wiadomości Zootechniczne, R. LVII (2019), 2,  s. 160–166, </w:t>
            </w:r>
          </w:p>
          <w:p w14:paraId="394B519E" w14:textId="42C1C8CC" w:rsidR="00032B7C" w:rsidRPr="009E37C0" w:rsidRDefault="00032B7C" w:rsidP="00032B7C">
            <w:pPr>
              <w:spacing w:after="0" w:line="240" w:lineRule="auto"/>
              <w:rPr>
                <w:rFonts w:ascii="Times New Roman" w:hAnsi="Times New Roman"/>
                <w:bCs/>
                <w:sz w:val="20"/>
                <w:szCs w:val="20"/>
                <w:lang w:val="en-US"/>
              </w:rPr>
            </w:pPr>
            <w:r w:rsidRPr="00032B7C">
              <w:rPr>
                <w:rFonts w:ascii="Times New Roman" w:hAnsi="Times New Roman"/>
                <w:bCs/>
                <w:sz w:val="20"/>
                <w:szCs w:val="20"/>
              </w:rPr>
              <w:t xml:space="preserve">Kusz B., Kilar J., Kusz D. 2018. </w:t>
            </w:r>
            <w:r w:rsidRPr="009E37C0">
              <w:rPr>
                <w:rFonts w:ascii="Times New Roman" w:hAnsi="Times New Roman"/>
                <w:bCs/>
                <w:sz w:val="20"/>
                <w:szCs w:val="20"/>
                <w:lang w:val="en-US"/>
              </w:rPr>
              <w:t>Sensory attractiveness of local smoked bacons. Modern Management Review. Volume XXIII, Research Journal 25 (3/2018), pp. 159-169, DOI: 10.7862/rz.2018.mmr.31.</w:t>
            </w:r>
          </w:p>
          <w:p w14:paraId="1986F7C3" w14:textId="4078B625" w:rsidR="00032B7C" w:rsidRPr="00032B7C" w:rsidRDefault="00032B7C" w:rsidP="00032B7C">
            <w:pPr>
              <w:spacing w:after="0" w:line="240" w:lineRule="auto"/>
              <w:rPr>
                <w:rFonts w:ascii="Times New Roman" w:hAnsi="Times New Roman"/>
                <w:bCs/>
                <w:sz w:val="20"/>
                <w:szCs w:val="20"/>
              </w:rPr>
            </w:pPr>
            <w:r w:rsidRPr="00032B7C">
              <w:rPr>
                <w:rFonts w:ascii="Times New Roman" w:hAnsi="Times New Roman"/>
                <w:bCs/>
                <w:sz w:val="20"/>
                <w:szCs w:val="20"/>
              </w:rPr>
              <w:t>Ruda M., Kilar J., Zając S., Kilar M. 2019. Hodowcy bydła w Programie „Podkarpacki Naturalny Wypas”. Wiadomości Zootechniczne, R. LVII (2019), 1, s. 39-47</w:t>
            </w:r>
          </w:p>
          <w:p w14:paraId="7C44937D" w14:textId="59F5509D" w:rsidR="00BB6B29" w:rsidRPr="00025527" w:rsidRDefault="00032B7C" w:rsidP="00032B7C">
            <w:pPr>
              <w:spacing w:after="0" w:line="240" w:lineRule="auto"/>
              <w:rPr>
                <w:rFonts w:ascii="Times New Roman" w:hAnsi="Times New Roman"/>
                <w:bCs/>
                <w:sz w:val="20"/>
                <w:szCs w:val="20"/>
              </w:rPr>
            </w:pPr>
            <w:r w:rsidRPr="00032B7C">
              <w:rPr>
                <w:rFonts w:ascii="Times New Roman" w:hAnsi="Times New Roman"/>
                <w:bCs/>
                <w:sz w:val="20"/>
                <w:szCs w:val="20"/>
              </w:rPr>
              <w:t>Kilar J., Kusz B., Ruda M. 2019. Produkty regionalne i tradycyjne innowacyjnym powrotem do korzeni żywności. Wiadomości Zootechniczne, R. LVII (2019), 1, s. 68-77</w:t>
            </w:r>
            <w:r w:rsidR="00BB6B29" w:rsidRPr="00025527">
              <w:rPr>
                <w:rFonts w:ascii="Times New Roman" w:hAnsi="Times New Roman"/>
                <w:bCs/>
                <w:sz w:val="20"/>
                <w:szCs w:val="20"/>
              </w:rPr>
              <w:t>Raporty Rynkowe MRiRW.</w:t>
            </w:r>
          </w:p>
          <w:p w14:paraId="6DDB2F9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Roczniki Statystyczne GUS, EUROSTAT, FAOSTAT i inne.</w:t>
            </w:r>
          </w:p>
          <w:p w14:paraId="0CBCFC5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Rynki Rolne (wyd. IERiGŻ).</w:t>
            </w:r>
          </w:p>
          <w:p w14:paraId="4929324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Zasoby internetowe.</w:t>
            </w:r>
          </w:p>
        </w:tc>
      </w:tr>
    </w:tbl>
    <w:p w14:paraId="3E40B09A"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3"/>
        <w:gridCol w:w="1317"/>
        <w:gridCol w:w="1080"/>
        <w:gridCol w:w="1347"/>
        <w:gridCol w:w="1102"/>
      </w:tblGrid>
      <w:tr w:rsidR="00BB6B29" w:rsidRPr="00025527" w14:paraId="3D90ABAB" w14:textId="77777777" w:rsidTr="00155048">
        <w:trPr>
          <w:trHeight w:val="398"/>
          <w:jc w:val="center"/>
        </w:trPr>
        <w:tc>
          <w:tcPr>
            <w:tcW w:w="9122" w:type="dxa"/>
            <w:gridSpan w:val="5"/>
            <w:tcBorders>
              <w:top w:val="single" w:sz="12" w:space="0" w:color="auto"/>
            </w:tcBorders>
            <w:shd w:val="clear" w:color="auto" w:fill="8DB3E2"/>
            <w:vAlign w:val="center"/>
            <w:hideMark/>
          </w:tcPr>
          <w:p w14:paraId="52C3D35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4BAA6FF6" w14:textId="77777777" w:rsidTr="00155048">
        <w:trPr>
          <w:trHeight w:val="285"/>
          <w:jc w:val="center"/>
        </w:trPr>
        <w:tc>
          <w:tcPr>
            <w:tcW w:w="4536" w:type="dxa"/>
            <w:vMerge w:val="restart"/>
            <w:shd w:val="clear" w:color="auto" w:fill="FFFF00"/>
            <w:vAlign w:val="center"/>
            <w:hideMark/>
          </w:tcPr>
          <w:p w14:paraId="721695E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67810C5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hideMark/>
          </w:tcPr>
          <w:p w14:paraId="5CC34E9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52E234B8" w14:textId="77777777" w:rsidTr="00155048">
        <w:trPr>
          <w:trHeight w:val="285"/>
          <w:jc w:val="center"/>
        </w:trPr>
        <w:tc>
          <w:tcPr>
            <w:tcW w:w="9122" w:type="dxa"/>
            <w:vMerge/>
            <w:vAlign w:val="center"/>
            <w:hideMark/>
          </w:tcPr>
          <w:p w14:paraId="6496154B"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hideMark/>
          </w:tcPr>
          <w:p w14:paraId="6CBBD1C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hideMark/>
          </w:tcPr>
          <w:p w14:paraId="7C6BE94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6DE27EF1" w14:textId="77777777" w:rsidTr="00155048">
        <w:trPr>
          <w:trHeight w:val="333"/>
          <w:jc w:val="center"/>
        </w:trPr>
        <w:tc>
          <w:tcPr>
            <w:tcW w:w="4536" w:type="dxa"/>
            <w:vAlign w:val="center"/>
            <w:hideMark/>
          </w:tcPr>
          <w:p w14:paraId="4B0D59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 prezentacja poglądów</w:t>
            </w:r>
          </w:p>
        </w:tc>
        <w:tc>
          <w:tcPr>
            <w:tcW w:w="2268" w:type="dxa"/>
            <w:gridSpan w:val="2"/>
            <w:vAlign w:val="center"/>
            <w:hideMark/>
          </w:tcPr>
          <w:p w14:paraId="5A304BF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c>
          <w:tcPr>
            <w:tcW w:w="2318" w:type="dxa"/>
            <w:gridSpan w:val="2"/>
            <w:vAlign w:val="center"/>
          </w:tcPr>
          <w:p w14:paraId="09DFE86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03EDEB95" w14:textId="77777777" w:rsidTr="00155048">
        <w:trPr>
          <w:trHeight w:val="333"/>
          <w:jc w:val="center"/>
        </w:trPr>
        <w:tc>
          <w:tcPr>
            <w:tcW w:w="4536" w:type="dxa"/>
            <w:vAlign w:val="center"/>
            <w:hideMark/>
          </w:tcPr>
          <w:p w14:paraId="252CDC1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egzaminu, studiowanie literatury przedmiotu</w:t>
            </w:r>
          </w:p>
        </w:tc>
        <w:tc>
          <w:tcPr>
            <w:tcW w:w="2268" w:type="dxa"/>
            <w:gridSpan w:val="2"/>
            <w:vAlign w:val="center"/>
            <w:hideMark/>
          </w:tcPr>
          <w:p w14:paraId="4505020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6C2C8B6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20899571" w14:textId="77777777" w:rsidTr="00155048">
        <w:trPr>
          <w:trHeight w:val="333"/>
          <w:jc w:val="center"/>
        </w:trPr>
        <w:tc>
          <w:tcPr>
            <w:tcW w:w="4536" w:type="dxa"/>
            <w:vAlign w:val="center"/>
            <w:hideMark/>
          </w:tcPr>
          <w:p w14:paraId="597366E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przedmiotu, wykonanie prezentacji</w:t>
            </w:r>
          </w:p>
        </w:tc>
        <w:tc>
          <w:tcPr>
            <w:tcW w:w="2268" w:type="dxa"/>
            <w:gridSpan w:val="2"/>
            <w:vAlign w:val="center"/>
            <w:hideMark/>
          </w:tcPr>
          <w:p w14:paraId="3B3F997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11EF332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19D020D1" w14:textId="77777777" w:rsidTr="00155048">
        <w:trPr>
          <w:trHeight w:val="333"/>
          <w:jc w:val="center"/>
        </w:trPr>
        <w:tc>
          <w:tcPr>
            <w:tcW w:w="4536" w:type="dxa"/>
            <w:vAlign w:val="center"/>
            <w:hideMark/>
          </w:tcPr>
          <w:p w14:paraId="5936CD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hideMark/>
          </w:tcPr>
          <w:p w14:paraId="267ED22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A4FFDF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5498BE05" w14:textId="77777777" w:rsidTr="00155048">
        <w:trPr>
          <w:trHeight w:val="410"/>
          <w:jc w:val="center"/>
        </w:trPr>
        <w:tc>
          <w:tcPr>
            <w:tcW w:w="4536" w:type="dxa"/>
            <w:tcBorders>
              <w:bottom w:val="single" w:sz="12" w:space="0" w:color="auto"/>
            </w:tcBorders>
            <w:shd w:val="clear" w:color="auto" w:fill="8DB3E2"/>
            <w:vAlign w:val="center"/>
            <w:hideMark/>
          </w:tcPr>
          <w:p w14:paraId="6087AB18"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hideMark/>
          </w:tcPr>
          <w:p w14:paraId="4FBBA84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75</w:t>
            </w:r>
          </w:p>
        </w:tc>
        <w:tc>
          <w:tcPr>
            <w:tcW w:w="2318" w:type="dxa"/>
            <w:gridSpan w:val="2"/>
            <w:tcBorders>
              <w:bottom w:val="single" w:sz="12" w:space="0" w:color="auto"/>
            </w:tcBorders>
            <w:vAlign w:val="center"/>
          </w:tcPr>
          <w:p w14:paraId="6D32E56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75</w:t>
            </w:r>
          </w:p>
        </w:tc>
      </w:tr>
      <w:tr w:rsidR="00BB6B29" w:rsidRPr="00025527" w14:paraId="55EDF088" w14:textId="77777777" w:rsidTr="00155048">
        <w:trPr>
          <w:trHeight w:val="285"/>
          <w:jc w:val="center"/>
        </w:trPr>
        <w:tc>
          <w:tcPr>
            <w:tcW w:w="4536" w:type="dxa"/>
            <w:vMerge w:val="restart"/>
            <w:tcBorders>
              <w:top w:val="single" w:sz="12" w:space="0" w:color="auto"/>
              <w:bottom w:val="single" w:sz="12" w:space="0" w:color="auto"/>
            </w:tcBorders>
            <w:shd w:val="clear" w:color="auto" w:fill="8DB3E2"/>
            <w:vAlign w:val="center"/>
            <w:hideMark/>
          </w:tcPr>
          <w:p w14:paraId="02BEB8D6"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hideMark/>
          </w:tcPr>
          <w:p w14:paraId="69C5963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hideMark/>
          </w:tcPr>
          <w:p w14:paraId="5C21EB0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hideMark/>
          </w:tcPr>
          <w:p w14:paraId="1C42F50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hideMark/>
          </w:tcPr>
          <w:p w14:paraId="4FBE632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2DED2D2B" w14:textId="77777777" w:rsidTr="00155048">
        <w:trPr>
          <w:trHeight w:val="356"/>
          <w:jc w:val="center"/>
        </w:trPr>
        <w:tc>
          <w:tcPr>
            <w:tcW w:w="9122" w:type="dxa"/>
            <w:vMerge/>
            <w:tcBorders>
              <w:top w:val="single" w:sz="12" w:space="0" w:color="auto"/>
              <w:bottom w:val="single" w:sz="12" w:space="0" w:color="auto"/>
            </w:tcBorders>
            <w:vAlign w:val="center"/>
            <w:hideMark/>
          </w:tcPr>
          <w:p w14:paraId="243181CD"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hideMark/>
          </w:tcPr>
          <w:p w14:paraId="1A4D5AA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1,4</w:t>
            </w:r>
          </w:p>
        </w:tc>
        <w:tc>
          <w:tcPr>
            <w:tcW w:w="1022" w:type="dxa"/>
            <w:tcBorders>
              <w:bottom w:val="single" w:sz="12" w:space="0" w:color="auto"/>
            </w:tcBorders>
            <w:vAlign w:val="center"/>
            <w:hideMark/>
          </w:tcPr>
          <w:p w14:paraId="249AC56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1,6</w:t>
            </w:r>
          </w:p>
        </w:tc>
        <w:tc>
          <w:tcPr>
            <w:tcW w:w="1275" w:type="dxa"/>
            <w:tcBorders>
              <w:bottom w:val="single" w:sz="12" w:space="0" w:color="auto"/>
            </w:tcBorders>
            <w:vAlign w:val="center"/>
          </w:tcPr>
          <w:p w14:paraId="6094D8D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1,3</w:t>
            </w:r>
          </w:p>
        </w:tc>
        <w:tc>
          <w:tcPr>
            <w:tcW w:w="1043" w:type="dxa"/>
            <w:tcBorders>
              <w:bottom w:val="single" w:sz="12" w:space="0" w:color="auto"/>
            </w:tcBorders>
            <w:vAlign w:val="center"/>
          </w:tcPr>
          <w:p w14:paraId="4950703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1,7</w:t>
            </w:r>
          </w:p>
        </w:tc>
      </w:tr>
    </w:tbl>
    <w:p w14:paraId="7EEA9FE3"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4"/>
        <w:gridCol w:w="3777"/>
        <w:gridCol w:w="821"/>
        <w:gridCol w:w="2039"/>
        <w:gridCol w:w="1558"/>
      </w:tblGrid>
      <w:tr w:rsidR="00BB6B29" w:rsidRPr="00025527" w14:paraId="72BD9044" w14:textId="77777777" w:rsidTr="00155048">
        <w:trPr>
          <w:trHeight w:val="438"/>
          <w:jc w:val="center"/>
        </w:trPr>
        <w:tc>
          <w:tcPr>
            <w:tcW w:w="10051" w:type="dxa"/>
            <w:gridSpan w:val="5"/>
            <w:tcBorders>
              <w:top w:val="single" w:sz="12" w:space="0" w:color="auto"/>
            </w:tcBorders>
            <w:shd w:val="clear" w:color="auto" w:fill="8DB3E2"/>
            <w:vAlign w:val="center"/>
            <w:hideMark/>
          </w:tcPr>
          <w:p w14:paraId="0A04BC6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Macierz oraz weryfikacja efektów kształcenia dla modułu (przedmiotu) w odniesieniu do form zajęć</w:t>
            </w:r>
          </w:p>
        </w:tc>
      </w:tr>
      <w:tr w:rsidR="00BB6B29" w:rsidRPr="00025527" w14:paraId="61A41153" w14:textId="77777777" w:rsidTr="00155048">
        <w:trPr>
          <w:cantSplit/>
          <w:trHeight w:val="578"/>
          <w:jc w:val="center"/>
        </w:trPr>
        <w:tc>
          <w:tcPr>
            <w:tcW w:w="1503" w:type="dxa"/>
            <w:shd w:val="clear" w:color="auto" w:fill="BFBFBF"/>
            <w:vAlign w:val="center"/>
            <w:hideMark/>
          </w:tcPr>
          <w:p w14:paraId="6D54656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949" w:type="dxa"/>
            <w:shd w:val="clear" w:color="auto" w:fill="BFBFBF"/>
            <w:vAlign w:val="center"/>
            <w:hideMark/>
          </w:tcPr>
          <w:p w14:paraId="59C3256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PRZEDMIOTOWY EFEKT KSZTAŁCENIA</w:t>
            </w:r>
          </w:p>
        </w:tc>
        <w:tc>
          <w:tcPr>
            <w:tcW w:w="850" w:type="dxa"/>
            <w:tcBorders>
              <w:top w:val="nil"/>
              <w:right w:val="single" w:sz="4" w:space="0" w:color="auto"/>
            </w:tcBorders>
            <w:shd w:val="clear" w:color="auto" w:fill="BFBFBF"/>
            <w:vAlign w:val="center"/>
            <w:hideMark/>
          </w:tcPr>
          <w:p w14:paraId="2E7F3D3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2127" w:type="dxa"/>
            <w:tcBorders>
              <w:top w:val="nil"/>
              <w:left w:val="single" w:sz="4" w:space="0" w:color="auto"/>
              <w:right w:val="single" w:sz="4" w:space="0" w:color="auto"/>
            </w:tcBorders>
            <w:shd w:val="clear" w:color="auto" w:fill="BFBFBF"/>
            <w:vAlign w:val="center"/>
            <w:hideMark/>
          </w:tcPr>
          <w:p w14:paraId="625CE596"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622" w:type="dxa"/>
            <w:tcBorders>
              <w:top w:val="nil"/>
              <w:left w:val="single" w:sz="4" w:space="0" w:color="auto"/>
            </w:tcBorders>
            <w:shd w:val="clear" w:color="auto" w:fill="BFBFBF"/>
            <w:vAlign w:val="center"/>
            <w:hideMark/>
          </w:tcPr>
          <w:p w14:paraId="20E08D9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E93B491" w14:textId="77777777" w:rsidTr="00155048">
        <w:trPr>
          <w:trHeight w:val="354"/>
          <w:jc w:val="center"/>
        </w:trPr>
        <w:tc>
          <w:tcPr>
            <w:tcW w:w="10051" w:type="dxa"/>
            <w:gridSpan w:val="5"/>
            <w:shd w:val="clear" w:color="auto" w:fill="FFFF00"/>
            <w:vAlign w:val="center"/>
            <w:hideMark/>
          </w:tcPr>
          <w:p w14:paraId="6E397D95"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09593F91" w14:textId="77777777" w:rsidTr="00155048">
        <w:trPr>
          <w:trHeight w:val="354"/>
          <w:jc w:val="center"/>
        </w:trPr>
        <w:tc>
          <w:tcPr>
            <w:tcW w:w="1503" w:type="dxa"/>
            <w:vAlign w:val="center"/>
            <w:hideMark/>
          </w:tcPr>
          <w:p w14:paraId="7382E6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949" w:type="dxa"/>
            <w:vAlign w:val="center"/>
            <w:hideMark/>
          </w:tcPr>
          <w:p w14:paraId="7FDE50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która pozwala mu łączyć zjawiska i procesy zachodzące w rolnictwie i gospodarce żywnościowej z sytuacją ekonomiczną i demograficzną na świecie.</w:t>
            </w:r>
          </w:p>
        </w:tc>
        <w:tc>
          <w:tcPr>
            <w:tcW w:w="850" w:type="dxa"/>
            <w:vAlign w:val="center"/>
            <w:hideMark/>
          </w:tcPr>
          <w:p w14:paraId="0EB5827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w:t>
            </w:r>
          </w:p>
        </w:tc>
        <w:tc>
          <w:tcPr>
            <w:tcW w:w="2127" w:type="dxa"/>
            <w:vAlign w:val="center"/>
            <w:hideMark/>
          </w:tcPr>
          <w:p w14:paraId="645B062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egzamin pisemny</w:t>
            </w:r>
          </w:p>
        </w:tc>
        <w:tc>
          <w:tcPr>
            <w:tcW w:w="1622" w:type="dxa"/>
            <w:vAlign w:val="center"/>
            <w:hideMark/>
          </w:tcPr>
          <w:p w14:paraId="1307770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206E539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EK-K_W03</w:t>
            </w:r>
          </w:p>
          <w:p w14:paraId="438967A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EK-K_W14</w:t>
            </w:r>
          </w:p>
        </w:tc>
      </w:tr>
      <w:tr w:rsidR="00BB6B29" w:rsidRPr="00025527" w14:paraId="4FDFA6EF" w14:textId="77777777" w:rsidTr="00155048">
        <w:trPr>
          <w:trHeight w:val="354"/>
          <w:jc w:val="center"/>
        </w:trPr>
        <w:tc>
          <w:tcPr>
            <w:tcW w:w="10051" w:type="dxa"/>
            <w:gridSpan w:val="5"/>
            <w:shd w:val="clear" w:color="auto" w:fill="FFFF00"/>
            <w:vAlign w:val="center"/>
            <w:hideMark/>
          </w:tcPr>
          <w:p w14:paraId="3FE85A5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lastRenderedPageBreak/>
              <w:t>UMIEJĘTNOŚCI</w:t>
            </w:r>
          </w:p>
        </w:tc>
      </w:tr>
      <w:tr w:rsidR="00BB6B29" w:rsidRPr="00025527" w14:paraId="47D01F16" w14:textId="77777777" w:rsidTr="00155048">
        <w:trPr>
          <w:trHeight w:val="354"/>
          <w:jc w:val="center"/>
        </w:trPr>
        <w:tc>
          <w:tcPr>
            <w:tcW w:w="1503" w:type="dxa"/>
            <w:vAlign w:val="center"/>
            <w:hideMark/>
          </w:tcPr>
          <w:p w14:paraId="5213F00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949" w:type="dxa"/>
            <w:vAlign w:val="center"/>
            <w:hideMark/>
          </w:tcPr>
          <w:p w14:paraId="61ECD2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dostępne źródła informacji, w tym także elektroniczne.</w:t>
            </w:r>
          </w:p>
        </w:tc>
        <w:tc>
          <w:tcPr>
            <w:tcW w:w="850" w:type="dxa"/>
            <w:vAlign w:val="center"/>
            <w:hideMark/>
          </w:tcPr>
          <w:p w14:paraId="554CBAE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w:t>
            </w:r>
          </w:p>
        </w:tc>
        <w:tc>
          <w:tcPr>
            <w:tcW w:w="2127" w:type="dxa"/>
            <w:vAlign w:val="center"/>
            <w:hideMark/>
          </w:tcPr>
          <w:p w14:paraId="7BABDF9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prezentacja multimedialna</w:t>
            </w:r>
          </w:p>
        </w:tc>
        <w:tc>
          <w:tcPr>
            <w:tcW w:w="1622" w:type="dxa"/>
            <w:vAlign w:val="center"/>
            <w:hideMark/>
          </w:tcPr>
          <w:p w14:paraId="0BADF80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2C11F42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tc>
      </w:tr>
      <w:tr w:rsidR="00BB6B29" w:rsidRPr="00025527" w14:paraId="49F7803F" w14:textId="77777777" w:rsidTr="00155048">
        <w:trPr>
          <w:trHeight w:val="354"/>
          <w:jc w:val="center"/>
        </w:trPr>
        <w:tc>
          <w:tcPr>
            <w:tcW w:w="1503" w:type="dxa"/>
            <w:vAlign w:val="center"/>
            <w:hideMark/>
          </w:tcPr>
          <w:p w14:paraId="16455B3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949" w:type="dxa"/>
            <w:vAlign w:val="center"/>
            <w:hideMark/>
          </w:tcPr>
          <w:p w14:paraId="7DC85C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Dobiera, weryfikuje i analizuje materiały dotyczące problematyki żywnościowej współczesnego świata oraz doskonali umiejętność wystąpień ustnych prezentując wybrany materiał dotyczący problemów żywnościowych na świecie.</w:t>
            </w:r>
          </w:p>
        </w:tc>
        <w:tc>
          <w:tcPr>
            <w:tcW w:w="850" w:type="dxa"/>
            <w:vAlign w:val="center"/>
            <w:hideMark/>
          </w:tcPr>
          <w:p w14:paraId="0A94D50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w:t>
            </w:r>
          </w:p>
        </w:tc>
        <w:tc>
          <w:tcPr>
            <w:tcW w:w="2127" w:type="dxa"/>
            <w:vAlign w:val="center"/>
            <w:hideMark/>
          </w:tcPr>
          <w:p w14:paraId="0ABCAAE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prezentacja multimedialna</w:t>
            </w:r>
          </w:p>
        </w:tc>
        <w:tc>
          <w:tcPr>
            <w:tcW w:w="1622" w:type="dxa"/>
            <w:vAlign w:val="center"/>
            <w:hideMark/>
          </w:tcPr>
          <w:p w14:paraId="02F65A4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EK-K_U02</w:t>
            </w:r>
          </w:p>
          <w:p w14:paraId="3FF3471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EK-K_U17</w:t>
            </w:r>
          </w:p>
          <w:p w14:paraId="72FC092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0D701A7D" w14:textId="77777777" w:rsidTr="00155048">
        <w:trPr>
          <w:trHeight w:val="354"/>
          <w:jc w:val="center"/>
        </w:trPr>
        <w:tc>
          <w:tcPr>
            <w:tcW w:w="10051" w:type="dxa"/>
            <w:gridSpan w:val="5"/>
            <w:shd w:val="clear" w:color="auto" w:fill="FFFF00"/>
            <w:vAlign w:val="center"/>
            <w:hideMark/>
          </w:tcPr>
          <w:p w14:paraId="36FFC68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44DEEBA" w14:textId="77777777" w:rsidTr="00155048">
        <w:trPr>
          <w:trHeight w:val="354"/>
          <w:jc w:val="center"/>
        </w:trPr>
        <w:tc>
          <w:tcPr>
            <w:tcW w:w="1503" w:type="dxa"/>
            <w:vAlign w:val="center"/>
            <w:hideMark/>
          </w:tcPr>
          <w:p w14:paraId="20B4E10A"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949" w:type="dxa"/>
            <w:vAlign w:val="center"/>
            <w:hideMark/>
          </w:tcPr>
          <w:p w14:paraId="5629F5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Wykazuje potrzebę stałego aktualizowania posiadanej wiedzy dotyczącej problemów żywnościowych na świecie.</w:t>
            </w:r>
          </w:p>
        </w:tc>
        <w:tc>
          <w:tcPr>
            <w:tcW w:w="850" w:type="dxa"/>
            <w:vAlign w:val="center"/>
          </w:tcPr>
          <w:p w14:paraId="22CA89E3" w14:textId="77777777" w:rsidR="00BB6B29" w:rsidRPr="00025527" w:rsidRDefault="00BB6B29" w:rsidP="00BB6B29">
            <w:pPr>
              <w:spacing w:after="0" w:line="240" w:lineRule="auto"/>
              <w:jc w:val="center"/>
              <w:rPr>
                <w:rFonts w:ascii="Times New Roman" w:hAnsi="Times New Roman"/>
                <w:sz w:val="20"/>
                <w:szCs w:val="20"/>
              </w:rPr>
            </w:pPr>
          </w:p>
        </w:tc>
        <w:tc>
          <w:tcPr>
            <w:tcW w:w="2127" w:type="dxa"/>
            <w:vAlign w:val="center"/>
            <w:hideMark/>
          </w:tcPr>
          <w:p w14:paraId="4F18987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test pisemny,</w:t>
            </w:r>
          </w:p>
          <w:p w14:paraId="7D9CEBC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prezentacja multimedialna</w:t>
            </w:r>
          </w:p>
        </w:tc>
        <w:tc>
          <w:tcPr>
            <w:tcW w:w="1622" w:type="dxa"/>
            <w:vAlign w:val="center"/>
            <w:hideMark/>
          </w:tcPr>
          <w:p w14:paraId="080D60F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7B7790D3" w14:textId="77777777" w:rsidTr="00155048">
        <w:trPr>
          <w:trHeight w:val="354"/>
          <w:jc w:val="center"/>
        </w:trPr>
        <w:tc>
          <w:tcPr>
            <w:tcW w:w="1503" w:type="dxa"/>
            <w:tcBorders>
              <w:bottom w:val="single" w:sz="12" w:space="0" w:color="auto"/>
            </w:tcBorders>
            <w:vAlign w:val="center"/>
            <w:hideMark/>
          </w:tcPr>
          <w:p w14:paraId="3CCC06E0"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3949" w:type="dxa"/>
            <w:tcBorders>
              <w:bottom w:val="single" w:sz="12" w:space="0" w:color="auto"/>
            </w:tcBorders>
            <w:vAlign w:val="center"/>
            <w:hideMark/>
          </w:tcPr>
          <w:p w14:paraId="7A3086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współdziałać i pracować w grupie, przyjmując w niej różne role.</w:t>
            </w:r>
          </w:p>
        </w:tc>
        <w:tc>
          <w:tcPr>
            <w:tcW w:w="850" w:type="dxa"/>
            <w:tcBorders>
              <w:bottom w:val="single" w:sz="12" w:space="0" w:color="auto"/>
            </w:tcBorders>
            <w:vAlign w:val="center"/>
          </w:tcPr>
          <w:p w14:paraId="32AF8478" w14:textId="77777777" w:rsidR="00BB6B29" w:rsidRPr="00025527" w:rsidRDefault="00BB6B29" w:rsidP="00BB6B29">
            <w:pPr>
              <w:spacing w:after="0" w:line="240" w:lineRule="auto"/>
              <w:jc w:val="center"/>
              <w:rPr>
                <w:rFonts w:ascii="Times New Roman" w:hAnsi="Times New Roman"/>
                <w:sz w:val="20"/>
                <w:szCs w:val="20"/>
              </w:rPr>
            </w:pPr>
          </w:p>
        </w:tc>
        <w:tc>
          <w:tcPr>
            <w:tcW w:w="2127" w:type="dxa"/>
            <w:tcBorders>
              <w:bottom w:val="single" w:sz="12" w:space="0" w:color="auto"/>
            </w:tcBorders>
            <w:vAlign w:val="center"/>
            <w:hideMark/>
          </w:tcPr>
          <w:p w14:paraId="1279B2F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prezentacja multimedialna</w:t>
            </w:r>
          </w:p>
        </w:tc>
        <w:tc>
          <w:tcPr>
            <w:tcW w:w="1622" w:type="dxa"/>
            <w:tcBorders>
              <w:bottom w:val="single" w:sz="12" w:space="0" w:color="auto"/>
            </w:tcBorders>
            <w:vAlign w:val="center"/>
            <w:hideMark/>
          </w:tcPr>
          <w:p w14:paraId="61D31FC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bl>
    <w:p w14:paraId="34FBE5F0"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7B384F94" w14:textId="77777777" w:rsidTr="00155048">
        <w:trPr>
          <w:cantSplit/>
          <w:jc w:val="center"/>
        </w:trPr>
        <w:tc>
          <w:tcPr>
            <w:tcW w:w="567" w:type="dxa"/>
            <w:shd w:val="clear" w:color="auto" w:fill="8DB3E2"/>
            <w:vAlign w:val="center"/>
          </w:tcPr>
          <w:p w14:paraId="3EB1089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28A48CD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4BBBB5B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C3F5C40" w14:textId="77777777" w:rsidTr="00155048">
        <w:trPr>
          <w:cantSplit/>
          <w:jc w:val="center"/>
        </w:trPr>
        <w:tc>
          <w:tcPr>
            <w:tcW w:w="567" w:type="dxa"/>
            <w:shd w:val="clear" w:color="auto" w:fill="8DB3E2"/>
            <w:vAlign w:val="center"/>
          </w:tcPr>
          <w:p w14:paraId="3A51CFE3"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6FA0F9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0D89D865" w14:textId="77777777" w:rsidR="00BB6B29" w:rsidRPr="00025527" w:rsidRDefault="00BB6B29" w:rsidP="004F0905">
            <w:pPr>
              <w:pStyle w:val="Nagwek3"/>
            </w:pPr>
            <w:bookmarkStart w:id="53" w:name="_Toc147440808"/>
            <w:r w:rsidRPr="00025527">
              <w:t>Sylwopastoralne użytkowanie pastwisk</w:t>
            </w:r>
            <w:bookmarkEnd w:id="53"/>
            <w:r w:rsidRPr="00025527">
              <w:t xml:space="preserve"> </w:t>
            </w:r>
          </w:p>
        </w:tc>
      </w:tr>
      <w:tr w:rsidR="00BB6B29" w:rsidRPr="00025527" w14:paraId="260169F5" w14:textId="77777777" w:rsidTr="00155048">
        <w:trPr>
          <w:cantSplit/>
          <w:jc w:val="center"/>
        </w:trPr>
        <w:tc>
          <w:tcPr>
            <w:tcW w:w="567" w:type="dxa"/>
            <w:shd w:val="clear" w:color="auto" w:fill="8DB3E2"/>
            <w:vAlign w:val="center"/>
          </w:tcPr>
          <w:p w14:paraId="25C300F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45096F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15FD004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6A138AE5" w14:textId="77777777" w:rsidTr="00155048">
        <w:trPr>
          <w:cantSplit/>
          <w:jc w:val="center"/>
        </w:trPr>
        <w:tc>
          <w:tcPr>
            <w:tcW w:w="567" w:type="dxa"/>
            <w:shd w:val="clear" w:color="auto" w:fill="8DB3E2"/>
            <w:vAlign w:val="center"/>
          </w:tcPr>
          <w:p w14:paraId="1F4AA9A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0E5A66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3D105F4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382477C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6E62DA7" w14:textId="77777777" w:rsidTr="00155048">
        <w:trPr>
          <w:cantSplit/>
          <w:jc w:val="center"/>
        </w:trPr>
        <w:tc>
          <w:tcPr>
            <w:tcW w:w="567" w:type="dxa"/>
            <w:shd w:val="clear" w:color="auto" w:fill="8DB3E2"/>
            <w:vAlign w:val="center"/>
          </w:tcPr>
          <w:p w14:paraId="0AC4543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28DFF12A"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3233A5A9" w14:textId="77777777" w:rsidR="00BB6B29" w:rsidRPr="00025527" w:rsidRDefault="00A4401F" w:rsidP="00BB6B29">
            <w:pPr>
              <w:spacing w:after="0" w:line="240" w:lineRule="auto"/>
              <w:rPr>
                <w:rFonts w:ascii="Times New Roman" w:hAnsi="Times New Roman"/>
                <w:bCs/>
                <w:sz w:val="20"/>
                <w:szCs w:val="20"/>
              </w:rPr>
            </w:pPr>
            <w:r w:rsidRPr="00025527">
              <w:rPr>
                <w:rFonts w:ascii="Times New Roman" w:hAnsi="Times New Roman"/>
                <w:bCs/>
                <w:sz w:val="20"/>
                <w:szCs w:val="20"/>
              </w:rPr>
              <w:t>GE.40.3.W, GE.40</w:t>
            </w:r>
            <w:r w:rsidR="00BB6B29" w:rsidRPr="00025527">
              <w:rPr>
                <w:rFonts w:ascii="Times New Roman" w:hAnsi="Times New Roman"/>
                <w:bCs/>
                <w:sz w:val="20"/>
                <w:szCs w:val="20"/>
              </w:rPr>
              <w:t>.3.C</w:t>
            </w:r>
          </w:p>
        </w:tc>
        <w:tc>
          <w:tcPr>
            <w:tcW w:w="2694" w:type="dxa"/>
            <w:shd w:val="clear" w:color="auto" w:fill="FFFFFF"/>
            <w:vAlign w:val="center"/>
          </w:tcPr>
          <w:p w14:paraId="0267103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GE.74.3.W, GE.74.3.C</w:t>
            </w:r>
          </w:p>
        </w:tc>
      </w:tr>
      <w:tr w:rsidR="00BB6B29" w:rsidRPr="00025527" w14:paraId="758D1F7A" w14:textId="77777777" w:rsidTr="00155048">
        <w:trPr>
          <w:cantSplit/>
          <w:jc w:val="center"/>
        </w:trPr>
        <w:tc>
          <w:tcPr>
            <w:tcW w:w="567" w:type="dxa"/>
            <w:shd w:val="clear" w:color="auto" w:fill="8DB3E2"/>
            <w:vAlign w:val="center"/>
          </w:tcPr>
          <w:p w14:paraId="07723C6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448533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452347F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409A3461" w14:textId="77777777" w:rsidTr="00155048">
        <w:trPr>
          <w:cantSplit/>
          <w:jc w:val="center"/>
        </w:trPr>
        <w:tc>
          <w:tcPr>
            <w:tcW w:w="567" w:type="dxa"/>
            <w:shd w:val="clear" w:color="auto" w:fill="8DB3E2"/>
            <w:vAlign w:val="center"/>
          </w:tcPr>
          <w:p w14:paraId="41FD8D7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3729221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400CA81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557A296C" w14:textId="77777777" w:rsidTr="00155048">
        <w:trPr>
          <w:cantSplit/>
          <w:jc w:val="center"/>
        </w:trPr>
        <w:tc>
          <w:tcPr>
            <w:tcW w:w="567" w:type="dxa"/>
            <w:shd w:val="clear" w:color="auto" w:fill="8DB3E2"/>
            <w:vAlign w:val="center"/>
          </w:tcPr>
          <w:p w14:paraId="76D850E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63A42AF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2C124F5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Rok studiów 2, semestr 3 </w:t>
            </w:r>
          </w:p>
        </w:tc>
      </w:tr>
      <w:tr w:rsidR="00BB6B29" w:rsidRPr="00025527" w14:paraId="4708EDE1" w14:textId="77777777" w:rsidTr="00155048">
        <w:trPr>
          <w:cantSplit/>
          <w:jc w:val="center"/>
        </w:trPr>
        <w:tc>
          <w:tcPr>
            <w:tcW w:w="567" w:type="dxa"/>
            <w:shd w:val="clear" w:color="auto" w:fill="8DB3E2"/>
            <w:vAlign w:val="center"/>
          </w:tcPr>
          <w:p w14:paraId="4A94014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2B00FF7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605564CD" w14:textId="0FF90C83" w:rsidR="00BB6B29" w:rsidRPr="00025527" w:rsidRDefault="003A4DA6" w:rsidP="00BB6B29">
            <w:pPr>
              <w:spacing w:after="0" w:line="240" w:lineRule="auto"/>
              <w:rPr>
                <w:rFonts w:ascii="Times New Roman" w:hAnsi="Times New Roman"/>
                <w:bCs/>
                <w:sz w:val="20"/>
                <w:szCs w:val="20"/>
              </w:rPr>
            </w:pPr>
            <w:r>
              <w:rPr>
                <w:rFonts w:ascii="Times New Roman" w:hAnsi="Times New Roman"/>
                <w:bCs/>
                <w:sz w:val="20"/>
                <w:szCs w:val="20"/>
              </w:rPr>
              <w:t>p</w:t>
            </w:r>
            <w:r w:rsidR="00BB6B29" w:rsidRPr="00025527">
              <w:rPr>
                <w:rFonts w:ascii="Times New Roman" w:hAnsi="Times New Roman"/>
                <w:bCs/>
                <w:sz w:val="20"/>
                <w:szCs w:val="20"/>
              </w:rPr>
              <w:t>rof. dr hab. Mirosław Kasperczyk</w:t>
            </w:r>
          </w:p>
        </w:tc>
      </w:tr>
      <w:tr w:rsidR="00BB6B29" w:rsidRPr="00025527" w14:paraId="42B77E47" w14:textId="77777777" w:rsidTr="00155048">
        <w:trPr>
          <w:cantSplit/>
          <w:jc w:val="center"/>
        </w:trPr>
        <w:tc>
          <w:tcPr>
            <w:tcW w:w="567" w:type="dxa"/>
            <w:shd w:val="clear" w:color="auto" w:fill="8DB3E2"/>
            <w:vAlign w:val="center"/>
          </w:tcPr>
          <w:p w14:paraId="3C9AAFA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55238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0E53DF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B6DC650" w14:textId="77777777" w:rsidTr="00155048">
        <w:trPr>
          <w:cantSplit/>
          <w:jc w:val="center"/>
        </w:trPr>
        <w:tc>
          <w:tcPr>
            <w:tcW w:w="567" w:type="dxa"/>
            <w:shd w:val="clear" w:color="auto" w:fill="8DB3E2"/>
            <w:vAlign w:val="center"/>
          </w:tcPr>
          <w:p w14:paraId="1474529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4D9255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01ECFB3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0E08CCC1" w14:textId="77777777" w:rsidTr="00155048">
        <w:trPr>
          <w:cantSplit/>
          <w:jc w:val="center"/>
        </w:trPr>
        <w:tc>
          <w:tcPr>
            <w:tcW w:w="567" w:type="dxa"/>
            <w:shd w:val="clear" w:color="auto" w:fill="8DB3E2"/>
            <w:vAlign w:val="center"/>
          </w:tcPr>
          <w:p w14:paraId="3D5DF5C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58A9E64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8F3DA4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Regionalne uwarunkowania produkcji rolnej i leśnej, Kształtowanie ekosystemów rolnych i leśnych  </w:t>
            </w:r>
          </w:p>
        </w:tc>
      </w:tr>
      <w:tr w:rsidR="00BB6B29" w:rsidRPr="00025527" w14:paraId="254D9D94" w14:textId="77777777" w:rsidTr="00155048">
        <w:trPr>
          <w:cantSplit/>
          <w:jc w:val="center"/>
        </w:trPr>
        <w:tc>
          <w:tcPr>
            <w:tcW w:w="567" w:type="dxa"/>
            <w:vMerge w:val="restart"/>
            <w:shd w:val="clear" w:color="auto" w:fill="8DB3E2"/>
            <w:vAlign w:val="center"/>
          </w:tcPr>
          <w:p w14:paraId="02A3B32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5D1B902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57593C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0AB38DA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50CC31A" w14:textId="77777777" w:rsidTr="00155048">
        <w:trPr>
          <w:cantSplit/>
          <w:jc w:val="center"/>
        </w:trPr>
        <w:tc>
          <w:tcPr>
            <w:tcW w:w="567" w:type="dxa"/>
            <w:vMerge/>
            <w:shd w:val="clear" w:color="auto" w:fill="8DB3E2"/>
            <w:vAlign w:val="center"/>
          </w:tcPr>
          <w:p w14:paraId="2DA2F7CE"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600966C9"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63B91BC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(10 wykładów, 5  ćwiczeń audytoryjnych, 5 ćwiczeń terenowych)</w:t>
            </w:r>
          </w:p>
        </w:tc>
        <w:tc>
          <w:tcPr>
            <w:tcW w:w="2694" w:type="dxa"/>
            <w:vAlign w:val="center"/>
          </w:tcPr>
          <w:p w14:paraId="4F6AF38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 (5 wykładów,5  ćwiczeń audytoryjnych, 5 ćwiczeń terenowych)</w:t>
            </w:r>
          </w:p>
        </w:tc>
      </w:tr>
      <w:tr w:rsidR="00BB6B29" w:rsidRPr="00025527" w14:paraId="3C8926BD" w14:textId="77777777" w:rsidTr="00155048">
        <w:trPr>
          <w:cantSplit/>
          <w:jc w:val="center"/>
        </w:trPr>
        <w:tc>
          <w:tcPr>
            <w:tcW w:w="567" w:type="dxa"/>
            <w:shd w:val="clear" w:color="auto" w:fill="8DB3E2"/>
            <w:vAlign w:val="center"/>
          </w:tcPr>
          <w:p w14:paraId="65A5A67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1EF024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7DABC99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 1 ECTS</w:t>
            </w:r>
          </w:p>
          <w:p w14:paraId="4260DED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 1 ECTS</w:t>
            </w:r>
          </w:p>
        </w:tc>
        <w:tc>
          <w:tcPr>
            <w:tcW w:w="2694" w:type="dxa"/>
            <w:vAlign w:val="center"/>
          </w:tcPr>
          <w:p w14:paraId="1951170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 1 ECTS</w:t>
            </w:r>
          </w:p>
          <w:p w14:paraId="56EC266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 1 ECTS</w:t>
            </w:r>
          </w:p>
        </w:tc>
      </w:tr>
      <w:tr w:rsidR="00BB6B29" w:rsidRPr="00025527" w14:paraId="38E332FA" w14:textId="77777777" w:rsidTr="00155048">
        <w:trPr>
          <w:cantSplit/>
          <w:jc w:val="center"/>
        </w:trPr>
        <w:tc>
          <w:tcPr>
            <w:tcW w:w="567" w:type="dxa"/>
            <w:shd w:val="clear" w:color="auto" w:fill="8DB3E2"/>
            <w:vAlign w:val="center"/>
          </w:tcPr>
          <w:p w14:paraId="749FEFC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36BEC4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F8B951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Celem przedmiotu jest przedstawienie najważniejszej problematyki z zakresu sylwopastoralnego użytkowania pastwisk na użytkach rolnych i na obszarach leśnych.  Podczas zajęć studenci nabywają wiedzę nt. sylwopastoralizm jako formy ubocznego użytkowania lasu,  korzyści ekologicznych i ekonomicznych wynikających z sylwopastoralnego użytkowania pastwisk. Ponadto uzyskują informacje w zakresie zagrożeń   środowiskowych i gospodarczych wynikających  z sylwopastoralnego użytkowania pastwisk oraz doboru roślinności  leśnej oraz na łąki i pastwiska  dla leśno-pastwiskowego użytkowania.</w:t>
            </w:r>
          </w:p>
        </w:tc>
      </w:tr>
      <w:tr w:rsidR="00BB6B29" w:rsidRPr="00025527" w14:paraId="58438B09" w14:textId="77777777" w:rsidTr="00155048">
        <w:trPr>
          <w:cantSplit/>
          <w:trHeight w:val="673"/>
          <w:jc w:val="center"/>
        </w:trPr>
        <w:tc>
          <w:tcPr>
            <w:tcW w:w="567" w:type="dxa"/>
            <w:shd w:val="clear" w:color="auto" w:fill="8DB3E2"/>
            <w:vAlign w:val="center"/>
          </w:tcPr>
          <w:p w14:paraId="7F276D5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15.</w:t>
            </w:r>
          </w:p>
        </w:tc>
        <w:tc>
          <w:tcPr>
            <w:tcW w:w="2693" w:type="dxa"/>
            <w:gridSpan w:val="2"/>
            <w:shd w:val="clear" w:color="auto" w:fill="FFFF00"/>
            <w:vAlign w:val="center"/>
          </w:tcPr>
          <w:p w14:paraId="2699CE1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75840006"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6401E4CE"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audytoryjne </w:t>
            </w:r>
          </w:p>
          <w:p w14:paraId="37B3B224"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03C5D9DC"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01B4F623" w14:textId="77777777" w:rsidTr="00155048">
        <w:trPr>
          <w:cantSplit/>
          <w:jc w:val="center"/>
        </w:trPr>
        <w:tc>
          <w:tcPr>
            <w:tcW w:w="567" w:type="dxa"/>
            <w:shd w:val="clear" w:color="auto" w:fill="8DB3E2"/>
            <w:vAlign w:val="center"/>
          </w:tcPr>
          <w:p w14:paraId="3239C85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6DC8676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3C34EA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5510A2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7A3797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41CADB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audytoryjnych</w:t>
            </w:r>
          </w:p>
          <w:p w14:paraId="1E63BB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sprawozdawczość z ćwiczeń  audytoryjnych  </w:t>
            </w:r>
          </w:p>
          <w:p w14:paraId="73169A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4.pozytywne zaliczenie kolokwium zaliczeniowego </w:t>
            </w:r>
          </w:p>
          <w:p w14:paraId="4530F1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egzamin. </w:t>
            </w:r>
          </w:p>
        </w:tc>
      </w:tr>
      <w:tr w:rsidR="00BB6B29" w:rsidRPr="00025527" w14:paraId="18F547C6" w14:textId="77777777" w:rsidTr="00155048">
        <w:trPr>
          <w:jc w:val="center"/>
        </w:trPr>
        <w:tc>
          <w:tcPr>
            <w:tcW w:w="567" w:type="dxa"/>
            <w:shd w:val="clear" w:color="auto" w:fill="8DB3E2"/>
            <w:vAlign w:val="center"/>
          </w:tcPr>
          <w:p w14:paraId="1653403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12D3F50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686BACA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wykładach:</w:t>
            </w:r>
          </w:p>
          <w:p w14:paraId="05CAD1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Miejsce i rola sylwopastoralnego użytkowania pastwisk w zagospodarowaniu użytków rolnych i obszarów leśnych w Polsce i na  świecie. </w:t>
            </w:r>
          </w:p>
          <w:p w14:paraId="50DA48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Gospodarcze, pośredniogospodarcze i pozagospodarcze funkcje lasu. Sylwopastoralizm jako forma ubocznego użytkowania lasu.</w:t>
            </w:r>
          </w:p>
          <w:p w14:paraId="611DB1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Problematyka przyrodniczo-ekonomicznego oraz  łąkowo-pastwiskowego wykorzystania  użytków rolnych i obszarów leśnych. Zagrożenia ekosystemów rolniczych i leśnych wynikającej z  nadmiernej populacji zwierząt.</w:t>
            </w:r>
          </w:p>
          <w:p w14:paraId="4B3112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Korzyści ekologiczne i ekonomiczne wynikające z sylwopastoralnego użytkowania pastwisk.</w:t>
            </w:r>
          </w:p>
          <w:p w14:paraId="349C3C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Zagrożenia środowiskowe i gospodarcze wynikające  z sylwopastoralnego użytkowania pastwisk. Zasady prośrodowiskowego użytkowania pastwisk na użytkach rolnych i obszarach leśnych.</w:t>
            </w:r>
          </w:p>
          <w:p w14:paraId="68B9C7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6. Dobór roślinności  leśnej oraz na łąki i pastwiska  dla leśno-pastwiskowego użytkowania.</w:t>
            </w:r>
          </w:p>
          <w:p w14:paraId="3A2FD2BC"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7.Wpływ zadrzewień śródpolnych na produkcję rolną.</w:t>
            </w:r>
          </w:p>
          <w:p w14:paraId="57B437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8.Aspekty energetyczne sylwopastoralnego użytkowania pastwisk.</w:t>
            </w:r>
          </w:p>
          <w:p w14:paraId="37C44A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9. Zarządzanie w sylwopastoralnym użytkowaniu   pastwisk.</w:t>
            </w:r>
          </w:p>
          <w:p w14:paraId="0076A33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Nowe tendencje w użytkowaniu pastwisk.  Potrzeba ciągłego aktualizowania wiedzy </w:t>
            </w:r>
          </w:p>
          <w:p w14:paraId="626061C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sz w:val="20"/>
                <w:szCs w:val="20"/>
              </w:rPr>
              <w:t xml:space="preserve"> </w:t>
            </w:r>
            <w:r w:rsidRPr="00025527">
              <w:rPr>
                <w:rFonts w:ascii="Times New Roman" w:hAnsi="Times New Roman"/>
                <w:b/>
                <w:bCs/>
                <w:sz w:val="20"/>
                <w:szCs w:val="20"/>
              </w:rPr>
              <w:t>Treści merytoryczne realizowane na ćwiczeniach:</w:t>
            </w:r>
          </w:p>
          <w:p w14:paraId="2693DF3F"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Projekt dotyczący urządzania pastwiska sylwopastoralnego, praca wykonywana w oparciu o przekazane założenia projektowe i bazy danych. Projekt wykonywany w dwuosobowych zespołach.  Przydzielenie założeń projektowych, ustalenie składu runi pastwiskowej, ustalenie składu gatunkowego nasadzeń drzewiastych i krzewów, ustalenie powierzchni pastwiska i obsady zwierząt, sporządzenie bilansu produkcji zielonki i zapotrzebowania w poszczególnych miesiącach sezonu wypasowego dla właściwego wyżywienia zwierząt hodowlanych.    Ocena projektu.  Kolokwium zaliczeniowe</w:t>
            </w:r>
          </w:p>
          <w:p w14:paraId="11E82B90" w14:textId="77777777" w:rsidR="00BB6B29" w:rsidRPr="00025527" w:rsidRDefault="00BB6B29" w:rsidP="00BB6B29">
            <w:pPr>
              <w:spacing w:after="0" w:line="240" w:lineRule="auto"/>
              <w:jc w:val="both"/>
              <w:rPr>
                <w:rFonts w:ascii="Times New Roman" w:hAnsi="Times New Roman"/>
                <w:b/>
                <w:sz w:val="20"/>
                <w:szCs w:val="20"/>
              </w:rPr>
            </w:pPr>
            <w:r w:rsidRPr="00025527">
              <w:rPr>
                <w:rFonts w:ascii="Times New Roman" w:hAnsi="Times New Roman"/>
                <w:b/>
                <w:sz w:val="20"/>
                <w:szCs w:val="20"/>
              </w:rPr>
              <w:t xml:space="preserve">Ćwiczenia terenowe: </w:t>
            </w:r>
          </w:p>
          <w:p w14:paraId="12DBE53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Zapoznanie się  z sylwopastoralnym użytkowaniem pastwiska w miejscowości Wujskie (Góry Sanocko-Turczańskie). Sposób realizacji: wizyta w gospodarstwie w miejscowości Wujskie.  Wykonanie przez studentów sprawozdania  z ćwiczeń (spis gatunków roślin występujących w runi pastwiskowej oraz spis gatunków drzew i krzewów, obliczenie optymalnej obsady pastwiska).</w:t>
            </w:r>
          </w:p>
        </w:tc>
      </w:tr>
      <w:tr w:rsidR="00BB6B29" w:rsidRPr="00025527" w14:paraId="0E452031" w14:textId="77777777" w:rsidTr="00155048">
        <w:trPr>
          <w:cantSplit/>
          <w:trHeight w:val="693"/>
          <w:jc w:val="center"/>
        </w:trPr>
        <w:tc>
          <w:tcPr>
            <w:tcW w:w="567" w:type="dxa"/>
            <w:vMerge w:val="restart"/>
            <w:shd w:val="clear" w:color="auto" w:fill="8DB3E2"/>
            <w:vAlign w:val="center"/>
          </w:tcPr>
          <w:p w14:paraId="14CF33C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6C01F949" w14:textId="1146C5D6"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FD4EAD">
              <w:rPr>
                <w:rFonts w:ascii="Times New Roman" w:hAnsi="Times New Roman"/>
                <w:b/>
                <w:bCs/>
                <w:sz w:val="20"/>
                <w:szCs w:val="20"/>
              </w:rPr>
              <w:t>uczenia się</w:t>
            </w:r>
          </w:p>
        </w:tc>
        <w:tc>
          <w:tcPr>
            <w:tcW w:w="1417" w:type="dxa"/>
            <w:shd w:val="clear" w:color="auto" w:fill="FFFF00"/>
            <w:vAlign w:val="center"/>
          </w:tcPr>
          <w:p w14:paraId="22C554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0755792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W1. Posiada wiedzę dotyczącą prośrodowiskowego użytkowania pastwisk na użytkach rolnych i obszarach leśnych. </w:t>
            </w:r>
          </w:p>
          <w:p w14:paraId="7514AE78"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W2. Zna pozagospodarcze funkcje lasu oraz uboczne formy użytkowania lasu. </w:t>
            </w:r>
          </w:p>
          <w:p w14:paraId="3576166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zagrożeń ekosystemów rolniczych i leśnych związanych  nadmierną populacja zwierząt.   </w:t>
            </w:r>
          </w:p>
        </w:tc>
      </w:tr>
      <w:tr w:rsidR="00BB6B29" w:rsidRPr="00025527" w14:paraId="418F58A4" w14:textId="77777777" w:rsidTr="00155048">
        <w:trPr>
          <w:cantSplit/>
          <w:trHeight w:val="701"/>
          <w:jc w:val="center"/>
        </w:trPr>
        <w:tc>
          <w:tcPr>
            <w:tcW w:w="567" w:type="dxa"/>
            <w:vMerge/>
            <w:shd w:val="clear" w:color="auto" w:fill="8DB3E2"/>
            <w:vAlign w:val="center"/>
          </w:tcPr>
          <w:p w14:paraId="0CF0BDF0"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0AB35444"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CB471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516F0E7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Potrafi urządzić pastwisko sylwopastoralne w oparciu o założoną technologię.</w:t>
            </w:r>
          </w:p>
          <w:p w14:paraId="2C8B2F8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U2. Umie korzystać z różnych źródeł w tym bazy danych, w celu wykonania zadania ćwiczeniowego.</w:t>
            </w:r>
          </w:p>
          <w:p w14:paraId="72ABBD7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U3. Potrafi sporządzić bilans  zielonki dla zapewniania </w:t>
            </w:r>
            <w:r w:rsidRPr="00025527">
              <w:rPr>
                <w:rFonts w:ascii="Times New Roman" w:hAnsi="Times New Roman"/>
                <w:bCs/>
                <w:sz w:val="20"/>
                <w:szCs w:val="20"/>
              </w:rPr>
              <w:t>właściwego wyżywienia zwierząt hodowlanych.</w:t>
            </w:r>
          </w:p>
        </w:tc>
      </w:tr>
      <w:tr w:rsidR="00BB6B29" w:rsidRPr="00025527" w14:paraId="73946329" w14:textId="77777777" w:rsidTr="00155048">
        <w:trPr>
          <w:cantSplit/>
          <w:trHeight w:val="695"/>
          <w:jc w:val="center"/>
        </w:trPr>
        <w:tc>
          <w:tcPr>
            <w:tcW w:w="567" w:type="dxa"/>
            <w:vMerge/>
            <w:shd w:val="clear" w:color="auto" w:fill="8DB3E2"/>
            <w:vAlign w:val="center"/>
          </w:tcPr>
          <w:p w14:paraId="3348553C"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78FAA779"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42F7D4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38A022F8"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K1. Rozumie potrzebę ciągłego kształcenia się w związku z rozwojem nauk i postępem technologicznym. </w:t>
            </w:r>
          </w:p>
          <w:p w14:paraId="726A5038"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tc>
      </w:tr>
      <w:tr w:rsidR="00BB6B29" w:rsidRPr="00025527" w14:paraId="7B081D4E" w14:textId="77777777" w:rsidTr="00155048">
        <w:trPr>
          <w:cantSplit/>
          <w:jc w:val="center"/>
        </w:trPr>
        <w:tc>
          <w:tcPr>
            <w:tcW w:w="567" w:type="dxa"/>
            <w:shd w:val="clear" w:color="auto" w:fill="8DB3E2"/>
            <w:vAlign w:val="center"/>
          </w:tcPr>
          <w:p w14:paraId="1EAD0E9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7016541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23A57D0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1EBB55A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Grzegorczyk S., Benedycki S. 2001. Łąkoznawstwo. Wyd. UWM Olsztyn</w:t>
            </w:r>
          </w:p>
          <w:p w14:paraId="13D0EFA3"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2. Rozbicki J., Janakowski S. 2006. Przewodnik metodyczny do ćwiczeń terenowych dla studentów. Wyd. SGGW Warszawa </w:t>
            </w:r>
          </w:p>
          <w:p w14:paraId="5185F424"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3. Gąsiorek S. 2002. Korzyści ekologiczne i ekonomiczne wynikające z sylwopastoralnego użytkowania pastwisk Górskich w Beskidzie Żywieckim. PZZG, 48. PAN Kraków.</w:t>
            </w:r>
          </w:p>
          <w:p w14:paraId="1AF3DE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18A00B31"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1. Klima K., Kasperczyk M. 2009.  </w:t>
            </w:r>
            <w:r w:rsidRPr="00025527">
              <w:rPr>
                <w:rFonts w:ascii="Times New Roman" w:hAnsi="Times New Roman"/>
                <w:sz w:val="20"/>
                <w:szCs w:val="20"/>
                <w:lang w:eastAsia="en-US"/>
              </w:rPr>
              <w:t xml:space="preserve">Gospodarka rolna na terenach górskich. PWSZ Sanok: </w:t>
            </w:r>
          </w:p>
          <w:p w14:paraId="4EDA2746" w14:textId="77777777" w:rsidR="00BB6B29" w:rsidRPr="00025527" w:rsidRDefault="00BB6B29" w:rsidP="00BB6B29">
            <w:pPr>
              <w:autoSpaceDE w:val="0"/>
              <w:autoSpaceDN w:val="0"/>
              <w:adjustRightInd w:val="0"/>
              <w:spacing w:after="0" w:line="240" w:lineRule="auto"/>
              <w:rPr>
                <w:rFonts w:ascii="Times New Roman" w:hAnsi="Times New Roman"/>
                <w:bCs/>
                <w:sz w:val="20"/>
                <w:szCs w:val="20"/>
              </w:rPr>
            </w:pPr>
            <w:r w:rsidRPr="00025527">
              <w:rPr>
                <w:rFonts w:ascii="Times New Roman" w:hAnsi="Times New Roman"/>
                <w:bCs/>
                <w:sz w:val="20"/>
                <w:szCs w:val="20"/>
              </w:rPr>
              <w:t>2. Gąsiorek S. 1999. Energetyczne aspekty zintegrowanego użytkowania pastwisk górskich. Zesz. Nauk AR w Krakowie, Rozprawy, 149; s. 86.</w:t>
            </w:r>
          </w:p>
          <w:p w14:paraId="2221856B"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rPr>
              <w:t>3. Partyka T. 1973. Wstępna prognoza użytkowania ziemi z punktu widzenia leśnictwa i ochrony środowiska naturalnego. Sylwan, 3; 1-13.</w:t>
            </w:r>
          </w:p>
        </w:tc>
      </w:tr>
    </w:tbl>
    <w:p w14:paraId="01592576"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729FA166" w14:textId="77777777" w:rsidTr="00155048">
        <w:trPr>
          <w:trHeight w:val="398"/>
          <w:jc w:val="center"/>
        </w:trPr>
        <w:tc>
          <w:tcPr>
            <w:tcW w:w="8623" w:type="dxa"/>
            <w:gridSpan w:val="5"/>
            <w:tcBorders>
              <w:top w:val="single" w:sz="12" w:space="0" w:color="auto"/>
            </w:tcBorders>
            <w:shd w:val="clear" w:color="auto" w:fill="8DB3E2"/>
            <w:vAlign w:val="center"/>
          </w:tcPr>
          <w:p w14:paraId="53FED78A"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6CD482E8" w14:textId="77777777" w:rsidTr="00155048">
        <w:trPr>
          <w:trHeight w:val="285"/>
          <w:jc w:val="center"/>
        </w:trPr>
        <w:tc>
          <w:tcPr>
            <w:tcW w:w="4037" w:type="dxa"/>
            <w:vMerge w:val="restart"/>
            <w:shd w:val="clear" w:color="auto" w:fill="FFFF00"/>
            <w:vAlign w:val="center"/>
          </w:tcPr>
          <w:p w14:paraId="70FFAA4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1B35740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6CB1674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15B1A804" w14:textId="77777777" w:rsidTr="00155048">
        <w:trPr>
          <w:trHeight w:val="285"/>
          <w:jc w:val="center"/>
        </w:trPr>
        <w:tc>
          <w:tcPr>
            <w:tcW w:w="4037" w:type="dxa"/>
            <w:vMerge/>
            <w:shd w:val="clear" w:color="auto" w:fill="FFFF00"/>
            <w:vAlign w:val="center"/>
          </w:tcPr>
          <w:p w14:paraId="2FAEF665"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268" w:type="dxa"/>
            <w:gridSpan w:val="2"/>
            <w:shd w:val="clear" w:color="auto" w:fill="FFFF00"/>
            <w:vAlign w:val="center"/>
          </w:tcPr>
          <w:p w14:paraId="662F3AC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3CEE1BE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2E4B1E30" w14:textId="77777777" w:rsidTr="00155048">
        <w:trPr>
          <w:trHeight w:val="333"/>
          <w:jc w:val="center"/>
        </w:trPr>
        <w:tc>
          <w:tcPr>
            <w:tcW w:w="4037" w:type="dxa"/>
            <w:vAlign w:val="center"/>
          </w:tcPr>
          <w:p w14:paraId="5B876A4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75053B4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64BFD49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51F4C8C0" w14:textId="77777777" w:rsidTr="00155048">
        <w:trPr>
          <w:trHeight w:val="333"/>
          <w:jc w:val="center"/>
        </w:trPr>
        <w:tc>
          <w:tcPr>
            <w:tcW w:w="4037" w:type="dxa"/>
            <w:vAlign w:val="center"/>
          </w:tcPr>
          <w:p w14:paraId="12D1EAE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1A2DAD7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65643FE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44E976C4" w14:textId="77777777" w:rsidTr="00155048">
        <w:trPr>
          <w:trHeight w:val="333"/>
          <w:jc w:val="center"/>
        </w:trPr>
        <w:tc>
          <w:tcPr>
            <w:tcW w:w="4037" w:type="dxa"/>
            <w:vAlign w:val="center"/>
          </w:tcPr>
          <w:p w14:paraId="36C6584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723640A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265C7B0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657347A5" w14:textId="77777777" w:rsidTr="00155048">
        <w:trPr>
          <w:trHeight w:val="333"/>
          <w:jc w:val="center"/>
        </w:trPr>
        <w:tc>
          <w:tcPr>
            <w:tcW w:w="4037" w:type="dxa"/>
            <w:vAlign w:val="center"/>
          </w:tcPr>
          <w:p w14:paraId="4B7E1D4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403567E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5BE1186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12F986EE" w14:textId="77777777" w:rsidTr="00155048">
        <w:trPr>
          <w:trHeight w:val="410"/>
          <w:jc w:val="center"/>
        </w:trPr>
        <w:tc>
          <w:tcPr>
            <w:tcW w:w="4037" w:type="dxa"/>
            <w:tcBorders>
              <w:bottom w:val="single" w:sz="12" w:space="0" w:color="auto"/>
            </w:tcBorders>
            <w:shd w:val="clear" w:color="auto" w:fill="8DB3E2"/>
            <w:vAlign w:val="center"/>
          </w:tcPr>
          <w:p w14:paraId="12905F4F"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47A50F6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224D852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55</w:t>
            </w:r>
          </w:p>
        </w:tc>
      </w:tr>
      <w:tr w:rsidR="00BB6B29" w:rsidRPr="00025527" w14:paraId="227DF3A9" w14:textId="77777777" w:rsidTr="00155048">
        <w:trPr>
          <w:trHeight w:val="794"/>
          <w:jc w:val="center"/>
        </w:trPr>
        <w:tc>
          <w:tcPr>
            <w:tcW w:w="4037" w:type="dxa"/>
            <w:vMerge w:val="restart"/>
            <w:tcBorders>
              <w:top w:val="single" w:sz="12" w:space="0" w:color="auto"/>
            </w:tcBorders>
            <w:shd w:val="clear" w:color="auto" w:fill="8DB3E2"/>
            <w:vAlign w:val="center"/>
          </w:tcPr>
          <w:p w14:paraId="09BA0B91"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415A688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44680AD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6675664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40E168C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33C652AB" w14:textId="77777777" w:rsidTr="00155048">
        <w:trPr>
          <w:trHeight w:val="356"/>
          <w:jc w:val="center"/>
        </w:trPr>
        <w:tc>
          <w:tcPr>
            <w:tcW w:w="4037" w:type="dxa"/>
            <w:vMerge/>
            <w:tcBorders>
              <w:bottom w:val="single" w:sz="12" w:space="0" w:color="auto"/>
            </w:tcBorders>
            <w:shd w:val="clear" w:color="auto" w:fill="8DB3E2"/>
            <w:vAlign w:val="center"/>
          </w:tcPr>
          <w:p w14:paraId="54F971E9"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46" w:type="dxa"/>
            <w:tcBorders>
              <w:bottom w:val="single" w:sz="12" w:space="0" w:color="auto"/>
            </w:tcBorders>
            <w:vAlign w:val="center"/>
          </w:tcPr>
          <w:p w14:paraId="0093D77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22" w:type="dxa"/>
            <w:tcBorders>
              <w:bottom w:val="single" w:sz="12" w:space="0" w:color="auto"/>
            </w:tcBorders>
            <w:vAlign w:val="center"/>
          </w:tcPr>
          <w:p w14:paraId="42BE495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275" w:type="dxa"/>
            <w:tcBorders>
              <w:bottom w:val="single" w:sz="12" w:space="0" w:color="auto"/>
            </w:tcBorders>
            <w:vAlign w:val="center"/>
          </w:tcPr>
          <w:p w14:paraId="1911AA7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043" w:type="dxa"/>
            <w:tcBorders>
              <w:bottom w:val="single" w:sz="12" w:space="0" w:color="auto"/>
            </w:tcBorders>
            <w:vAlign w:val="center"/>
          </w:tcPr>
          <w:p w14:paraId="55C64EB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5A5E2696" w14:textId="77777777" w:rsidR="00BB6B29" w:rsidRPr="00BB6B29" w:rsidRDefault="00BB6B29" w:rsidP="00BB6B29">
      <w:pPr>
        <w:spacing w:after="0" w:line="240" w:lineRule="auto"/>
        <w:rPr>
          <w:rFonts w:ascii="Times New Roman" w:hAnsi="Times New Roman"/>
          <w:bCs/>
          <w:sz w:val="20"/>
          <w:szCs w:val="20"/>
        </w:rPr>
      </w:pPr>
    </w:p>
    <w:p w14:paraId="68FB38BC" w14:textId="77777777" w:rsidR="00BB6B29" w:rsidRPr="00BB6B29" w:rsidRDefault="00BB6B29" w:rsidP="00BB6B29">
      <w:pPr>
        <w:spacing w:after="0" w:line="240" w:lineRule="auto"/>
        <w:rPr>
          <w:rFonts w:ascii="Times New Roman" w:hAnsi="Times New Roman"/>
          <w:bCs/>
          <w:sz w:val="20"/>
          <w:szCs w:val="20"/>
        </w:rPr>
      </w:pPr>
    </w:p>
    <w:p w14:paraId="08BC61E3" w14:textId="77777777" w:rsidR="00BB6B29" w:rsidRPr="00BB6B29" w:rsidRDefault="00BB6B29" w:rsidP="004F0905">
      <w:pPr>
        <w:rPr>
          <w:rFonts w:ascii="Times New Roman" w:hAnsi="Times New Roman"/>
          <w:bCs/>
          <w:sz w:val="20"/>
          <w:szCs w:val="20"/>
        </w:rPr>
      </w:pPr>
    </w:p>
    <w:p w14:paraId="3E03EFEC"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3617"/>
        <w:gridCol w:w="1354"/>
        <w:gridCol w:w="1863"/>
        <w:gridCol w:w="1480"/>
      </w:tblGrid>
      <w:tr w:rsidR="00BB6B29" w:rsidRPr="00025527" w14:paraId="0B27146D" w14:textId="77777777" w:rsidTr="00155048">
        <w:trPr>
          <w:trHeight w:val="438"/>
          <w:jc w:val="center"/>
        </w:trPr>
        <w:tc>
          <w:tcPr>
            <w:tcW w:w="11027" w:type="dxa"/>
            <w:gridSpan w:val="5"/>
            <w:tcBorders>
              <w:top w:val="single" w:sz="12" w:space="0" w:color="auto"/>
            </w:tcBorders>
            <w:shd w:val="clear" w:color="auto" w:fill="8DB3E2"/>
            <w:vAlign w:val="center"/>
          </w:tcPr>
          <w:p w14:paraId="3817FBE3" w14:textId="388D3EF9"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FD4EA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3BAC0389" w14:textId="77777777" w:rsidTr="00155048">
        <w:tblPrEx>
          <w:tblLook w:val="01E0" w:firstRow="1" w:lastRow="1" w:firstColumn="1" w:lastColumn="1" w:noHBand="0" w:noVBand="0"/>
        </w:tblPrEx>
        <w:trPr>
          <w:cantSplit/>
          <w:trHeight w:val="578"/>
          <w:jc w:val="center"/>
        </w:trPr>
        <w:tc>
          <w:tcPr>
            <w:tcW w:w="1503" w:type="dxa"/>
            <w:shd w:val="clear" w:color="auto" w:fill="BFBFBF"/>
            <w:vAlign w:val="center"/>
          </w:tcPr>
          <w:p w14:paraId="75474EB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172" w:type="dxa"/>
            <w:shd w:val="clear" w:color="auto" w:fill="BFBFBF"/>
            <w:vAlign w:val="center"/>
          </w:tcPr>
          <w:p w14:paraId="4BA3E0BB" w14:textId="65FB6AE9"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FD4EAD">
              <w:rPr>
                <w:rFonts w:ascii="Times New Roman" w:hAnsi="Times New Roman"/>
                <w:b/>
                <w:sz w:val="20"/>
                <w:szCs w:val="20"/>
              </w:rPr>
              <w:t>UCZENIA SIĘ</w:t>
            </w:r>
          </w:p>
        </w:tc>
        <w:tc>
          <w:tcPr>
            <w:tcW w:w="1538" w:type="dxa"/>
            <w:tcBorders>
              <w:top w:val="nil"/>
              <w:right w:val="single" w:sz="4" w:space="0" w:color="auto"/>
            </w:tcBorders>
            <w:shd w:val="clear" w:color="auto" w:fill="BFBFBF"/>
            <w:vAlign w:val="center"/>
          </w:tcPr>
          <w:p w14:paraId="68F13162"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2130" w:type="dxa"/>
            <w:tcBorders>
              <w:top w:val="nil"/>
              <w:left w:val="single" w:sz="4" w:space="0" w:color="auto"/>
              <w:right w:val="single" w:sz="4" w:space="0" w:color="auto"/>
            </w:tcBorders>
            <w:shd w:val="clear" w:color="auto" w:fill="BFBFBF"/>
            <w:vAlign w:val="center"/>
          </w:tcPr>
          <w:p w14:paraId="0800797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684" w:type="dxa"/>
            <w:tcBorders>
              <w:top w:val="nil"/>
              <w:left w:val="single" w:sz="4" w:space="0" w:color="auto"/>
            </w:tcBorders>
            <w:shd w:val="clear" w:color="auto" w:fill="BFBFBF"/>
            <w:vAlign w:val="center"/>
          </w:tcPr>
          <w:p w14:paraId="153F6255"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16B3947" w14:textId="77777777" w:rsidTr="00155048">
        <w:tblPrEx>
          <w:tblLook w:val="01E0" w:firstRow="1" w:lastRow="1" w:firstColumn="1" w:lastColumn="1" w:noHBand="0" w:noVBand="0"/>
        </w:tblPrEx>
        <w:trPr>
          <w:trHeight w:val="354"/>
          <w:jc w:val="center"/>
        </w:trPr>
        <w:tc>
          <w:tcPr>
            <w:tcW w:w="11027" w:type="dxa"/>
            <w:gridSpan w:val="5"/>
            <w:shd w:val="clear" w:color="auto" w:fill="FFFF00"/>
            <w:vAlign w:val="center"/>
          </w:tcPr>
          <w:p w14:paraId="5110828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0A6B6513" w14:textId="77777777" w:rsidTr="00155048">
        <w:tblPrEx>
          <w:tblLook w:val="01E0" w:firstRow="1" w:lastRow="1" w:firstColumn="1" w:lastColumn="1" w:noHBand="0" w:noVBand="0"/>
        </w:tblPrEx>
        <w:trPr>
          <w:trHeight w:val="907"/>
          <w:jc w:val="center"/>
        </w:trPr>
        <w:tc>
          <w:tcPr>
            <w:tcW w:w="1503" w:type="dxa"/>
            <w:vAlign w:val="center"/>
          </w:tcPr>
          <w:p w14:paraId="098104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4172" w:type="dxa"/>
            <w:vAlign w:val="center"/>
          </w:tcPr>
          <w:p w14:paraId="35A6D16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Posiada wiedzę dotyczącą prośrodowiskowego użytkowania pastwisk na użytkach rolnych i obszarach leśnych.</w:t>
            </w:r>
          </w:p>
        </w:tc>
        <w:tc>
          <w:tcPr>
            <w:tcW w:w="1538" w:type="dxa"/>
            <w:vAlign w:val="center"/>
          </w:tcPr>
          <w:p w14:paraId="5BBCA2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6EA9E9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2130" w:type="dxa"/>
            <w:vAlign w:val="center"/>
          </w:tcPr>
          <w:p w14:paraId="076692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04FCAC3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6C66E6F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42B73B5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tc>
      </w:tr>
      <w:tr w:rsidR="00BB6B29" w:rsidRPr="00025527" w14:paraId="3B48325E" w14:textId="77777777" w:rsidTr="00155048">
        <w:tblPrEx>
          <w:tblLook w:val="01E0" w:firstRow="1" w:lastRow="1" w:firstColumn="1" w:lastColumn="1" w:noHBand="0" w:noVBand="0"/>
        </w:tblPrEx>
        <w:trPr>
          <w:trHeight w:val="354"/>
          <w:jc w:val="center"/>
        </w:trPr>
        <w:tc>
          <w:tcPr>
            <w:tcW w:w="1503" w:type="dxa"/>
            <w:vAlign w:val="center"/>
          </w:tcPr>
          <w:p w14:paraId="55114A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4172" w:type="dxa"/>
            <w:vAlign w:val="center"/>
          </w:tcPr>
          <w:p w14:paraId="136F0CC4"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Zna pozagospodarcze funkcje lasu oraz uboczne formy użytkowania lasu.</w:t>
            </w:r>
          </w:p>
        </w:tc>
        <w:tc>
          <w:tcPr>
            <w:tcW w:w="1538" w:type="dxa"/>
            <w:vAlign w:val="center"/>
          </w:tcPr>
          <w:p w14:paraId="264965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68C64A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1A3008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3FD3CC0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EK-K_W07</w:t>
            </w:r>
          </w:p>
        </w:tc>
      </w:tr>
      <w:tr w:rsidR="00BB6B29" w:rsidRPr="00025527" w14:paraId="69FDB5D9" w14:textId="77777777" w:rsidTr="00155048">
        <w:tblPrEx>
          <w:tblLook w:val="01E0" w:firstRow="1" w:lastRow="1" w:firstColumn="1" w:lastColumn="1" w:noHBand="0" w:noVBand="0"/>
        </w:tblPrEx>
        <w:trPr>
          <w:trHeight w:val="354"/>
          <w:jc w:val="center"/>
        </w:trPr>
        <w:tc>
          <w:tcPr>
            <w:tcW w:w="1503" w:type="dxa"/>
            <w:vAlign w:val="center"/>
          </w:tcPr>
          <w:p w14:paraId="5BC10E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4172" w:type="dxa"/>
            <w:vAlign w:val="center"/>
          </w:tcPr>
          <w:p w14:paraId="1859E43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Ma wiedzę dotyczącą zagrożeń ekosystemów rolniczych i leśnych związanych  nadmierną populacja zwierząt. </w:t>
            </w:r>
          </w:p>
        </w:tc>
        <w:tc>
          <w:tcPr>
            <w:tcW w:w="1538" w:type="dxa"/>
            <w:vAlign w:val="center"/>
          </w:tcPr>
          <w:p w14:paraId="4B95DE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F77C6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2130" w:type="dxa"/>
            <w:vAlign w:val="center"/>
          </w:tcPr>
          <w:p w14:paraId="410F71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684" w:type="dxa"/>
            <w:vAlign w:val="center"/>
          </w:tcPr>
          <w:p w14:paraId="0875167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EK-K_W12</w:t>
            </w:r>
          </w:p>
          <w:p w14:paraId="0EEB0A7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48F3D4F3" w14:textId="77777777" w:rsidTr="00155048">
        <w:tblPrEx>
          <w:tblLook w:val="01E0" w:firstRow="1" w:lastRow="1" w:firstColumn="1" w:lastColumn="1" w:noHBand="0" w:noVBand="0"/>
        </w:tblPrEx>
        <w:trPr>
          <w:trHeight w:val="354"/>
          <w:jc w:val="center"/>
        </w:trPr>
        <w:tc>
          <w:tcPr>
            <w:tcW w:w="11027" w:type="dxa"/>
            <w:gridSpan w:val="5"/>
            <w:shd w:val="clear" w:color="auto" w:fill="FFFF00"/>
            <w:vAlign w:val="center"/>
          </w:tcPr>
          <w:p w14:paraId="4536234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2D3ABA02" w14:textId="77777777" w:rsidTr="00155048">
        <w:tblPrEx>
          <w:tblLook w:val="01E0" w:firstRow="1" w:lastRow="1" w:firstColumn="1" w:lastColumn="1" w:noHBand="0" w:noVBand="0"/>
        </w:tblPrEx>
        <w:trPr>
          <w:trHeight w:val="354"/>
          <w:jc w:val="center"/>
        </w:trPr>
        <w:tc>
          <w:tcPr>
            <w:tcW w:w="1503" w:type="dxa"/>
            <w:vAlign w:val="center"/>
          </w:tcPr>
          <w:p w14:paraId="4D3D41A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4172" w:type="dxa"/>
            <w:vAlign w:val="center"/>
          </w:tcPr>
          <w:p w14:paraId="420D43B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Potrafi urządzić pastwisko sylwopastoralne w oparciu o założoną technologię </w:t>
            </w:r>
          </w:p>
        </w:tc>
        <w:tc>
          <w:tcPr>
            <w:tcW w:w="1538" w:type="dxa"/>
            <w:vAlign w:val="center"/>
          </w:tcPr>
          <w:p w14:paraId="11EABF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2130" w:type="dxa"/>
            <w:vAlign w:val="center"/>
          </w:tcPr>
          <w:p w14:paraId="75CE22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684" w:type="dxa"/>
            <w:vAlign w:val="center"/>
          </w:tcPr>
          <w:p w14:paraId="0017E77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EK-K_U07</w:t>
            </w:r>
          </w:p>
          <w:p w14:paraId="301746E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EK-K_U18</w:t>
            </w:r>
          </w:p>
          <w:p w14:paraId="0807C5C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331AF236" w14:textId="77777777" w:rsidTr="00155048">
        <w:tblPrEx>
          <w:tblLook w:val="01E0" w:firstRow="1" w:lastRow="1" w:firstColumn="1" w:lastColumn="1" w:noHBand="0" w:noVBand="0"/>
        </w:tblPrEx>
        <w:trPr>
          <w:trHeight w:val="354"/>
          <w:jc w:val="center"/>
        </w:trPr>
        <w:tc>
          <w:tcPr>
            <w:tcW w:w="1503" w:type="dxa"/>
            <w:vAlign w:val="center"/>
          </w:tcPr>
          <w:p w14:paraId="40FEB55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4172" w:type="dxa"/>
            <w:vAlign w:val="center"/>
          </w:tcPr>
          <w:p w14:paraId="067FC9E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Umie korzystać z różnych źródeł w tym bazy danych, w celu wykonania zadania ćwiczeniowego </w:t>
            </w:r>
          </w:p>
        </w:tc>
        <w:tc>
          <w:tcPr>
            <w:tcW w:w="1538" w:type="dxa"/>
            <w:vAlign w:val="center"/>
          </w:tcPr>
          <w:p w14:paraId="6F71BA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2130" w:type="dxa"/>
            <w:vAlign w:val="center"/>
          </w:tcPr>
          <w:p w14:paraId="7909A5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684" w:type="dxa"/>
            <w:vAlign w:val="center"/>
          </w:tcPr>
          <w:p w14:paraId="0227274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tc>
      </w:tr>
      <w:tr w:rsidR="00BB6B29" w:rsidRPr="00025527" w14:paraId="48ED8F76" w14:textId="77777777" w:rsidTr="00155048">
        <w:tblPrEx>
          <w:tblLook w:val="01E0" w:firstRow="1" w:lastRow="1" w:firstColumn="1" w:lastColumn="1" w:noHBand="0" w:noVBand="0"/>
        </w:tblPrEx>
        <w:trPr>
          <w:trHeight w:val="354"/>
          <w:jc w:val="center"/>
        </w:trPr>
        <w:tc>
          <w:tcPr>
            <w:tcW w:w="1503" w:type="dxa"/>
            <w:vAlign w:val="center"/>
          </w:tcPr>
          <w:p w14:paraId="2BCAE18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4172" w:type="dxa"/>
            <w:vAlign w:val="center"/>
          </w:tcPr>
          <w:p w14:paraId="213AD5B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Potrafi sporządzić bilans  zielonki dla zapewniania </w:t>
            </w:r>
            <w:r w:rsidRPr="00025527">
              <w:rPr>
                <w:rFonts w:ascii="Times New Roman" w:hAnsi="Times New Roman"/>
                <w:bCs/>
                <w:sz w:val="20"/>
                <w:szCs w:val="20"/>
              </w:rPr>
              <w:t xml:space="preserve">właściwego wyżywienia zwierząt hodowlanych </w:t>
            </w:r>
          </w:p>
        </w:tc>
        <w:tc>
          <w:tcPr>
            <w:tcW w:w="1538" w:type="dxa"/>
            <w:vAlign w:val="center"/>
          </w:tcPr>
          <w:p w14:paraId="692536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2130" w:type="dxa"/>
            <w:vAlign w:val="center"/>
          </w:tcPr>
          <w:p w14:paraId="539C49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684" w:type="dxa"/>
            <w:vAlign w:val="center"/>
          </w:tcPr>
          <w:p w14:paraId="2DC5DF5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EK-K_U11</w:t>
            </w:r>
          </w:p>
          <w:p w14:paraId="1B167E0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EK-K_U16</w:t>
            </w:r>
          </w:p>
        </w:tc>
      </w:tr>
      <w:tr w:rsidR="00BB6B29" w:rsidRPr="00025527" w14:paraId="51A79606" w14:textId="77777777" w:rsidTr="00155048">
        <w:tblPrEx>
          <w:tblLook w:val="01E0" w:firstRow="1" w:lastRow="1" w:firstColumn="1" w:lastColumn="1" w:noHBand="0" w:noVBand="0"/>
        </w:tblPrEx>
        <w:trPr>
          <w:trHeight w:val="354"/>
          <w:jc w:val="center"/>
        </w:trPr>
        <w:tc>
          <w:tcPr>
            <w:tcW w:w="11027" w:type="dxa"/>
            <w:gridSpan w:val="5"/>
            <w:shd w:val="clear" w:color="auto" w:fill="FFFF00"/>
            <w:vAlign w:val="center"/>
          </w:tcPr>
          <w:p w14:paraId="5CA56F3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AD720C2" w14:textId="77777777" w:rsidTr="00155048">
        <w:tblPrEx>
          <w:tblLook w:val="01E0" w:firstRow="1" w:lastRow="1" w:firstColumn="1" w:lastColumn="1" w:noHBand="0" w:noVBand="0"/>
        </w:tblPrEx>
        <w:trPr>
          <w:trHeight w:val="354"/>
          <w:jc w:val="center"/>
        </w:trPr>
        <w:tc>
          <w:tcPr>
            <w:tcW w:w="1503" w:type="dxa"/>
            <w:vAlign w:val="center"/>
          </w:tcPr>
          <w:p w14:paraId="25333B40"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4172" w:type="dxa"/>
            <w:vAlign w:val="center"/>
          </w:tcPr>
          <w:p w14:paraId="3974BC46"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538" w:type="dxa"/>
            <w:vAlign w:val="center"/>
          </w:tcPr>
          <w:p w14:paraId="4E67A1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78B8C2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vAlign w:val="center"/>
          </w:tcPr>
          <w:p w14:paraId="62FED3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684" w:type="dxa"/>
            <w:vAlign w:val="center"/>
          </w:tcPr>
          <w:p w14:paraId="64F6603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382E11AC" w14:textId="77777777" w:rsidTr="00155048">
        <w:tblPrEx>
          <w:tblLook w:val="01E0" w:firstRow="1" w:lastRow="1" w:firstColumn="1" w:lastColumn="1" w:noHBand="0" w:noVBand="0"/>
        </w:tblPrEx>
        <w:trPr>
          <w:trHeight w:val="354"/>
          <w:jc w:val="center"/>
        </w:trPr>
        <w:tc>
          <w:tcPr>
            <w:tcW w:w="1503" w:type="dxa"/>
            <w:tcBorders>
              <w:bottom w:val="single" w:sz="12" w:space="0" w:color="auto"/>
            </w:tcBorders>
            <w:vAlign w:val="center"/>
          </w:tcPr>
          <w:p w14:paraId="0A10A47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4172" w:type="dxa"/>
            <w:tcBorders>
              <w:bottom w:val="single" w:sz="12" w:space="0" w:color="auto"/>
            </w:tcBorders>
            <w:vAlign w:val="center"/>
          </w:tcPr>
          <w:p w14:paraId="3B81677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538" w:type="dxa"/>
            <w:tcBorders>
              <w:bottom w:val="single" w:sz="12" w:space="0" w:color="auto"/>
            </w:tcBorders>
            <w:vAlign w:val="center"/>
          </w:tcPr>
          <w:p w14:paraId="6E6AB6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0EDF22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2130" w:type="dxa"/>
            <w:tcBorders>
              <w:bottom w:val="single" w:sz="12" w:space="0" w:color="auto"/>
            </w:tcBorders>
            <w:vAlign w:val="center"/>
          </w:tcPr>
          <w:p w14:paraId="213A58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684" w:type="dxa"/>
            <w:tcBorders>
              <w:bottom w:val="single" w:sz="12" w:space="0" w:color="auto"/>
            </w:tcBorders>
            <w:vAlign w:val="center"/>
          </w:tcPr>
          <w:p w14:paraId="566D3F9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bl>
    <w:p w14:paraId="5A68D0B2"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60A64711" w14:textId="77777777" w:rsidTr="00155048">
        <w:trPr>
          <w:cantSplit/>
          <w:jc w:val="center"/>
        </w:trPr>
        <w:tc>
          <w:tcPr>
            <w:tcW w:w="567" w:type="dxa"/>
            <w:shd w:val="clear" w:color="auto" w:fill="8DB3E2"/>
            <w:vAlign w:val="center"/>
          </w:tcPr>
          <w:p w14:paraId="021B150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401A71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2E752F5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614398CE" w14:textId="77777777" w:rsidTr="00155048">
        <w:trPr>
          <w:cantSplit/>
          <w:jc w:val="center"/>
        </w:trPr>
        <w:tc>
          <w:tcPr>
            <w:tcW w:w="567" w:type="dxa"/>
            <w:shd w:val="clear" w:color="auto" w:fill="8DB3E2"/>
            <w:vAlign w:val="center"/>
          </w:tcPr>
          <w:p w14:paraId="660139EE"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581848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36AB3601" w14:textId="77777777" w:rsidR="00BB6B29" w:rsidRPr="00025527" w:rsidRDefault="00BB6B29" w:rsidP="004F0905">
            <w:pPr>
              <w:pStyle w:val="Nagwek3"/>
            </w:pPr>
            <w:bookmarkStart w:id="54" w:name="_Toc147440809"/>
            <w:r w:rsidRPr="00025527">
              <w:t>Gospodarka łąkowo-pasterska na użyt</w:t>
            </w:r>
            <w:r w:rsidR="0075488A" w:rsidRPr="00025527">
              <w:t>kach rolno-leśnych</w:t>
            </w:r>
            <w:bookmarkEnd w:id="54"/>
          </w:p>
        </w:tc>
      </w:tr>
      <w:tr w:rsidR="00BB6B29" w:rsidRPr="00025527" w14:paraId="2075B075" w14:textId="77777777" w:rsidTr="00155048">
        <w:trPr>
          <w:cantSplit/>
          <w:jc w:val="center"/>
        </w:trPr>
        <w:tc>
          <w:tcPr>
            <w:tcW w:w="567" w:type="dxa"/>
            <w:shd w:val="clear" w:color="auto" w:fill="8DB3E2"/>
            <w:vAlign w:val="center"/>
          </w:tcPr>
          <w:p w14:paraId="794A0BD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28B65F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777D641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3E90B1FE" w14:textId="77777777" w:rsidTr="00155048">
        <w:trPr>
          <w:cantSplit/>
          <w:jc w:val="center"/>
        </w:trPr>
        <w:tc>
          <w:tcPr>
            <w:tcW w:w="567" w:type="dxa"/>
            <w:shd w:val="clear" w:color="auto" w:fill="8DB3E2"/>
            <w:vAlign w:val="center"/>
          </w:tcPr>
          <w:p w14:paraId="5DFF33C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227200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0A86689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6166C49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A27E7C0" w14:textId="77777777" w:rsidTr="00155048">
        <w:trPr>
          <w:cantSplit/>
          <w:jc w:val="center"/>
        </w:trPr>
        <w:tc>
          <w:tcPr>
            <w:tcW w:w="567" w:type="dxa"/>
            <w:shd w:val="clear" w:color="auto" w:fill="8DB3E2"/>
            <w:vAlign w:val="center"/>
          </w:tcPr>
          <w:p w14:paraId="50092EA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0B4F53D3"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7D4F7DFF" w14:textId="77777777" w:rsidR="00BB6B29" w:rsidRPr="00025527" w:rsidRDefault="000C267D" w:rsidP="00BB6B29">
            <w:pPr>
              <w:spacing w:after="0" w:line="240" w:lineRule="auto"/>
              <w:rPr>
                <w:rFonts w:ascii="Times New Roman" w:hAnsi="Times New Roman"/>
                <w:bCs/>
                <w:sz w:val="20"/>
                <w:szCs w:val="20"/>
              </w:rPr>
            </w:pPr>
            <w:r w:rsidRPr="00025527">
              <w:rPr>
                <w:rFonts w:ascii="Times New Roman" w:hAnsi="Times New Roman"/>
                <w:bCs/>
                <w:sz w:val="20"/>
                <w:szCs w:val="20"/>
              </w:rPr>
              <w:t>GE.41.3.W, GE.41</w:t>
            </w:r>
            <w:r w:rsidR="00BB6B29" w:rsidRPr="00025527">
              <w:rPr>
                <w:rFonts w:ascii="Times New Roman" w:hAnsi="Times New Roman"/>
                <w:bCs/>
                <w:sz w:val="20"/>
                <w:szCs w:val="20"/>
              </w:rPr>
              <w:t>.3.C</w:t>
            </w:r>
          </w:p>
        </w:tc>
        <w:tc>
          <w:tcPr>
            <w:tcW w:w="2694" w:type="dxa"/>
            <w:shd w:val="clear" w:color="auto" w:fill="FFFFFF"/>
            <w:vAlign w:val="center"/>
          </w:tcPr>
          <w:p w14:paraId="6DA1904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GE.75.3.W, GE.75.3.C</w:t>
            </w:r>
          </w:p>
        </w:tc>
      </w:tr>
      <w:tr w:rsidR="00BB6B29" w:rsidRPr="00025527" w14:paraId="7F579E13" w14:textId="77777777" w:rsidTr="00155048">
        <w:trPr>
          <w:cantSplit/>
          <w:jc w:val="center"/>
        </w:trPr>
        <w:tc>
          <w:tcPr>
            <w:tcW w:w="567" w:type="dxa"/>
            <w:shd w:val="clear" w:color="auto" w:fill="8DB3E2"/>
            <w:vAlign w:val="center"/>
          </w:tcPr>
          <w:p w14:paraId="17F29E5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51B2726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45DB0B9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7A8AE261" w14:textId="77777777" w:rsidTr="00155048">
        <w:trPr>
          <w:cantSplit/>
          <w:jc w:val="center"/>
        </w:trPr>
        <w:tc>
          <w:tcPr>
            <w:tcW w:w="567" w:type="dxa"/>
            <w:shd w:val="clear" w:color="auto" w:fill="8DB3E2"/>
            <w:vAlign w:val="center"/>
          </w:tcPr>
          <w:p w14:paraId="5F584E6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59C426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54F949A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13B93C17" w14:textId="77777777" w:rsidTr="00155048">
        <w:trPr>
          <w:cantSplit/>
          <w:jc w:val="center"/>
        </w:trPr>
        <w:tc>
          <w:tcPr>
            <w:tcW w:w="567" w:type="dxa"/>
            <w:shd w:val="clear" w:color="auto" w:fill="8DB3E2"/>
            <w:vAlign w:val="center"/>
          </w:tcPr>
          <w:p w14:paraId="3D1BA03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67DE5D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58AD844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Rok studiów 2, semestr 3 </w:t>
            </w:r>
          </w:p>
        </w:tc>
      </w:tr>
      <w:tr w:rsidR="00BB6B29" w:rsidRPr="00025527" w14:paraId="1A8268FC" w14:textId="77777777" w:rsidTr="00155048">
        <w:trPr>
          <w:cantSplit/>
          <w:jc w:val="center"/>
        </w:trPr>
        <w:tc>
          <w:tcPr>
            <w:tcW w:w="567" w:type="dxa"/>
            <w:shd w:val="clear" w:color="auto" w:fill="8DB3E2"/>
            <w:vAlign w:val="center"/>
          </w:tcPr>
          <w:p w14:paraId="4443081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5A9A03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618A87A3" w14:textId="03F2081E" w:rsidR="00BB6B29" w:rsidRPr="00025527" w:rsidRDefault="00671FE7" w:rsidP="00BB6B29">
            <w:pPr>
              <w:spacing w:after="0" w:line="240" w:lineRule="auto"/>
              <w:rPr>
                <w:rFonts w:ascii="Times New Roman" w:hAnsi="Times New Roman"/>
                <w:bCs/>
                <w:sz w:val="20"/>
                <w:szCs w:val="20"/>
              </w:rPr>
            </w:pPr>
            <w:r>
              <w:rPr>
                <w:rFonts w:ascii="Times New Roman" w:hAnsi="Times New Roman"/>
                <w:bCs/>
                <w:sz w:val="20"/>
                <w:szCs w:val="20"/>
              </w:rPr>
              <w:t>P</w:t>
            </w:r>
            <w:r w:rsidR="00BB6B29" w:rsidRPr="00025527">
              <w:rPr>
                <w:rFonts w:ascii="Times New Roman" w:hAnsi="Times New Roman"/>
                <w:bCs/>
                <w:sz w:val="20"/>
                <w:szCs w:val="20"/>
              </w:rPr>
              <w:t>rof. dr hab. Mirosław Kasperczyk</w:t>
            </w:r>
          </w:p>
        </w:tc>
      </w:tr>
      <w:tr w:rsidR="00BB6B29" w:rsidRPr="00025527" w14:paraId="38BE5D0A" w14:textId="77777777" w:rsidTr="00155048">
        <w:trPr>
          <w:cantSplit/>
          <w:jc w:val="center"/>
        </w:trPr>
        <w:tc>
          <w:tcPr>
            <w:tcW w:w="567" w:type="dxa"/>
            <w:shd w:val="clear" w:color="auto" w:fill="8DB3E2"/>
            <w:vAlign w:val="center"/>
          </w:tcPr>
          <w:p w14:paraId="18024D3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9.</w:t>
            </w:r>
          </w:p>
        </w:tc>
        <w:tc>
          <w:tcPr>
            <w:tcW w:w="2693" w:type="dxa"/>
            <w:gridSpan w:val="2"/>
            <w:shd w:val="clear" w:color="auto" w:fill="FFFF00"/>
            <w:vAlign w:val="center"/>
          </w:tcPr>
          <w:p w14:paraId="2B57E2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6595A3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6727BD3C" w14:textId="77777777" w:rsidTr="00155048">
        <w:trPr>
          <w:cantSplit/>
          <w:jc w:val="center"/>
        </w:trPr>
        <w:tc>
          <w:tcPr>
            <w:tcW w:w="567" w:type="dxa"/>
            <w:shd w:val="clear" w:color="auto" w:fill="8DB3E2"/>
            <w:vAlign w:val="center"/>
          </w:tcPr>
          <w:p w14:paraId="7A042D5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0D4C1AE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3BAFED1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w:t>
            </w:r>
          </w:p>
        </w:tc>
      </w:tr>
      <w:tr w:rsidR="00BB6B29" w:rsidRPr="00025527" w14:paraId="0CB18D17" w14:textId="77777777" w:rsidTr="00155048">
        <w:trPr>
          <w:cantSplit/>
          <w:jc w:val="center"/>
        </w:trPr>
        <w:tc>
          <w:tcPr>
            <w:tcW w:w="567" w:type="dxa"/>
            <w:shd w:val="clear" w:color="auto" w:fill="8DB3E2"/>
            <w:vAlign w:val="center"/>
          </w:tcPr>
          <w:p w14:paraId="7A9388E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08F6F0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47B63D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Regionalne uwarunkowania produkcji rolnej i leśnej, Kształtowanie ekosystemów rolnych i leśnych  </w:t>
            </w:r>
          </w:p>
        </w:tc>
      </w:tr>
      <w:tr w:rsidR="00BB6B29" w:rsidRPr="00025527" w14:paraId="66EDF0B2" w14:textId="77777777" w:rsidTr="00155048">
        <w:trPr>
          <w:cantSplit/>
          <w:jc w:val="center"/>
        </w:trPr>
        <w:tc>
          <w:tcPr>
            <w:tcW w:w="567" w:type="dxa"/>
            <w:vMerge w:val="restart"/>
            <w:shd w:val="clear" w:color="auto" w:fill="8DB3E2"/>
            <w:vAlign w:val="center"/>
          </w:tcPr>
          <w:p w14:paraId="127E735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181C7F9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1858992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9F8555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F48F4F1" w14:textId="77777777" w:rsidTr="00155048">
        <w:trPr>
          <w:cantSplit/>
          <w:jc w:val="center"/>
        </w:trPr>
        <w:tc>
          <w:tcPr>
            <w:tcW w:w="567" w:type="dxa"/>
            <w:vMerge/>
            <w:shd w:val="clear" w:color="auto" w:fill="8DB3E2"/>
            <w:vAlign w:val="center"/>
          </w:tcPr>
          <w:p w14:paraId="5137C88F"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6416055E"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3BD8C4C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(10 wykładów, 5  ćwiczeń audytoryjnych, 5 ćwiczeń terenowych)</w:t>
            </w:r>
          </w:p>
        </w:tc>
        <w:tc>
          <w:tcPr>
            <w:tcW w:w="2694" w:type="dxa"/>
            <w:vAlign w:val="center"/>
          </w:tcPr>
          <w:p w14:paraId="060314F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 (5 wykładów,5  ćwiczeń audytoryjnych, 5 ćwiczeń terenowych)</w:t>
            </w:r>
          </w:p>
        </w:tc>
      </w:tr>
      <w:tr w:rsidR="00BB6B29" w:rsidRPr="00025527" w14:paraId="29353332" w14:textId="77777777" w:rsidTr="00155048">
        <w:trPr>
          <w:cantSplit/>
          <w:jc w:val="center"/>
        </w:trPr>
        <w:tc>
          <w:tcPr>
            <w:tcW w:w="567" w:type="dxa"/>
            <w:shd w:val="clear" w:color="auto" w:fill="8DB3E2"/>
            <w:vAlign w:val="center"/>
          </w:tcPr>
          <w:p w14:paraId="6CE9A2E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5A1A901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4815BF9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0564789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7A725C0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104103A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071F62F0" w14:textId="77777777" w:rsidTr="00155048">
        <w:trPr>
          <w:cantSplit/>
          <w:jc w:val="center"/>
        </w:trPr>
        <w:tc>
          <w:tcPr>
            <w:tcW w:w="567" w:type="dxa"/>
            <w:shd w:val="clear" w:color="auto" w:fill="8DB3E2"/>
            <w:vAlign w:val="center"/>
          </w:tcPr>
          <w:p w14:paraId="78F9DAB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244922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24B9CD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przedmiotu jest przedstawienie najważniejszej problematyki z zakresu  roli gospodarki łąkowo-pasterskiej w zagospodarowaniu użytków rolnych i obszarów leśnych w Polsce oraz  na  świecie, jak również historii pasterstwa w Karpatach oraz w Polsce  Podczas zajęć studenci nabywają wiedzę dotyczącą </w:t>
            </w:r>
            <w:r w:rsidRPr="00025527">
              <w:rPr>
                <w:rFonts w:ascii="Times New Roman" w:hAnsi="Times New Roman"/>
                <w:color w:val="000000"/>
                <w:sz w:val="20"/>
                <w:szCs w:val="20"/>
              </w:rPr>
              <w:t xml:space="preserve">przyrodniczych podstaw łąkowo-pastwiskowej gospodarki na obszarach leśnych i użytkach rolnych oraz funkcji terenów górskich i górzystych. </w:t>
            </w:r>
            <w:r w:rsidRPr="00025527">
              <w:rPr>
                <w:rFonts w:ascii="Times New Roman" w:hAnsi="Times New Roman"/>
                <w:sz w:val="20"/>
                <w:szCs w:val="20"/>
              </w:rPr>
              <w:t xml:space="preserve">Ponadto uzyskują informacje w zakresie zagrożeń   środowiskowych i gospodarczych wynikających  z łąkowo-pasterskiego użytkowania obszarów leśnych i rolnych. </w:t>
            </w:r>
          </w:p>
        </w:tc>
      </w:tr>
      <w:tr w:rsidR="00BB6B29" w:rsidRPr="00025527" w14:paraId="2753C9B2" w14:textId="77777777" w:rsidTr="00155048">
        <w:trPr>
          <w:cantSplit/>
          <w:trHeight w:val="673"/>
          <w:jc w:val="center"/>
        </w:trPr>
        <w:tc>
          <w:tcPr>
            <w:tcW w:w="567" w:type="dxa"/>
            <w:shd w:val="clear" w:color="auto" w:fill="8DB3E2"/>
            <w:vAlign w:val="center"/>
          </w:tcPr>
          <w:p w14:paraId="5A233B5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14A98F7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7F1ADE8"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1DA989C8"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audytoryjne </w:t>
            </w:r>
          </w:p>
          <w:p w14:paraId="0C1771BC"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7A72F5FC"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6A3F22AF" w14:textId="77777777" w:rsidTr="00155048">
        <w:trPr>
          <w:cantSplit/>
          <w:jc w:val="center"/>
        </w:trPr>
        <w:tc>
          <w:tcPr>
            <w:tcW w:w="567" w:type="dxa"/>
            <w:shd w:val="clear" w:color="auto" w:fill="8DB3E2"/>
            <w:vAlign w:val="center"/>
          </w:tcPr>
          <w:p w14:paraId="546D82F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0845F4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7EB92A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20A506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75E432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4E62CB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 audytoryjnych</w:t>
            </w:r>
          </w:p>
          <w:p w14:paraId="3F32BA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sprawozdawczość z ćwiczeń  audytoryjnych  </w:t>
            </w:r>
          </w:p>
          <w:p w14:paraId="181CCC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4.pozytywne zaliczenie kolokwium zaliczeniowego </w:t>
            </w:r>
          </w:p>
          <w:p w14:paraId="23ED86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egzamin. </w:t>
            </w:r>
          </w:p>
        </w:tc>
      </w:tr>
      <w:tr w:rsidR="00BB6B29" w:rsidRPr="00025527" w14:paraId="784905AC" w14:textId="77777777" w:rsidTr="00155048">
        <w:trPr>
          <w:jc w:val="center"/>
        </w:trPr>
        <w:tc>
          <w:tcPr>
            <w:tcW w:w="567" w:type="dxa"/>
            <w:shd w:val="clear" w:color="auto" w:fill="8DB3E2"/>
            <w:vAlign w:val="center"/>
          </w:tcPr>
          <w:p w14:paraId="1322821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2DE5A9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5EA3E0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wykładach:</w:t>
            </w:r>
          </w:p>
          <w:p w14:paraId="4FF8A6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Miejsce i rola gospodarki łąkowo-pasterskiej w zagospodarowaniu użytków rolnych i obszarów leśnych w Polsce i na  świecie. Historia pasterstwa w Karpatach oraz w Polsce.</w:t>
            </w:r>
          </w:p>
          <w:p w14:paraId="111D7A15" w14:textId="77777777" w:rsidR="00BB6B29" w:rsidRPr="00025527" w:rsidRDefault="00BB6B29" w:rsidP="00BB6B29">
            <w:pPr>
              <w:spacing w:after="0" w:line="240" w:lineRule="auto"/>
              <w:rPr>
                <w:rFonts w:ascii="Times New Roman" w:hAnsi="Times New Roman"/>
                <w:color w:val="000000"/>
                <w:sz w:val="20"/>
                <w:szCs w:val="20"/>
              </w:rPr>
            </w:pPr>
            <w:r w:rsidRPr="00025527">
              <w:rPr>
                <w:rFonts w:ascii="Times New Roman" w:hAnsi="Times New Roman"/>
                <w:color w:val="000000"/>
                <w:sz w:val="20"/>
                <w:szCs w:val="20"/>
              </w:rPr>
              <w:t>2. Przyrodnicze podstawy łąkowo-pastwiskowej gospodarki na obszarach leśnych i użytkach rolnych. Funkcje terenów górskich i górzystych.</w:t>
            </w:r>
          </w:p>
          <w:p w14:paraId="32E13A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Gospodarka łąkowo-pasterska  jako forma  użytkowania obszarów leśnych i użytków rolnych.</w:t>
            </w:r>
          </w:p>
          <w:p w14:paraId="0587023B" w14:textId="77777777" w:rsidR="00BB6B29" w:rsidRPr="00025527" w:rsidRDefault="00BB6B29" w:rsidP="00BB6B29">
            <w:pPr>
              <w:spacing w:after="0" w:line="240" w:lineRule="auto"/>
              <w:rPr>
                <w:rFonts w:ascii="Times New Roman" w:hAnsi="Times New Roman"/>
                <w:color w:val="00B0F0"/>
                <w:sz w:val="20"/>
                <w:szCs w:val="20"/>
              </w:rPr>
            </w:pPr>
            <w:r w:rsidRPr="00025527">
              <w:rPr>
                <w:rFonts w:ascii="Times New Roman" w:hAnsi="Times New Roman"/>
                <w:sz w:val="20"/>
                <w:szCs w:val="20"/>
              </w:rPr>
              <w:t xml:space="preserve">4. Problematyka przyrodniczo-ekonomicznego oraz  łąkowo-pasterskiego  wykorzystania  użytków rolnych i obszarów leśnych. </w:t>
            </w:r>
          </w:p>
          <w:p w14:paraId="276D4B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  Korzyści i zagrożenia wynikające z zagospodarowania łąk i pastwisk na halach górskich.</w:t>
            </w:r>
          </w:p>
          <w:p w14:paraId="2704C4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color w:val="000000"/>
                <w:kern w:val="16"/>
                <w:sz w:val="20"/>
                <w:szCs w:val="20"/>
              </w:rPr>
              <w:t xml:space="preserve">6. Testowanie owcami drzew do zintegrowanego pastwiskowo-leśnego użytkowania terenu. </w:t>
            </w:r>
          </w:p>
          <w:p w14:paraId="7CEB24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7. </w:t>
            </w:r>
            <w:r w:rsidRPr="00025527">
              <w:rPr>
                <w:rFonts w:ascii="Times New Roman" w:hAnsi="Times New Roman"/>
                <w:bCs/>
                <w:sz w:val="20"/>
                <w:szCs w:val="20"/>
              </w:rPr>
              <w:t xml:space="preserve">Nowe tendencje w gospodarce łąkowo-pasterskiej.  Potrzeba ciągłego aktualizowania wiedzy </w:t>
            </w:r>
          </w:p>
          <w:p w14:paraId="63E9BF02" w14:textId="77777777" w:rsidR="00BB6B29" w:rsidRPr="00025527" w:rsidRDefault="00BB6B29" w:rsidP="00BB6B29">
            <w:pPr>
              <w:spacing w:after="0" w:line="240" w:lineRule="auto"/>
              <w:rPr>
                <w:rFonts w:ascii="Times New Roman" w:hAnsi="Times New Roman"/>
                <w:sz w:val="20"/>
                <w:szCs w:val="20"/>
              </w:rPr>
            </w:pPr>
          </w:p>
          <w:p w14:paraId="19518D5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sz w:val="20"/>
                <w:szCs w:val="20"/>
              </w:rPr>
              <w:t xml:space="preserve"> </w:t>
            </w:r>
            <w:r w:rsidRPr="00025527">
              <w:rPr>
                <w:rFonts w:ascii="Times New Roman" w:hAnsi="Times New Roman"/>
                <w:b/>
                <w:bCs/>
                <w:sz w:val="20"/>
                <w:szCs w:val="20"/>
              </w:rPr>
              <w:t>Treści merytoryczne realizowane na ćwiczeniach:</w:t>
            </w:r>
          </w:p>
          <w:p w14:paraId="68A70AE1"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Projekt dotyczący łąkowo-pasterskiego urządzania obszaru leśnego i użytku rolnego, praca wykonywana w oparciu o przekazane założenia projektowe i bazy danych. Projekt wykonywany w dwuosobowych zespołach.  Przydzielenie założeń projektowych, ustalenie powierzchni pastwiska i łąki  oraz obsady zwierząt, sporządzenie bilansu produkcji zielonki i siana w poszczególnych miesiącach sezonu wypasowego i w okresie zimowego utrzymania stada dla właściwego wyżywienia zwierząt hodowlanych. Ocena projektu. Kolokwium zaliczeniowe</w:t>
            </w:r>
          </w:p>
          <w:p w14:paraId="6B594B41" w14:textId="77777777" w:rsidR="00BB6B29" w:rsidRPr="00025527" w:rsidRDefault="00BB6B29" w:rsidP="00BB6B29">
            <w:pPr>
              <w:spacing w:after="0" w:line="240" w:lineRule="auto"/>
              <w:jc w:val="both"/>
              <w:rPr>
                <w:rFonts w:ascii="Times New Roman" w:hAnsi="Times New Roman"/>
                <w:b/>
                <w:sz w:val="20"/>
                <w:szCs w:val="20"/>
              </w:rPr>
            </w:pPr>
            <w:r w:rsidRPr="00025527">
              <w:rPr>
                <w:rFonts w:ascii="Times New Roman" w:hAnsi="Times New Roman"/>
                <w:b/>
                <w:sz w:val="20"/>
                <w:szCs w:val="20"/>
              </w:rPr>
              <w:t xml:space="preserve">Ćwiczenia terenowe: </w:t>
            </w:r>
          </w:p>
          <w:p w14:paraId="5BA8DD9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Zapoznanie się  z łąkowo-pasterskim użytkowaniem obszaru leśnego i użytku rolnego w miejscowości  Wujskie (Góry Sanocko-Turczańskie). Sposób realizacji: wizyta w gospodarstwie w miejscowości Wujskie.  Wykonanie przez studentów sprawozdania  z ćwiczeń (obliczenie optymalnej obsady zwierząt i powierzchni pastwiska oraz łąki).</w:t>
            </w:r>
          </w:p>
        </w:tc>
      </w:tr>
      <w:tr w:rsidR="00BB6B29" w:rsidRPr="00025527" w14:paraId="53E4A9E7" w14:textId="77777777" w:rsidTr="00155048">
        <w:trPr>
          <w:cantSplit/>
          <w:trHeight w:val="693"/>
          <w:jc w:val="center"/>
        </w:trPr>
        <w:tc>
          <w:tcPr>
            <w:tcW w:w="567" w:type="dxa"/>
            <w:vMerge w:val="restart"/>
            <w:shd w:val="clear" w:color="auto" w:fill="8DB3E2"/>
            <w:vAlign w:val="center"/>
          </w:tcPr>
          <w:p w14:paraId="246B9D4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4F7EA30F" w14:textId="22872C88"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2B7F3C">
              <w:rPr>
                <w:rFonts w:ascii="Times New Roman" w:hAnsi="Times New Roman"/>
                <w:b/>
                <w:bCs/>
                <w:sz w:val="20"/>
                <w:szCs w:val="20"/>
              </w:rPr>
              <w:t>uczenia się</w:t>
            </w:r>
          </w:p>
        </w:tc>
        <w:tc>
          <w:tcPr>
            <w:tcW w:w="1417" w:type="dxa"/>
            <w:shd w:val="clear" w:color="auto" w:fill="FFFF00"/>
            <w:vAlign w:val="center"/>
          </w:tcPr>
          <w:p w14:paraId="48425B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34C1050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W1. Posiada wiedzę dotyczącą łąkowo-pasterskiego użytkowania pastwisk i łąk na użytkach rolnych i obszarach leśnych. </w:t>
            </w:r>
          </w:p>
          <w:p w14:paraId="6BEAAE77"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W2. Zna funkcje terenów górskich i górzystych oraz historię owczarstwa w Polsce i Karpatach. </w:t>
            </w:r>
          </w:p>
          <w:p w14:paraId="2533EBA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W3.Ma wiedzę dotyczącą zagrożeń ekosystemów rolniczych i leśnych związanych  nadmierną populacja zwierząt w łąkowo-pasterskim użytkowaniu obszarów leśnych i użytków rolnych.   </w:t>
            </w:r>
          </w:p>
        </w:tc>
      </w:tr>
      <w:tr w:rsidR="00BB6B29" w:rsidRPr="00025527" w14:paraId="1935AFE1" w14:textId="77777777" w:rsidTr="00155048">
        <w:trPr>
          <w:cantSplit/>
          <w:trHeight w:val="701"/>
          <w:jc w:val="center"/>
        </w:trPr>
        <w:tc>
          <w:tcPr>
            <w:tcW w:w="567" w:type="dxa"/>
            <w:vMerge/>
            <w:shd w:val="clear" w:color="auto" w:fill="8DB3E2"/>
            <w:vAlign w:val="center"/>
          </w:tcPr>
          <w:p w14:paraId="0656F842"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517EC0AF"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06B2E9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18A415C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U1. Potrafi urządzić obszar leśny  i rolny dla użytkowania łąkowo-pasterskiego  w oparciu o założoną technologię.</w:t>
            </w:r>
          </w:p>
          <w:p w14:paraId="69E5578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U2. Umie korzystać z różnych źródeł w tym bazy danych, w celu wykonania zadania ćwiczeniowego.</w:t>
            </w:r>
          </w:p>
          <w:p w14:paraId="1E5AB74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U3. Potrafi sporządzić bilans  zielonki i siana dla zapewniania </w:t>
            </w:r>
            <w:r w:rsidRPr="00025527">
              <w:rPr>
                <w:rFonts w:ascii="Times New Roman" w:hAnsi="Times New Roman"/>
                <w:bCs/>
                <w:sz w:val="20"/>
                <w:szCs w:val="20"/>
              </w:rPr>
              <w:t>właściwego wyżywienia zwierząt hodowlanych.</w:t>
            </w:r>
          </w:p>
        </w:tc>
      </w:tr>
      <w:tr w:rsidR="00BB6B29" w:rsidRPr="00025527" w14:paraId="6891258D" w14:textId="77777777" w:rsidTr="00155048">
        <w:trPr>
          <w:cantSplit/>
          <w:trHeight w:val="695"/>
          <w:jc w:val="center"/>
        </w:trPr>
        <w:tc>
          <w:tcPr>
            <w:tcW w:w="567" w:type="dxa"/>
            <w:vMerge/>
            <w:shd w:val="clear" w:color="auto" w:fill="8DB3E2"/>
            <w:vAlign w:val="center"/>
          </w:tcPr>
          <w:p w14:paraId="3BA90E19"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5F8EBA3C"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018B71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5D9C95A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K1. Rozumie potrzebę ciągłego kształcenia się w związku z rozwojem nauk i postępem technologicznym. </w:t>
            </w:r>
          </w:p>
          <w:p w14:paraId="5B2654D4"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Potrafi pracować i współdziałać w grupie.</w:t>
            </w:r>
          </w:p>
        </w:tc>
      </w:tr>
      <w:tr w:rsidR="00BB6B29" w:rsidRPr="00025527" w14:paraId="427A6DA6" w14:textId="77777777" w:rsidTr="00155048">
        <w:trPr>
          <w:cantSplit/>
          <w:jc w:val="center"/>
        </w:trPr>
        <w:tc>
          <w:tcPr>
            <w:tcW w:w="567" w:type="dxa"/>
            <w:shd w:val="clear" w:color="auto" w:fill="8DB3E2"/>
            <w:vAlign w:val="center"/>
          </w:tcPr>
          <w:p w14:paraId="235A789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60D07D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397A492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235629C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Gomringer A.K. 2014. Owczarstwo. Wyd. Delta, Warszawa</w:t>
            </w:r>
          </w:p>
          <w:p w14:paraId="3B8D766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 Grzegorczyk S., Benedycki S. 2001. Łąkoznawstwo. Wyd. UWM Olsztyn</w:t>
            </w:r>
          </w:p>
          <w:p w14:paraId="3D036531"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3. Rozbicki J., Janakowski S. 2006. Przewodnik metodyczny do ćwiczeń terenowych dla studentów. Wyd. SGGW Warszawa </w:t>
            </w:r>
          </w:p>
          <w:p w14:paraId="464DEF9A"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lang w:eastAsia="en-US"/>
              </w:rPr>
              <w:t xml:space="preserve">4. </w:t>
            </w:r>
            <w:r w:rsidRPr="00025527">
              <w:rPr>
                <w:rFonts w:ascii="Times New Roman" w:hAnsi="Times New Roman"/>
                <w:sz w:val="20"/>
                <w:szCs w:val="20"/>
              </w:rPr>
              <w:t>Nowak M., Kostuch R. 1972. Gospodarka łąkowa i pasterska w Beskidzie Wyspowym. PZZG nr 10;</w:t>
            </w:r>
          </w:p>
          <w:p w14:paraId="36EDC8E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5B4022B9"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bCs/>
                <w:sz w:val="20"/>
                <w:szCs w:val="20"/>
              </w:rPr>
              <w:t xml:space="preserve">1. Klima K., Kasperczyk M. 2009. </w:t>
            </w:r>
            <w:r w:rsidRPr="00025527">
              <w:rPr>
                <w:rFonts w:ascii="Times New Roman" w:hAnsi="Times New Roman"/>
                <w:sz w:val="20"/>
                <w:szCs w:val="20"/>
                <w:lang w:eastAsia="en-US"/>
              </w:rPr>
              <w:t>Gospodarka rolna na terenach górskich.  PWSZ Sanok.</w:t>
            </w:r>
          </w:p>
          <w:p w14:paraId="4680FBE2"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bCs/>
                <w:sz w:val="20"/>
                <w:szCs w:val="20"/>
              </w:rPr>
              <w:t xml:space="preserve">2. </w:t>
            </w:r>
            <w:r w:rsidRPr="00025527">
              <w:rPr>
                <w:rFonts w:ascii="Times New Roman" w:hAnsi="Times New Roman"/>
                <w:sz w:val="20"/>
                <w:szCs w:val="20"/>
              </w:rPr>
              <w:t>Gąsienica-Chmiel M. 2001. Z historii pasterstwa tatrzańskiego. Pamiętnik Tatrzańskiego Parku Narodowego. Parki Narodowe i Rezerwaty Przyrody. Zakopane.</w:t>
            </w:r>
          </w:p>
          <w:p w14:paraId="5D4BDD6C" w14:textId="77777777" w:rsidR="00BB6B29" w:rsidRPr="00025527" w:rsidRDefault="00BB6B29" w:rsidP="00BB6B29">
            <w:pPr>
              <w:spacing w:after="0" w:line="240" w:lineRule="auto"/>
              <w:rPr>
                <w:rFonts w:ascii="Times New Roman" w:hAnsi="Times New Roman"/>
                <w:color w:val="00B0F0"/>
                <w:sz w:val="20"/>
                <w:szCs w:val="20"/>
              </w:rPr>
            </w:pPr>
            <w:r w:rsidRPr="00025527">
              <w:rPr>
                <w:rFonts w:ascii="Times New Roman" w:hAnsi="Times New Roman"/>
                <w:color w:val="000000"/>
                <w:kern w:val="16"/>
                <w:sz w:val="20"/>
                <w:szCs w:val="20"/>
              </w:rPr>
              <w:t xml:space="preserve">3. Gąsiorek S., Kostuch R. 1997. Testowanie owcami drzew do zintegrowanego pastwiskowo-leśnego użytkowania terenu. Zesz. Probl. Post. Nauk Rol., 453; </w:t>
            </w:r>
          </w:p>
        </w:tc>
      </w:tr>
    </w:tbl>
    <w:p w14:paraId="6DCD44F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7A0BF8A9" w14:textId="77777777" w:rsidTr="00155048">
        <w:trPr>
          <w:trHeight w:val="398"/>
          <w:jc w:val="center"/>
        </w:trPr>
        <w:tc>
          <w:tcPr>
            <w:tcW w:w="8623" w:type="dxa"/>
            <w:gridSpan w:val="5"/>
            <w:tcBorders>
              <w:top w:val="single" w:sz="12" w:space="0" w:color="auto"/>
            </w:tcBorders>
            <w:shd w:val="clear" w:color="auto" w:fill="8DB3E2"/>
            <w:vAlign w:val="center"/>
          </w:tcPr>
          <w:p w14:paraId="76DC3C8E"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0088EB22" w14:textId="77777777" w:rsidTr="00155048">
        <w:trPr>
          <w:trHeight w:val="285"/>
          <w:jc w:val="center"/>
        </w:trPr>
        <w:tc>
          <w:tcPr>
            <w:tcW w:w="4037" w:type="dxa"/>
            <w:vMerge w:val="restart"/>
            <w:shd w:val="clear" w:color="auto" w:fill="FFFF00"/>
            <w:vAlign w:val="center"/>
          </w:tcPr>
          <w:p w14:paraId="384F6CF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5A135C0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33BD4EE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0C105CD7" w14:textId="77777777" w:rsidTr="00155048">
        <w:trPr>
          <w:trHeight w:val="285"/>
          <w:jc w:val="center"/>
        </w:trPr>
        <w:tc>
          <w:tcPr>
            <w:tcW w:w="4037" w:type="dxa"/>
            <w:vMerge/>
            <w:shd w:val="clear" w:color="auto" w:fill="FFFF00"/>
            <w:vAlign w:val="center"/>
          </w:tcPr>
          <w:p w14:paraId="1FB12A74"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268" w:type="dxa"/>
            <w:gridSpan w:val="2"/>
            <w:shd w:val="clear" w:color="auto" w:fill="FFFF00"/>
            <w:vAlign w:val="center"/>
          </w:tcPr>
          <w:p w14:paraId="6AB6795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559AB5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300CEC7" w14:textId="77777777" w:rsidTr="00155048">
        <w:trPr>
          <w:trHeight w:val="333"/>
          <w:jc w:val="center"/>
        </w:trPr>
        <w:tc>
          <w:tcPr>
            <w:tcW w:w="4037" w:type="dxa"/>
            <w:vAlign w:val="center"/>
          </w:tcPr>
          <w:p w14:paraId="6AC66B5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udział w zajęciach (wykłady, ćwiczenia)</w:t>
            </w:r>
          </w:p>
        </w:tc>
        <w:tc>
          <w:tcPr>
            <w:tcW w:w="2268" w:type="dxa"/>
            <w:gridSpan w:val="2"/>
            <w:vAlign w:val="center"/>
          </w:tcPr>
          <w:p w14:paraId="59119EA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1400852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5FF9A692" w14:textId="77777777" w:rsidTr="00155048">
        <w:trPr>
          <w:trHeight w:val="333"/>
          <w:jc w:val="center"/>
        </w:trPr>
        <w:tc>
          <w:tcPr>
            <w:tcW w:w="4037" w:type="dxa"/>
            <w:vAlign w:val="center"/>
          </w:tcPr>
          <w:p w14:paraId="0109AF8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6BA015B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776E5D2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25</w:t>
            </w:r>
          </w:p>
        </w:tc>
      </w:tr>
      <w:tr w:rsidR="00BB6B29" w:rsidRPr="00025527" w14:paraId="0C1E4EC8" w14:textId="77777777" w:rsidTr="00155048">
        <w:trPr>
          <w:trHeight w:val="333"/>
          <w:jc w:val="center"/>
        </w:trPr>
        <w:tc>
          <w:tcPr>
            <w:tcW w:w="4037" w:type="dxa"/>
            <w:vAlign w:val="center"/>
          </w:tcPr>
          <w:p w14:paraId="0778086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22E8323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40DA273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38A86054" w14:textId="77777777" w:rsidTr="00155048">
        <w:trPr>
          <w:trHeight w:val="333"/>
          <w:jc w:val="center"/>
        </w:trPr>
        <w:tc>
          <w:tcPr>
            <w:tcW w:w="4037" w:type="dxa"/>
            <w:vAlign w:val="center"/>
          </w:tcPr>
          <w:p w14:paraId="01C1092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6589D7D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742B354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175DED74" w14:textId="77777777" w:rsidTr="00155048">
        <w:trPr>
          <w:trHeight w:val="410"/>
          <w:jc w:val="center"/>
        </w:trPr>
        <w:tc>
          <w:tcPr>
            <w:tcW w:w="4037" w:type="dxa"/>
            <w:tcBorders>
              <w:bottom w:val="single" w:sz="12" w:space="0" w:color="auto"/>
            </w:tcBorders>
            <w:shd w:val="clear" w:color="auto" w:fill="8DB3E2"/>
            <w:vAlign w:val="center"/>
          </w:tcPr>
          <w:p w14:paraId="2E844784"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23B853F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55</w:t>
            </w:r>
          </w:p>
        </w:tc>
        <w:tc>
          <w:tcPr>
            <w:tcW w:w="2318" w:type="dxa"/>
            <w:gridSpan w:val="2"/>
            <w:tcBorders>
              <w:bottom w:val="single" w:sz="12" w:space="0" w:color="auto"/>
            </w:tcBorders>
            <w:vAlign w:val="center"/>
          </w:tcPr>
          <w:p w14:paraId="717B043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55</w:t>
            </w:r>
          </w:p>
        </w:tc>
      </w:tr>
      <w:tr w:rsidR="00BB6B29" w:rsidRPr="00025527" w14:paraId="675B48B6" w14:textId="77777777" w:rsidTr="00155048">
        <w:trPr>
          <w:trHeight w:val="794"/>
          <w:jc w:val="center"/>
        </w:trPr>
        <w:tc>
          <w:tcPr>
            <w:tcW w:w="4037" w:type="dxa"/>
            <w:vMerge w:val="restart"/>
            <w:tcBorders>
              <w:top w:val="single" w:sz="12" w:space="0" w:color="auto"/>
            </w:tcBorders>
            <w:shd w:val="clear" w:color="auto" w:fill="8DB3E2"/>
            <w:vAlign w:val="center"/>
          </w:tcPr>
          <w:p w14:paraId="096B409A"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729A160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1C4C12B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2D75C56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1A23B81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23758C22" w14:textId="77777777" w:rsidTr="00155048">
        <w:trPr>
          <w:trHeight w:val="356"/>
          <w:jc w:val="center"/>
        </w:trPr>
        <w:tc>
          <w:tcPr>
            <w:tcW w:w="4037" w:type="dxa"/>
            <w:vMerge/>
            <w:tcBorders>
              <w:bottom w:val="single" w:sz="12" w:space="0" w:color="auto"/>
            </w:tcBorders>
            <w:shd w:val="clear" w:color="auto" w:fill="8DB3E2"/>
            <w:vAlign w:val="center"/>
          </w:tcPr>
          <w:p w14:paraId="34016AF3"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46" w:type="dxa"/>
            <w:tcBorders>
              <w:bottom w:val="single" w:sz="12" w:space="0" w:color="auto"/>
            </w:tcBorders>
            <w:vAlign w:val="center"/>
          </w:tcPr>
          <w:p w14:paraId="3570B74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22" w:type="dxa"/>
            <w:tcBorders>
              <w:bottom w:val="single" w:sz="12" w:space="0" w:color="auto"/>
            </w:tcBorders>
            <w:vAlign w:val="center"/>
          </w:tcPr>
          <w:p w14:paraId="4034182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275" w:type="dxa"/>
            <w:tcBorders>
              <w:bottom w:val="single" w:sz="12" w:space="0" w:color="auto"/>
            </w:tcBorders>
            <w:vAlign w:val="center"/>
          </w:tcPr>
          <w:p w14:paraId="29905A1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c>
          <w:tcPr>
            <w:tcW w:w="1043" w:type="dxa"/>
            <w:tcBorders>
              <w:bottom w:val="single" w:sz="12" w:space="0" w:color="auto"/>
            </w:tcBorders>
            <w:vAlign w:val="center"/>
          </w:tcPr>
          <w:p w14:paraId="21DC820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1,0</w:t>
            </w:r>
          </w:p>
        </w:tc>
      </w:tr>
    </w:tbl>
    <w:p w14:paraId="6F8DA74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4"/>
        <w:gridCol w:w="3647"/>
        <w:gridCol w:w="1344"/>
        <w:gridCol w:w="1862"/>
        <w:gridCol w:w="1472"/>
      </w:tblGrid>
      <w:tr w:rsidR="00BB6B29" w:rsidRPr="00025527" w14:paraId="5833F12B" w14:textId="77777777" w:rsidTr="00155048">
        <w:trPr>
          <w:trHeight w:val="439"/>
          <w:jc w:val="center"/>
        </w:trPr>
        <w:tc>
          <w:tcPr>
            <w:tcW w:w="9603" w:type="dxa"/>
            <w:gridSpan w:val="5"/>
            <w:tcBorders>
              <w:top w:val="single" w:sz="12" w:space="0" w:color="auto"/>
            </w:tcBorders>
            <w:shd w:val="clear" w:color="auto" w:fill="8DB3E2"/>
            <w:vAlign w:val="center"/>
          </w:tcPr>
          <w:p w14:paraId="28582298" w14:textId="2CE91EB8"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2B7F3C">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70FAA878" w14:textId="77777777" w:rsidTr="00155048">
        <w:tblPrEx>
          <w:tblLook w:val="01E0" w:firstRow="1" w:lastRow="1" w:firstColumn="1" w:lastColumn="1" w:noHBand="0" w:noVBand="0"/>
        </w:tblPrEx>
        <w:trPr>
          <w:cantSplit/>
          <w:trHeight w:val="579"/>
          <w:jc w:val="center"/>
        </w:trPr>
        <w:tc>
          <w:tcPr>
            <w:tcW w:w="1309" w:type="dxa"/>
            <w:shd w:val="clear" w:color="auto" w:fill="BFBFBF"/>
            <w:vAlign w:val="center"/>
          </w:tcPr>
          <w:p w14:paraId="5BB7D131"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633" w:type="dxa"/>
            <w:shd w:val="clear" w:color="auto" w:fill="BFBFBF"/>
            <w:vAlign w:val="center"/>
          </w:tcPr>
          <w:p w14:paraId="35E12516" w14:textId="4F3CDA4D"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2B7F3C">
              <w:rPr>
                <w:rFonts w:ascii="Times New Roman" w:hAnsi="Times New Roman"/>
                <w:b/>
                <w:sz w:val="20"/>
                <w:szCs w:val="20"/>
              </w:rPr>
              <w:t>UCZENIA SIĘ</w:t>
            </w:r>
          </w:p>
        </w:tc>
        <w:tc>
          <w:tcPr>
            <w:tcW w:w="1339" w:type="dxa"/>
            <w:tcBorders>
              <w:top w:val="nil"/>
              <w:right w:val="single" w:sz="4" w:space="0" w:color="auto"/>
            </w:tcBorders>
            <w:shd w:val="clear" w:color="auto" w:fill="BFBFBF"/>
            <w:vAlign w:val="center"/>
          </w:tcPr>
          <w:p w14:paraId="19588021"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55" w:type="dxa"/>
            <w:tcBorders>
              <w:top w:val="nil"/>
              <w:left w:val="single" w:sz="4" w:space="0" w:color="auto"/>
              <w:right w:val="single" w:sz="4" w:space="0" w:color="auto"/>
            </w:tcBorders>
            <w:shd w:val="clear" w:color="auto" w:fill="BFBFBF"/>
            <w:vAlign w:val="center"/>
          </w:tcPr>
          <w:p w14:paraId="7338423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66" w:type="dxa"/>
            <w:tcBorders>
              <w:top w:val="nil"/>
              <w:left w:val="single" w:sz="4" w:space="0" w:color="auto"/>
            </w:tcBorders>
            <w:shd w:val="clear" w:color="auto" w:fill="BFBFBF"/>
            <w:vAlign w:val="center"/>
          </w:tcPr>
          <w:p w14:paraId="5051E63E"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86DA77A" w14:textId="77777777" w:rsidTr="00155048">
        <w:tblPrEx>
          <w:tblLook w:val="01E0" w:firstRow="1" w:lastRow="1" w:firstColumn="1" w:lastColumn="1" w:noHBand="0" w:noVBand="0"/>
        </w:tblPrEx>
        <w:trPr>
          <w:trHeight w:val="354"/>
          <w:jc w:val="center"/>
        </w:trPr>
        <w:tc>
          <w:tcPr>
            <w:tcW w:w="9603" w:type="dxa"/>
            <w:gridSpan w:val="5"/>
            <w:shd w:val="clear" w:color="auto" w:fill="FFFF00"/>
            <w:vAlign w:val="center"/>
          </w:tcPr>
          <w:p w14:paraId="5B1DFC87"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2A36C6C1" w14:textId="77777777" w:rsidTr="00155048">
        <w:tblPrEx>
          <w:tblLook w:val="01E0" w:firstRow="1" w:lastRow="1" w:firstColumn="1" w:lastColumn="1" w:noHBand="0" w:noVBand="0"/>
        </w:tblPrEx>
        <w:trPr>
          <w:trHeight w:val="909"/>
          <w:jc w:val="center"/>
        </w:trPr>
        <w:tc>
          <w:tcPr>
            <w:tcW w:w="1309" w:type="dxa"/>
            <w:vAlign w:val="center"/>
          </w:tcPr>
          <w:p w14:paraId="11BEC4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33" w:type="dxa"/>
            <w:vAlign w:val="center"/>
          </w:tcPr>
          <w:p w14:paraId="5E811EB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Posiada wiedzę dotyczącą łąkowo-pasterskiego użytkowania pastwisk i łąk na użytkach rolnych i obszarach leśnych.</w:t>
            </w:r>
          </w:p>
        </w:tc>
        <w:tc>
          <w:tcPr>
            <w:tcW w:w="1339" w:type="dxa"/>
            <w:vAlign w:val="center"/>
          </w:tcPr>
          <w:p w14:paraId="1A8381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2199D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audytoryjne </w:t>
            </w:r>
          </w:p>
        </w:tc>
        <w:tc>
          <w:tcPr>
            <w:tcW w:w="1855" w:type="dxa"/>
            <w:vAlign w:val="center"/>
          </w:tcPr>
          <w:p w14:paraId="6BC2DD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466" w:type="dxa"/>
            <w:vAlign w:val="center"/>
          </w:tcPr>
          <w:p w14:paraId="2DCB6BE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6FF78F4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073F80A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tc>
      </w:tr>
      <w:tr w:rsidR="00BB6B29" w:rsidRPr="00025527" w14:paraId="36DC2D0A" w14:textId="77777777" w:rsidTr="00155048">
        <w:tblPrEx>
          <w:tblLook w:val="01E0" w:firstRow="1" w:lastRow="1" w:firstColumn="1" w:lastColumn="1" w:noHBand="0" w:noVBand="0"/>
        </w:tblPrEx>
        <w:trPr>
          <w:trHeight w:val="354"/>
          <w:jc w:val="center"/>
        </w:trPr>
        <w:tc>
          <w:tcPr>
            <w:tcW w:w="1309" w:type="dxa"/>
            <w:vAlign w:val="center"/>
          </w:tcPr>
          <w:p w14:paraId="1273B6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633" w:type="dxa"/>
            <w:vAlign w:val="center"/>
          </w:tcPr>
          <w:p w14:paraId="7C24854D"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 xml:space="preserve">Zna funkcje terenów górskich i górzystych oraz historię owczarstwa w Polsce i Karpatach. </w:t>
            </w:r>
          </w:p>
        </w:tc>
        <w:tc>
          <w:tcPr>
            <w:tcW w:w="1339" w:type="dxa"/>
            <w:vAlign w:val="center"/>
          </w:tcPr>
          <w:p w14:paraId="201ACE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F6015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855" w:type="dxa"/>
            <w:vAlign w:val="center"/>
          </w:tcPr>
          <w:p w14:paraId="642B79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466" w:type="dxa"/>
            <w:vAlign w:val="center"/>
          </w:tcPr>
          <w:p w14:paraId="72DAD7F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EK-K_W04</w:t>
            </w:r>
          </w:p>
          <w:p w14:paraId="509D1FD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tc>
      </w:tr>
      <w:tr w:rsidR="00BB6B29" w:rsidRPr="00025527" w14:paraId="4A56318F" w14:textId="77777777" w:rsidTr="00155048">
        <w:tblPrEx>
          <w:tblLook w:val="01E0" w:firstRow="1" w:lastRow="1" w:firstColumn="1" w:lastColumn="1" w:noHBand="0" w:noVBand="0"/>
        </w:tblPrEx>
        <w:trPr>
          <w:trHeight w:val="354"/>
          <w:jc w:val="center"/>
        </w:trPr>
        <w:tc>
          <w:tcPr>
            <w:tcW w:w="1309" w:type="dxa"/>
            <w:vAlign w:val="center"/>
          </w:tcPr>
          <w:p w14:paraId="37B8A4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633" w:type="dxa"/>
            <w:vAlign w:val="center"/>
          </w:tcPr>
          <w:p w14:paraId="418FD58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 xml:space="preserve">Ma wiedzę dotyczącą zagrożeń ekosystemów rolniczych i leśnych związanych  nadmierną populacja zwierząt w łąkowo-pasterskim użytkowaniu obszarów leśnych i użytków rolnych.   </w:t>
            </w:r>
          </w:p>
        </w:tc>
        <w:tc>
          <w:tcPr>
            <w:tcW w:w="1339" w:type="dxa"/>
            <w:vAlign w:val="center"/>
          </w:tcPr>
          <w:p w14:paraId="46007D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1BCC4A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w:t>
            </w:r>
          </w:p>
        </w:tc>
        <w:tc>
          <w:tcPr>
            <w:tcW w:w="1855" w:type="dxa"/>
            <w:vAlign w:val="center"/>
          </w:tcPr>
          <w:p w14:paraId="07510F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466" w:type="dxa"/>
            <w:vAlign w:val="center"/>
          </w:tcPr>
          <w:p w14:paraId="4BC1B15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EK-K_W12</w:t>
            </w:r>
          </w:p>
          <w:p w14:paraId="60BCE97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1A618DCF" w14:textId="77777777" w:rsidTr="00155048">
        <w:tblPrEx>
          <w:tblLook w:val="01E0" w:firstRow="1" w:lastRow="1" w:firstColumn="1" w:lastColumn="1" w:noHBand="0" w:noVBand="0"/>
        </w:tblPrEx>
        <w:trPr>
          <w:trHeight w:val="354"/>
          <w:jc w:val="center"/>
        </w:trPr>
        <w:tc>
          <w:tcPr>
            <w:tcW w:w="9603" w:type="dxa"/>
            <w:gridSpan w:val="5"/>
            <w:shd w:val="clear" w:color="auto" w:fill="FFFF00"/>
            <w:vAlign w:val="center"/>
          </w:tcPr>
          <w:p w14:paraId="67B809E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60A7A3F" w14:textId="77777777" w:rsidTr="00155048">
        <w:tblPrEx>
          <w:tblLook w:val="01E0" w:firstRow="1" w:lastRow="1" w:firstColumn="1" w:lastColumn="1" w:noHBand="0" w:noVBand="0"/>
        </w:tblPrEx>
        <w:trPr>
          <w:trHeight w:val="354"/>
          <w:jc w:val="center"/>
        </w:trPr>
        <w:tc>
          <w:tcPr>
            <w:tcW w:w="1309" w:type="dxa"/>
            <w:vAlign w:val="center"/>
          </w:tcPr>
          <w:p w14:paraId="2B8A075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633" w:type="dxa"/>
            <w:vAlign w:val="center"/>
          </w:tcPr>
          <w:p w14:paraId="6948062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urządzić obszar leśny i  rolny dla użytkowania łąkowo-pasterskiego  w oparciu o założoną technologię</w:t>
            </w:r>
          </w:p>
        </w:tc>
        <w:tc>
          <w:tcPr>
            <w:tcW w:w="1339" w:type="dxa"/>
            <w:vAlign w:val="center"/>
          </w:tcPr>
          <w:p w14:paraId="0B2091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55" w:type="dxa"/>
            <w:vAlign w:val="center"/>
          </w:tcPr>
          <w:p w14:paraId="7B6BA69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66" w:type="dxa"/>
            <w:vAlign w:val="center"/>
          </w:tcPr>
          <w:p w14:paraId="6BE2599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EK-K_U07</w:t>
            </w:r>
          </w:p>
          <w:p w14:paraId="6593462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EK-K_U10</w:t>
            </w:r>
          </w:p>
          <w:p w14:paraId="5DF61ED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49369585" w14:textId="77777777" w:rsidTr="00155048">
        <w:tblPrEx>
          <w:tblLook w:val="01E0" w:firstRow="1" w:lastRow="1" w:firstColumn="1" w:lastColumn="1" w:noHBand="0" w:noVBand="0"/>
        </w:tblPrEx>
        <w:trPr>
          <w:trHeight w:val="354"/>
          <w:jc w:val="center"/>
        </w:trPr>
        <w:tc>
          <w:tcPr>
            <w:tcW w:w="1309" w:type="dxa"/>
            <w:vAlign w:val="center"/>
          </w:tcPr>
          <w:p w14:paraId="1B008FB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633" w:type="dxa"/>
            <w:vAlign w:val="center"/>
          </w:tcPr>
          <w:p w14:paraId="7F9533B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Umie korzystać z różnych źródeł w tym bazy danych, w celu wykonania zadania ćwiczeniowego.</w:t>
            </w:r>
          </w:p>
        </w:tc>
        <w:tc>
          <w:tcPr>
            <w:tcW w:w="1339" w:type="dxa"/>
            <w:vAlign w:val="center"/>
          </w:tcPr>
          <w:p w14:paraId="19EEF3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55" w:type="dxa"/>
            <w:vAlign w:val="center"/>
          </w:tcPr>
          <w:p w14:paraId="7F1118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66" w:type="dxa"/>
            <w:vAlign w:val="center"/>
          </w:tcPr>
          <w:p w14:paraId="4DD3963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tc>
      </w:tr>
      <w:tr w:rsidR="00BB6B29" w:rsidRPr="00025527" w14:paraId="126791F1" w14:textId="77777777" w:rsidTr="00155048">
        <w:tblPrEx>
          <w:tblLook w:val="01E0" w:firstRow="1" w:lastRow="1" w:firstColumn="1" w:lastColumn="1" w:noHBand="0" w:noVBand="0"/>
        </w:tblPrEx>
        <w:trPr>
          <w:trHeight w:val="354"/>
          <w:jc w:val="center"/>
        </w:trPr>
        <w:tc>
          <w:tcPr>
            <w:tcW w:w="1309" w:type="dxa"/>
            <w:vAlign w:val="center"/>
          </w:tcPr>
          <w:p w14:paraId="4E12EB7A"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3633" w:type="dxa"/>
            <w:vAlign w:val="center"/>
          </w:tcPr>
          <w:p w14:paraId="46E0913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Potrafi sporządzić bilans  zielonki i siana dla zapewniania </w:t>
            </w:r>
            <w:r w:rsidRPr="00025527">
              <w:rPr>
                <w:rFonts w:ascii="Times New Roman" w:hAnsi="Times New Roman"/>
                <w:bCs/>
                <w:sz w:val="20"/>
                <w:szCs w:val="20"/>
              </w:rPr>
              <w:t>właściwego wyżywienia zwierząt hodowlanych.</w:t>
            </w:r>
          </w:p>
        </w:tc>
        <w:tc>
          <w:tcPr>
            <w:tcW w:w="1339" w:type="dxa"/>
            <w:vAlign w:val="center"/>
          </w:tcPr>
          <w:p w14:paraId="302EF7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laboratoryjne</w:t>
            </w:r>
          </w:p>
        </w:tc>
        <w:tc>
          <w:tcPr>
            <w:tcW w:w="1855" w:type="dxa"/>
            <w:vAlign w:val="center"/>
          </w:tcPr>
          <w:p w14:paraId="14E8BF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laboratoryjnych, ocena projektu</w:t>
            </w:r>
          </w:p>
        </w:tc>
        <w:tc>
          <w:tcPr>
            <w:tcW w:w="1466" w:type="dxa"/>
            <w:vAlign w:val="center"/>
          </w:tcPr>
          <w:p w14:paraId="400DD4C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EK-K_U11</w:t>
            </w:r>
          </w:p>
          <w:p w14:paraId="6DA9492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EK-K_U16</w:t>
            </w:r>
          </w:p>
        </w:tc>
      </w:tr>
      <w:tr w:rsidR="00BB6B29" w:rsidRPr="00025527" w14:paraId="56D0FA50" w14:textId="77777777" w:rsidTr="00155048">
        <w:tblPrEx>
          <w:tblLook w:val="01E0" w:firstRow="1" w:lastRow="1" w:firstColumn="1" w:lastColumn="1" w:noHBand="0" w:noVBand="0"/>
        </w:tblPrEx>
        <w:trPr>
          <w:trHeight w:val="354"/>
          <w:jc w:val="center"/>
        </w:trPr>
        <w:tc>
          <w:tcPr>
            <w:tcW w:w="9603" w:type="dxa"/>
            <w:gridSpan w:val="5"/>
            <w:shd w:val="clear" w:color="auto" w:fill="FFFF00"/>
            <w:vAlign w:val="center"/>
          </w:tcPr>
          <w:p w14:paraId="2A56964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7C7C554" w14:textId="77777777" w:rsidTr="00155048">
        <w:tblPrEx>
          <w:tblLook w:val="01E0" w:firstRow="1" w:lastRow="1" w:firstColumn="1" w:lastColumn="1" w:noHBand="0" w:noVBand="0"/>
        </w:tblPrEx>
        <w:trPr>
          <w:trHeight w:val="354"/>
          <w:jc w:val="center"/>
        </w:trPr>
        <w:tc>
          <w:tcPr>
            <w:tcW w:w="1309" w:type="dxa"/>
            <w:vAlign w:val="center"/>
          </w:tcPr>
          <w:p w14:paraId="2A1FAFF2"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633" w:type="dxa"/>
            <w:vAlign w:val="center"/>
          </w:tcPr>
          <w:p w14:paraId="1CADAB70"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339" w:type="dxa"/>
            <w:vAlign w:val="center"/>
          </w:tcPr>
          <w:p w14:paraId="4D9696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252A73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55" w:type="dxa"/>
            <w:vAlign w:val="center"/>
          </w:tcPr>
          <w:p w14:paraId="689138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466" w:type="dxa"/>
            <w:vAlign w:val="center"/>
          </w:tcPr>
          <w:p w14:paraId="2643881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48D2B465" w14:textId="77777777" w:rsidTr="00155048">
        <w:tblPrEx>
          <w:tblLook w:val="01E0" w:firstRow="1" w:lastRow="1" w:firstColumn="1" w:lastColumn="1" w:noHBand="0" w:noVBand="0"/>
        </w:tblPrEx>
        <w:trPr>
          <w:trHeight w:val="354"/>
          <w:jc w:val="center"/>
        </w:trPr>
        <w:tc>
          <w:tcPr>
            <w:tcW w:w="1309" w:type="dxa"/>
            <w:tcBorders>
              <w:bottom w:val="single" w:sz="12" w:space="0" w:color="auto"/>
            </w:tcBorders>
            <w:vAlign w:val="center"/>
          </w:tcPr>
          <w:p w14:paraId="15E9D02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lastRenderedPageBreak/>
              <w:t>EK-P_K02</w:t>
            </w:r>
          </w:p>
        </w:tc>
        <w:tc>
          <w:tcPr>
            <w:tcW w:w="3633" w:type="dxa"/>
            <w:tcBorders>
              <w:bottom w:val="single" w:sz="12" w:space="0" w:color="auto"/>
            </w:tcBorders>
            <w:vAlign w:val="center"/>
          </w:tcPr>
          <w:p w14:paraId="45E246B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Potrafi pracować i współdziałać w grupie.</w:t>
            </w:r>
          </w:p>
        </w:tc>
        <w:tc>
          <w:tcPr>
            <w:tcW w:w="1339" w:type="dxa"/>
            <w:tcBorders>
              <w:bottom w:val="single" w:sz="12" w:space="0" w:color="auto"/>
            </w:tcBorders>
            <w:vAlign w:val="center"/>
          </w:tcPr>
          <w:p w14:paraId="14BF0A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7FF585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55" w:type="dxa"/>
            <w:tcBorders>
              <w:bottom w:val="single" w:sz="12" w:space="0" w:color="auto"/>
            </w:tcBorders>
            <w:vAlign w:val="center"/>
          </w:tcPr>
          <w:p w14:paraId="09024D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66" w:type="dxa"/>
            <w:tcBorders>
              <w:bottom w:val="single" w:sz="12" w:space="0" w:color="auto"/>
            </w:tcBorders>
            <w:vAlign w:val="center"/>
          </w:tcPr>
          <w:p w14:paraId="386654D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tc>
      </w:tr>
    </w:tbl>
    <w:p w14:paraId="565F682C"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827"/>
        <w:gridCol w:w="1867"/>
        <w:gridCol w:w="1585"/>
        <w:gridCol w:w="2674"/>
        <w:gridCol w:w="2686"/>
      </w:tblGrid>
      <w:tr w:rsidR="00BB6B29" w:rsidRPr="00025527" w14:paraId="3D1EA55E"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52C45E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Lp.</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E81F08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4887"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9F452F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75C4C955"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BBADB5E" w14:textId="77777777" w:rsidR="00BB6B29" w:rsidRPr="00025527" w:rsidRDefault="00BB6B29" w:rsidP="00BB6B29">
            <w:pPr>
              <w:tabs>
                <w:tab w:val="left" w:pos="176"/>
              </w:tabs>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A7E854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CBF6B8" w14:textId="77777777" w:rsidR="00BB6B29" w:rsidRPr="00025527" w:rsidRDefault="00BB6B29" w:rsidP="004F0905">
            <w:pPr>
              <w:pStyle w:val="Nagwek3"/>
              <w:rPr>
                <w:lang w:eastAsia="en-US"/>
              </w:rPr>
            </w:pPr>
            <w:bookmarkStart w:id="55" w:name="_Toc147440810"/>
            <w:r w:rsidRPr="00025527">
              <w:rPr>
                <w:lang w:eastAsia="en-US"/>
              </w:rPr>
              <w:t>Marketing w rolnictwie i leśnictwie</w:t>
            </w:r>
            <w:bookmarkEnd w:id="55"/>
          </w:p>
        </w:tc>
      </w:tr>
      <w:tr w:rsidR="00BB6B29" w:rsidRPr="00025527" w14:paraId="119B0C14"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96CAF9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998713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3D455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42AA5961"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42B287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3147"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6BB545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243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B9F468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44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8626AD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520E4E84"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C33C7D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3147" w:type="dxa"/>
            <w:gridSpan w:val="2"/>
            <w:vMerge/>
            <w:tcBorders>
              <w:top w:val="single" w:sz="4" w:space="0" w:color="00000A"/>
              <w:left w:val="single" w:sz="4" w:space="0" w:color="00000A"/>
              <w:bottom w:val="single" w:sz="4" w:space="0" w:color="00000A"/>
              <w:right w:val="single" w:sz="4" w:space="0" w:color="00000A"/>
            </w:tcBorders>
            <w:vAlign w:val="center"/>
            <w:hideMark/>
          </w:tcPr>
          <w:p w14:paraId="09854DC8"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A05B59D" w14:textId="77777777" w:rsidR="003E11BD" w:rsidRPr="00025527" w:rsidRDefault="003E11BD"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GE.42.3.K</w:t>
            </w:r>
          </w:p>
        </w:tc>
        <w:tc>
          <w:tcPr>
            <w:tcW w:w="2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8153E9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GE.75.3.K</w:t>
            </w:r>
          </w:p>
        </w:tc>
      </w:tr>
      <w:tr w:rsidR="00BB6B29" w:rsidRPr="00025527" w14:paraId="350AEAB3"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9E6F1E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BD9E2A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D84CE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3F9787D1"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EDA921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6.</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2237DF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A4E95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Konwersatorium</w:t>
            </w:r>
          </w:p>
        </w:tc>
      </w:tr>
      <w:tr w:rsidR="00BB6B29" w:rsidRPr="00025527" w14:paraId="34202AF6"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3422A0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C5324D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B9EF5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2, semestr 3</w:t>
            </w:r>
          </w:p>
        </w:tc>
      </w:tr>
      <w:tr w:rsidR="00BB6B29" w:rsidRPr="00025527" w14:paraId="2E99AACC"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11CDC2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B35EA1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174F2F6" w14:textId="694CF65D" w:rsidR="0075488A" w:rsidRPr="00025527" w:rsidRDefault="0075488A"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 xml:space="preserve">Dr inż. </w:t>
            </w:r>
            <w:r w:rsidR="008B0AE6">
              <w:rPr>
                <w:rFonts w:ascii="Times New Roman" w:hAnsi="Times New Roman"/>
                <w:bCs/>
                <w:kern w:val="3"/>
                <w:sz w:val="20"/>
                <w:szCs w:val="20"/>
                <w:lang w:eastAsia="en-US"/>
              </w:rPr>
              <w:t>Jerzy Mączyński</w:t>
            </w:r>
          </w:p>
        </w:tc>
      </w:tr>
      <w:tr w:rsidR="00BB6B29" w:rsidRPr="00025527" w14:paraId="08753D68"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83A2F7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9.</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B3B125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3C4D7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4C9D71CD"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4C16A7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B1E2D1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B4F81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Konwersatorium</w:t>
            </w:r>
          </w:p>
        </w:tc>
      </w:tr>
      <w:tr w:rsidR="00BB6B29" w:rsidRPr="00025527" w14:paraId="74B2AAD0"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F23A63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5AC05D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68C0A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Przedmioty kierunkowe I stopnia, Zarządzanie, Ekonomika rolnictwa i leśnictwa</w:t>
            </w:r>
          </w:p>
        </w:tc>
      </w:tr>
      <w:tr w:rsidR="00BB6B29" w:rsidRPr="00025527" w14:paraId="195C5B58" w14:textId="77777777" w:rsidTr="00155048">
        <w:trPr>
          <w:cantSplit/>
          <w:jc w:val="center"/>
        </w:trPr>
        <w:tc>
          <w:tcPr>
            <w:tcW w:w="75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54FF4F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3147"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7753D8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243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7C6852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244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5EE7DC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748760D0" w14:textId="77777777" w:rsidTr="00155048">
        <w:trPr>
          <w:cantSplit/>
          <w:jc w:val="center"/>
        </w:trPr>
        <w:tc>
          <w:tcPr>
            <w:tcW w:w="755" w:type="dxa"/>
            <w:vMerge/>
            <w:tcBorders>
              <w:top w:val="single" w:sz="4" w:space="0" w:color="00000A"/>
              <w:left w:val="single" w:sz="4" w:space="0" w:color="00000A"/>
              <w:bottom w:val="single" w:sz="4" w:space="0" w:color="00000A"/>
              <w:right w:val="single" w:sz="4" w:space="0" w:color="00000A"/>
            </w:tcBorders>
            <w:vAlign w:val="center"/>
            <w:hideMark/>
          </w:tcPr>
          <w:p w14:paraId="0728F1D9"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3147" w:type="dxa"/>
            <w:gridSpan w:val="2"/>
            <w:vMerge/>
            <w:tcBorders>
              <w:top w:val="single" w:sz="4" w:space="0" w:color="00000A"/>
              <w:left w:val="single" w:sz="4" w:space="0" w:color="00000A"/>
              <w:bottom w:val="single" w:sz="4" w:space="0" w:color="00000A"/>
              <w:right w:val="single" w:sz="4" w:space="0" w:color="00000A"/>
            </w:tcBorders>
            <w:vAlign w:val="center"/>
            <w:hideMark/>
          </w:tcPr>
          <w:p w14:paraId="48D2D21F"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24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D3C34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Konwersatorium 20 godz.</w:t>
            </w:r>
          </w:p>
        </w:tc>
        <w:tc>
          <w:tcPr>
            <w:tcW w:w="2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8F6863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Konwersatorium 15 godz.</w:t>
            </w:r>
          </w:p>
        </w:tc>
      </w:tr>
      <w:tr w:rsidR="00BB6B29" w:rsidRPr="00025527" w14:paraId="6FE7D848"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89A094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13.</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863544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5A5971D" w14:textId="77777777" w:rsidR="00BB6B29" w:rsidRPr="00025527" w:rsidRDefault="003E11BD" w:rsidP="00BB6B29">
            <w:pPr>
              <w:spacing w:after="0" w:line="240" w:lineRule="auto"/>
              <w:rPr>
                <w:rFonts w:ascii="Times New Roman" w:hAnsi="Times New Roman"/>
                <w:sz w:val="20"/>
                <w:szCs w:val="20"/>
              </w:rPr>
            </w:pPr>
            <w:r w:rsidRPr="00025527">
              <w:rPr>
                <w:rFonts w:ascii="Times New Roman" w:hAnsi="Times New Roman"/>
                <w:sz w:val="20"/>
                <w:szCs w:val="20"/>
              </w:rPr>
              <w:t>1</w:t>
            </w:r>
            <w:r w:rsidR="00BB6B29" w:rsidRPr="00025527">
              <w:rPr>
                <w:rFonts w:ascii="Times New Roman" w:hAnsi="Times New Roman"/>
                <w:sz w:val="20"/>
                <w:szCs w:val="20"/>
              </w:rPr>
              <w:t xml:space="preserve"> ECTS</w:t>
            </w:r>
          </w:p>
          <w:p w14:paraId="2CA3138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p>
        </w:tc>
        <w:tc>
          <w:tcPr>
            <w:tcW w:w="2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730A2F2" w14:textId="77777777" w:rsidR="00BB6B29" w:rsidRPr="00025527" w:rsidRDefault="003E11BD" w:rsidP="00BB6B29">
            <w:pPr>
              <w:spacing w:after="0" w:line="240" w:lineRule="auto"/>
              <w:rPr>
                <w:rFonts w:ascii="Times New Roman" w:hAnsi="Times New Roman"/>
                <w:sz w:val="20"/>
                <w:szCs w:val="20"/>
              </w:rPr>
            </w:pPr>
            <w:r w:rsidRPr="00025527">
              <w:rPr>
                <w:rFonts w:ascii="Times New Roman" w:hAnsi="Times New Roman"/>
                <w:sz w:val="20"/>
                <w:szCs w:val="20"/>
              </w:rPr>
              <w:t>1</w:t>
            </w:r>
            <w:r w:rsidR="00BB6B29" w:rsidRPr="00025527">
              <w:rPr>
                <w:rFonts w:ascii="Times New Roman" w:hAnsi="Times New Roman"/>
                <w:sz w:val="20"/>
                <w:szCs w:val="20"/>
              </w:rPr>
              <w:t xml:space="preserve"> ECTS</w:t>
            </w:r>
          </w:p>
        </w:tc>
      </w:tr>
      <w:tr w:rsidR="00BB6B29" w:rsidRPr="00025527" w14:paraId="3EAFB711"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C612F1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758D67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 /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2904F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Celem przedmiotu jest nauczenie studentów wykorzystania wiedzy marketingowej w zarzadzaniu gospodarstwem rolnym i leśnym, sprzedaży produktów rolno-leśnych, a zwłaszcza surowca drzewnego. Zapoznanie studentów z celami, metodami i sposobami budowania systemów certyfikacyjnych w rolnictwie i leśnictwie wielofunkcyjnym.</w:t>
            </w:r>
          </w:p>
        </w:tc>
      </w:tr>
      <w:tr w:rsidR="00BB6B29" w:rsidRPr="00025527" w14:paraId="00F0EC51" w14:textId="77777777" w:rsidTr="00155048">
        <w:trPr>
          <w:cantSplit/>
          <w:trHeight w:val="673"/>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60EEA6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15.</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54277F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00E16C" w14:textId="77777777" w:rsidR="00BB6B29" w:rsidRPr="00025527" w:rsidRDefault="00BB6B29">
            <w:pPr>
              <w:numPr>
                <w:ilvl w:val="0"/>
                <w:numId w:val="2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Wykład akademicki</w:t>
            </w:r>
          </w:p>
          <w:p w14:paraId="06D4C9E6" w14:textId="77777777" w:rsidR="00BB6B29" w:rsidRPr="00025527" w:rsidRDefault="00BB6B29">
            <w:pPr>
              <w:numPr>
                <w:ilvl w:val="0"/>
                <w:numId w:val="2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Ćwiczenia laboratoryjne i audytoryjne</w:t>
            </w:r>
          </w:p>
          <w:p w14:paraId="2C5231FB" w14:textId="77777777" w:rsidR="00BB6B29" w:rsidRPr="00025527" w:rsidRDefault="00BB6B29">
            <w:pPr>
              <w:numPr>
                <w:ilvl w:val="0"/>
                <w:numId w:val="2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Konsultacje</w:t>
            </w:r>
          </w:p>
          <w:p w14:paraId="68543137" w14:textId="77777777" w:rsidR="00BB6B29" w:rsidRPr="00025527" w:rsidRDefault="00BB6B29">
            <w:pPr>
              <w:numPr>
                <w:ilvl w:val="0"/>
                <w:numId w:val="25"/>
              </w:numPr>
              <w:suppressAutoHyphens/>
              <w:autoSpaceDN w:val="0"/>
              <w:spacing w:after="0" w:line="276" w:lineRule="auto"/>
              <w:rPr>
                <w:rFonts w:ascii="Times New Roman" w:hAnsi="Times New Roman"/>
                <w:kern w:val="3"/>
                <w:sz w:val="20"/>
                <w:szCs w:val="20"/>
                <w:lang w:eastAsia="en-US"/>
              </w:rPr>
            </w:pPr>
            <w:r w:rsidRPr="00025527">
              <w:rPr>
                <w:rFonts w:ascii="Times New Roman" w:hAnsi="Times New Roman"/>
                <w:iCs/>
                <w:kern w:val="3"/>
                <w:sz w:val="20"/>
                <w:szCs w:val="20"/>
                <w:lang w:eastAsia="en-US"/>
              </w:rPr>
              <w:t>Samodzielne studiowanie przez studentów literatury podstawowej i uzupełniającej.</w:t>
            </w:r>
          </w:p>
        </w:tc>
      </w:tr>
      <w:tr w:rsidR="00BB6B29" w:rsidRPr="00025527" w14:paraId="71637663"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5A6910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16.</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2169CD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88B237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Warunkiem zaliczenia przedmiotu jest opanowanie przez studenta treści merytorycznych założonych podczas jego realizacji.</w:t>
            </w:r>
          </w:p>
          <w:p w14:paraId="1CDB894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Forma zaliczenia </w:t>
            </w:r>
          </w:p>
          <w:p w14:paraId="2D2D6F5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1. ocena wystąpień i prezentacji w trakcie zajęć</w:t>
            </w:r>
          </w:p>
          <w:p w14:paraId="4314FF3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 udział w konserwatorium</w:t>
            </w:r>
          </w:p>
          <w:p w14:paraId="1790046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3.przygotowanie zespołowej analizy zdefiniowanego problemu  </w:t>
            </w:r>
          </w:p>
          <w:p w14:paraId="0B059CF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zaliczenia : zaliczenie na ocenę</w:t>
            </w:r>
          </w:p>
        </w:tc>
      </w:tr>
      <w:tr w:rsidR="00BB6B29" w:rsidRPr="00025527" w14:paraId="67AD9EB3"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FC198D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17.</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11076A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FA4874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Treści merytoryczne realizowane na konwersatorium:  </w:t>
            </w:r>
          </w:p>
          <w:p w14:paraId="25E6D23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Marketing ogólnie – teoria i historia marketingu. Cykl życia produktu, strategie w różnych fazach cyklu życia produktu. Cena jako element marketingowy. Marketing i zasady obrotu produktami rolnymi pochodzenia roślinnego i zwierzęcego. Zasady obrotu surowcem drzewnym. Zasady organizacji sprzedaży drewna na rynku krajowym i zagranicznym. Marketingowa strategia sprzedaży produktów rolnych i leśnych.</w:t>
            </w:r>
          </w:p>
          <w:p w14:paraId="231B4187"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Funkcjonowanie systemów certyfikacyjnych w rolnictwie i leśnictwie. W ramach zajęć studenci podzieleni na różnych interesariuszy budują wspólny projekt certyfikacji wybranego produktu rolniczego i leśnego.</w:t>
            </w:r>
          </w:p>
        </w:tc>
      </w:tr>
      <w:tr w:rsidR="00BB6B29" w:rsidRPr="00025527" w14:paraId="0C56D785" w14:textId="77777777" w:rsidTr="00155048">
        <w:trPr>
          <w:cantSplit/>
          <w:trHeight w:val="693"/>
          <w:jc w:val="center"/>
        </w:trPr>
        <w:tc>
          <w:tcPr>
            <w:tcW w:w="755"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0AAE1DE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4BD2D4F" w14:textId="20E1C494"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C0181D">
              <w:rPr>
                <w:rFonts w:ascii="Times New Roman" w:hAnsi="Times New Roman"/>
                <w:b/>
                <w:bCs/>
                <w:kern w:val="3"/>
                <w:sz w:val="20"/>
                <w:szCs w:val="20"/>
                <w:lang w:eastAsia="en-US"/>
              </w:rPr>
              <w:t>uczenia się</w:t>
            </w:r>
          </w:p>
        </w:tc>
        <w:tc>
          <w:tcPr>
            <w:tcW w:w="144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880111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1D17B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W1. Ma pogłębioną wiedzę z zakresu ekonomiki rolnictwa i leśnictwa wykorzystywaną w marketingu produktów.</w:t>
            </w:r>
          </w:p>
          <w:p w14:paraId="4B24B34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W2. Ma wiedzę w zakresie funkcjonowania podmiotów gospodarczych, ich zarządzania, nadzoru, logistyki, kontroli i certyfikacji.</w:t>
            </w:r>
          </w:p>
          <w:p w14:paraId="59FDBFA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W3. Ma wiedzę pozwalającą na analizę zależności i budowę rozwiązań przyrodniczo-gospodarczo-społecznych w sektorze rolnym i leśnym.</w:t>
            </w:r>
          </w:p>
          <w:p w14:paraId="76AE0085"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W3. Posiada wiedzę pozwalającą na dokonanie wstępnej syntezy i analizy ekonomicznej podejmowanych działań.</w:t>
            </w:r>
          </w:p>
        </w:tc>
      </w:tr>
      <w:tr w:rsidR="00BB6B29" w:rsidRPr="00025527" w14:paraId="49A218A9" w14:textId="77777777" w:rsidTr="00155048">
        <w:trPr>
          <w:cantSplit/>
          <w:trHeight w:val="701"/>
          <w:jc w:val="center"/>
        </w:trPr>
        <w:tc>
          <w:tcPr>
            <w:tcW w:w="755" w:type="dxa"/>
            <w:vMerge/>
            <w:tcBorders>
              <w:top w:val="single" w:sz="4" w:space="0" w:color="00000A"/>
              <w:left w:val="single" w:sz="4" w:space="0" w:color="00000A"/>
              <w:bottom w:val="single" w:sz="4" w:space="0" w:color="00000A"/>
              <w:right w:val="single" w:sz="4" w:space="0" w:color="00000A"/>
            </w:tcBorders>
            <w:vAlign w:val="center"/>
            <w:hideMark/>
          </w:tcPr>
          <w:p w14:paraId="7A96BDB0"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702" w:type="dxa"/>
            <w:vMerge/>
            <w:tcBorders>
              <w:top w:val="single" w:sz="4" w:space="0" w:color="00000A"/>
              <w:left w:val="single" w:sz="4" w:space="0" w:color="00000A"/>
              <w:bottom w:val="single" w:sz="4" w:space="0" w:color="00000A"/>
              <w:right w:val="single" w:sz="4" w:space="0" w:color="00000A"/>
            </w:tcBorders>
            <w:vAlign w:val="center"/>
            <w:hideMark/>
          </w:tcPr>
          <w:p w14:paraId="03F807DF"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D529E1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8805B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U1. Posiada umiejętność pracy indywidualnej i samodzielnego rozwiazywania problemów.</w:t>
            </w:r>
          </w:p>
          <w:p w14:paraId="0E5109A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U2. Potrafi wykorzystywać różne metody komunikacji werbalnej i niewerbalnej do przekazywania informacji i wiedzy w zależności od grupy odbiorców.</w:t>
            </w:r>
          </w:p>
          <w:p w14:paraId="55EB943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U3. Posiada umiejętność przygotowania wystąpień ustnych w języku polskim i wybranym obcym.</w:t>
            </w:r>
          </w:p>
        </w:tc>
      </w:tr>
      <w:tr w:rsidR="00BB6B29" w:rsidRPr="00025527" w14:paraId="51279D52" w14:textId="77777777" w:rsidTr="00155048">
        <w:trPr>
          <w:cantSplit/>
          <w:trHeight w:val="695"/>
          <w:jc w:val="center"/>
        </w:trPr>
        <w:tc>
          <w:tcPr>
            <w:tcW w:w="755" w:type="dxa"/>
            <w:vMerge/>
            <w:tcBorders>
              <w:top w:val="single" w:sz="4" w:space="0" w:color="00000A"/>
              <w:left w:val="single" w:sz="4" w:space="0" w:color="00000A"/>
              <w:bottom w:val="single" w:sz="4" w:space="0" w:color="00000A"/>
              <w:right w:val="single" w:sz="4" w:space="0" w:color="00000A"/>
            </w:tcBorders>
            <w:vAlign w:val="center"/>
            <w:hideMark/>
          </w:tcPr>
          <w:p w14:paraId="6A98EFF2"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702" w:type="dxa"/>
            <w:vMerge/>
            <w:tcBorders>
              <w:top w:val="single" w:sz="4" w:space="0" w:color="00000A"/>
              <w:left w:val="single" w:sz="4" w:space="0" w:color="00000A"/>
              <w:bottom w:val="single" w:sz="4" w:space="0" w:color="00000A"/>
              <w:right w:val="single" w:sz="4" w:space="0" w:color="00000A"/>
            </w:tcBorders>
            <w:vAlign w:val="center"/>
            <w:hideMark/>
          </w:tcPr>
          <w:p w14:paraId="083A0DFB"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636FB5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5562C4"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K1. Kreuje współpracę z różnymi grupami społecznymi w zakresie rozwiązań stosowanych w rolnictwie i leśnictwie.</w:t>
            </w:r>
          </w:p>
          <w:p w14:paraId="44BAE673"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K2. Potrafi pracować w zespole, przyjmując w nim różne role.</w:t>
            </w:r>
          </w:p>
        </w:tc>
      </w:tr>
      <w:tr w:rsidR="00BB6B29" w:rsidRPr="00025527" w14:paraId="4C3AD90C" w14:textId="77777777" w:rsidTr="00155048">
        <w:trPr>
          <w:cantSplit/>
          <w:jc w:val="center"/>
        </w:trPr>
        <w:tc>
          <w:tcPr>
            <w:tcW w:w="75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7CB40EE"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19.</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B86EB1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488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F68CB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podstawowa:</w:t>
            </w:r>
          </w:p>
          <w:p w14:paraId="3A81A991"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Michalski E. 2003 Marketing, PWN Warszawa</w:t>
            </w:r>
          </w:p>
          <w:p w14:paraId="1B52EC08"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val="en-US" w:eastAsia="en-US"/>
              </w:rPr>
            </w:pPr>
            <w:r w:rsidRPr="00025527">
              <w:rPr>
                <w:rFonts w:ascii="Times New Roman" w:hAnsi="Times New Roman"/>
                <w:bCs/>
                <w:kern w:val="3"/>
                <w:sz w:val="20"/>
                <w:szCs w:val="20"/>
                <w:lang w:val="en-US" w:eastAsia="en-US"/>
              </w:rPr>
              <w:t>Kotler Ph. Armstrong G. Saunders J. Wong V.2002.</w:t>
            </w:r>
          </w:p>
          <w:p w14:paraId="5735A5E7"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Marketing, podręcznik europejski, PWE Warszawa</w:t>
            </w:r>
          </w:p>
          <w:p w14:paraId="402A7532"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Wymagania systemów certyfikacja leśnictwa PEFC i FSC’</w:t>
            </w:r>
          </w:p>
          <w:p w14:paraId="37DED6AE"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ISO 14000,17020,17021</w:t>
            </w:r>
          </w:p>
          <w:p w14:paraId="7ADEB10A"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Las Polski, Biblioteka leśniczego, Sylwan – Artykuły dot. problematyki przedmiotu</w:t>
            </w:r>
          </w:p>
        </w:tc>
      </w:tr>
    </w:tbl>
    <w:p w14:paraId="08A58A7D"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4212"/>
        <w:gridCol w:w="1403"/>
        <w:gridCol w:w="1334"/>
        <w:gridCol w:w="1333"/>
        <w:gridCol w:w="1357"/>
      </w:tblGrid>
      <w:tr w:rsidR="00BB6B29" w:rsidRPr="00025527" w14:paraId="15E0509D" w14:textId="77777777" w:rsidTr="00155048">
        <w:trPr>
          <w:trHeight w:val="395"/>
          <w:jc w:val="center"/>
        </w:trPr>
        <w:tc>
          <w:tcPr>
            <w:tcW w:w="9221" w:type="dxa"/>
            <w:gridSpan w:val="5"/>
            <w:tcBorders>
              <w:top w:val="single" w:sz="12" w:space="0" w:color="00000A"/>
              <w:left w:val="single" w:sz="12" w:space="0" w:color="00000A"/>
              <w:bottom w:val="single" w:sz="6" w:space="0" w:color="00000A"/>
              <w:right w:val="nil"/>
            </w:tcBorders>
            <w:shd w:val="clear" w:color="auto" w:fill="8DB3E2"/>
            <w:tcMar>
              <w:top w:w="0" w:type="dxa"/>
              <w:left w:w="108" w:type="dxa"/>
              <w:bottom w:w="0" w:type="dxa"/>
              <w:right w:w="108" w:type="dxa"/>
            </w:tcMar>
            <w:vAlign w:val="center"/>
            <w:hideMark/>
          </w:tcPr>
          <w:p w14:paraId="51BE8AD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321D9FBD" w14:textId="77777777" w:rsidTr="00155048">
        <w:trPr>
          <w:trHeight w:val="283"/>
          <w:jc w:val="center"/>
        </w:trPr>
        <w:tc>
          <w:tcPr>
            <w:tcW w:w="4030"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598164F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540B079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191" w:type="dxa"/>
            <w:gridSpan w:val="4"/>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462FC82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54A72902" w14:textId="77777777" w:rsidTr="00155048">
        <w:trPr>
          <w:trHeight w:val="283"/>
          <w:jc w:val="center"/>
        </w:trPr>
        <w:tc>
          <w:tcPr>
            <w:tcW w:w="4030" w:type="dxa"/>
            <w:vMerge/>
            <w:tcBorders>
              <w:top w:val="single" w:sz="6" w:space="0" w:color="00000A"/>
              <w:left w:val="single" w:sz="12" w:space="0" w:color="00000A"/>
              <w:bottom w:val="single" w:sz="6" w:space="0" w:color="00000A"/>
              <w:right w:val="single" w:sz="6" w:space="0" w:color="00000A"/>
            </w:tcBorders>
            <w:vAlign w:val="center"/>
            <w:hideMark/>
          </w:tcPr>
          <w:p w14:paraId="3585D1E7"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2618"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69D2664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573"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47A9B59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01A58249" w14:textId="77777777" w:rsidTr="00155048">
        <w:trPr>
          <w:trHeight w:val="331"/>
          <w:jc w:val="center"/>
        </w:trPr>
        <w:tc>
          <w:tcPr>
            <w:tcW w:w="40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2BDD077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(wykłady, ćwiczenia)</w:t>
            </w:r>
          </w:p>
        </w:tc>
        <w:tc>
          <w:tcPr>
            <w:tcW w:w="261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5973727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20</w:t>
            </w:r>
          </w:p>
        </w:tc>
        <w:tc>
          <w:tcPr>
            <w:tcW w:w="2573"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3CFAEEB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15</w:t>
            </w:r>
          </w:p>
        </w:tc>
      </w:tr>
      <w:tr w:rsidR="00BB6B29" w:rsidRPr="00025527" w14:paraId="0C7D84D2" w14:textId="77777777" w:rsidTr="00155048">
        <w:trPr>
          <w:trHeight w:val="331"/>
          <w:jc w:val="center"/>
        </w:trPr>
        <w:tc>
          <w:tcPr>
            <w:tcW w:w="40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4583D1C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lastRenderedPageBreak/>
              <w:t>studiowanie literatury (przygotowanie do zajęć w czasie trwania semestru)</w:t>
            </w:r>
          </w:p>
        </w:tc>
        <w:tc>
          <w:tcPr>
            <w:tcW w:w="261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6D13C66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3</w:t>
            </w:r>
          </w:p>
        </w:tc>
        <w:tc>
          <w:tcPr>
            <w:tcW w:w="2573"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2AAEBC6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3</w:t>
            </w:r>
          </w:p>
        </w:tc>
      </w:tr>
      <w:tr w:rsidR="00BB6B29" w:rsidRPr="00025527" w14:paraId="1686CDEA" w14:textId="77777777" w:rsidTr="00155048">
        <w:trPr>
          <w:trHeight w:val="331"/>
          <w:jc w:val="center"/>
        </w:trPr>
        <w:tc>
          <w:tcPr>
            <w:tcW w:w="40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465D2CE1"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61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F8F7D3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p>
        </w:tc>
        <w:tc>
          <w:tcPr>
            <w:tcW w:w="2573"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3EC494A2"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p>
        </w:tc>
      </w:tr>
      <w:tr w:rsidR="00BB6B29" w:rsidRPr="00025527" w14:paraId="72187A06" w14:textId="77777777" w:rsidTr="00155048">
        <w:trPr>
          <w:trHeight w:val="331"/>
          <w:jc w:val="center"/>
        </w:trPr>
        <w:tc>
          <w:tcPr>
            <w:tcW w:w="40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4C96534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Konsultacje</w:t>
            </w:r>
          </w:p>
        </w:tc>
        <w:tc>
          <w:tcPr>
            <w:tcW w:w="2618"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3E060A1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p>
        </w:tc>
        <w:tc>
          <w:tcPr>
            <w:tcW w:w="2573"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08BDBD6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r>
      <w:tr w:rsidR="00BB6B29" w:rsidRPr="00025527" w14:paraId="489AE0FB" w14:textId="77777777" w:rsidTr="00155048">
        <w:trPr>
          <w:trHeight w:val="407"/>
          <w:jc w:val="center"/>
        </w:trPr>
        <w:tc>
          <w:tcPr>
            <w:tcW w:w="4030"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hideMark/>
          </w:tcPr>
          <w:p w14:paraId="300E355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618"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2C1FFEB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xml:space="preserve">                    27</w:t>
            </w:r>
          </w:p>
        </w:tc>
        <w:tc>
          <w:tcPr>
            <w:tcW w:w="2573"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hideMark/>
          </w:tcPr>
          <w:p w14:paraId="627BF60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25</w:t>
            </w:r>
          </w:p>
        </w:tc>
      </w:tr>
      <w:tr w:rsidR="00BB6B29" w:rsidRPr="00025527" w14:paraId="0258D2BB" w14:textId="77777777" w:rsidTr="00155048">
        <w:trPr>
          <w:trHeight w:val="789"/>
          <w:jc w:val="center"/>
        </w:trPr>
        <w:tc>
          <w:tcPr>
            <w:tcW w:w="4030"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78B5E6F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342"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756B174D"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276"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2869E95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275" w:type="dxa"/>
            <w:tcBorders>
              <w:top w:val="single" w:sz="12" w:space="0" w:color="00000A"/>
              <w:left w:val="single" w:sz="6" w:space="0" w:color="00000A"/>
              <w:bottom w:val="single" w:sz="6" w:space="0" w:color="00000A"/>
              <w:right w:val="single" w:sz="4" w:space="0" w:color="auto"/>
            </w:tcBorders>
            <w:shd w:val="clear" w:color="auto" w:fill="8DB3E2"/>
            <w:tcMar>
              <w:top w:w="0" w:type="dxa"/>
              <w:left w:w="108" w:type="dxa"/>
              <w:bottom w:w="0" w:type="dxa"/>
              <w:right w:w="108" w:type="dxa"/>
            </w:tcMar>
            <w:vAlign w:val="center"/>
            <w:hideMark/>
          </w:tcPr>
          <w:p w14:paraId="022AB9D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298" w:type="dxa"/>
            <w:tcBorders>
              <w:top w:val="single" w:sz="12" w:space="0" w:color="00000A"/>
              <w:left w:val="single" w:sz="4" w:space="0" w:color="auto"/>
              <w:bottom w:val="single" w:sz="6" w:space="0" w:color="00000A"/>
              <w:right w:val="single" w:sz="6" w:space="0" w:color="00000A"/>
            </w:tcBorders>
            <w:shd w:val="clear" w:color="auto" w:fill="8DB3E2"/>
            <w:vAlign w:val="center"/>
          </w:tcPr>
          <w:p w14:paraId="3C28BFF4"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412CFE99" w14:textId="77777777" w:rsidTr="00155048">
        <w:trPr>
          <w:trHeight w:val="354"/>
          <w:jc w:val="center"/>
        </w:trPr>
        <w:tc>
          <w:tcPr>
            <w:tcW w:w="4030" w:type="dxa"/>
            <w:vMerge/>
            <w:tcBorders>
              <w:top w:val="single" w:sz="12" w:space="0" w:color="00000A"/>
              <w:left w:val="single" w:sz="12" w:space="0" w:color="00000A"/>
              <w:bottom w:val="single" w:sz="6" w:space="0" w:color="00000A"/>
              <w:right w:val="single" w:sz="6" w:space="0" w:color="00000A"/>
            </w:tcBorders>
            <w:vAlign w:val="center"/>
            <w:hideMark/>
          </w:tcPr>
          <w:p w14:paraId="2499074F" w14:textId="77777777" w:rsidR="00BB6B29" w:rsidRPr="00025527" w:rsidRDefault="00BB6B29" w:rsidP="00BB6B29">
            <w:pPr>
              <w:spacing w:after="0" w:line="276" w:lineRule="auto"/>
              <w:rPr>
                <w:rFonts w:ascii="Times New Roman" w:hAnsi="Times New Roman"/>
                <w:kern w:val="3"/>
                <w:sz w:val="20"/>
                <w:szCs w:val="20"/>
                <w:lang w:eastAsia="en-US"/>
              </w:rPr>
            </w:pPr>
          </w:p>
        </w:tc>
        <w:tc>
          <w:tcPr>
            <w:tcW w:w="1342"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1DBA1E19"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0,8</w:t>
            </w:r>
          </w:p>
        </w:tc>
        <w:tc>
          <w:tcPr>
            <w:tcW w:w="1276"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082158A3"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0,2</w:t>
            </w:r>
          </w:p>
        </w:tc>
        <w:tc>
          <w:tcPr>
            <w:tcW w:w="1275" w:type="dxa"/>
            <w:tcBorders>
              <w:top w:val="single" w:sz="6" w:space="0" w:color="00000A"/>
              <w:left w:val="single" w:sz="6" w:space="0" w:color="00000A"/>
              <w:bottom w:val="single" w:sz="12" w:space="0" w:color="00000A"/>
              <w:right w:val="single" w:sz="4" w:space="0" w:color="auto"/>
            </w:tcBorders>
            <w:tcMar>
              <w:top w:w="0" w:type="dxa"/>
              <w:left w:w="108" w:type="dxa"/>
              <w:bottom w:w="0" w:type="dxa"/>
              <w:right w:w="108" w:type="dxa"/>
            </w:tcMar>
            <w:vAlign w:val="center"/>
            <w:hideMark/>
          </w:tcPr>
          <w:p w14:paraId="0252177F"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0,8</w:t>
            </w:r>
          </w:p>
        </w:tc>
        <w:tc>
          <w:tcPr>
            <w:tcW w:w="1298" w:type="dxa"/>
            <w:tcBorders>
              <w:top w:val="single" w:sz="6" w:space="0" w:color="00000A"/>
              <w:left w:val="single" w:sz="4" w:space="0" w:color="auto"/>
              <w:bottom w:val="single" w:sz="12" w:space="0" w:color="00000A"/>
              <w:right w:val="single" w:sz="6" w:space="0" w:color="00000A"/>
            </w:tcBorders>
            <w:vAlign w:val="center"/>
          </w:tcPr>
          <w:p w14:paraId="225C120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0,2</w:t>
            </w:r>
          </w:p>
        </w:tc>
      </w:tr>
    </w:tbl>
    <w:p w14:paraId="763012D0"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1312"/>
        <w:gridCol w:w="3646"/>
        <w:gridCol w:w="1754"/>
        <w:gridCol w:w="1450"/>
        <w:gridCol w:w="1477"/>
      </w:tblGrid>
      <w:tr w:rsidR="00BB6B29" w:rsidRPr="00025527" w14:paraId="3ED99AF3" w14:textId="77777777" w:rsidTr="00155048">
        <w:trPr>
          <w:trHeight w:val="439"/>
          <w:jc w:val="center"/>
        </w:trPr>
        <w:tc>
          <w:tcPr>
            <w:tcW w:w="8664" w:type="dxa"/>
            <w:gridSpan w:val="5"/>
            <w:tcBorders>
              <w:top w:val="single" w:sz="12" w:space="0" w:color="000000"/>
              <w:left w:val="single" w:sz="12" w:space="0" w:color="000000"/>
              <w:bottom w:val="single" w:sz="6" w:space="0" w:color="000000"/>
              <w:right w:val="single" w:sz="12" w:space="0" w:color="000000"/>
            </w:tcBorders>
            <w:shd w:val="clear" w:color="auto" w:fill="8DB3E2"/>
            <w:tcMar>
              <w:top w:w="0" w:type="dxa"/>
              <w:left w:w="108" w:type="dxa"/>
              <w:bottom w:w="0" w:type="dxa"/>
              <w:right w:w="108" w:type="dxa"/>
            </w:tcMar>
            <w:vAlign w:val="center"/>
            <w:hideMark/>
          </w:tcPr>
          <w:p w14:paraId="2D4EB099" w14:textId="5A12CB7B"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C0181D">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5C6C82A3" w14:textId="77777777" w:rsidTr="00155048">
        <w:trPr>
          <w:cantSplit/>
          <w:trHeight w:val="579"/>
          <w:jc w:val="center"/>
        </w:trPr>
        <w:tc>
          <w:tcPr>
            <w:tcW w:w="1179"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hideMark/>
          </w:tcPr>
          <w:p w14:paraId="3D1A2D0D"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27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hideMark/>
          </w:tcPr>
          <w:p w14:paraId="303F1E38" w14:textId="6B8D1B54"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C0181D">
              <w:rPr>
                <w:rFonts w:ascii="Times New Roman" w:hAnsi="Times New Roman"/>
                <w:b/>
                <w:sz w:val="20"/>
                <w:szCs w:val="20"/>
                <w:lang w:eastAsia="en-US"/>
              </w:rPr>
              <w:t>UCZENIA SIĘ</w:t>
            </w:r>
          </w:p>
        </w:tc>
        <w:tc>
          <w:tcPr>
            <w:tcW w:w="1577" w:type="dxa"/>
            <w:tcBorders>
              <w:top w:val="nil"/>
              <w:left w:val="single" w:sz="6" w:space="0" w:color="000000"/>
              <w:bottom w:val="single" w:sz="6" w:space="0" w:color="000000"/>
              <w:right w:val="single" w:sz="4" w:space="0" w:color="000000"/>
            </w:tcBorders>
            <w:shd w:val="clear" w:color="auto" w:fill="BFBFBF"/>
            <w:tcMar>
              <w:top w:w="0" w:type="dxa"/>
              <w:left w:w="108" w:type="dxa"/>
              <w:bottom w:w="0" w:type="dxa"/>
              <w:right w:w="108" w:type="dxa"/>
            </w:tcMar>
            <w:vAlign w:val="center"/>
            <w:hideMark/>
          </w:tcPr>
          <w:p w14:paraId="007723AA"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303" w:type="dxa"/>
            <w:tcBorders>
              <w:top w:val="nil"/>
              <w:left w:val="single" w:sz="4" w:space="0" w:color="000000"/>
              <w:bottom w:val="single" w:sz="6" w:space="0" w:color="000000"/>
              <w:right w:val="single" w:sz="4" w:space="0" w:color="000000"/>
            </w:tcBorders>
            <w:shd w:val="clear" w:color="auto" w:fill="BFBFBF"/>
            <w:tcMar>
              <w:top w:w="0" w:type="dxa"/>
              <w:left w:w="108" w:type="dxa"/>
              <w:bottom w:w="0" w:type="dxa"/>
              <w:right w:w="108" w:type="dxa"/>
            </w:tcMar>
            <w:vAlign w:val="center"/>
            <w:hideMark/>
          </w:tcPr>
          <w:p w14:paraId="759FD1A6"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328" w:type="dxa"/>
            <w:tcBorders>
              <w:top w:val="nil"/>
              <w:left w:val="single" w:sz="4" w:space="0" w:color="000000"/>
              <w:bottom w:val="single" w:sz="6" w:space="0" w:color="000000"/>
              <w:right w:val="single" w:sz="12" w:space="0" w:color="000000"/>
            </w:tcBorders>
            <w:shd w:val="clear" w:color="auto" w:fill="BFBFBF"/>
            <w:tcMar>
              <w:top w:w="0" w:type="dxa"/>
              <w:left w:w="108" w:type="dxa"/>
              <w:bottom w:w="0" w:type="dxa"/>
              <w:right w:w="108" w:type="dxa"/>
            </w:tcMar>
            <w:vAlign w:val="center"/>
            <w:hideMark/>
          </w:tcPr>
          <w:p w14:paraId="0F3AC38C"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2CBCD756" w14:textId="77777777" w:rsidTr="00155048">
        <w:trPr>
          <w:trHeight w:val="353"/>
          <w:jc w:val="center"/>
        </w:trPr>
        <w:tc>
          <w:tcPr>
            <w:tcW w:w="866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49DC8A92" w14:textId="77777777" w:rsidR="00BB6B29" w:rsidRPr="00025527" w:rsidRDefault="00BB6B29" w:rsidP="00BB6B29">
            <w:pPr>
              <w:spacing w:after="0" w:line="276" w:lineRule="auto"/>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148FBE8E" w14:textId="77777777" w:rsidTr="00155048">
        <w:trPr>
          <w:trHeight w:val="675"/>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9DBEF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EK-P_W01</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B47AA0"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Ma pogłębioną wiedzę z zakresu ekonomiki rolnictwa i leśnictwa wykorzystywaną w marketingu produktów.</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D124F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84E81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EC8563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EK-K_W03</w:t>
            </w:r>
          </w:p>
          <w:p w14:paraId="76A0DEC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EK-K_W07</w:t>
            </w:r>
          </w:p>
        </w:tc>
      </w:tr>
      <w:tr w:rsidR="00BB6B29" w:rsidRPr="00025527" w14:paraId="04DA34A6"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8E190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EK-P_W02</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636B1B"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Ma wiedzę w zakresie funkcjonowania podmiotów gospodarczych, ich zarządzania, nadzoru, logistyki, kontroli i certyfikacji.</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108F7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5C01C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2BDD2D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EK-K_W07</w:t>
            </w:r>
          </w:p>
          <w:p w14:paraId="274E608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EK-K_W16</w:t>
            </w:r>
          </w:p>
        </w:tc>
      </w:tr>
      <w:tr w:rsidR="00BB6B29" w:rsidRPr="00025527" w14:paraId="2A7ED782"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2285B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EK-P_W03</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70AD46"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Ma wiedzę pozwalającą na analizę zależności i budowę rozwiązań przyrodniczo-gospodarczo-społecznych w sektorze rolnym i leśnym.</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B4309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B8183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860B9C"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EK-K_W07</w:t>
            </w:r>
          </w:p>
          <w:p w14:paraId="337855C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EK-K_W16</w:t>
            </w:r>
          </w:p>
        </w:tc>
      </w:tr>
      <w:tr w:rsidR="00BB6B29" w:rsidRPr="00025527" w14:paraId="7B3EADCD"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1E5C82"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EK-P_W04</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CFCF9A"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Posiada wiedzę pozwalającą na dokonanie wstępnej syntezy i analizy ekonomicznej podejmowanych działań.</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5C21C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87EF0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7E9104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EK-K_W07</w:t>
            </w:r>
          </w:p>
          <w:p w14:paraId="732205A0"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EK-K_W16</w:t>
            </w:r>
          </w:p>
        </w:tc>
      </w:tr>
      <w:tr w:rsidR="00BB6B29" w:rsidRPr="00025527" w14:paraId="158F1CDB" w14:textId="77777777" w:rsidTr="00155048">
        <w:trPr>
          <w:trHeight w:val="353"/>
          <w:jc w:val="center"/>
        </w:trPr>
        <w:tc>
          <w:tcPr>
            <w:tcW w:w="866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2E9E9A3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47415C1A"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52AE1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EK-P_U01</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EE5CFC"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Posiada umiejętność pracy indywidualnej i samodzielnego rozwiazywania problemów.</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72103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E480D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230A6A8"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EK-K_U03</w:t>
            </w:r>
          </w:p>
          <w:p w14:paraId="0F7644F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EK-K_U13</w:t>
            </w:r>
          </w:p>
        </w:tc>
      </w:tr>
      <w:tr w:rsidR="00BB6B29" w:rsidRPr="00025527" w14:paraId="54ADDF67"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177222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EK-P_U02</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65B0F8" w14:textId="77777777" w:rsidR="00BB6B29" w:rsidRPr="00025527" w:rsidRDefault="00BB6B29" w:rsidP="00BB6B29">
            <w:pPr>
              <w:suppressAutoHyphens/>
              <w:autoSpaceDN w:val="0"/>
              <w:spacing w:after="0" w:line="276"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Potrafi wykorzystywać różne metody komunikacji werbalnej i niewerbalnej do przekazywania informacji i wiedzy w zależności od grupy odbiorców.</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42F78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1EE34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2026147"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EK-K_U03</w:t>
            </w:r>
          </w:p>
          <w:p w14:paraId="205AC11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EK-K_U13</w:t>
            </w:r>
          </w:p>
        </w:tc>
      </w:tr>
      <w:tr w:rsidR="00BB6B29" w:rsidRPr="00025527" w14:paraId="041A0713"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6042AB"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EK-P_U03</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EA6233"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Posiada umiejętność przygotowania wystąpień ustnych w języku polskim i wybranym obcym.</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C634B1"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E02EE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3756F5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EK-K_U20</w:t>
            </w:r>
          </w:p>
          <w:p w14:paraId="7B3D9214"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EK-K_U21</w:t>
            </w:r>
          </w:p>
        </w:tc>
      </w:tr>
      <w:tr w:rsidR="00BB6B29" w:rsidRPr="00025527" w14:paraId="67013776" w14:textId="77777777" w:rsidTr="00155048">
        <w:trPr>
          <w:trHeight w:val="353"/>
          <w:jc w:val="center"/>
        </w:trPr>
        <w:tc>
          <w:tcPr>
            <w:tcW w:w="8664" w:type="dxa"/>
            <w:gridSpan w:val="5"/>
            <w:tcBorders>
              <w:top w:val="single" w:sz="6" w:space="0" w:color="000000"/>
              <w:left w:val="single" w:sz="12" w:space="0" w:color="000000"/>
              <w:bottom w:val="single" w:sz="6" w:space="0" w:color="000000"/>
              <w:right w:val="single" w:sz="12" w:space="0" w:color="000000"/>
            </w:tcBorders>
            <w:shd w:val="clear" w:color="auto" w:fill="FFFF00"/>
            <w:tcMar>
              <w:top w:w="0" w:type="dxa"/>
              <w:left w:w="108" w:type="dxa"/>
              <w:bottom w:w="0" w:type="dxa"/>
              <w:right w:w="108" w:type="dxa"/>
            </w:tcMar>
            <w:vAlign w:val="center"/>
            <w:hideMark/>
          </w:tcPr>
          <w:p w14:paraId="758E167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
                <w:sz w:val="20"/>
                <w:szCs w:val="20"/>
                <w:lang w:eastAsia="en-US"/>
              </w:rPr>
              <w:lastRenderedPageBreak/>
              <w:t>KOMPETENCJE SPOŁECZNE</w:t>
            </w:r>
          </w:p>
        </w:tc>
      </w:tr>
      <w:tr w:rsidR="00BB6B29" w:rsidRPr="00025527" w14:paraId="1D5F721A" w14:textId="77777777" w:rsidTr="00155048">
        <w:trPr>
          <w:trHeight w:val="353"/>
          <w:jc w:val="center"/>
        </w:trPr>
        <w:tc>
          <w:tcPr>
            <w:tcW w:w="1179"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B98E7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EK-P_K01</w:t>
            </w:r>
          </w:p>
        </w:tc>
        <w:tc>
          <w:tcPr>
            <w:tcW w:w="3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9C75CD" w14:textId="77777777" w:rsidR="00BB6B29" w:rsidRPr="00025527" w:rsidRDefault="00BB6B29" w:rsidP="00BB6B29">
            <w:pPr>
              <w:suppressAutoHyphens/>
              <w:autoSpaceDN w:val="0"/>
              <w:spacing w:after="0" w:line="276" w:lineRule="auto"/>
              <w:textAlignment w:val="baseline"/>
              <w:rPr>
                <w:rFonts w:ascii="Times New Roman" w:hAnsi="Times New Roman"/>
                <w:bCs/>
                <w:kern w:val="3"/>
                <w:sz w:val="20"/>
                <w:szCs w:val="20"/>
                <w:lang w:eastAsia="en-US"/>
              </w:rPr>
            </w:pPr>
            <w:r w:rsidRPr="00025527">
              <w:rPr>
                <w:rFonts w:ascii="Times New Roman" w:hAnsi="Times New Roman"/>
                <w:bCs/>
                <w:kern w:val="3"/>
                <w:sz w:val="20"/>
                <w:szCs w:val="20"/>
                <w:lang w:eastAsia="en-US"/>
              </w:rPr>
              <w:t>Kreuje współpracę z różnymi grupami społecznymi w zakresie rozwiązań stosowanych w rolnictwie i leśnictwie.</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60273F"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E535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35FCD9A"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EK-K_K04</w:t>
            </w:r>
          </w:p>
        </w:tc>
      </w:tr>
      <w:tr w:rsidR="00BB6B29" w:rsidRPr="00025527" w14:paraId="2798233D" w14:textId="77777777" w:rsidTr="00155048">
        <w:trPr>
          <w:trHeight w:val="353"/>
          <w:jc w:val="center"/>
        </w:trPr>
        <w:tc>
          <w:tcPr>
            <w:tcW w:w="1179"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71A90B29"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EK-P_K02</w:t>
            </w:r>
          </w:p>
        </w:tc>
        <w:tc>
          <w:tcPr>
            <w:tcW w:w="327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7D1E1B2D"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bCs/>
                <w:sz w:val="20"/>
                <w:szCs w:val="20"/>
                <w:lang w:eastAsia="en-US"/>
              </w:rPr>
              <w:t>Potrafi pracować w zespole, przyjmując w nim różne role.</w:t>
            </w:r>
          </w:p>
        </w:tc>
        <w:tc>
          <w:tcPr>
            <w:tcW w:w="157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0705942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30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7C112096"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Zaliczenie pisemne</w:t>
            </w:r>
          </w:p>
        </w:tc>
        <w:tc>
          <w:tcPr>
            <w:tcW w:w="1328"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381C0FD5" w14:textId="77777777" w:rsidR="00BB6B29" w:rsidRPr="00025527" w:rsidRDefault="00BB6B29" w:rsidP="00BB6B29">
            <w:pPr>
              <w:spacing w:after="0" w:line="276" w:lineRule="auto"/>
              <w:rPr>
                <w:rFonts w:ascii="Times New Roman" w:hAnsi="Times New Roman"/>
                <w:sz w:val="20"/>
                <w:szCs w:val="20"/>
                <w:lang w:eastAsia="en-US"/>
              </w:rPr>
            </w:pPr>
            <w:r w:rsidRPr="00025527">
              <w:rPr>
                <w:rFonts w:ascii="Times New Roman" w:hAnsi="Times New Roman"/>
                <w:sz w:val="20"/>
                <w:szCs w:val="20"/>
                <w:lang w:eastAsia="en-US"/>
              </w:rPr>
              <w:t>EK-K_K05</w:t>
            </w:r>
          </w:p>
        </w:tc>
      </w:tr>
    </w:tbl>
    <w:p w14:paraId="128CB23B" w14:textId="77777777" w:rsidR="00BB6B29" w:rsidRPr="00BB6B29" w:rsidRDefault="00BB6B29" w:rsidP="00BB6B29">
      <w:pPr>
        <w:spacing w:after="0" w:line="240" w:lineRule="auto"/>
        <w:rPr>
          <w:rFonts w:ascii="Times New Roman" w:hAnsi="Times New Roman"/>
          <w:sz w:val="20"/>
          <w:szCs w:val="20"/>
        </w:rPr>
      </w:pPr>
    </w:p>
    <w:tbl>
      <w:tblPr>
        <w:tblW w:w="15030" w:type="dxa"/>
        <w:tblInd w:w="-108" w:type="dxa"/>
        <w:tblLayout w:type="fixed"/>
        <w:tblCellMar>
          <w:left w:w="10" w:type="dxa"/>
          <w:right w:w="10" w:type="dxa"/>
        </w:tblCellMar>
        <w:tblLook w:val="04A0" w:firstRow="1" w:lastRow="0" w:firstColumn="1" w:lastColumn="0" w:noHBand="0" w:noVBand="1"/>
      </w:tblPr>
      <w:tblGrid>
        <w:gridCol w:w="757"/>
        <w:gridCol w:w="1049"/>
        <w:gridCol w:w="1417"/>
        <w:gridCol w:w="2269"/>
        <w:gridCol w:w="3300"/>
        <w:gridCol w:w="6238"/>
      </w:tblGrid>
      <w:tr w:rsidR="00BB6B29" w:rsidRPr="00025527" w14:paraId="0CC7F30C"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A9E377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Lp.</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2C25BE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Elementy składowe sylabusu</w:t>
            </w:r>
          </w:p>
        </w:tc>
        <w:tc>
          <w:tcPr>
            <w:tcW w:w="5568"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54D2D1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Opis</w:t>
            </w:r>
          </w:p>
        </w:tc>
      </w:tr>
      <w:tr w:rsidR="00BB6B29" w:rsidRPr="00025527" w14:paraId="38D362E8"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DC3DA77" w14:textId="77777777" w:rsidR="00BB6B29" w:rsidRPr="00025527" w:rsidRDefault="00BB6B29" w:rsidP="00BB6B29">
            <w:pPr>
              <w:tabs>
                <w:tab w:val="left" w:pos="176"/>
              </w:tabs>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DA0EF8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modułu /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120840" w14:textId="77777777" w:rsidR="00BB6B29" w:rsidRPr="00025527" w:rsidRDefault="00BB6B29" w:rsidP="004F0905">
            <w:pPr>
              <w:pStyle w:val="Nagwek3"/>
              <w:rPr>
                <w:lang w:eastAsia="en-US"/>
              </w:rPr>
            </w:pPr>
            <w:bookmarkStart w:id="56" w:name="_Toc147440811"/>
            <w:r w:rsidRPr="00025527">
              <w:rPr>
                <w:lang w:eastAsia="en-US"/>
              </w:rPr>
              <w:t xml:space="preserve">Praktyka </w:t>
            </w:r>
            <w:r w:rsidR="0075488A" w:rsidRPr="00025527">
              <w:rPr>
                <w:lang w:eastAsia="en-US"/>
              </w:rPr>
              <w:t>80</w:t>
            </w:r>
            <w:r w:rsidR="003E11BD" w:rsidRPr="00025527">
              <w:rPr>
                <w:lang w:eastAsia="en-US"/>
              </w:rPr>
              <w:t xml:space="preserve"> GODZ.</w:t>
            </w:r>
            <w:bookmarkEnd w:id="56"/>
          </w:p>
        </w:tc>
      </w:tr>
      <w:tr w:rsidR="00BB6B29" w:rsidRPr="00025527" w14:paraId="4EFF2138"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086283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2.</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5C26A5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Nazwa jednostki prowadzącej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E76CF6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Instytut Gospodarki Rolnej i Leśnej</w:t>
            </w:r>
          </w:p>
        </w:tc>
      </w:tr>
      <w:tr w:rsidR="00BB6B29" w:rsidRPr="00025527" w14:paraId="38A6EAC8"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CAA3EC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3.</w:t>
            </w:r>
          </w:p>
        </w:tc>
        <w:tc>
          <w:tcPr>
            <w:tcW w:w="246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1A37458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Kod przedmiotu</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573928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329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DC9254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1D22E356"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689CF0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4.</w:t>
            </w:r>
          </w:p>
        </w:tc>
        <w:tc>
          <w:tcPr>
            <w:tcW w:w="3883" w:type="dxa"/>
            <w:gridSpan w:val="2"/>
            <w:vMerge/>
            <w:tcBorders>
              <w:top w:val="single" w:sz="4" w:space="0" w:color="00000A"/>
              <w:left w:val="single" w:sz="4" w:space="0" w:color="00000A"/>
              <w:bottom w:val="single" w:sz="4" w:space="0" w:color="00000A"/>
              <w:right w:val="single" w:sz="4" w:space="0" w:color="00000A"/>
            </w:tcBorders>
            <w:vAlign w:val="center"/>
            <w:hideMark/>
          </w:tcPr>
          <w:p w14:paraId="1FD80740"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9AF5A5" w14:textId="77777777" w:rsidR="00BB6B29" w:rsidRPr="00025527" w:rsidRDefault="003E11BD"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GE.PZ.3</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CE9B2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GE.PZ.3</w:t>
            </w:r>
          </w:p>
        </w:tc>
      </w:tr>
      <w:tr w:rsidR="00BB6B29" w:rsidRPr="00025527" w14:paraId="130F196A"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5E782EA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5.</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3A3E49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Język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862A3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Polski</w:t>
            </w:r>
          </w:p>
        </w:tc>
      </w:tr>
      <w:tr w:rsidR="00BB6B29" w:rsidRPr="00025527" w14:paraId="1C2D59F3"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54EB44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6.</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7766D2A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Typ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AD5F4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praktyka</w:t>
            </w:r>
          </w:p>
        </w:tc>
      </w:tr>
      <w:tr w:rsidR="00BB6B29" w:rsidRPr="00025527" w14:paraId="2E7DD0CD"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2E07E5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7.</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95CB3B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Rok studiów, semestr</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468407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Rok studiów II,  semestr  3</w:t>
            </w:r>
          </w:p>
        </w:tc>
      </w:tr>
      <w:tr w:rsidR="00BB6B29" w:rsidRPr="00025527" w14:paraId="65C0D951"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BC00B7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8.</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184702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prowadzącej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D0650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Opiekun praktyk</w:t>
            </w:r>
          </w:p>
        </w:tc>
      </w:tr>
      <w:tr w:rsidR="00BB6B29" w:rsidRPr="00025527" w14:paraId="3E389772"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325DF5E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9.</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9B08ED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Imię i nazwisko osoby (osób) egzaminującej bądź udzielającej zaliczenia w przypadku, gdy nie jest nim osoba prowadząca dany przedmiot</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63BC3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j.w.</w:t>
            </w:r>
          </w:p>
        </w:tc>
      </w:tr>
      <w:tr w:rsidR="00BB6B29" w:rsidRPr="00025527" w14:paraId="06AAF063"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C16C7D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10.</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0FDF56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Formuła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D1A6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 xml:space="preserve">Praktyka </w:t>
            </w:r>
          </w:p>
        </w:tc>
      </w:tr>
      <w:tr w:rsidR="00BB6B29" w:rsidRPr="00025527" w14:paraId="57C33633"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6D4A8F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11.</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762922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Wymagania wstępne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8E93A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Przedmioty kierunkowe I i II stopnia</w:t>
            </w:r>
          </w:p>
        </w:tc>
      </w:tr>
      <w:tr w:rsidR="00BB6B29" w:rsidRPr="00025527" w14:paraId="2A4B14C0" w14:textId="77777777" w:rsidTr="00310F72">
        <w:trPr>
          <w:gridAfter w:val="1"/>
          <w:wAfter w:w="6237" w:type="dxa"/>
          <w:cantSplit/>
        </w:trPr>
        <w:tc>
          <w:tcPr>
            <w:tcW w:w="756"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770315C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12.</w:t>
            </w:r>
          </w:p>
        </w:tc>
        <w:tc>
          <w:tcPr>
            <w:tcW w:w="2466" w:type="dxa"/>
            <w:gridSpan w:val="2"/>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C671F3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godzin zajęć dydaktycznych</w:t>
            </w:r>
          </w:p>
        </w:tc>
        <w:tc>
          <w:tcPr>
            <w:tcW w:w="226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2B24D27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stacjonarne</w:t>
            </w:r>
          </w:p>
        </w:tc>
        <w:tc>
          <w:tcPr>
            <w:tcW w:w="3299"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EAA675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Studia niestacjonarne</w:t>
            </w:r>
          </w:p>
        </w:tc>
      </w:tr>
      <w:tr w:rsidR="00BB6B29" w:rsidRPr="00025527" w14:paraId="52960E95" w14:textId="77777777" w:rsidTr="00310F72">
        <w:trPr>
          <w:gridAfter w:val="1"/>
          <w:wAfter w:w="6237" w:type="dxa"/>
          <w:cantSplit/>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1D67E0AB"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3883" w:type="dxa"/>
            <w:gridSpan w:val="2"/>
            <w:vMerge/>
            <w:tcBorders>
              <w:top w:val="single" w:sz="4" w:space="0" w:color="00000A"/>
              <w:left w:val="single" w:sz="4" w:space="0" w:color="00000A"/>
              <w:bottom w:val="single" w:sz="4" w:space="0" w:color="00000A"/>
              <w:right w:val="single" w:sz="4" w:space="0" w:color="00000A"/>
            </w:tcBorders>
            <w:vAlign w:val="center"/>
            <w:hideMark/>
          </w:tcPr>
          <w:p w14:paraId="3522CE92"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35B97B3" w14:textId="77777777" w:rsidR="00BB6B29" w:rsidRPr="00025527" w:rsidRDefault="00BE38EE" w:rsidP="003E11BD">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 xml:space="preserve"> 80</w:t>
            </w:r>
            <w:r w:rsidR="003E11BD" w:rsidRPr="00025527">
              <w:rPr>
                <w:rFonts w:ascii="Times New Roman" w:hAnsi="Times New Roman"/>
                <w:bCs/>
                <w:kern w:val="3"/>
                <w:sz w:val="20"/>
                <w:szCs w:val="20"/>
                <w:lang w:eastAsia="en-US"/>
              </w:rPr>
              <w:t xml:space="preserve"> godz.</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D76DA4" w14:textId="77777777" w:rsidR="00BB6B29" w:rsidRPr="00025527" w:rsidRDefault="003E11BD"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80 godz.</w:t>
            </w:r>
          </w:p>
        </w:tc>
      </w:tr>
      <w:tr w:rsidR="00BB6B29" w:rsidRPr="00025527" w14:paraId="5A3AF6DD"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61BA5A7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13.</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52CABF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Liczba punktów ECTS przypisana modułowi / przedmiotowi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DCE19CA"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r w:rsidR="00BB6B29" w:rsidRPr="00025527">
              <w:rPr>
                <w:rFonts w:ascii="Times New Roman" w:hAnsi="Times New Roman"/>
                <w:kern w:val="3"/>
                <w:sz w:val="20"/>
                <w:szCs w:val="20"/>
                <w:lang w:eastAsia="en-US"/>
              </w:rPr>
              <w:t xml:space="preserve"> ECTS</w:t>
            </w:r>
          </w:p>
        </w:tc>
        <w:tc>
          <w:tcPr>
            <w:tcW w:w="32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C04C46"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r w:rsidR="00BB6B29" w:rsidRPr="00025527">
              <w:rPr>
                <w:rFonts w:ascii="Times New Roman" w:hAnsi="Times New Roman"/>
                <w:kern w:val="3"/>
                <w:sz w:val="20"/>
                <w:szCs w:val="20"/>
                <w:lang w:eastAsia="en-US"/>
              </w:rPr>
              <w:t xml:space="preserve"> ECTS</w:t>
            </w:r>
          </w:p>
        </w:tc>
      </w:tr>
      <w:tr w:rsidR="00BB6B29" w:rsidRPr="00025527" w14:paraId="7154416E" w14:textId="77777777" w:rsidTr="004F0905">
        <w:trPr>
          <w:gridAfter w:val="1"/>
          <w:wAfter w:w="6237" w:type="dxa"/>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31D698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14.</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A6659C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Założenia i cele modułu /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8FEDAF"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Wykorzystanie wiedzy teoretycznej w praktyce.</w:t>
            </w:r>
          </w:p>
          <w:p w14:paraId="439E0EBE"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Zdobycie nowego zasobu spostrzeżeń i doświadczeń.</w:t>
            </w:r>
          </w:p>
          <w:p w14:paraId="21A86365"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Poznanie specyfiki funkcjonowania zakładu/gospodarstwa produkcyjnego.</w:t>
            </w:r>
          </w:p>
          <w:p w14:paraId="53F9E166"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Zapoznanie się z typowym zespołem czynności.</w:t>
            </w:r>
          </w:p>
          <w:p w14:paraId="3448D960"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Pogłębienie wiedzy z zakresu funkcjonowania określonego typu zakładu/gospodarstwa produkcyjnego w świetle zarządzeń dokumentów prawnych.</w:t>
            </w:r>
          </w:p>
          <w:p w14:paraId="69C8111D" w14:textId="77777777" w:rsidR="00BB6B29" w:rsidRPr="00025527" w:rsidRDefault="00BB6B29" w:rsidP="00BB6B29">
            <w:pPr>
              <w:tabs>
                <w:tab w:val="left" w:pos="1080"/>
              </w:tabs>
              <w:contextualSpacing/>
              <w:rPr>
                <w:rFonts w:ascii="Times New Roman" w:hAnsi="Times New Roman"/>
                <w:sz w:val="20"/>
                <w:szCs w:val="20"/>
                <w:lang w:eastAsia="en-US"/>
              </w:rPr>
            </w:pPr>
            <w:r w:rsidRPr="00025527">
              <w:rPr>
                <w:rFonts w:ascii="Times New Roman" w:hAnsi="Times New Roman"/>
                <w:sz w:val="20"/>
                <w:szCs w:val="20"/>
                <w:lang w:eastAsia="en-US"/>
              </w:rPr>
              <w:t>Uczestniczenie w pracach, które w okresie odbywania praktyki wykonywane są w zakładzie/gospodarstwie produkcyjnym i nabywanie umiejętności ich wykonania.</w:t>
            </w:r>
          </w:p>
          <w:p w14:paraId="3B456C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Wyrabianie nawyku punktualności, pracowitości i rzetelności wykonywania powierzonych zadań przez zakład/gospodarstwo produkcyjne.</w:t>
            </w:r>
          </w:p>
        </w:tc>
      </w:tr>
      <w:tr w:rsidR="00BB6B29" w:rsidRPr="00025527" w14:paraId="5445AE16" w14:textId="77777777" w:rsidTr="00310F72">
        <w:trPr>
          <w:gridAfter w:val="1"/>
          <w:wAfter w:w="6237" w:type="dxa"/>
          <w:cantSplit/>
          <w:trHeight w:val="673"/>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485F0A8D"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15.</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124AB2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Metody dydaktyczne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C6A82B"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rPr>
              <w:t>- Analiza kompetencji instytucji/ przedsiębiorstwa w świetle przepisów obowiązującego prawa oraz aktów wewnętrznych (statut, regulaminy).</w:t>
            </w:r>
          </w:p>
          <w:p w14:paraId="3E2E71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Zapoznanie z systemem organizacji pracy i obiegiem informacji.</w:t>
            </w:r>
          </w:p>
          <w:p w14:paraId="16D3BE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 xml:space="preserve">- </w:t>
            </w:r>
            <w:r w:rsidRPr="00025527">
              <w:rPr>
                <w:rFonts w:ascii="Times New Roman" w:hAnsi="Times New Roman"/>
                <w:bCs/>
                <w:sz w:val="20"/>
                <w:szCs w:val="20"/>
              </w:rPr>
              <w:t>Doskonalenie umiejętności pracy własnej, umiejętności podejmowania decyzji, efektywności zarządzania czasem. Stosowania podczas wykonywanych prac nowoczesnych środków technicznych.</w:t>
            </w:r>
          </w:p>
        </w:tc>
      </w:tr>
      <w:tr w:rsidR="00BB6B29" w:rsidRPr="00025527" w14:paraId="7C3F64E7"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0345C4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16.</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43C50B4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4E6374" w14:textId="77777777" w:rsidR="00BB6B29" w:rsidRPr="00025527" w:rsidRDefault="00BB6B29" w:rsidP="00BB6B29">
            <w:pPr>
              <w:spacing w:after="0" w:line="240" w:lineRule="auto"/>
              <w:rPr>
                <w:rFonts w:ascii="Times New Roman" w:hAnsi="Times New Roman"/>
                <w:iCs/>
                <w:sz w:val="20"/>
                <w:szCs w:val="20"/>
                <w:lang w:eastAsia="en-US"/>
              </w:rPr>
            </w:pPr>
            <w:r w:rsidRPr="00025527">
              <w:rPr>
                <w:rFonts w:ascii="Times New Roman" w:hAnsi="Times New Roman"/>
                <w:iCs/>
                <w:sz w:val="20"/>
                <w:szCs w:val="20"/>
              </w:rPr>
              <w:t>- Wywiązanie się z programu praktyk.</w:t>
            </w:r>
          </w:p>
          <w:p w14:paraId="4F4A4FFA"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Pozytywna opinia i ocena opiekuna praktyki.</w:t>
            </w:r>
          </w:p>
          <w:p w14:paraId="70EB06F4"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Terminowe złożenie dokumentacji.</w:t>
            </w:r>
          </w:p>
          <w:p w14:paraId="0376B6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 Egzamin ustny z praktyki przed komisją wyznaczoną przez Dyrektora Instytutu Gospodarki Rolnej i Leśnej</w:t>
            </w:r>
          </w:p>
        </w:tc>
      </w:tr>
      <w:tr w:rsidR="00BB6B29" w:rsidRPr="00025527" w14:paraId="1BD6C40C" w14:textId="77777777" w:rsidTr="00310F72">
        <w:trPr>
          <w:gridAfter w:val="1"/>
          <w:wAfter w:w="6237" w:type="dxa"/>
          <w:cantSplit/>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270EDE9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17.</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07D22D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Treści merytoryczne przedmiotu oraz sposób ich realizacji</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AE547E" w14:textId="77777777" w:rsidR="00BB6B29" w:rsidRPr="00025527" w:rsidRDefault="00BB6B29" w:rsidP="00BB6B29">
            <w:pPr>
              <w:spacing w:after="0" w:line="240" w:lineRule="auto"/>
              <w:rPr>
                <w:rFonts w:ascii="Times New Roman" w:hAnsi="Times New Roman"/>
                <w:bCs/>
                <w:iCs/>
                <w:sz w:val="20"/>
                <w:szCs w:val="20"/>
                <w:lang w:eastAsia="en-US"/>
              </w:rPr>
            </w:pPr>
            <w:r w:rsidRPr="00025527">
              <w:rPr>
                <w:rFonts w:ascii="Times New Roman" w:hAnsi="Times New Roman"/>
                <w:bCs/>
                <w:iCs/>
                <w:sz w:val="20"/>
                <w:szCs w:val="20"/>
              </w:rPr>
              <w:t>- Zapoznanie się z działalnością instytucji, w której odbywana jest praktyka.</w:t>
            </w:r>
          </w:p>
          <w:p w14:paraId="49EC3D11" w14:textId="4C51CABB" w:rsidR="00BB6B29" w:rsidRPr="00025527" w:rsidRDefault="00BB6B29" w:rsidP="00BB6B29">
            <w:pPr>
              <w:spacing w:after="0" w:line="240" w:lineRule="auto"/>
              <w:rPr>
                <w:rFonts w:ascii="Times New Roman" w:hAnsi="Times New Roman"/>
                <w:bCs/>
                <w:iCs/>
                <w:sz w:val="20"/>
                <w:szCs w:val="20"/>
              </w:rPr>
            </w:pPr>
            <w:r w:rsidRPr="00025527">
              <w:rPr>
                <w:rFonts w:ascii="Times New Roman" w:hAnsi="Times New Roman"/>
                <w:bCs/>
                <w:iCs/>
                <w:sz w:val="20"/>
                <w:szCs w:val="20"/>
              </w:rPr>
              <w:t xml:space="preserve">- Współuczestniczy w kontroli realizacji wsparcia rolnictwa w ramach </w:t>
            </w:r>
            <w:r w:rsidR="007742D1">
              <w:rPr>
                <w:rFonts w:ascii="Times New Roman" w:hAnsi="Times New Roman"/>
                <w:bCs/>
                <w:iCs/>
                <w:sz w:val="20"/>
                <w:szCs w:val="20"/>
              </w:rPr>
              <w:t>WPR</w:t>
            </w:r>
            <w:r w:rsidRPr="00025527">
              <w:rPr>
                <w:rFonts w:ascii="Times New Roman" w:hAnsi="Times New Roman"/>
                <w:bCs/>
                <w:iCs/>
                <w:sz w:val="20"/>
                <w:szCs w:val="20"/>
              </w:rPr>
              <w:t>.</w:t>
            </w:r>
          </w:p>
          <w:p w14:paraId="06EF8B92" w14:textId="77777777" w:rsidR="00BB6B29" w:rsidRPr="00025527" w:rsidRDefault="00BB6B29" w:rsidP="00BB6B29">
            <w:pPr>
              <w:spacing w:after="0" w:line="240" w:lineRule="auto"/>
              <w:rPr>
                <w:rFonts w:ascii="Times New Roman" w:hAnsi="Times New Roman"/>
                <w:bCs/>
                <w:iCs/>
                <w:sz w:val="20"/>
                <w:szCs w:val="20"/>
              </w:rPr>
            </w:pPr>
            <w:r w:rsidRPr="00025527">
              <w:rPr>
                <w:rFonts w:ascii="Times New Roman" w:hAnsi="Times New Roman"/>
                <w:bCs/>
                <w:iCs/>
                <w:sz w:val="20"/>
                <w:szCs w:val="20"/>
              </w:rPr>
              <w:t>- Współuczestniczy w przeprowadzeniu inwentaryzacji stanu lasu, zbiorczych opracowań oraz planowaniu i regulacji zadań gospodarczych ujętych w planie urządzania lasu.</w:t>
            </w:r>
          </w:p>
          <w:p w14:paraId="2ECA2413" w14:textId="77777777" w:rsidR="00BB6B29" w:rsidRPr="00025527" w:rsidRDefault="00BB6B29" w:rsidP="00BB6B29">
            <w:pPr>
              <w:contextualSpacing/>
              <w:rPr>
                <w:rFonts w:ascii="Times New Roman" w:hAnsi="Times New Roman"/>
                <w:sz w:val="20"/>
                <w:szCs w:val="20"/>
                <w:lang w:eastAsia="en-US"/>
              </w:rPr>
            </w:pPr>
            <w:r w:rsidRPr="00025527">
              <w:rPr>
                <w:rFonts w:ascii="Times New Roman" w:hAnsi="Times New Roman"/>
                <w:bCs/>
                <w:iCs/>
                <w:sz w:val="20"/>
                <w:szCs w:val="20"/>
                <w:lang w:eastAsia="en-US"/>
              </w:rPr>
              <w:t>- Uczestniczenie w organizacji pracy instytucji.</w:t>
            </w:r>
          </w:p>
        </w:tc>
      </w:tr>
      <w:tr w:rsidR="00BB6B29" w:rsidRPr="00025527" w14:paraId="3F14AB1C" w14:textId="77777777" w:rsidTr="00310F72">
        <w:trPr>
          <w:gridAfter w:val="1"/>
          <w:wAfter w:w="6237" w:type="dxa"/>
          <w:cantSplit/>
          <w:trHeight w:val="693"/>
        </w:trPr>
        <w:tc>
          <w:tcPr>
            <w:tcW w:w="756" w:type="dxa"/>
            <w:vMerge w:val="restart"/>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92BBD5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18.</w:t>
            </w:r>
          </w:p>
        </w:tc>
        <w:tc>
          <w:tcPr>
            <w:tcW w:w="1049"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E0BF9FD" w14:textId="3907818E"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 xml:space="preserve">Zamierzone efekty </w:t>
            </w:r>
            <w:r w:rsidR="0032786D">
              <w:rPr>
                <w:rFonts w:ascii="Times New Roman" w:hAnsi="Times New Roman"/>
                <w:b/>
                <w:bCs/>
                <w:kern w:val="3"/>
                <w:sz w:val="20"/>
                <w:szCs w:val="20"/>
                <w:lang w:eastAsia="en-US"/>
              </w:rPr>
              <w:t>uczenia się</w:t>
            </w: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6C82460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Wiedza</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C4B888" w14:textId="77777777" w:rsidR="00BB6B29" w:rsidRPr="00025527" w:rsidRDefault="00BB6B29" w:rsidP="00BB6B29">
            <w:pPr>
              <w:contextualSpacing/>
              <w:rPr>
                <w:rFonts w:ascii="Times New Roman" w:hAnsi="Times New Roman"/>
                <w:sz w:val="20"/>
                <w:szCs w:val="20"/>
                <w:lang w:eastAsia="en-US"/>
              </w:rPr>
            </w:pPr>
            <w:r w:rsidRPr="00025527">
              <w:rPr>
                <w:rFonts w:ascii="Times New Roman" w:hAnsi="Times New Roman"/>
                <w:sz w:val="20"/>
                <w:szCs w:val="20"/>
                <w:lang w:eastAsia="en-US"/>
              </w:rPr>
              <w:t>- student zdobywa wiedzę dotyczącą zasad funkcjonowania instytucji oraz społeczności lokalnej</w:t>
            </w:r>
          </w:p>
          <w:p w14:paraId="01E8125A" w14:textId="77777777" w:rsidR="00BB6B29" w:rsidRPr="00025527" w:rsidRDefault="00BB6B29" w:rsidP="00BB6B29">
            <w:pPr>
              <w:contextualSpacing/>
              <w:rPr>
                <w:rFonts w:ascii="Times New Roman" w:hAnsi="Times New Roman"/>
                <w:sz w:val="20"/>
                <w:szCs w:val="20"/>
                <w:lang w:eastAsia="en-US"/>
              </w:rPr>
            </w:pPr>
            <w:r w:rsidRPr="00025527">
              <w:rPr>
                <w:rFonts w:ascii="Times New Roman" w:hAnsi="Times New Roman"/>
                <w:sz w:val="20"/>
                <w:szCs w:val="20"/>
                <w:lang w:eastAsia="en-US"/>
              </w:rPr>
              <w:t>- student konfrontuje i pogłębia nabytą wiedzę uzyskaną w procesie dydaktycznym z praktyką</w:t>
            </w:r>
          </w:p>
        </w:tc>
      </w:tr>
      <w:tr w:rsidR="00BB6B29" w:rsidRPr="00025527" w14:paraId="716A7DBF" w14:textId="77777777" w:rsidTr="00310F72">
        <w:trPr>
          <w:gridAfter w:val="1"/>
          <w:wAfter w:w="6237" w:type="dxa"/>
          <w:cantSplit/>
          <w:trHeight w:val="701"/>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16F535A8"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466" w:type="dxa"/>
            <w:vMerge/>
            <w:tcBorders>
              <w:top w:val="single" w:sz="4" w:space="0" w:color="00000A"/>
              <w:left w:val="single" w:sz="4" w:space="0" w:color="00000A"/>
              <w:bottom w:val="single" w:sz="4" w:space="0" w:color="00000A"/>
              <w:right w:val="single" w:sz="4" w:space="0" w:color="00000A"/>
            </w:tcBorders>
            <w:vAlign w:val="center"/>
            <w:hideMark/>
          </w:tcPr>
          <w:p w14:paraId="58182866"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31D2BE00"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Umiejętności</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CCFE3E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instytucji, nabywa umiejętność ich modyfikacji w zależności od warunków lokalnych,</w:t>
            </w:r>
          </w:p>
          <w:p w14:paraId="4E6645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p w14:paraId="44905D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r>
      <w:tr w:rsidR="00BB6B29" w:rsidRPr="00025527" w14:paraId="587519B7" w14:textId="77777777" w:rsidTr="00310F72">
        <w:trPr>
          <w:gridAfter w:val="1"/>
          <w:wAfter w:w="6237" w:type="dxa"/>
          <w:cantSplit/>
          <w:trHeight w:val="695"/>
        </w:trPr>
        <w:tc>
          <w:tcPr>
            <w:tcW w:w="756" w:type="dxa"/>
            <w:vMerge/>
            <w:tcBorders>
              <w:top w:val="single" w:sz="4" w:space="0" w:color="00000A"/>
              <w:left w:val="single" w:sz="4" w:space="0" w:color="00000A"/>
              <w:bottom w:val="single" w:sz="4" w:space="0" w:color="00000A"/>
              <w:right w:val="single" w:sz="4" w:space="0" w:color="00000A"/>
            </w:tcBorders>
            <w:vAlign w:val="center"/>
            <w:hideMark/>
          </w:tcPr>
          <w:p w14:paraId="1D66FC27"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466" w:type="dxa"/>
            <w:vMerge/>
            <w:tcBorders>
              <w:top w:val="single" w:sz="4" w:space="0" w:color="00000A"/>
              <w:left w:val="single" w:sz="4" w:space="0" w:color="00000A"/>
              <w:bottom w:val="single" w:sz="4" w:space="0" w:color="00000A"/>
              <w:right w:val="single" w:sz="4" w:space="0" w:color="00000A"/>
            </w:tcBorders>
            <w:vAlign w:val="center"/>
            <w:hideMark/>
          </w:tcPr>
          <w:p w14:paraId="12E43013"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5714FC7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Kompetencje społeczne</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25C6C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rozumie konieczność ciągłego podnoszenia kwalifikacji,</w:t>
            </w:r>
          </w:p>
          <w:p w14:paraId="5347BB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p w14:paraId="020141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p w14:paraId="054238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r>
      <w:tr w:rsidR="00BB6B29" w:rsidRPr="00025527" w14:paraId="786BD369" w14:textId="77777777" w:rsidTr="00310F72">
        <w:trPr>
          <w:cantSplit/>
          <w:trHeight w:val="3555"/>
        </w:trPr>
        <w:tc>
          <w:tcPr>
            <w:tcW w:w="756"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vAlign w:val="center"/>
            <w:hideMark/>
          </w:tcPr>
          <w:p w14:paraId="1F6854D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lastRenderedPageBreak/>
              <w:t>19.</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14:paraId="008C999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bCs/>
                <w:kern w:val="3"/>
                <w:sz w:val="20"/>
                <w:szCs w:val="20"/>
                <w:lang w:eastAsia="en-US"/>
              </w:rPr>
              <w:t>Wykaz literatury podstawowej i uzupełniającej, obowiązującej do zaliczenia danego przedmiotu</w:t>
            </w:r>
          </w:p>
        </w:tc>
        <w:tc>
          <w:tcPr>
            <w:tcW w:w="55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EC567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Literatura do praktyki zawarta jest w sylabusach przedmiotów kierunkowych na studiach I i II stopnia.</w:t>
            </w:r>
          </w:p>
        </w:tc>
        <w:tc>
          <w:tcPr>
            <w:tcW w:w="6237" w:type="dxa"/>
            <w:vAlign w:val="center"/>
          </w:tcPr>
          <w:p w14:paraId="01BE3109" w14:textId="77777777" w:rsidR="00BB6B29" w:rsidRPr="00025527" w:rsidRDefault="00BB6B29" w:rsidP="00BB6B29">
            <w:pPr>
              <w:spacing w:after="0" w:line="240" w:lineRule="auto"/>
              <w:rPr>
                <w:rFonts w:ascii="Times New Roman" w:hAnsi="Times New Roman"/>
                <w:sz w:val="20"/>
                <w:szCs w:val="20"/>
                <w:lang w:eastAsia="en-US"/>
              </w:rPr>
            </w:pPr>
          </w:p>
        </w:tc>
      </w:tr>
    </w:tbl>
    <w:p w14:paraId="5B9A60FD"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Layout w:type="fixed"/>
        <w:tblCellMar>
          <w:left w:w="10" w:type="dxa"/>
          <w:right w:w="10" w:type="dxa"/>
        </w:tblCellMar>
        <w:tblLook w:val="04A0" w:firstRow="1" w:lastRow="0" w:firstColumn="1" w:lastColumn="0" w:noHBand="0" w:noVBand="1"/>
      </w:tblPr>
      <w:tblGrid>
        <w:gridCol w:w="3683"/>
        <w:gridCol w:w="1870"/>
        <w:gridCol w:w="1059"/>
        <w:gridCol w:w="1579"/>
        <w:gridCol w:w="1448"/>
      </w:tblGrid>
      <w:tr w:rsidR="00BB6B29" w:rsidRPr="00025527" w14:paraId="0B99034E" w14:textId="77777777" w:rsidTr="00155048">
        <w:trPr>
          <w:trHeight w:val="400"/>
          <w:jc w:val="center"/>
        </w:trPr>
        <w:tc>
          <w:tcPr>
            <w:tcW w:w="8865" w:type="dxa"/>
            <w:gridSpan w:val="5"/>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4C87AA3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
                <w:kern w:val="3"/>
                <w:sz w:val="20"/>
                <w:szCs w:val="20"/>
                <w:lang w:eastAsia="en-US"/>
              </w:rPr>
              <w:t>BILANS PUNKTÓW ECTS (obciążenie pracą studenta)</w:t>
            </w:r>
          </w:p>
        </w:tc>
      </w:tr>
      <w:tr w:rsidR="00BB6B29" w:rsidRPr="00025527" w14:paraId="320A07B6" w14:textId="77777777" w:rsidTr="00155048">
        <w:trPr>
          <w:trHeight w:val="286"/>
          <w:jc w:val="center"/>
        </w:trPr>
        <w:tc>
          <w:tcPr>
            <w:tcW w:w="3387" w:type="dxa"/>
            <w:vMerge w:val="restart"/>
            <w:tcBorders>
              <w:top w:val="single" w:sz="6" w:space="0" w:color="00000A"/>
              <w:left w:val="single" w:sz="12"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0820713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Forma nakładu pracy studenta</w:t>
            </w:r>
          </w:p>
          <w:p w14:paraId="5FA45FC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(udział w zajęciach, aktywność, przygotowanie sprawozdania, itp.)</w:t>
            </w:r>
          </w:p>
        </w:tc>
        <w:tc>
          <w:tcPr>
            <w:tcW w:w="5466" w:type="dxa"/>
            <w:gridSpan w:val="4"/>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3FFB982F"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Obciążenie studenta [h]</w:t>
            </w:r>
          </w:p>
        </w:tc>
      </w:tr>
      <w:tr w:rsidR="00BB6B29" w:rsidRPr="00025527" w14:paraId="3AA9FA50" w14:textId="77777777" w:rsidTr="00155048">
        <w:trPr>
          <w:trHeight w:val="286"/>
          <w:jc w:val="center"/>
        </w:trPr>
        <w:tc>
          <w:tcPr>
            <w:tcW w:w="8865" w:type="dxa"/>
            <w:vMerge/>
            <w:tcBorders>
              <w:top w:val="single" w:sz="6" w:space="0" w:color="00000A"/>
              <w:left w:val="single" w:sz="12" w:space="0" w:color="00000A"/>
              <w:bottom w:val="single" w:sz="6" w:space="0" w:color="00000A"/>
              <w:right w:val="single" w:sz="6" w:space="0" w:color="00000A"/>
            </w:tcBorders>
            <w:vAlign w:val="center"/>
            <w:hideMark/>
          </w:tcPr>
          <w:p w14:paraId="45D69347"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2694" w:type="dxa"/>
            <w:gridSpan w:val="2"/>
            <w:tcBorders>
              <w:top w:val="single" w:sz="6" w:space="0" w:color="00000A"/>
              <w:left w:val="single" w:sz="6" w:space="0" w:color="00000A"/>
              <w:bottom w:val="single" w:sz="6" w:space="0" w:color="00000A"/>
              <w:right w:val="single" w:sz="6" w:space="0" w:color="00000A"/>
            </w:tcBorders>
            <w:shd w:val="clear" w:color="auto" w:fill="FFFF00"/>
            <w:tcMar>
              <w:top w:w="0" w:type="dxa"/>
              <w:left w:w="108" w:type="dxa"/>
              <w:bottom w:w="0" w:type="dxa"/>
              <w:right w:w="108" w:type="dxa"/>
            </w:tcMar>
            <w:vAlign w:val="center"/>
            <w:hideMark/>
          </w:tcPr>
          <w:p w14:paraId="53DCF38B"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stacjonarne</w:t>
            </w:r>
          </w:p>
        </w:tc>
        <w:tc>
          <w:tcPr>
            <w:tcW w:w="2772" w:type="dxa"/>
            <w:gridSpan w:val="2"/>
            <w:tcBorders>
              <w:top w:val="single" w:sz="6" w:space="0" w:color="00000A"/>
              <w:left w:val="single" w:sz="6" w:space="0" w:color="00000A"/>
              <w:bottom w:val="single" w:sz="6" w:space="0" w:color="00000A"/>
              <w:right w:val="single" w:sz="12" w:space="0" w:color="00000A"/>
            </w:tcBorders>
            <w:shd w:val="clear" w:color="auto" w:fill="FFFF00"/>
            <w:tcMar>
              <w:top w:w="0" w:type="dxa"/>
              <w:left w:w="108" w:type="dxa"/>
              <w:bottom w:w="0" w:type="dxa"/>
              <w:right w:w="108" w:type="dxa"/>
            </w:tcMar>
            <w:vAlign w:val="center"/>
            <w:hideMark/>
          </w:tcPr>
          <w:p w14:paraId="5E77F2C9"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Studia niestacjonarne</w:t>
            </w:r>
          </w:p>
        </w:tc>
      </w:tr>
      <w:tr w:rsidR="00BB6B29" w:rsidRPr="00025527" w14:paraId="63745ACD" w14:textId="77777777" w:rsidTr="00155048">
        <w:trPr>
          <w:trHeight w:val="77"/>
          <w:jc w:val="center"/>
        </w:trPr>
        <w:tc>
          <w:tcPr>
            <w:tcW w:w="3387"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25F49B1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udział w zajęciach praktycznych</w:t>
            </w:r>
          </w:p>
        </w:tc>
        <w:tc>
          <w:tcPr>
            <w:tcW w:w="269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33EF8F63"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80</w:t>
            </w:r>
          </w:p>
        </w:tc>
        <w:tc>
          <w:tcPr>
            <w:tcW w:w="277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085C995E"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80</w:t>
            </w:r>
          </w:p>
        </w:tc>
      </w:tr>
      <w:tr w:rsidR="00BB6B29" w:rsidRPr="00025527" w14:paraId="765D1E81" w14:textId="77777777" w:rsidTr="00155048">
        <w:trPr>
          <w:trHeight w:val="335"/>
          <w:jc w:val="center"/>
        </w:trPr>
        <w:tc>
          <w:tcPr>
            <w:tcW w:w="3387"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hideMark/>
          </w:tcPr>
          <w:p w14:paraId="01CC5866"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bCs/>
                <w:kern w:val="3"/>
                <w:sz w:val="20"/>
                <w:szCs w:val="20"/>
                <w:lang w:eastAsia="en-US"/>
              </w:rPr>
              <w:t>przygotowanie do zaliczenia, egzaminu</w:t>
            </w:r>
          </w:p>
        </w:tc>
        <w:tc>
          <w:tcPr>
            <w:tcW w:w="2694"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1767E01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c>
          <w:tcPr>
            <w:tcW w:w="2772" w:type="dxa"/>
            <w:gridSpan w:val="2"/>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hideMark/>
          </w:tcPr>
          <w:p w14:paraId="070C1A64"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5</w:t>
            </w:r>
          </w:p>
        </w:tc>
      </w:tr>
      <w:tr w:rsidR="00BB6B29" w:rsidRPr="00025527" w14:paraId="64A1794B" w14:textId="77777777" w:rsidTr="00155048">
        <w:trPr>
          <w:trHeight w:val="412"/>
          <w:jc w:val="center"/>
        </w:trPr>
        <w:tc>
          <w:tcPr>
            <w:tcW w:w="3387" w:type="dxa"/>
            <w:tcBorders>
              <w:top w:val="single" w:sz="6" w:space="0" w:color="00000A"/>
              <w:left w:val="single" w:sz="12" w:space="0" w:color="00000A"/>
              <w:bottom w:val="single" w:sz="12" w:space="0" w:color="00000A"/>
              <w:right w:val="single" w:sz="6" w:space="0" w:color="00000A"/>
            </w:tcBorders>
            <w:shd w:val="clear" w:color="auto" w:fill="8DB3E2"/>
            <w:tcMar>
              <w:top w:w="0" w:type="dxa"/>
              <w:left w:w="108" w:type="dxa"/>
              <w:bottom w:w="0" w:type="dxa"/>
              <w:right w:w="108" w:type="dxa"/>
            </w:tcMar>
            <w:vAlign w:val="center"/>
            <w:hideMark/>
          </w:tcPr>
          <w:p w14:paraId="6D683332"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Sumaryczne obciążenie pracą studenta</w:t>
            </w:r>
          </w:p>
        </w:tc>
        <w:tc>
          <w:tcPr>
            <w:tcW w:w="2694" w:type="dxa"/>
            <w:gridSpan w:val="2"/>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5180FA93"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85</w:t>
            </w:r>
          </w:p>
        </w:tc>
        <w:tc>
          <w:tcPr>
            <w:tcW w:w="2772" w:type="dxa"/>
            <w:gridSpan w:val="2"/>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hideMark/>
          </w:tcPr>
          <w:p w14:paraId="5C19CB84"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8</w:t>
            </w:r>
            <w:r w:rsidR="00BB6B29" w:rsidRPr="00025527">
              <w:rPr>
                <w:rFonts w:ascii="Times New Roman" w:hAnsi="Times New Roman"/>
                <w:kern w:val="3"/>
                <w:sz w:val="20"/>
                <w:szCs w:val="20"/>
                <w:lang w:eastAsia="en-US"/>
              </w:rPr>
              <w:t>5</w:t>
            </w:r>
          </w:p>
        </w:tc>
      </w:tr>
      <w:tr w:rsidR="00BB6B29" w:rsidRPr="00025527" w14:paraId="6332DE93" w14:textId="77777777" w:rsidTr="00155048">
        <w:trPr>
          <w:trHeight w:val="798"/>
          <w:jc w:val="center"/>
        </w:trPr>
        <w:tc>
          <w:tcPr>
            <w:tcW w:w="3387" w:type="dxa"/>
            <w:vMerge w:val="restart"/>
            <w:tcBorders>
              <w:top w:val="single" w:sz="12" w:space="0" w:color="00000A"/>
              <w:left w:val="single" w:sz="12"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21B71321"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Punkty ECTS za moduł/przedmiot</w:t>
            </w:r>
          </w:p>
        </w:tc>
        <w:tc>
          <w:tcPr>
            <w:tcW w:w="1720"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0765AD8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974"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62BE29DE"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c>
          <w:tcPr>
            <w:tcW w:w="1452" w:type="dxa"/>
            <w:tcBorders>
              <w:top w:val="single" w:sz="12" w:space="0" w:color="00000A"/>
              <w:left w:val="single" w:sz="6" w:space="0" w:color="00000A"/>
              <w:bottom w:val="single" w:sz="6" w:space="0" w:color="00000A"/>
              <w:right w:val="single" w:sz="6" w:space="0" w:color="00000A"/>
            </w:tcBorders>
            <w:shd w:val="clear" w:color="auto" w:fill="8DB3E2"/>
            <w:tcMar>
              <w:top w:w="0" w:type="dxa"/>
              <w:left w:w="108" w:type="dxa"/>
              <w:bottom w:w="0" w:type="dxa"/>
              <w:right w:w="108" w:type="dxa"/>
            </w:tcMar>
            <w:vAlign w:val="center"/>
            <w:hideMark/>
          </w:tcPr>
          <w:p w14:paraId="34591B17"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z bezpośrednim udziałem nauczyciela akademickiego</w:t>
            </w:r>
          </w:p>
        </w:tc>
        <w:tc>
          <w:tcPr>
            <w:tcW w:w="1320" w:type="dxa"/>
            <w:tcBorders>
              <w:top w:val="single" w:sz="12" w:space="0" w:color="00000A"/>
              <w:left w:val="single" w:sz="6" w:space="0" w:color="00000A"/>
              <w:bottom w:val="single" w:sz="6" w:space="0" w:color="00000A"/>
              <w:right w:val="single" w:sz="6" w:space="0" w:color="00000A"/>
            </w:tcBorders>
            <w:shd w:val="clear" w:color="auto" w:fill="8DB3E2"/>
            <w:vAlign w:val="center"/>
            <w:hideMark/>
          </w:tcPr>
          <w:p w14:paraId="59711B58"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samodzielna praca studenta</w:t>
            </w:r>
          </w:p>
        </w:tc>
      </w:tr>
      <w:tr w:rsidR="00BB6B29" w:rsidRPr="00025527" w14:paraId="48BB306E" w14:textId="77777777" w:rsidTr="00155048">
        <w:trPr>
          <w:trHeight w:val="358"/>
          <w:jc w:val="center"/>
        </w:trPr>
        <w:tc>
          <w:tcPr>
            <w:tcW w:w="8865" w:type="dxa"/>
            <w:vMerge/>
            <w:tcBorders>
              <w:top w:val="single" w:sz="12" w:space="0" w:color="00000A"/>
              <w:left w:val="single" w:sz="12" w:space="0" w:color="00000A"/>
              <w:bottom w:val="single" w:sz="6" w:space="0" w:color="00000A"/>
              <w:right w:val="single" w:sz="6" w:space="0" w:color="00000A"/>
            </w:tcBorders>
            <w:vAlign w:val="center"/>
            <w:hideMark/>
          </w:tcPr>
          <w:p w14:paraId="3191A4EA" w14:textId="77777777" w:rsidR="00BB6B29" w:rsidRPr="00025527" w:rsidRDefault="00BB6B29" w:rsidP="00BB6B29">
            <w:pPr>
              <w:spacing w:after="0" w:line="256" w:lineRule="auto"/>
              <w:rPr>
                <w:rFonts w:ascii="Times New Roman" w:hAnsi="Times New Roman"/>
                <w:kern w:val="3"/>
                <w:sz w:val="20"/>
                <w:szCs w:val="20"/>
                <w:lang w:eastAsia="en-US"/>
              </w:rPr>
            </w:pPr>
          </w:p>
        </w:tc>
        <w:tc>
          <w:tcPr>
            <w:tcW w:w="172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3B7073FC"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974"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641E4F41"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r w:rsidR="00BB6B29" w:rsidRPr="00025527">
              <w:rPr>
                <w:rFonts w:ascii="Times New Roman" w:hAnsi="Times New Roman"/>
                <w:kern w:val="3"/>
                <w:sz w:val="20"/>
                <w:szCs w:val="20"/>
                <w:lang w:eastAsia="en-US"/>
              </w:rPr>
              <w:t>,0</w:t>
            </w:r>
          </w:p>
        </w:tc>
        <w:tc>
          <w:tcPr>
            <w:tcW w:w="1452"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hideMark/>
          </w:tcPr>
          <w:p w14:paraId="79D3601A"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0,0</w:t>
            </w:r>
          </w:p>
        </w:tc>
        <w:tc>
          <w:tcPr>
            <w:tcW w:w="1320" w:type="dxa"/>
            <w:tcBorders>
              <w:top w:val="single" w:sz="6" w:space="0" w:color="00000A"/>
              <w:left w:val="single" w:sz="6" w:space="0" w:color="00000A"/>
              <w:bottom w:val="single" w:sz="12" w:space="0" w:color="00000A"/>
              <w:right w:val="single" w:sz="6" w:space="0" w:color="00000A"/>
            </w:tcBorders>
            <w:vAlign w:val="center"/>
            <w:hideMark/>
          </w:tcPr>
          <w:p w14:paraId="3D1AD070" w14:textId="77777777" w:rsidR="00BB6B29" w:rsidRPr="00025527" w:rsidRDefault="00BE38EE"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2</w:t>
            </w:r>
            <w:r w:rsidR="00BB6B29" w:rsidRPr="00025527">
              <w:rPr>
                <w:rFonts w:ascii="Times New Roman" w:hAnsi="Times New Roman"/>
                <w:kern w:val="3"/>
                <w:sz w:val="20"/>
                <w:szCs w:val="20"/>
                <w:lang w:eastAsia="en-US"/>
              </w:rPr>
              <w:t>,0</w:t>
            </w:r>
          </w:p>
        </w:tc>
      </w:tr>
    </w:tbl>
    <w:p w14:paraId="503DBA56" w14:textId="77777777" w:rsidR="00BB6B29" w:rsidRPr="00BB6B29" w:rsidRDefault="00BB6B29" w:rsidP="00BB6B29">
      <w:pPr>
        <w:suppressAutoHyphens/>
        <w:autoSpaceDN w:val="0"/>
        <w:spacing w:after="0" w:line="240" w:lineRule="auto"/>
        <w:textAlignment w:val="baseline"/>
        <w:rPr>
          <w:rFonts w:ascii="Times New Roman" w:hAnsi="Times New Roman"/>
          <w:bCs/>
          <w:kern w:val="3"/>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3315"/>
        <w:gridCol w:w="1205"/>
        <w:gridCol w:w="2248"/>
        <w:gridCol w:w="1518"/>
      </w:tblGrid>
      <w:tr w:rsidR="00BB6B29" w:rsidRPr="00025527" w14:paraId="1E3AEA90" w14:textId="77777777" w:rsidTr="00155048">
        <w:trPr>
          <w:trHeight w:val="356"/>
          <w:jc w:val="center"/>
        </w:trPr>
        <w:tc>
          <w:tcPr>
            <w:tcW w:w="8760" w:type="dxa"/>
            <w:gridSpan w:val="5"/>
            <w:tcBorders>
              <w:top w:val="single" w:sz="12" w:space="0" w:color="auto"/>
            </w:tcBorders>
            <w:shd w:val="clear" w:color="auto" w:fill="8DB3E2"/>
            <w:vAlign w:val="center"/>
            <w:hideMark/>
          </w:tcPr>
          <w:p w14:paraId="6B224EEE" w14:textId="2080CADA"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32786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0B88CB49" w14:textId="77777777" w:rsidTr="00155048">
        <w:trPr>
          <w:cantSplit/>
          <w:trHeight w:val="470"/>
          <w:jc w:val="center"/>
        </w:trPr>
        <w:tc>
          <w:tcPr>
            <w:tcW w:w="1229" w:type="dxa"/>
            <w:shd w:val="clear" w:color="auto" w:fill="BFBFBF"/>
            <w:vAlign w:val="center"/>
            <w:hideMark/>
          </w:tcPr>
          <w:p w14:paraId="5545519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013" w:type="dxa"/>
            <w:shd w:val="clear" w:color="auto" w:fill="BFBFBF"/>
            <w:vAlign w:val="center"/>
            <w:hideMark/>
          </w:tcPr>
          <w:p w14:paraId="5F578E9A" w14:textId="747B5095"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32786D">
              <w:rPr>
                <w:rFonts w:ascii="Times New Roman" w:hAnsi="Times New Roman"/>
                <w:b/>
                <w:sz w:val="20"/>
                <w:szCs w:val="20"/>
              </w:rPr>
              <w:t>UCZENIA SIĘ</w:t>
            </w:r>
          </w:p>
        </w:tc>
        <w:tc>
          <w:tcPr>
            <w:tcW w:w="1095" w:type="dxa"/>
            <w:tcBorders>
              <w:top w:val="nil"/>
              <w:right w:val="single" w:sz="4" w:space="0" w:color="auto"/>
            </w:tcBorders>
            <w:shd w:val="clear" w:color="auto" w:fill="BFBFBF"/>
            <w:vAlign w:val="center"/>
            <w:hideMark/>
          </w:tcPr>
          <w:p w14:paraId="3D06A31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2043" w:type="dxa"/>
            <w:tcBorders>
              <w:top w:val="nil"/>
              <w:left w:val="single" w:sz="4" w:space="0" w:color="auto"/>
              <w:right w:val="single" w:sz="4" w:space="0" w:color="auto"/>
            </w:tcBorders>
            <w:shd w:val="clear" w:color="auto" w:fill="BFBFBF"/>
            <w:vAlign w:val="center"/>
            <w:hideMark/>
          </w:tcPr>
          <w:p w14:paraId="42AC11A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80" w:type="dxa"/>
            <w:tcBorders>
              <w:top w:val="nil"/>
              <w:left w:val="single" w:sz="4" w:space="0" w:color="auto"/>
            </w:tcBorders>
            <w:shd w:val="clear" w:color="auto" w:fill="BFBFBF"/>
            <w:vAlign w:val="center"/>
            <w:hideMark/>
          </w:tcPr>
          <w:p w14:paraId="5E2D50F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7C2D0FA" w14:textId="77777777" w:rsidTr="00155048">
        <w:trPr>
          <w:trHeight w:val="288"/>
          <w:jc w:val="center"/>
        </w:trPr>
        <w:tc>
          <w:tcPr>
            <w:tcW w:w="8760" w:type="dxa"/>
            <w:gridSpan w:val="5"/>
            <w:shd w:val="clear" w:color="auto" w:fill="FFFF00"/>
            <w:vAlign w:val="center"/>
            <w:hideMark/>
          </w:tcPr>
          <w:p w14:paraId="19EB6D0A"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7C7EC8E9" w14:textId="77777777" w:rsidTr="00155048">
        <w:trPr>
          <w:trHeight w:val="738"/>
          <w:jc w:val="center"/>
        </w:trPr>
        <w:tc>
          <w:tcPr>
            <w:tcW w:w="1229" w:type="dxa"/>
            <w:vAlign w:val="center"/>
            <w:hideMark/>
          </w:tcPr>
          <w:p w14:paraId="07D7F7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013" w:type="dxa"/>
            <w:vAlign w:val="center"/>
            <w:hideMark/>
          </w:tcPr>
          <w:p w14:paraId="033C5DD5"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lang w:eastAsia="en-US"/>
              </w:rPr>
              <w:t>- student zdobywa wiedzę dotyczącą zasad funkcjonowania instytucji oraz społeczności lokalnej</w:t>
            </w:r>
          </w:p>
        </w:tc>
        <w:tc>
          <w:tcPr>
            <w:tcW w:w="1095" w:type="dxa"/>
            <w:vAlign w:val="center"/>
            <w:hideMark/>
          </w:tcPr>
          <w:p w14:paraId="3DE8553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hideMark/>
          </w:tcPr>
          <w:p w14:paraId="15194E70"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 / dziennik praktyk</w:t>
            </w:r>
          </w:p>
        </w:tc>
        <w:tc>
          <w:tcPr>
            <w:tcW w:w="1380" w:type="dxa"/>
            <w:vAlign w:val="center"/>
            <w:hideMark/>
          </w:tcPr>
          <w:p w14:paraId="06E2DF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4893D0A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69B9B7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14B009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p w14:paraId="40617C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76F051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55C9A16E" w14:textId="77777777" w:rsidTr="00155048">
        <w:trPr>
          <w:trHeight w:val="738"/>
          <w:jc w:val="center"/>
        </w:trPr>
        <w:tc>
          <w:tcPr>
            <w:tcW w:w="1229" w:type="dxa"/>
            <w:vAlign w:val="center"/>
          </w:tcPr>
          <w:p w14:paraId="26EE8F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013" w:type="dxa"/>
            <w:vAlign w:val="center"/>
          </w:tcPr>
          <w:p w14:paraId="290BA603" w14:textId="77777777" w:rsidR="00BB6B29" w:rsidRPr="00025527" w:rsidRDefault="00BB6B29" w:rsidP="00BB6B29">
            <w:pPr>
              <w:suppressAutoHyphens/>
              <w:autoSpaceDN w:val="0"/>
              <w:spacing w:after="0" w:line="254" w:lineRule="auto"/>
              <w:textAlignment w:val="baseline"/>
              <w:rPr>
                <w:rFonts w:ascii="Times New Roman" w:hAnsi="Times New Roman"/>
                <w:kern w:val="3"/>
                <w:sz w:val="20"/>
                <w:szCs w:val="20"/>
                <w:lang w:eastAsia="en-US"/>
              </w:rPr>
            </w:pPr>
            <w:r w:rsidRPr="00025527">
              <w:rPr>
                <w:rFonts w:ascii="Times New Roman" w:hAnsi="Times New Roman"/>
                <w:kern w:val="3"/>
                <w:sz w:val="20"/>
                <w:szCs w:val="20"/>
              </w:rPr>
              <w:t>- student konfrontuje i pogłębia nabytą wiedzę uzyskaną w procesie dydaktycznym z praktyką</w:t>
            </w:r>
          </w:p>
        </w:tc>
        <w:tc>
          <w:tcPr>
            <w:tcW w:w="1095" w:type="dxa"/>
            <w:vAlign w:val="center"/>
          </w:tcPr>
          <w:p w14:paraId="3EEC8EB7"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praktyka</w:t>
            </w:r>
          </w:p>
        </w:tc>
        <w:tc>
          <w:tcPr>
            <w:tcW w:w="2043" w:type="dxa"/>
            <w:vAlign w:val="center"/>
          </w:tcPr>
          <w:p w14:paraId="142BE337"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 / dziennik praktyk</w:t>
            </w:r>
          </w:p>
        </w:tc>
        <w:tc>
          <w:tcPr>
            <w:tcW w:w="1380" w:type="dxa"/>
            <w:vAlign w:val="center"/>
          </w:tcPr>
          <w:p w14:paraId="72B87B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 EK-K_W03,</w:t>
            </w:r>
          </w:p>
          <w:p w14:paraId="2A6921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1E2B6B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p w14:paraId="02D871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EK-K_W11,</w:t>
            </w:r>
          </w:p>
          <w:p w14:paraId="44859A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54798A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EK-K_W15,</w:t>
            </w:r>
          </w:p>
        </w:tc>
      </w:tr>
      <w:tr w:rsidR="00BB6B29" w:rsidRPr="00025527" w14:paraId="25E2D10B" w14:textId="77777777" w:rsidTr="00155048">
        <w:trPr>
          <w:trHeight w:val="288"/>
          <w:jc w:val="center"/>
        </w:trPr>
        <w:tc>
          <w:tcPr>
            <w:tcW w:w="8760" w:type="dxa"/>
            <w:gridSpan w:val="5"/>
            <w:shd w:val="clear" w:color="auto" w:fill="FFFF00"/>
            <w:vAlign w:val="center"/>
            <w:hideMark/>
          </w:tcPr>
          <w:p w14:paraId="3342D4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ABAC0C2" w14:textId="77777777" w:rsidTr="00155048">
        <w:trPr>
          <w:trHeight w:val="532"/>
          <w:jc w:val="center"/>
        </w:trPr>
        <w:tc>
          <w:tcPr>
            <w:tcW w:w="1229" w:type="dxa"/>
            <w:vAlign w:val="center"/>
            <w:hideMark/>
          </w:tcPr>
          <w:p w14:paraId="097A56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EK-P_U01</w:t>
            </w:r>
          </w:p>
        </w:tc>
        <w:tc>
          <w:tcPr>
            <w:tcW w:w="3013" w:type="dxa"/>
            <w:vAlign w:val="center"/>
            <w:hideMark/>
          </w:tcPr>
          <w:p w14:paraId="354A067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ocenia różne prace i czynności prowadzone w instytucji, nabywa umiejętność ich modyfikacji w zależności od warunków lokalnych,</w:t>
            </w:r>
          </w:p>
        </w:tc>
        <w:tc>
          <w:tcPr>
            <w:tcW w:w="1095" w:type="dxa"/>
            <w:vAlign w:val="center"/>
            <w:hideMark/>
          </w:tcPr>
          <w:p w14:paraId="73E713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02F3EE8C"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631332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7276B1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4E75C5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171E3E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7E5F5B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EK-K_U08,</w:t>
            </w:r>
          </w:p>
          <w:p w14:paraId="2B3C05A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38B1D7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19A218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7A91329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2F4FC9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22FB38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2530240B" w14:textId="77777777" w:rsidTr="00155048">
        <w:trPr>
          <w:trHeight w:val="288"/>
          <w:jc w:val="center"/>
        </w:trPr>
        <w:tc>
          <w:tcPr>
            <w:tcW w:w="1229" w:type="dxa"/>
            <w:vAlign w:val="center"/>
            <w:hideMark/>
          </w:tcPr>
          <w:p w14:paraId="09819F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013" w:type="dxa"/>
            <w:vAlign w:val="center"/>
            <w:hideMark/>
          </w:tcPr>
          <w:p w14:paraId="4CDF46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dostrzega związki przyczynowo-skutkowe w przyrodzie, świecie ożywionym i nieożywionym,</w:t>
            </w:r>
          </w:p>
        </w:tc>
        <w:tc>
          <w:tcPr>
            <w:tcW w:w="1095" w:type="dxa"/>
            <w:vAlign w:val="center"/>
            <w:hideMark/>
          </w:tcPr>
          <w:p w14:paraId="2CA2FB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039BDF87"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0DDAEC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22B295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381F12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1B162D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3CE878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p w14:paraId="3D73F9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5123E8E7" w14:textId="77777777" w:rsidTr="00155048">
        <w:trPr>
          <w:trHeight w:val="288"/>
          <w:jc w:val="center"/>
        </w:trPr>
        <w:tc>
          <w:tcPr>
            <w:tcW w:w="1229" w:type="dxa"/>
            <w:vAlign w:val="center"/>
            <w:hideMark/>
          </w:tcPr>
          <w:p w14:paraId="42E373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013" w:type="dxa"/>
            <w:vAlign w:val="center"/>
            <w:hideMark/>
          </w:tcPr>
          <w:p w14:paraId="2ACEA2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podejmuje decyzje co do czasu, miejsca i zakresu prowadzenia różnych prac i czynności.</w:t>
            </w:r>
          </w:p>
        </w:tc>
        <w:tc>
          <w:tcPr>
            <w:tcW w:w="1095" w:type="dxa"/>
            <w:vAlign w:val="center"/>
            <w:hideMark/>
          </w:tcPr>
          <w:p w14:paraId="543983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3D6CA6FC"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0C4ED3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4719CF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443F55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p w14:paraId="4CB6DC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EK-K_U14,</w:t>
            </w:r>
          </w:p>
          <w:p w14:paraId="1E2C9F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EK-K_U17,</w:t>
            </w:r>
          </w:p>
          <w:p w14:paraId="30F1BA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p w14:paraId="448583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EK-K_U19,</w:t>
            </w:r>
          </w:p>
        </w:tc>
      </w:tr>
      <w:tr w:rsidR="00BB6B29" w:rsidRPr="00025527" w14:paraId="57BED94F" w14:textId="77777777" w:rsidTr="00155048">
        <w:trPr>
          <w:trHeight w:val="288"/>
          <w:jc w:val="center"/>
        </w:trPr>
        <w:tc>
          <w:tcPr>
            <w:tcW w:w="8760" w:type="dxa"/>
            <w:gridSpan w:val="5"/>
            <w:shd w:val="clear" w:color="auto" w:fill="FFFF00"/>
            <w:vAlign w:val="center"/>
            <w:hideMark/>
          </w:tcPr>
          <w:p w14:paraId="69AAC7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8AC0D18" w14:textId="77777777" w:rsidTr="00155048">
        <w:trPr>
          <w:trHeight w:val="288"/>
          <w:jc w:val="center"/>
        </w:trPr>
        <w:tc>
          <w:tcPr>
            <w:tcW w:w="1229" w:type="dxa"/>
            <w:vAlign w:val="center"/>
            <w:hideMark/>
          </w:tcPr>
          <w:p w14:paraId="4FA398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013" w:type="dxa"/>
            <w:vAlign w:val="center"/>
            <w:hideMark/>
          </w:tcPr>
          <w:p w14:paraId="521E10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rozumie konieczność ciągłego podnoszenia kwalifikacji,</w:t>
            </w:r>
          </w:p>
        </w:tc>
        <w:tc>
          <w:tcPr>
            <w:tcW w:w="1095" w:type="dxa"/>
            <w:vAlign w:val="center"/>
            <w:hideMark/>
          </w:tcPr>
          <w:p w14:paraId="665BEE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6FDBEA98"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62C3B2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01B794AF" w14:textId="77777777" w:rsidTr="00155048">
        <w:trPr>
          <w:trHeight w:val="288"/>
          <w:jc w:val="center"/>
        </w:trPr>
        <w:tc>
          <w:tcPr>
            <w:tcW w:w="1229" w:type="dxa"/>
            <w:vAlign w:val="center"/>
            <w:hideMark/>
          </w:tcPr>
          <w:p w14:paraId="4B7F19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013" w:type="dxa"/>
            <w:vAlign w:val="center"/>
            <w:hideMark/>
          </w:tcPr>
          <w:p w14:paraId="660D9D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wyznaczone zadania wykonuje samodzielnie lub w zespole,</w:t>
            </w:r>
          </w:p>
        </w:tc>
        <w:tc>
          <w:tcPr>
            <w:tcW w:w="1095" w:type="dxa"/>
            <w:vAlign w:val="center"/>
            <w:hideMark/>
          </w:tcPr>
          <w:p w14:paraId="33574B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36E78D57"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6C2604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p w14:paraId="099A5B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71A8CFCD" w14:textId="77777777" w:rsidTr="00155048">
        <w:trPr>
          <w:trHeight w:val="288"/>
          <w:jc w:val="center"/>
        </w:trPr>
        <w:tc>
          <w:tcPr>
            <w:tcW w:w="1229" w:type="dxa"/>
            <w:vAlign w:val="center"/>
            <w:hideMark/>
          </w:tcPr>
          <w:p w14:paraId="7ACFAA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EK-P_K03</w:t>
            </w:r>
          </w:p>
        </w:tc>
        <w:tc>
          <w:tcPr>
            <w:tcW w:w="3013" w:type="dxa"/>
            <w:vAlign w:val="center"/>
            <w:hideMark/>
          </w:tcPr>
          <w:p w14:paraId="0BC27D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jest odpowiedzialny za bezpieczeństwo pracy własnej i innych.</w:t>
            </w:r>
          </w:p>
        </w:tc>
        <w:tc>
          <w:tcPr>
            <w:tcW w:w="1095" w:type="dxa"/>
            <w:vAlign w:val="center"/>
            <w:hideMark/>
          </w:tcPr>
          <w:p w14:paraId="3F489C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vAlign w:val="center"/>
            <w:hideMark/>
          </w:tcPr>
          <w:p w14:paraId="5F96CEB3"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vAlign w:val="center"/>
            <w:hideMark/>
          </w:tcPr>
          <w:p w14:paraId="378483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6CC0AA13" w14:textId="77777777" w:rsidTr="00155048">
        <w:trPr>
          <w:trHeight w:val="288"/>
          <w:jc w:val="center"/>
        </w:trPr>
        <w:tc>
          <w:tcPr>
            <w:tcW w:w="1229" w:type="dxa"/>
            <w:tcBorders>
              <w:bottom w:val="single" w:sz="12" w:space="0" w:color="auto"/>
            </w:tcBorders>
            <w:vAlign w:val="center"/>
          </w:tcPr>
          <w:p w14:paraId="7438DA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EK-P_K04</w:t>
            </w:r>
          </w:p>
        </w:tc>
        <w:tc>
          <w:tcPr>
            <w:tcW w:w="3013" w:type="dxa"/>
            <w:tcBorders>
              <w:bottom w:val="single" w:sz="12" w:space="0" w:color="auto"/>
            </w:tcBorders>
            <w:vAlign w:val="center"/>
          </w:tcPr>
          <w:p w14:paraId="442C7A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podejmując zlecone działania uwzględnia zasady przedsiębiorczości.</w:t>
            </w:r>
          </w:p>
        </w:tc>
        <w:tc>
          <w:tcPr>
            <w:tcW w:w="1095" w:type="dxa"/>
            <w:tcBorders>
              <w:bottom w:val="single" w:sz="12" w:space="0" w:color="auto"/>
            </w:tcBorders>
            <w:vAlign w:val="center"/>
          </w:tcPr>
          <w:p w14:paraId="7970B5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praktyka</w:t>
            </w:r>
          </w:p>
        </w:tc>
        <w:tc>
          <w:tcPr>
            <w:tcW w:w="2043" w:type="dxa"/>
            <w:tcBorders>
              <w:bottom w:val="single" w:sz="12" w:space="0" w:color="auto"/>
            </w:tcBorders>
            <w:vAlign w:val="center"/>
          </w:tcPr>
          <w:p w14:paraId="73EA79EA" w14:textId="77777777" w:rsidR="00BB6B29" w:rsidRPr="00BB6B29" w:rsidRDefault="00BB6B29" w:rsidP="00BB6B29">
            <w:pPr>
              <w:spacing w:after="0" w:line="240" w:lineRule="auto"/>
              <w:rPr>
                <w:rFonts w:ascii="Times New Roman" w:eastAsia="SimSun" w:hAnsi="Times New Roman"/>
                <w:sz w:val="20"/>
                <w:szCs w:val="20"/>
              </w:rPr>
            </w:pPr>
            <w:r w:rsidRPr="00025527">
              <w:rPr>
                <w:rFonts w:ascii="Times New Roman" w:hAnsi="Times New Roman"/>
                <w:sz w:val="20"/>
                <w:szCs w:val="20"/>
              </w:rPr>
              <w:t>Egzamin ustny</w:t>
            </w:r>
          </w:p>
        </w:tc>
        <w:tc>
          <w:tcPr>
            <w:tcW w:w="1380" w:type="dxa"/>
            <w:tcBorders>
              <w:bottom w:val="single" w:sz="12" w:space="0" w:color="auto"/>
            </w:tcBorders>
            <w:vAlign w:val="center"/>
          </w:tcPr>
          <w:p w14:paraId="0553EA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p w14:paraId="7F5D46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p w14:paraId="3877F3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EK-K_K06,</w:t>
            </w:r>
          </w:p>
        </w:tc>
      </w:tr>
    </w:tbl>
    <w:p w14:paraId="364992F0" w14:textId="77777777" w:rsidR="003E11BD" w:rsidRPr="00BB6B29" w:rsidRDefault="003E11BD" w:rsidP="00BB6B29">
      <w:pPr>
        <w:spacing w:after="0" w:line="240" w:lineRule="auto"/>
        <w:rPr>
          <w:rFonts w:ascii="Times New Roman" w:hAnsi="Times New Roman"/>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3CD0B9ED" w14:textId="77777777" w:rsidTr="00155048">
        <w:trPr>
          <w:cantSplit/>
          <w:jc w:val="center"/>
        </w:trPr>
        <w:tc>
          <w:tcPr>
            <w:tcW w:w="567" w:type="dxa"/>
            <w:shd w:val="clear" w:color="auto" w:fill="8DB3E2"/>
            <w:vAlign w:val="center"/>
          </w:tcPr>
          <w:p w14:paraId="3F96DA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1951ED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771A08C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15289A4A" w14:textId="77777777" w:rsidTr="00155048">
        <w:trPr>
          <w:cantSplit/>
          <w:jc w:val="center"/>
        </w:trPr>
        <w:tc>
          <w:tcPr>
            <w:tcW w:w="567" w:type="dxa"/>
            <w:shd w:val="clear" w:color="auto" w:fill="8DB3E2"/>
            <w:vAlign w:val="center"/>
          </w:tcPr>
          <w:p w14:paraId="2E7992F0"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0906D2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65D41B4F" w14:textId="77777777" w:rsidR="00BB6B29" w:rsidRPr="00025527" w:rsidRDefault="00BB6B29" w:rsidP="004F0905">
            <w:pPr>
              <w:pStyle w:val="Nagwek3"/>
            </w:pPr>
            <w:bookmarkStart w:id="57" w:name="_Toc147440812"/>
            <w:r w:rsidRPr="00025527">
              <w:t>Pracownia magisterska</w:t>
            </w:r>
            <w:bookmarkEnd w:id="57"/>
          </w:p>
        </w:tc>
      </w:tr>
      <w:tr w:rsidR="00BB6B29" w:rsidRPr="00025527" w14:paraId="16414B2C" w14:textId="77777777" w:rsidTr="00155048">
        <w:trPr>
          <w:cantSplit/>
          <w:jc w:val="center"/>
        </w:trPr>
        <w:tc>
          <w:tcPr>
            <w:tcW w:w="567" w:type="dxa"/>
            <w:shd w:val="clear" w:color="auto" w:fill="8DB3E2"/>
            <w:vAlign w:val="center"/>
          </w:tcPr>
          <w:p w14:paraId="51B3D4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7AF13D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13C561B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34FCB36E" w14:textId="77777777" w:rsidTr="00155048">
        <w:trPr>
          <w:cantSplit/>
          <w:jc w:val="center"/>
        </w:trPr>
        <w:tc>
          <w:tcPr>
            <w:tcW w:w="567" w:type="dxa"/>
            <w:shd w:val="clear" w:color="auto" w:fill="8DB3E2"/>
            <w:vAlign w:val="center"/>
          </w:tcPr>
          <w:p w14:paraId="61ED8D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714FFD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24C6AF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546B78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D12BCEE" w14:textId="77777777" w:rsidTr="00155048">
        <w:trPr>
          <w:cantSplit/>
          <w:jc w:val="center"/>
        </w:trPr>
        <w:tc>
          <w:tcPr>
            <w:tcW w:w="567" w:type="dxa"/>
            <w:shd w:val="clear" w:color="auto" w:fill="8DB3E2"/>
            <w:vAlign w:val="center"/>
          </w:tcPr>
          <w:p w14:paraId="5D7C4B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047193A2"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143973C3" w14:textId="77777777" w:rsidR="00BB6B29" w:rsidRPr="00025527" w:rsidRDefault="000C267D" w:rsidP="00BB6B29">
            <w:pPr>
              <w:spacing w:after="0" w:line="240" w:lineRule="auto"/>
              <w:rPr>
                <w:rFonts w:ascii="Times New Roman" w:hAnsi="Times New Roman"/>
                <w:bCs/>
                <w:sz w:val="20"/>
                <w:szCs w:val="20"/>
              </w:rPr>
            </w:pPr>
            <w:r w:rsidRPr="00025527">
              <w:rPr>
                <w:rFonts w:ascii="Times New Roman" w:hAnsi="Times New Roman"/>
                <w:bCs/>
                <w:sz w:val="20"/>
                <w:szCs w:val="20"/>
              </w:rPr>
              <w:t>GE.53</w:t>
            </w:r>
            <w:r w:rsidR="00BB6B29" w:rsidRPr="00025527">
              <w:rPr>
                <w:rFonts w:ascii="Times New Roman" w:hAnsi="Times New Roman"/>
                <w:bCs/>
                <w:sz w:val="20"/>
                <w:szCs w:val="20"/>
              </w:rPr>
              <w:t>.3.S</w:t>
            </w:r>
          </w:p>
        </w:tc>
        <w:tc>
          <w:tcPr>
            <w:tcW w:w="2694" w:type="dxa"/>
            <w:shd w:val="clear" w:color="auto" w:fill="FFFFFF"/>
            <w:vAlign w:val="center"/>
          </w:tcPr>
          <w:p w14:paraId="7B1AC55F" w14:textId="77777777" w:rsidR="00BB6B29" w:rsidRPr="00025527" w:rsidRDefault="00BE38EE" w:rsidP="00BB6B29">
            <w:pPr>
              <w:spacing w:after="0" w:line="240" w:lineRule="auto"/>
              <w:rPr>
                <w:rFonts w:ascii="Times New Roman" w:hAnsi="Times New Roman"/>
                <w:bCs/>
                <w:sz w:val="20"/>
                <w:szCs w:val="20"/>
              </w:rPr>
            </w:pPr>
            <w:r w:rsidRPr="00025527">
              <w:rPr>
                <w:rFonts w:ascii="Times New Roman" w:hAnsi="Times New Roman"/>
                <w:bCs/>
                <w:sz w:val="20"/>
                <w:szCs w:val="20"/>
              </w:rPr>
              <w:t>GE.53</w:t>
            </w:r>
            <w:r w:rsidR="00BB6B29" w:rsidRPr="00025527">
              <w:rPr>
                <w:rFonts w:ascii="Times New Roman" w:hAnsi="Times New Roman"/>
                <w:bCs/>
                <w:sz w:val="20"/>
                <w:szCs w:val="20"/>
              </w:rPr>
              <w:t>.3.S</w:t>
            </w:r>
          </w:p>
        </w:tc>
      </w:tr>
      <w:tr w:rsidR="00BB6B29" w:rsidRPr="00025527" w14:paraId="0E62BFA7" w14:textId="77777777" w:rsidTr="00155048">
        <w:trPr>
          <w:cantSplit/>
          <w:jc w:val="center"/>
        </w:trPr>
        <w:tc>
          <w:tcPr>
            <w:tcW w:w="567" w:type="dxa"/>
            <w:shd w:val="clear" w:color="auto" w:fill="8DB3E2"/>
            <w:vAlign w:val="center"/>
          </w:tcPr>
          <w:p w14:paraId="62E6D43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4C6764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359774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6BDBE676" w14:textId="77777777" w:rsidTr="00155048">
        <w:trPr>
          <w:cantSplit/>
          <w:jc w:val="center"/>
        </w:trPr>
        <w:tc>
          <w:tcPr>
            <w:tcW w:w="567" w:type="dxa"/>
            <w:shd w:val="clear" w:color="auto" w:fill="8DB3E2"/>
            <w:vAlign w:val="center"/>
          </w:tcPr>
          <w:p w14:paraId="7D5F17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441EEF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71D3F7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6581C9F5" w14:textId="77777777" w:rsidTr="00155048">
        <w:trPr>
          <w:cantSplit/>
          <w:jc w:val="center"/>
        </w:trPr>
        <w:tc>
          <w:tcPr>
            <w:tcW w:w="567" w:type="dxa"/>
            <w:shd w:val="clear" w:color="auto" w:fill="8DB3E2"/>
            <w:vAlign w:val="center"/>
          </w:tcPr>
          <w:p w14:paraId="6E253E4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25D2AB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1DFF483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404C8FB7" w14:textId="77777777" w:rsidTr="00155048">
        <w:trPr>
          <w:cantSplit/>
          <w:jc w:val="center"/>
        </w:trPr>
        <w:tc>
          <w:tcPr>
            <w:tcW w:w="567" w:type="dxa"/>
            <w:shd w:val="clear" w:color="auto" w:fill="8DB3E2"/>
            <w:vAlign w:val="center"/>
          </w:tcPr>
          <w:p w14:paraId="3F2D98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533C0CB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41C1BBC0" w14:textId="77777777" w:rsidR="00BB6B29" w:rsidRPr="00025527" w:rsidRDefault="00BE38EE" w:rsidP="00BB6B29">
            <w:pPr>
              <w:spacing w:after="0" w:line="240" w:lineRule="auto"/>
              <w:rPr>
                <w:rFonts w:ascii="Times New Roman" w:hAnsi="Times New Roman"/>
                <w:bCs/>
                <w:sz w:val="20"/>
                <w:szCs w:val="20"/>
              </w:rPr>
            </w:pPr>
            <w:r w:rsidRPr="00025527">
              <w:rPr>
                <w:rFonts w:ascii="Times New Roman" w:hAnsi="Times New Roman"/>
                <w:bCs/>
                <w:sz w:val="20"/>
                <w:szCs w:val="20"/>
              </w:rPr>
              <w:t>promotor</w:t>
            </w:r>
          </w:p>
        </w:tc>
      </w:tr>
      <w:tr w:rsidR="00BB6B29" w:rsidRPr="00025527" w14:paraId="16001783" w14:textId="77777777" w:rsidTr="00155048">
        <w:trPr>
          <w:cantSplit/>
          <w:jc w:val="center"/>
        </w:trPr>
        <w:tc>
          <w:tcPr>
            <w:tcW w:w="567" w:type="dxa"/>
            <w:shd w:val="clear" w:color="auto" w:fill="8DB3E2"/>
            <w:vAlign w:val="center"/>
          </w:tcPr>
          <w:p w14:paraId="543226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22FF30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32FFAF9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3F70505B" w14:textId="77777777" w:rsidTr="00155048">
        <w:trPr>
          <w:cantSplit/>
          <w:jc w:val="center"/>
        </w:trPr>
        <w:tc>
          <w:tcPr>
            <w:tcW w:w="567" w:type="dxa"/>
            <w:shd w:val="clear" w:color="auto" w:fill="8DB3E2"/>
            <w:vAlign w:val="center"/>
          </w:tcPr>
          <w:p w14:paraId="1C92C6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10.</w:t>
            </w:r>
          </w:p>
        </w:tc>
        <w:tc>
          <w:tcPr>
            <w:tcW w:w="2693" w:type="dxa"/>
            <w:gridSpan w:val="2"/>
            <w:shd w:val="clear" w:color="auto" w:fill="FFFF00"/>
            <w:vAlign w:val="center"/>
          </w:tcPr>
          <w:p w14:paraId="45D1E7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20A39AA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180D28E3" w14:textId="77777777" w:rsidTr="00155048">
        <w:trPr>
          <w:cantSplit/>
          <w:jc w:val="center"/>
        </w:trPr>
        <w:tc>
          <w:tcPr>
            <w:tcW w:w="567" w:type="dxa"/>
            <w:shd w:val="clear" w:color="auto" w:fill="8DB3E2"/>
            <w:vAlign w:val="center"/>
          </w:tcPr>
          <w:p w14:paraId="52C797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4E0D52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7030B7E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Metodyka badań i doświadczalnictwo rolnicze i leśne,</w:t>
            </w:r>
          </w:p>
        </w:tc>
      </w:tr>
      <w:tr w:rsidR="00BB6B29" w:rsidRPr="00025527" w14:paraId="432B971B" w14:textId="77777777" w:rsidTr="00155048">
        <w:trPr>
          <w:cantSplit/>
          <w:jc w:val="center"/>
        </w:trPr>
        <w:tc>
          <w:tcPr>
            <w:tcW w:w="567" w:type="dxa"/>
            <w:vMerge w:val="restart"/>
            <w:shd w:val="clear" w:color="auto" w:fill="8DB3E2"/>
            <w:vAlign w:val="center"/>
          </w:tcPr>
          <w:p w14:paraId="4BE6570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5EA52A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15814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2B1441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CDAA2D2" w14:textId="77777777" w:rsidTr="00155048">
        <w:trPr>
          <w:cantSplit/>
          <w:jc w:val="center"/>
        </w:trPr>
        <w:tc>
          <w:tcPr>
            <w:tcW w:w="567" w:type="dxa"/>
            <w:vMerge/>
            <w:shd w:val="clear" w:color="auto" w:fill="8DB3E2"/>
            <w:vAlign w:val="center"/>
          </w:tcPr>
          <w:p w14:paraId="7A50ADCD"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04288278"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2121E5C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 godz.</w:t>
            </w:r>
          </w:p>
        </w:tc>
        <w:tc>
          <w:tcPr>
            <w:tcW w:w="2694" w:type="dxa"/>
            <w:vAlign w:val="center"/>
          </w:tcPr>
          <w:p w14:paraId="2C78AEE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r>
      <w:tr w:rsidR="00BB6B29" w:rsidRPr="00025527" w14:paraId="0CF32158" w14:textId="77777777" w:rsidTr="00155048">
        <w:trPr>
          <w:cantSplit/>
          <w:jc w:val="center"/>
        </w:trPr>
        <w:tc>
          <w:tcPr>
            <w:tcW w:w="567" w:type="dxa"/>
            <w:shd w:val="clear" w:color="auto" w:fill="8DB3E2"/>
            <w:vAlign w:val="center"/>
          </w:tcPr>
          <w:p w14:paraId="5AA5100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0964D02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7B9272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c>
          <w:tcPr>
            <w:tcW w:w="2694" w:type="dxa"/>
            <w:vAlign w:val="center"/>
          </w:tcPr>
          <w:p w14:paraId="3C4A64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r>
      <w:tr w:rsidR="00BB6B29" w:rsidRPr="00025527" w14:paraId="7A2C965C" w14:textId="77777777" w:rsidTr="00155048">
        <w:trPr>
          <w:cantSplit/>
          <w:jc w:val="center"/>
        </w:trPr>
        <w:tc>
          <w:tcPr>
            <w:tcW w:w="567" w:type="dxa"/>
            <w:shd w:val="clear" w:color="auto" w:fill="8DB3E2"/>
            <w:vAlign w:val="center"/>
          </w:tcPr>
          <w:p w14:paraId="6652E9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5D517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2AF0FD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przedmiotu jest przedstawienie istoty pracy dyplomowej magisterskiej, jej układu i zawartości poszczególnych rozdział. </w:t>
            </w:r>
            <w:r w:rsidRPr="00025527">
              <w:rPr>
                <w:rFonts w:ascii="Times New Roman" w:hAnsi="Times New Roman"/>
                <w:i/>
                <w:sz w:val="20"/>
                <w:szCs w:val="20"/>
              </w:rPr>
              <w:t xml:space="preserve"> </w:t>
            </w:r>
            <w:r w:rsidRPr="00025527">
              <w:rPr>
                <w:rFonts w:ascii="Times New Roman" w:hAnsi="Times New Roman"/>
                <w:iCs/>
                <w:sz w:val="20"/>
                <w:szCs w:val="20"/>
              </w:rPr>
              <w:t>Podczas zajęć zostaną omówione możliwości wykorzystania procedur obliczeniowych, zestawiania danych, dyskusji wyników, wyciągania wniosków, zestawienia literatury i przestrzegania praw autorskich.</w:t>
            </w:r>
          </w:p>
        </w:tc>
      </w:tr>
      <w:tr w:rsidR="00BB6B29" w:rsidRPr="00025527" w14:paraId="292341DE" w14:textId="77777777" w:rsidTr="00155048">
        <w:trPr>
          <w:cantSplit/>
          <w:trHeight w:val="673"/>
          <w:jc w:val="center"/>
        </w:trPr>
        <w:tc>
          <w:tcPr>
            <w:tcW w:w="567" w:type="dxa"/>
            <w:shd w:val="clear" w:color="auto" w:fill="8DB3E2"/>
            <w:vAlign w:val="center"/>
          </w:tcPr>
          <w:p w14:paraId="1B9135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2CBB16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20506612"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Seminarium</w:t>
            </w:r>
          </w:p>
          <w:p w14:paraId="47688074"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0F14B9A9"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43790F0B" w14:textId="77777777" w:rsidTr="00155048">
        <w:trPr>
          <w:cantSplit/>
          <w:jc w:val="center"/>
        </w:trPr>
        <w:tc>
          <w:tcPr>
            <w:tcW w:w="567" w:type="dxa"/>
            <w:shd w:val="clear" w:color="auto" w:fill="8DB3E2"/>
            <w:vAlign w:val="center"/>
          </w:tcPr>
          <w:p w14:paraId="48A2A15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221449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7F49AF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jest aktywność na  zajęciach pracowni dyplomowej, opanowanie przez studenta treści merytorycznych  przedstawionych podczas zajęć oraz występujących we wskazanej literaturze. Przygotowanie poszczególnych rozdziałów pracy dyplomowej magisterskiej spełniające wymagania stawiane tego typu pracom oraz procedury antyplagiatowej</w:t>
            </w:r>
          </w:p>
          <w:p w14:paraId="48D236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seminarium - zaliczenie</w:t>
            </w:r>
          </w:p>
        </w:tc>
      </w:tr>
      <w:tr w:rsidR="00BB6B29" w:rsidRPr="00025527" w14:paraId="2BC599C7" w14:textId="77777777" w:rsidTr="00155048">
        <w:trPr>
          <w:cantSplit/>
          <w:jc w:val="center"/>
        </w:trPr>
        <w:tc>
          <w:tcPr>
            <w:tcW w:w="567" w:type="dxa"/>
            <w:shd w:val="clear" w:color="auto" w:fill="8DB3E2"/>
            <w:vAlign w:val="center"/>
          </w:tcPr>
          <w:p w14:paraId="1642FD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22FA5B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tcPr>
          <w:p w14:paraId="7992B3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Zasady pisania wstępu i przeglądu literatury dyplomowej pracy magisterskiej.  Pozyskiwanie literatury, zasady wykorzystania, cytowania i zestawiania literatury z respektowaniem praw autorskich.  Określenie zakresu, celu pracy oraz ustalenie charakteru pracy (inwentaryzacyjna, przeglądowa, ankietowa, oparta o eksperyment) i układu pracy  magisterskiej.   Zasady zbierania i zestawiania danych.  Sposoby i metody wykonywania obliczeń i zasady interpretacji uzyskanych wyników. Zestawienie wyników i dyskusja.  Porównywania wyniki badań własnych z rezultatami doświadczeń innych badaczy.   Zasady wyciągania wniosków.</w:t>
            </w:r>
          </w:p>
          <w:p w14:paraId="0C04B5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Sposób realizacji: dysertacje oraz prezentacje związane z tematem pracy dyplomowej magisterskiej przygotowane przez studentów, udział w dyskusji, wykonywanie obliczeń, analiz lub oceny związanej z tematem pracy, przedstawianie przez studentów swoich poglądów i ich obrona, samodzielne studiowanie przez studentów literatury związanej z tematem pracy dyplomowej.</w:t>
            </w:r>
          </w:p>
        </w:tc>
      </w:tr>
      <w:tr w:rsidR="00BB6B29" w:rsidRPr="00025527" w14:paraId="436E4028" w14:textId="77777777" w:rsidTr="00155048">
        <w:trPr>
          <w:cantSplit/>
          <w:trHeight w:val="693"/>
          <w:jc w:val="center"/>
        </w:trPr>
        <w:tc>
          <w:tcPr>
            <w:tcW w:w="567" w:type="dxa"/>
            <w:vMerge w:val="restart"/>
            <w:shd w:val="clear" w:color="auto" w:fill="8DB3E2"/>
            <w:vAlign w:val="center"/>
          </w:tcPr>
          <w:p w14:paraId="56A920F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31635E81" w14:textId="415F9B3F"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B27319">
              <w:rPr>
                <w:rFonts w:ascii="Times New Roman" w:hAnsi="Times New Roman"/>
                <w:b/>
                <w:bCs/>
                <w:sz w:val="20"/>
                <w:szCs w:val="20"/>
              </w:rPr>
              <w:t>uczenia się</w:t>
            </w:r>
          </w:p>
        </w:tc>
        <w:tc>
          <w:tcPr>
            <w:tcW w:w="1417" w:type="dxa"/>
            <w:shd w:val="clear" w:color="auto" w:fill="FFFF00"/>
            <w:vAlign w:val="center"/>
          </w:tcPr>
          <w:p w14:paraId="4C2D57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0281AA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Posiada  wiedzę  dotyczącą  określania planu, zakresu, celu, obliczeń, dyskusji wyników i wyciągania wniosków  pracy magisterskiej. Zna sposoby pozyskiwania, wykorzystywania, cytowania literatury  oraz zna i rozumie zasady dyskusji naukowej.</w:t>
            </w:r>
          </w:p>
        </w:tc>
      </w:tr>
      <w:tr w:rsidR="00BB6B29" w:rsidRPr="00025527" w14:paraId="6DDEE574" w14:textId="77777777" w:rsidTr="00155048">
        <w:trPr>
          <w:cantSplit/>
          <w:trHeight w:val="701"/>
          <w:jc w:val="center"/>
        </w:trPr>
        <w:tc>
          <w:tcPr>
            <w:tcW w:w="567" w:type="dxa"/>
            <w:vMerge/>
            <w:shd w:val="clear" w:color="auto" w:fill="8DB3E2"/>
            <w:vAlign w:val="center"/>
          </w:tcPr>
          <w:p w14:paraId="77A01A9E"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542A194E"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E19B38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6B0A2F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Potrafi zestawić wyniki i dokonać obliczeń w swojej pracy magisterskiej</w:t>
            </w:r>
          </w:p>
          <w:p w14:paraId="00DA42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Umie interpretować  wyniki i wyciągać wnioski</w:t>
            </w:r>
          </w:p>
          <w:p w14:paraId="503A76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Potrafi porównać wyniki swoich badań z rezultatami doświadczeń innych badaczy</w:t>
            </w:r>
          </w:p>
        </w:tc>
      </w:tr>
      <w:tr w:rsidR="00BB6B29" w:rsidRPr="00025527" w14:paraId="79AD00E7" w14:textId="77777777" w:rsidTr="00155048">
        <w:trPr>
          <w:cantSplit/>
          <w:trHeight w:val="695"/>
          <w:jc w:val="center"/>
        </w:trPr>
        <w:tc>
          <w:tcPr>
            <w:tcW w:w="567" w:type="dxa"/>
            <w:vMerge/>
            <w:shd w:val="clear" w:color="auto" w:fill="8DB3E2"/>
            <w:vAlign w:val="center"/>
          </w:tcPr>
          <w:p w14:paraId="1B1589FB"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245B18F5"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55D940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0A8786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Ma świadomość zawodowej i etycznej odpowiedzialności za korzystanie z praw autorskich</w:t>
            </w:r>
          </w:p>
          <w:p w14:paraId="0C4978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w:t>
            </w:r>
            <w:r w:rsidRPr="00025527">
              <w:rPr>
                <w:rFonts w:ascii="Times New Roman" w:hAnsi="Times New Roman"/>
                <w:i/>
                <w:iCs/>
                <w:sz w:val="20"/>
                <w:szCs w:val="20"/>
              </w:rPr>
              <w:t xml:space="preserve"> </w:t>
            </w:r>
            <w:r w:rsidRPr="00025527">
              <w:rPr>
                <w:rFonts w:ascii="Times New Roman" w:hAnsi="Times New Roman"/>
                <w:iCs/>
                <w:sz w:val="20"/>
                <w:szCs w:val="20"/>
              </w:rPr>
              <w:t>Posiada świadomość ważności i rozumienie pozaagrotechnicznych aspektów działalności w rolnictwie i leśnictwie, w tym jej wpływu na środowisko, i związanej z tym  odpowiedzialności za podejmowane decyzje.</w:t>
            </w:r>
          </w:p>
        </w:tc>
      </w:tr>
      <w:tr w:rsidR="00BB6B29" w:rsidRPr="00025527" w14:paraId="6AAF80EE" w14:textId="77777777" w:rsidTr="00155048">
        <w:trPr>
          <w:cantSplit/>
          <w:jc w:val="center"/>
        </w:trPr>
        <w:tc>
          <w:tcPr>
            <w:tcW w:w="567" w:type="dxa"/>
            <w:shd w:val="clear" w:color="auto" w:fill="8DB3E2"/>
            <w:vAlign w:val="center"/>
          </w:tcPr>
          <w:p w14:paraId="7D089E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4EAF7CB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3D4F93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30E22E78" w14:textId="195C4503"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Zasady i wskazówki pisania prac dyplomowych na </w:t>
            </w:r>
            <w:r w:rsidR="000B3BA3">
              <w:rPr>
                <w:rFonts w:ascii="Times New Roman" w:hAnsi="Times New Roman"/>
                <w:sz w:val="20"/>
                <w:szCs w:val="20"/>
              </w:rPr>
              <w:t>UP</w:t>
            </w:r>
            <w:r w:rsidRPr="00025527">
              <w:rPr>
                <w:rFonts w:ascii="Times New Roman" w:hAnsi="Times New Roman"/>
                <w:sz w:val="20"/>
                <w:szCs w:val="20"/>
              </w:rPr>
              <w:t xml:space="preserve"> w Sanoku. Wyd. </w:t>
            </w:r>
            <w:r w:rsidR="000B3BA3">
              <w:rPr>
                <w:rFonts w:ascii="Times New Roman" w:hAnsi="Times New Roman"/>
                <w:sz w:val="20"/>
                <w:szCs w:val="20"/>
              </w:rPr>
              <w:t>UP</w:t>
            </w:r>
            <w:r w:rsidRPr="00025527">
              <w:rPr>
                <w:rFonts w:ascii="Times New Roman" w:hAnsi="Times New Roman"/>
                <w:sz w:val="20"/>
                <w:szCs w:val="20"/>
              </w:rPr>
              <w:t xml:space="preserve"> w Sanoku.</w:t>
            </w:r>
          </w:p>
          <w:p w14:paraId="701D6F68" w14:textId="5F4CFD53"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Instrukcja pisania i złożenia pracy dyplomowej </w:t>
            </w:r>
            <w:r w:rsidR="000B3BA3">
              <w:rPr>
                <w:rFonts w:ascii="Times New Roman" w:hAnsi="Times New Roman"/>
                <w:sz w:val="20"/>
                <w:szCs w:val="20"/>
              </w:rPr>
              <w:t>UP</w:t>
            </w:r>
            <w:r w:rsidRPr="00025527">
              <w:rPr>
                <w:rFonts w:ascii="Times New Roman" w:hAnsi="Times New Roman"/>
                <w:sz w:val="20"/>
                <w:szCs w:val="20"/>
              </w:rPr>
              <w:t xml:space="preserve"> w Sanok</w:t>
            </w:r>
          </w:p>
          <w:p w14:paraId="3447E3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Literatura uzupełniająca:</w:t>
            </w:r>
          </w:p>
          <w:p w14:paraId="44EA46EB" w14:textId="15A9D695"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1.  Komunikat  prorektora ds. dydaktyki </w:t>
            </w:r>
            <w:r w:rsidR="000B3BA3">
              <w:rPr>
                <w:rFonts w:ascii="Times New Roman" w:hAnsi="Times New Roman"/>
                <w:sz w:val="20"/>
                <w:szCs w:val="20"/>
              </w:rPr>
              <w:t>UP</w:t>
            </w:r>
            <w:r w:rsidRPr="00025527">
              <w:rPr>
                <w:rFonts w:ascii="Times New Roman" w:hAnsi="Times New Roman"/>
                <w:sz w:val="20"/>
                <w:szCs w:val="20"/>
              </w:rPr>
              <w:t xml:space="preserve"> w Sanoku  w sprawie zasad funkcjonowania procedury antyplagiatowej oraz sposób wykorzystania systemy antyplagiatowego Plagiat.pl</w:t>
            </w:r>
          </w:p>
        </w:tc>
      </w:tr>
    </w:tbl>
    <w:p w14:paraId="69F22950"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345A1C52" w14:textId="77777777" w:rsidTr="00155048">
        <w:trPr>
          <w:trHeight w:val="398"/>
          <w:jc w:val="center"/>
        </w:trPr>
        <w:tc>
          <w:tcPr>
            <w:tcW w:w="8623" w:type="dxa"/>
            <w:gridSpan w:val="5"/>
            <w:tcBorders>
              <w:top w:val="single" w:sz="12" w:space="0" w:color="auto"/>
            </w:tcBorders>
            <w:shd w:val="clear" w:color="auto" w:fill="8DB3E2"/>
            <w:vAlign w:val="center"/>
          </w:tcPr>
          <w:p w14:paraId="0A27CFC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4202AFF0" w14:textId="77777777" w:rsidTr="00155048">
        <w:trPr>
          <w:trHeight w:val="285"/>
          <w:jc w:val="center"/>
        </w:trPr>
        <w:tc>
          <w:tcPr>
            <w:tcW w:w="4037" w:type="dxa"/>
            <w:vMerge w:val="restart"/>
            <w:shd w:val="clear" w:color="auto" w:fill="FFFF00"/>
            <w:vAlign w:val="center"/>
          </w:tcPr>
          <w:p w14:paraId="7FFD3D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12464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5C3D98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1135E91B" w14:textId="77777777" w:rsidTr="00155048">
        <w:trPr>
          <w:trHeight w:val="285"/>
          <w:jc w:val="center"/>
        </w:trPr>
        <w:tc>
          <w:tcPr>
            <w:tcW w:w="4037" w:type="dxa"/>
            <w:vMerge/>
            <w:shd w:val="clear" w:color="auto" w:fill="FFFF00"/>
            <w:vAlign w:val="center"/>
          </w:tcPr>
          <w:p w14:paraId="7C24649F"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1B3531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62AC90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4F94782D" w14:textId="77777777" w:rsidTr="00155048">
        <w:trPr>
          <w:trHeight w:val="333"/>
          <w:jc w:val="center"/>
        </w:trPr>
        <w:tc>
          <w:tcPr>
            <w:tcW w:w="4037" w:type="dxa"/>
            <w:vAlign w:val="center"/>
          </w:tcPr>
          <w:p w14:paraId="5C3C58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120E6B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318" w:type="dxa"/>
            <w:gridSpan w:val="2"/>
            <w:vAlign w:val="center"/>
          </w:tcPr>
          <w:p w14:paraId="4E312CE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636B80ED" w14:textId="77777777" w:rsidTr="00155048">
        <w:trPr>
          <w:trHeight w:val="333"/>
          <w:jc w:val="center"/>
        </w:trPr>
        <w:tc>
          <w:tcPr>
            <w:tcW w:w="4037" w:type="dxa"/>
            <w:vAlign w:val="center"/>
          </w:tcPr>
          <w:p w14:paraId="0DD343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7CD211B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7</w:t>
            </w:r>
          </w:p>
        </w:tc>
        <w:tc>
          <w:tcPr>
            <w:tcW w:w="2318" w:type="dxa"/>
            <w:gridSpan w:val="2"/>
            <w:vAlign w:val="center"/>
          </w:tcPr>
          <w:p w14:paraId="21FF8A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C8F0EE0" w14:textId="77777777" w:rsidTr="00155048">
        <w:trPr>
          <w:trHeight w:val="333"/>
          <w:jc w:val="center"/>
        </w:trPr>
        <w:tc>
          <w:tcPr>
            <w:tcW w:w="4037" w:type="dxa"/>
            <w:vAlign w:val="center"/>
          </w:tcPr>
          <w:p w14:paraId="2E3DE2F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1738A933" w14:textId="77777777" w:rsidR="00BB6B29" w:rsidRPr="00025527" w:rsidRDefault="00BB6B29" w:rsidP="00BB6B29">
            <w:pPr>
              <w:spacing w:after="0" w:line="240" w:lineRule="auto"/>
              <w:rPr>
                <w:rFonts w:ascii="Times New Roman" w:hAnsi="Times New Roman"/>
                <w:bCs/>
                <w:sz w:val="20"/>
                <w:szCs w:val="20"/>
              </w:rPr>
            </w:pPr>
          </w:p>
        </w:tc>
        <w:tc>
          <w:tcPr>
            <w:tcW w:w="2318" w:type="dxa"/>
            <w:gridSpan w:val="2"/>
            <w:vAlign w:val="center"/>
          </w:tcPr>
          <w:p w14:paraId="73BFB4FC"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4CE70425" w14:textId="77777777" w:rsidTr="00155048">
        <w:trPr>
          <w:trHeight w:val="333"/>
          <w:jc w:val="center"/>
        </w:trPr>
        <w:tc>
          <w:tcPr>
            <w:tcW w:w="4037" w:type="dxa"/>
            <w:vAlign w:val="center"/>
          </w:tcPr>
          <w:p w14:paraId="373A6D6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57850EC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269568E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71F26C37" w14:textId="77777777" w:rsidTr="00155048">
        <w:trPr>
          <w:trHeight w:val="410"/>
          <w:jc w:val="center"/>
        </w:trPr>
        <w:tc>
          <w:tcPr>
            <w:tcW w:w="4037" w:type="dxa"/>
            <w:tcBorders>
              <w:bottom w:val="single" w:sz="12" w:space="0" w:color="auto"/>
            </w:tcBorders>
            <w:shd w:val="clear" w:color="auto" w:fill="8DB3E2"/>
            <w:vAlign w:val="center"/>
          </w:tcPr>
          <w:p w14:paraId="5596D4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1656F9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318" w:type="dxa"/>
            <w:gridSpan w:val="2"/>
            <w:tcBorders>
              <w:bottom w:val="single" w:sz="12" w:space="0" w:color="auto"/>
            </w:tcBorders>
            <w:vAlign w:val="center"/>
          </w:tcPr>
          <w:p w14:paraId="21B32D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616C0413" w14:textId="77777777" w:rsidTr="00155048">
        <w:trPr>
          <w:trHeight w:val="794"/>
          <w:jc w:val="center"/>
        </w:trPr>
        <w:tc>
          <w:tcPr>
            <w:tcW w:w="4037" w:type="dxa"/>
            <w:vMerge w:val="restart"/>
            <w:tcBorders>
              <w:top w:val="single" w:sz="12" w:space="0" w:color="auto"/>
            </w:tcBorders>
            <w:shd w:val="clear" w:color="auto" w:fill="8DB3E2"/>
            <w:vAlign w:val="center"/>
          </w:tcPr>
          <w:p w14:paraId="7C2E75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1D5A37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290095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167C93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442BDA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2E404436" w14:textId="77777777" w:rsidTr="00155048">
        <w:trPr>
          <w:trHeight w:val="356"/>
          <w:jc w:val="center"/>
        </w:trPr>
        <w:tc>
          <w:tcPr>
            <w:tcW w:w="4037" w:type="dxa"/>
            <w:vMerge/>
            <w:tcBorders>
              <w:bottom w:val="single" w:sz="12" w:space="0" w:color="auto"/>
            </w:tcBorders>
            <w:shd w:val="clear" w:color="auto" w:fill="8DB3E2"/>
            <w:vAlign w:val="center"/>
          </w:tcPr>
          <w:p w14:paraId="07E5373B"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7F847C3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0,7</w:t>
            </w:r>
          </w:p>
        </w:tc>
        <w:tc>
          <w:tcPr>
            <w:tcW w:w="1022" w:type="dxa"/>
            <w:tcBorders>
              <w:bottom w:val="single" w:sz="12" w:space="0" w:color="auto"/>
            </w:tcBorders>
            <w:vAlign w:val="center"/>
          </w:tcPr>
          <w:p w14:paraId="189F3E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0,3</w:t>
            </w:r>
          </w:p>
        </w:tc>
        <w:tc>
          <w:tcPr>
            <w:tcW w:w="1275" w:type="dxa"/>
            <w:tcBorders>
              <w:bottom w:val="single" w:sz="12" w:space="0" w:color="auto"/>
            </w:tcBorders>
            <w:vAlign w:val="center"/>
          </w:tcPr>
          <w:p w14:paraId="301A59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043" w:type="dxa"/>
            <w:tcBorders>
              <w:bottom w:val="single" w:sz="12" w:space="0" w:color="auto"/>
            </w:tcBorders>
            <w:vAlign w:val="center"/>
          </w:tcPr>
          <w:p w14:paraId="7DFB56D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r>
    </w:tbl>
    <w:p w14:paraId="7285A30E"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3"/>
        <w:gridCol w:w="3646"/>
        <w:gridCol w:w="1344"/>
        <w:gridCol w:w="1861"/>
        <w:gridCol w:w="1475"/>
      </w:tblGrid>
      <w:tr w:rsidR="00BB6B29" w:rsidRPr="00025527" w14:paraId="5E689A62" w14:textId="77777777" w:rsidTr="00155048">
        <w:trPr>
          <w:trHeight w:val="422"/>
          <w:jc w:val="center"/>
        </w:trPr>
        <w:tc>
          <w:tcPr>
            <w:tcW w:w="8644" w:type="dxa"/>
            <w:gridSpan w:val="5"/>
            <w:tcBorders>
              <w:top w:val="single" w:sz="12" w:space="0" w:color="auto"/>
            </w:tcBorders>
            <w:shd w:val="clear" w:color="auto" w:fill="8DB3E2"/>
            <w:vAlign w:val="center"/>
          </w:tcPr>
          <w:p w14:paraId="0BCD4F51" w14:textId="21F9FEB2"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B2731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5638A1FD" w14:textId="77777777" w:rsidTr="00155048">
        <w:tblPrEx>
          <w:tblLook w:val="01E0" w:firstRow="1" w:lastRow="1" w:firstColumn="1" w:lastColumn="1" w:noHBand="0" w:noVBand="0"/>
        </w:tblPrEx>
        <w:trPr>
          <w:cantSplit/>
          <w:trHeight w:val="558"/>
          <w:jc w:val="center"/>
        </w:trPr>
        <w:tc>
          <w:tcPr>
            <w:tcW w:w="1177" w:type="dxa"/>
            <w:shd w:val="clear" w:color="auto" w:fill="BFBFBF"/>
            <w:vAlign w:val="center"/>
          </w:tcPr>
          <w:p w14:paraId="6DF7982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70" w:type="dxa"/>
            <w:shd w:val="clear" w:color="auto" w:fill="BFBFBF"/>
            <w:vAlign w:val="center"/>
          </w:tcPr>
          <w:p w14:paraId="4E945E31" w14:textId="7F36678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B27319">
              <w:rPr>
                <w:rFonts w:ascii="Times New Roman" w:hAnsi="Times New Roman"/>
                <w:b/>
                <w:sz w:val="20"/>
                <w:szCs w:val="20"/>
              </w:rPr>
              <w:t>UCZENIA SIĘ</w:t>
            </w:r>
          </w:p>
        </w:tc>
        <w:tc>
          <w:tcPr>
            <w:tcW w:w="1205" w:type="dxa"/>
            <w:tcBorders>
              <w:top w:val="nil"/>
              <w:right w:val="single" w:sz="4" w:space="0" w:color="auto"/>
            </w:tcBorders>
            <w:shd w:val="clear" w:color="auto" w:fill="BFBFBF"/>
            <w:vAlign w:val="center"/>
          </w:tcPr>
          <w:p w14:paraId="2CEE51C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69" w:type="dxa"/>
            <w:tcBorders>
              <w:top w:val="nil"/>
              <w:left w:val="single" w:sz="4" w:space="0" w:color="auto"/>
              <w:right w:val="single" w:sz="4" w:space="0" w:color="auto"/>
            </w:tcBorders>
            <w:shd w:val="clear" w:color="auto" w:fill="BFBFBF"/>
            <w:vAlign w:val="center"/>
          </w:tcPr>
          <w:p w14:paraId="4DC4CA5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22" w:type="dxa"/>
            <w:tcBorders>
              <w:top w:val="nil"/>
              <w:left w:val="single" w:sz="4" w:space="0" w:color="auto"/>
            </w:tcBorders>
            <w:shd w:val="clear" w:color="auto" w:fill="BFBFBF"/>
            <w:vAlign w:val="center"/>
          </w:tcPr>
          <w:p w14:paraId="11932D2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4AF2522" w14:textId="77777777" w:rsidTr="00155048">
        <w:tblPrEx>
          <w:tblLook w:val="01E0" w:firstRow="1" w:lastRow="1" w:firstColumn="1" w:lastColumn="1" w:noHBand="0" w:noVBand="0"/>
        </w:tblPrEx>
        <w:trPr>
          <w:trHeight w:val="342"/>
          <w:jc w:val="center"/>
        </w:trPr>
        <w:tc>
          <w:tcPr>
            <w:tcW w:w="8644" w:type="dxa"/>
            <w:gridSpan w:val="5"/>
            <w:shd w:val="clear" w:color="auto" w:fill="FFFF00"/>
            <w:vAlign w:val="center"/>
          </w:tcPr>
          <w:p w14:paraId="55AB38C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06EB0559" w14:textId="77777777" w:rsidTr="00155048">
        <w:tblPrEx>
          <w:tblLook w:val="01E0" w:firstRow="1" w:lastRow="1" w:firstColumn="1" w:lastColumn="1" w:noHBand="0" w:noVBand="0"/>
        </w:tblPrEx>
        <w:trPr>
          <w:trHeight w:val="876"/>
          <w:jc w:val="center"/>
        </w:trPr>
        <w:tc>
          <w:tcPr>
            <w:tcW w:w="1177" w:type="dxa"/>
            <w:vAlign w:val="center"/>
          </w:tcPr>
          <w:p w14:paraId="6E304B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270" w:type="dxa"/>
            <w:vAlign w:val="center"/>
          </w:tcPr>
          <w:p w14:paraId="4DC249D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dotyczącą  określania planu, zakresu, celu, obliczeń, dyskusji wyników i wyciągania wniosków  pracy magisterskiej. Zna sposoby pozyskiwania, wykorzystywania, cytowania literatury  oraz zna i rozumie zasady dyskusji naukowej.</w:t>
            </w:r>
          </w:p>
        </w:tc>
        <w:tc>
          <w:tcPr>
            <w:tcW w:w="1205" w:type="dxa"/>
            <w:vAlign w:val="center"/>
          </w:tcPr>
          <w:p w14:paraId="31983E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38A1F2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37DD9E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4C12C3B6"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7B3DBF3E" w14:textId="77777777" w:rsidTr="00155048">
        <w:tblPrEx>
          <w:tblLook w:val="01E0" w:firstRow="1" w:lastRow="1" w:firstColumn="1" w:lastColumn="1" w:noHBand="0" w:noVBand="0"/>
        </w:tblPrEx>
        <w:trPr>
          <w:trHeight w:val="342"/>
          <w:jc w:val="center"/>
        </w:trPr>
        <w:tc>
          <w:tcPr>
            <w:tcW w:w="8644" w:type="dxa"/>
            <w:gridSpan w:val="5"/>
            <w:shd w:val="clear" w:color="auto" w:fill="FFFF00"/>
            <w:vAlign w:val="center"/>
          </w:tcPr>
          <w:p w14:paraId="0138CD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6524BCFD" w14:textId="77777777" w:rsidTr="00155048">
        <w:tblPrEx>
          <w:tblLook w:val="01E0" w:firstRow="1" w:lastRow="1" w:firstColumn="1" w:lastColumn="1" w:noHBand="0" w:noVBand="0"/>
        </w:tblPrEx>
        <w:trPr>
          <w:trHeight w:val="342"/>
          <w:jc w:val="center"/>
        </w:trPr>
        <w:tc>
          <w:tcPr>
            <w:tcW w:w="1177" w:type="dxa"/>
            <w:vAlign w:val="center"/>
          </w:tcPr>
          <w:p w14:paraId="0ADE9D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70" w:type="dxa"/>
            <w:vAlign w:val="center"/>
          </w:tcPr>
          <w:p w14:paraId="194612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zestawić wyniki i dokonać obliczeń w swojej pracy magisterskiej</w:t>
            </w:r>
          </w:p>
          <w:p w14:paraId="30315BF1" w14:textId="77777777" w:rsidR="00BB6B29" w:rsidRPr="00025527" w:rsidRDefault="00BB6B29" w:rsidP="00BB6B29">
            <w:pPr>
              <w:spacing w:after="0" w:line="240" w:lineRule="auto"/>
              <w:rPr>
                <w:rFonts w:ascii="Times New Roman" w:hAnsi="Times New Roman"/>
                <w:sz w:val="20"/>
                <w:szCs w:val="20"/>
              </w:rPr>
            </w:pPr>
          </w:p>
        </w:tc>
        <w:tc>
          <w:tcPr>
            <w:tcW w:w="1205" w:type="dxa"/>
            <w:vAlign w:val="center"/>
          </w:tcPr>
          <w:p w14:paraId="70A106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6C95FA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50C9B4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52CD6041" w14:textId="77777777" w:rsidTr="00155048">
        <w:tblPrEx>
          <w:tblLook w:val="01E0" w:firstRow="1" w:lastRow="1" w:firstColumn="1" w:lastColumn="1" w:noHBand="0" w:noVBand="0"/>
        </w:tblPrEx>
        <w:trPr>
          <w:trHeight w:val="342"/>
          <w:jc w:val="center"/>
        </w:trPr>
        <w:tc>
          <w:tcPr>
            <w:tcW w:w="1177" w:type="dxa"/>
            <w:vAlign w:val="center"/>
          </w:tcPr>
          <w:p w14:paraId="4D7330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270" w:type="dxa"/>
            <w:vAlign w:val="center"/>
          </w:tcPr>
          <w:p w14:paraId="572971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interpretować  wyniki i wyciągać wnioski</w:t>
            </w:r>
          </w:p>
          <w:p w14:paraId="6BE5E82F" w14:textId="77777777" w:rsidR="00BB6B29" w:rsidRPr="00025527" w:rsidRDefault="00BB6B29" w:rsidP="00BB6B29">
            <w:pPr>
              <w:spacing w:after="0" w:line="240" w:lineRule="auto"/>
              <w:rPr>
                <w:rFonts w:ascii="Times New Roman" w:hAnsi="Times New Roman"/>
                <w:sz w:val="20"/>
                <w:szCs w:val="20"/>
              </w:rPr>
            </w:pPr>
          </w:p>
        </w:tc>
        <w:tc>
          <w:tcPr>
            <w:tcW w:w="1205" w:type="dxa"/>
            <w:vAlign w:val="center"/>
          </w:tcPr>
          <w:p w14:paraId="6E0954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76EF1A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4DEB31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tc>
      </w:tr>
      <w:tr w:rsidR="00BB6B29" w:rsidRPr="00025527" w14:paraId="573CEECB" w14:textId="77777777" w:rsidTr="00155048">
        <w:tblPrEx>
          <w:tblLook w:val="01E0" w:firstRow="1" w:lastRow="1" w:firstColumn="1" w:lastColumn="1" w:noHBand="0" w:noVBand="0"/>
        </w:tblPrEx>
        <w:trPr>
          <w:trHeight w:val="342"/>
          <w:jc w:val="center"/>
        </w:trPr>
        <w:tc>
          <w:tcPr>
            <w:tcW w:w="1177" w:type="dxa"/>
            <w:vAlign w:val="center"/>
          </w:tcPr>
          <w:p w14:paraId="2BF28F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EK-P_U03</w:t>
            </w:r>
          </w:p>
        </w:tc>
        <w:tc>
          <w:tcPr>
            <w:tcW w:w="3270" w:type="dxa"/>
            <w:vAlign w:val="center"/>
          </w:tcPr>
          <w:p w14:paraId="1366E6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porównać wyniki swoich badań z rezultatami doświadczeń innych badaczy</w:t>
            </w:r>
          </w:p>
        </w:tc>
        <w:tc>
          <w:tcPr>
            <w:tcW w:w="1205" w:type="dxa"/>
            <w:vAlign w:val="center"/>
          </w:tcPr>
          <w:p w14:paraId="6D9546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12BEE0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3FC081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tc>
      </w:tr>
      <w:tr w:rsidR="00BB6B29" w:rsidRPr="00025527" w14:paraId="7546DCE6" w14:textId="77777777" w:rsidTr="00155048">
        <w:tblPrEx>
          <w:tblLook w:val="01E0" w:firstRow="1" w:lastRow="1" w:firstColumn="1" w:lastColumn="1" w:noHBand="0" w:noVBand="0"/>
        </w:tblPrEx>
        <w:trPr>
          <w:trHeight w:val="342"/>
          <w:jc w:val="center"/>
        </w:trPr>
        <w:tc>
          <w:tcPr>
            <w:tcW w:w="8644" w:type="dxa"/>
            <w:gridSpan w:val="5"/>
            <w:shd w:val="clear" w:color="auto" w:fill="FFFF00"/>
            <w:vAlign w:val="center"/>
          </w:tcPr>
          <w:p w14:paraId="57A1CD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70CC215" w14:textId="77777777" w:rsidTr="00155048">
        <w:tblPrEx>
          <w:tblLook w:val="01E0" w:firstRow="1" w:lastRow="1" w:firstColumn="1" w:lastColumn="1" w:noHBand="0" w:noVBand="0"/>
        </w:tblPrEx>
        <w:trPr>
          <w:trHeight w:val="342"/>
          <w:jc w:val="center"/>
        </w:trPr>
        <w:tc>
          <w:tcPr>
            <w:tcW w:w="1177" w:type="dxa"/>
            <w:vAlign w:val="center"/>
          </w:tcPr>
          <w:p w14:paraId="3A955E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270" w:type="dxa"/>
            <w:vAlign w:val="center"/>
          </w:tcPr>
          <w:p w14:paraId="0F46650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zawodowej i etycznej odpowiedzialności za korzystanie z praw autorskich</w:t>
            </w:r>
          </w:p>
        </w:tc>
        <w:tc>
          <w:tcPr>
            <w:tcW w:w="1205" w:type="dxa"/>
            <w:vAlign w:val="center"/>
          </w:tcPr>
          <w:p w14:paraId="1A9F8A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758C58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243A2E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78DA097C" w14:textId="77777777" w:rsidTr="00155048">
        <w:tblPrEx>
          <w:tblLook w:val="01E0" w:firstRow="1" w:lastRow="1" w:firstColumn="1" w:lastColumn="1" w:noHBand="0" w:noVBand="0"/>
        </w:tblPrEx>
        <w:trPr>
          <w:trHeight w:val="342"/>
          <w:jc w:val="center"/>
        </w:trPr>
        <w:tc>
          <w:tcPr>
            <w:tcW w:w="1177" w:type="dxa"/>
            <w:tcBorders>
              <w:bottom w:val="single" w:sz="12" w:space="0" w:color="auto"/>
            </w:tcBorders>
            <w:vAlign w:val="center"/>
          </w:tcPr>
          <w:p w14:paraId="6F7E9D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70" w:type="dxa"/>
            <w:tcBorders>
              <w:bottom w:val="single" w:sz="12" w:space="0" w:color="auto"/>
            </w:tcBorders>
            <w:vAlign w:val="center"/>
          </w:tcPr>
          <w:p w14:paraId="6767A4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Posiada świadomość ważności i rozumienie pozaagrotechnicznych aspektów działalności w rolnictwie i leśnictwie, w tym jej wpływu na środowisko, i związanej z tym  odpowiedzialności za podejmowane decyzje.</w:t>
            </w:r>
          </w:p>
        </w:tc>
        <w:tc>
          <w:tcPr>
            <w:tcW w:w="1205" w:type="dxa"/>
            <w:tcBorders>
              <w:bottom w:val="single" w:sz="12" w:space="0" w:color="auto"/>
            </w:tcBorders>
            <w:vAlign w:val="center"/>
          </w:tcPr>
          <w:p w14:paraId="0E17A5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tcBorders>
              <w:bottom w:val="single" w:sz="12" w:space="0" w:color="auto"/>
            </w:tcBorders>
            <w:vAlign w:val="center"/>
          </w:tcPr>
          <w:p w14:paraId="3C404B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tcBorders>
              <w:bottom w:val="single" w:sz="12" w:space="0" w:color="auto"/>
            </w:tcBorders>
            <w:vAlign w:val="center"/>
          </w:tcPr>
          <w:p w14:paraId="09AE25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5FAAC651"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00CCC500" w14:textId="77777777" w:rsidTr="00155048">
        <w:trPr>
          <w:cantSplit/>
          <w:jc w:val="center"/>
        </w:trPr>
        <w:tc>
          <w:tcPr>
            <w:tcW w:w="567" w:type="dxa"/>
            <w:shd w:val="clear" w:color="auto" w:fill="8DB3E2"/>
            <w:vAlign w:val="center"/>
          </w:tcPr>
          <w:p w14:paraId="3586FD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16B4021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12C092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D24B996" w14:textId="77777777" w:rsidTr="00155048">
        <w:trPr>
          <w:cantSplit/>
          <w:jc w:val="center"/>
        </w:trPr>
        <w:tc>
          <w:tcPr>
            <w:tcW w:w="567" w:type="dxa"/>
            <w:shd w:val="clear" w:color="auto" w:fill="8DB3E2"/>
            <w:vAlign w:val="center"/>
          </w:tcPr>
          <w:p w14:paraId="4AAE5483"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1CECF2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4918F2BB" w14:textId="77777777" w:rsidR="00BB6B29" w:rsidRPr="00025527" w:rsidRDefault="00BB6B29" w:rsidP="004F0905">
            <w:pPr>
              <w:pStyle w:val="Nagwek3"/>
            </w:pPr>
            <w:bookmarkStart w:id="58" w:name="_Toc147440813"/>
            <w:r w:rsidRPr="00025527">
              <w:t>Seminarium</w:t>
            </w:r>
            <w:bookmarkEnd w:id="58"/>
          </w:p>
        </w:tc>
      </w:tr>
      <w:tr w:rsidR="00BB6B29" w:rsidRPr="00025527" w14:paraId="0C95FBA6" w14:textId="77777777" w:rsidTr="00155048">
        <w:trPr>
          <w:cantSplit/>
          <w:jc w:val="center"/>
        </w:trPr>
        <w:tc>
          <w:tcPr>
            <w:tcW w:w="567" w:type="dxa"/>
            <w:shd w:val="clear" w:color="auto" w:fill="8DB3E2"/>
            <w:vAlign w:val="center"/>
          </w:tcPr>
          <w:p w14:paraId="64F09E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7DFECE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335630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43B64D8F" w14:textId="77777777" w:rsidTr="00155048">
        <w:trPr>
          <w:cantSplit/>
          <w:jc w:val="center"/>
        </w:trPr>
        <w:tc>
          <w:tcPr>
            <w:tcW w:w="567" w:type="dxa"/>
            <w:shd w:val="clear" w:color="auto" w:fill="8DB3E2"/>
            <w:vAlign w:val="center"/>
          </w:tcPr>
          <w:p w14:paraId="70E3B5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6AB77B3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1BFEED5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DE3B5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05AA7D1D" w14:textId="77777777" w:rsidTr="00155048">
        <w:trPr>
          <w:cantSplit/>
          <w:jc w:val="center"/>
        </w:trPr>
        <w:tc>
          <w:tcPr>
            <w:tcW w:w="567" w:type="dxa"/>
            <w:shd w:val="clear" w:color="auto" w:fill="8DB3E2"/>
            <w:vAlign w:val="center"/>
          </w:tcPr>
          <w:p w14:paraId="43CA35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3F8389CF"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344A9355" w14:textId="77777777" w:rsidR="00BB6B29" w:rsidRPr="00025527" w:rsidRDefault="000C267D" w:rsidP="00BB6B29">
            <w:pPr>
              <w:spacing w:after="0" w:line="240" w:lineRule="auto"/>
              <w:rPr>
                <w:rFonts w:ascii="Times New Roman" w:hAnsi="Times New Roman"/>
                <w:bCs/>
                <w:sz w:val="20"/>
                <w:szCs w:val="20"/>
              </w:rPr>
            </w:pPr>
            <w:r w:rsidRPr="00025527">
              <w:rPr>
                <w:rFonts w:ascii="Times New Roman" w:hAnsi="Times New Roman"/>
                <w:bCs/>
                <w:sz w:val="20"/>
                <w:szCs w:val="20"/>
              </w:rPr>
              <w:t>GE.119</w:t>
            </w:r>
            <w:r w:rsidR="00BB6B29" w:rsidRPr="00025527">
              <w:rPr>
                <w:rFonts w:ascii="Times New Roman" w:hAnsi="Times New Roman"/>
                <w:bCs/>
                <w:sz w:val="20"/>
                <w:szCs w:val="20"/>
              </w:rPr>
              <w:t>.3.S</w:t>
            </w:r>
          </w:p>
        </w:tc>
        <w:tc>
          <w:tcPr>
            <w:tcW w:w="2694" w:type="dxa"/>
            <w:shd w:val="clear" w:color="auto" w:fill="FFFFFF"/>
            <w:vAlign w:val="center"/>
          </w:tcPr>
          <w:p w14:paraId="2C02E2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GE.78.3.S</w:t>
            </w:r>
          </w:p>
        </w:tc>
      </w:tr>
      <w:tr w:rsidR="00BB6B29" w:rsidRPr="00025527" w14:paraId="6683CAC7" w14:textId="77777777" w:rsidTr="00155048">
        <w:trPr>
          <w:cantSplit/>
          <w:jc w:val="center"/>
        </w:trPr>
        <w:tc>
          <w:tcPr>
            <w:tcW w:w="567" w:type="dxa"/>
            <w:shd w:val="clear" w:color="auto" w:fill="8DB3E2"/>
            <w:vAlign w:val="center"/>
          </w:tcPr>
          <w:p w14:paraId="788E62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0968A59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0EA4E22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0F2B8892" w14:textId="77777777" w:rsidTr="00155048">
        <w:trPr>
          <w:cantSplit/>
          <w:jc w:val="center"/>
        </w:trPr>
        <w:tc>
          <w:tcPr>
            <w:tcW w:w="567" w:type="dxa"/>
            <w:shd w:val="clear" w:color="auto" w:fill="8DB3E2"/>
            <w:vAlign w:val="center"/>
          </w:tcPr>
          <w:p w14:paraId="690716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4FF231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196D3F8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689D21BC" w14:textId="77777777" w:rsidTr="00155048">
        <w:trPr>
          <w:cantSplit/>
          <w:jc w:val="center"/>
        </w:trPr>
        <w:tc>
          <w:tcPr>
            <w:tcW w:w="567" w:type="dxa"/>
            <w:shd w:val="clear" w:color="auto" w:fill="8DB3E2"/>
            <w:vAlign w:val="center"/>
          </w:tcPr>
          <w:p w14:paraId="1423110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2051C2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7B939A8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3</w:t>
            </w:r>
          </w:p>
        </w:tc>
      </w:tr>
      <w:tr w:rsidR="00BB6B29" w:rsidRPr="00025527" w14:paraId="10211550" w14:textId="77777777" w:rsidTr="00155048">
        <w:trPr>
          <w:cantSplit/>
          <w:jc w:val="center"/>
        </w:trPr>
        <w:tc>
          <w:tcPr>
            <w:tcW w:w="567" w:type="dxa"/>
            <w:shd w:val="clear" w:color="auto" w:fill="8DB3E2"/>
            <w:vAlign w:val="center"/>
          </w:tcPr>
          <w:p w14:paraId="6F2415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5662075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09BF6F64" w14:textId="77777777" w:rsidR="00BB6B29" w:rsidRPr="00025527" w:rsidRDefault="00BE38EE" w:rsidP="00BB6B29">
            <w:pPr>
              <w:spacing w:after="0" w:line="240" w:lineRule="auto"/>
              <w:rPr>
                <w:rFonts w:ascii="Times New Roman" w:hAnsi="Times New Roman"/>
                <w:bCs/>
                <w:sz w:val="20"/>
                <w:szCs w:val="20"/>
              </w:rPr>
            </w:pPr>
            <w:r w:rsidRPr="00025527">
              <w:rPr>
                <w:rFonts w:ascii="Times New Roman" w:hAnsi="Times New Roman"/>
                <w:bCs/>
                <w:sz w:val="20"/>
                <w:szCs w:val="20"/>
              </w:rPr>
              <w:t>promotor</w:t>
            </w:r>
          </w:p>
        </w:tc>
      </w:tr>
      <w:tr w:rsidR="00BB6B29" w:rsidRPr="00025527" w14:paraId="09584706" w14:textId="77777777" w:rsidTr="00155048">
        <w:trPr>
          <w:cantSplit/>
          <w:jc w:val="center"/>
        </w:trPr>
        <w:tc>
          <w:tcPr>
            <w:tcW w:w="567" w:type="dxa"/>
            <w:shd w:val="clear" w:color="auto" w:fill="8DB3E2"/>
            <w:vAlign w:val="center"/>
          </w:tcPr>
          <w:p w14:paraId="603B6A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6274019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176E9BB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5A6B101E" w14:textId="77777777" w:rsidTr="00155048">
        <w:trPr>
          <w:cantSplit/>
          <w:jc w:val="center"/>
        </w:trPr>
        <w:tc>
          <w:tcPr>
            <w:tcW w:w="567" w:type="dxa"/>
            <w:shd w:val="clear" w:color="auto" w:fill="8DB3E2"/>
            <w:vAlign w:val="center"/>
          </w:tcPr>
          <w:p w14:paraId="1AA9639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6F5F148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2DA2D25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77AAA9A1" w14:textId="77777777" w:rsidTr="00155048">
        <w:trPr>
          <w:cantSplit/>
          <w:jc w:val="center"/>
        </w:trPr>
        <w:tc>
          <w:tcPr>
            <w:tcW w:w="567" w:type="dxa"/>
            <w:shd w:val="clear" w:color="auto" w:fill="8DB3E2"/>
            <w:vAlign w:val="center"/>
          </w:tcPr>
          <w:p w14:paraId="58562C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7CF845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5B982AB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Metodyka badań i doświadczalnictwo rolnicze i leśne,</w:t>
            </w:r>
          </w:p>
        </w:tc>
      </w:tr>
      <w:tr w:rsidR="00BB6B29" w:rsidRPr="00025527" w14:paraId="1C694363" w14:textId="77777777" w:rsidTr="00155048">
        <w:trPr>
          <w:cantSplit/>
          <w:jc w:val="center"/>
        </w:trPr>
        <w:tc>
          <w:tcPr>
            <w:tcW w:w="567" w:type="dxa"/>
            <w:vMerge w:val="restart"/>
            <w:shd w:val="clear" w:color="auto" w:fill="8DB3E2"/>
            <w:vAlign w:val="center"/>
          </w:tcPr>
          <w:p w14:paraId="693A83D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04DFCC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18AF9A5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23C01EC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BB087CF" w14:textId="77777777" w:rsidTr="00155048">
        <w:trPr>
          <w:cantSplit/>
          <w:jc w:val="center"/>
        </w:trPr>
        <w:tc>
          <w:tcPr>
            <w:tcW w:w="567" w:type="dxa"/>
            <w:vMerge/>
            <w:shd w:val="clear" w:color="auto" w:fill="8DB3E2"/>
            <w:vAlign w:val="center"/>
          </w:tcPr>
          <w:p w14:paraId="0D4ADBF3"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0BE4A87C"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5E20612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 godz.</w:t>
            </w:r>
          </w:p>
        </w:tc>
        <w:tc>
          <w:tcPr>
            <w:tcW w:w="2694" w:type="dxa"/>
            <w:vAlign w:val="center"/>
          </w:tcPr>
          <w:p w14:paraId="1B3C19A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r>
      <w:tr w:rsidR="00BB6B29" w:rsidRPr="00025527" w14:paraId="50E7219F" w14:textId="77777777" w:rsidTr="00155048">
        <w:trPr>
          <w:cantSplit/>
          <w:jc w:val="center"/>
        </w:trPr>
        <w:tc>
          <w:tcPr>
            <w:tcW w:w="567" w:type="dxa"/>
            <w:shd w:val="clear" w:color="auto" w:fill="8DB3E2"/>
            <w:vAlign w:val="center"/>
          </w:tcPr>
          <w:p w14:paraId="6E570B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1C56BA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4630AE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c>
          <w:tcPr>
            <w:tcW w:w="2694" w:type="dxa"/>
            <w:vAlign w:val="center"/>
          </w:tcPr>
          <w:p w14:paraId="54941B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r>
      <w:tr w:rsidR="00BB6B29" w:rsidRPr="00025527" w14:paraId="759C2726" w14:textId="77777777" w:rsidTr="00155048">
        <w:trPr>
          <w:cantSplit/>
          <w:jc w:val="center"/>
        </w:trPr>
        <w:tc>
          <w:tcPr>
            <w:tcW w:w="567" w:type="dxa"/>
            <w:shd w:val="clear" w:color="auto" w:fill="8DB3E2"/>
            <w:vAlign w:val="center"/>
          </w:tcPr>
          <w:p w14:paraId="4E01BEC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693" w:type="dxa"/>
            <w:gridSpan w:val="2"/>
            <w:shd w:val="clear" w:color="auto" w:fill="FFFF00"/>
            <w:vAlign w:val="center"/>
          </w:tcPr>
          <w:p w14:paraId="33FFE4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7AFA76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wypracowanie zaangażowania studentów w realizację  formuły dydaktycznej  polegającej na nauczaniu z aktywnym udziałem studentów, samodzielnym opracowaniu przez nich zagadnień, ich prezentacji i dyskusji. Seminarium jest jedną z podstawowych metod nauczania w szkolnictwie wyższym i jest uważane za trudną metodę nauczania, zarówno dla prowadzącego zajęcia jak i studentów. Seminarium ma na celu zapoznanie z nową wiedzą, utrwalenie już posiadanej, nauczenie się umiejętności argumentowania w dyskusji, uzasadnienie własnego stanowiska, itd. Seminarium służy do przygotowania prac dyplomowych, w jakich niewielka grupa studentów spotyka się z nauczycielem (ze swoim promotorem) i dyskutuje nad konkretnymi problemami badawczymi, konkretnymi zagadnieniami teoretycznymi i wybranymi, już opublikowanymi pracami badawczymi.</w:t>
            </w:r>
          </w:p>
        </w:tc>
      </w:tr>
      <w:tr w:rsidR="00BB6B29" w:rsidRPr="00025527" w14:paraId="7E0C6E5A" w14:textId="77777777" w:rsidTr="00155048">
        <w:trPr>
          <w:cantSplit/>
          <w:trHeight w:val="673"/>
          <w:jc w:val="center"/>
        </w:trPr>
        <w:tc>
          <w:tcPr>
            <w:tcW w:w="567" w:type="dxa"/>
            <w:shd w:val="clear" w:color="auto" w:fill="8DB3E2"/>
            <w:vAlign w:val="center"/>
          </w:tcPr>
          <w:p w14:paraId="0296DAC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70532B5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41B30499"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Seminarium dyplomowe</w:t>
            </w:r>
          </w:p>
          <w:p w14:paraId="0BC43787"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0192F6A3"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62B1683C" w14:textId="77777777" w:rsidTr="00155048">
        <w:trPr>
          <w:cantSplit/>
          <w:jc w:val="center"/>
        </w:trPr>
        <w:tc>
          <w:tcPr>
            <w:tcW w:w="567" w:type="dxa"/>
            <w:shd w:val="clear" w:color="auto" w:fill="8DB3E2"/>
            <w:vAlign w:val="center"/>
          </w:tcPr>
          <w:p w14:paraId="3DF27A2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1A4592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7A075C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Oceny za</w:t>
            </w:r>
          </w:p>
          <w:p w14:paraId="078540ED" w14:textId="77777777" w:rsidR="00BB6B29" w:rsidRPr="00025527" w:rsidRDefault="00BB6B29">
            <w:pPr>
              <w:numPr>
                <w:ilvl w:val="0"/>
                <w:numId w:val="46"/>
              </w:numPr>
              <w:spacing w:after="0" w:line="240" w:lineRule="auto"/>
              <w:rPr>
                <w:rFonts w:ascii="Times New Roman" w:hAnsi="Times New Roman"/>
                <w:sz w:val="20"/>
                <w:szCs w:val="20"/>
              </w:rPr>
            </w:pPr>
            <w:r w:rsidRPr="00025527">
              <w:rPr>
                <w:rFonts w:ascii="Times New Roman" w:hAnsi="Times New Roman"/>
                <w:sz w:val="20"/>
                <w:szCs w:val="20"/>
              </w:rPr>
              <w:t>Merytoryczne przygotowanie referatu tematycznego indywidualnie i w zespole</w:t>
            </w:r>
          </w:p>
          <w:p w14:paraId="1E188091" w14:textId="77777777" w:rsidR="00BB6B29" w:rsidRPr="00025527" w:rsidRDefault="00BB6B29">
            <w:pPr>
              <w:numPr>
                <w:ilvl w:val="0"/>
                <w:numId w:val="46"/>
              </w:numPr>
              <w:spacing w:after="0" w:line="240" w:lineRule="auto"/>
              <w:rPr>
                <w:rFonts w:ascii="Times New Roman" w:hAnsi="Times New Roman"/>
                <w:sz w:val="20"/>
                <w:szCs w:val="20"/>
              </w:rPr>
            </w:pPr>
            <w:r w:rsidRPr="00025527">
              <w:rPr>
                <w:rFonts w:ascii="Times New Roman" w:hAnsi="Times New Roman"/>
                <w:sz w:val="20"/>
                <w:szCs w:val="20"/>
              </w:rPr>
              <w:t>Sposób prezentacji (wykorzystanie technologii informacyjnej), kontakt ze słuchaczem</w:t>
            </w:r>
          </w:p>
          <w:p w14:paraId="2D09048E" w14:textId="77777777" w:rsidR="00BB6B29" w:rsidRPr="00025527" w:rsidRDefault="00BB6B29">
            <w:pPr>
              <w:numPr>
                <w:ilvl w:val="0"/>
                <w:numId w:val="46"/>
              </w:numPr>
              <w:spacing w:after="0" w:line="240" w:lineRule="auto"/>
              <w:rPr>
                <w:rFonts w:ascii="Times New Roman" w:hAnsi="Times New Roman"/>
                <w:sz w:val="20"/>
                <w:szCs w:val="20"/>
              </w:rPr>
            </w:pPr>
            <w:r w:rsidRPr="00025527">
              <w:rPr>
                <w:rFonts w:ascii="Times New Roman" w:hAnsi="Times New Roman"/>
                <w:sz w:val="20"/>
                <w:szCs w:val="20"/>
              </w:rPr>
              <w:t>Aktywny udział w dyskusji</w:t>
            </w:r>
          </w:p>
          <w:p w14:paraId="4E00992C" w14:textId="77777777" w:rsidR="00BB6B29" w:rsidRPr="00025527" w:rsidRDefault="00BB6B29">
            <w:pPr>
              <w:numPr>
                <w:ilvl w:val="0"/>
                <w:numId w:val="46"/>
              </w:numPr>
              <w:spacing w:after="0" w:line="240" w:lineRule="auto"/>
              <w:rPr>
                <w:rFonts w:ascii="Times New Roman" w:hAnsi="Times New Roman"/>
                <w:sz w:val="20"/>
                <w:szCs w:val="20"/>
              </w:rPr>
            </w:pPr>
            <w:r w:rsidRPr="00025527">
              <w:rPr>
                <w:rFonts w:ascii="Times New Roman" w:hAnsi="Times New Roman"/>
                <w:sz w:val="20"/>
                <w:szCs w:val="20"/>
              </w:rPr>
              <w:t>Przygotowanie sprawozdania dotyczącego penetracji zasobów literaturowych ściśle związanych z tematem pracy dyplomowej</w:t>
            </w:r>
          </w:p>
          <w:p w14:paraId="29AF06FE" w14:textId="77777777" w:rsidR="00BB6B29" w:rsidRPr="00025527" w:rsidRDefault="00BB6B29" w:rsidP="00BB6B29">
            <w:pPr>
              <w:spacing w:after="0" w:line="240" w:lineRule="auto"/>
              <w:rPr>
                <w:rFonts w:ascii="Times New Roman" w:hAnsi="Times New Roman"/>
                <w:sz w:val="20"/>
                <w:szCs w:val="20"/>
              </w:rPr>
            </w:pPr>
          </w:p>
          <w:p w14:paraId="3AABF8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seminarium - zaliczenie</w:t>
            </w:r>
          </w:p>
          <w:p w14:paraId="72773822"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34766DDA" w14:textId="77777777" w:rsidTr="00155048">
        <w:trPr>
          <w:cantSplit/>
          <w:jc w:val="center"/>
        </w:trPr>
        <w:tc>
          <w:tcPr>
            <w:tcW w:w="567" w:type="dxa"/>
            <w:shd w:val="clear" w:color="auto" w:fill="8DB3E2"/>
            <w:vAlign w:val="center"/>
          </w:tcPr>
          <w:p w14:paraId="4AF8B79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42A8D8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628697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problematyki badawczej realizowanej w jednostce dyplomującej. Studenci zaznajamiają się ze sposobami korzystania z różnych źródeł informacji naukowej. Zasady przygotowania i prezentacji ustnej. Zasady przygotowania pracy dyplomowej, dokumentowanie i archiwizacja pracy w systemie elektronicznym, prawa autorskie. Studenci przygotowują i wygłaszają referaty na wybrane przez nich tematy w zakresie nauk biologicznych, rolniczych, leśnych, środowiskowych i ekonomicznych   zwracając uwagę na prawidłowy sposób prezentacji (plan referatu, spis literatury). Studenci przygotowują komunikaty o ciekawszych pozycjach literatury naukowej. Prezentacja i wybór tematów prac dyplomowych. Prezentacja multimedialna zakresu oraz metodyki prac dyplomowych i dyskusja nad ich problematyką.</w:t>
            </w:r>
          </w:p>
          <w:p w14:paraId="607CF2AB"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1C4DA779" w14:textId="77777777" w:rsidTr="00155048">
        <w:trPr>
          <w:cantSplit/>
          <w:trHeight w:val="693"/>
          <w:jc w:val="center"/>
        </w:trPr>
        <w:tc>
          <w:tcPr>
            <w:tcW w:w="567" w:type="dxa"/>
            <w:vMerge w:val="restart"/>
            <w:shd w:val="clear" w:color="auto" w:fill="8DB3E2"/>
            <w:vAlign w:val="center"/>
          </w:tcPr>
          <w:p w14:paraId="3E6114F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2D6E4097" w14:textId="0D331D2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E06C0D">
              <w:rPr>
                <w:rFonts w:ascii="Times New Roman" w:hAnsi="Times New Roman"/>
                <w:b/>
                <w:bCs/>
                <w:sz w:val="20"/>
                <w:szCs w:val="20"/>
              </w:rPr>
              <w:t>uczenia się</w:t>
            </w:r>
          </w:p>
        </w:tc>
        <w:tc>
          <w:tcPr>
            <w:tcW w:w="1417" w:type="dxa"/>
            <w:shd w:val="clear" w:color="auto" w:fill="FFFF00"/>
            <w:vAlign w:val="center"/>
          </w:tcPr>
          <w:p w14:paraId="79B0BA2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0BE2F1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Ma wiedzę w zakresie prezentowanych obszarów tematycznych</w:t>
            </w:r>
          </w:p>
        </w:tc>
      </w:tr>
      <w:tr w:rsidR="00BB6B29" w:rsidRPr="00025527" w14:paraId="60F463A1" w14:textId="77777777" w:rsidTr="00155048">
        <w:trPr>
          <w:cantSplit/>
          <w:trHeight w:val="701"/>
          <w:jc w:val="center"/>
        </w:trPr>
        <w:tc>
          <w:tcPr>
            <w:tcW w:w="567" w:type="dxa"/>
            <w:vMerge/>
            <w:shd w:val="clear" w:color="auto" w:fill="8DB3E2"/>
            <w:vAlign w:val="center"/>
          </w:tcPr>
          <w:p w14:paraId="6A1E9F87"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33DADE54"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E8FFF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254F79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Przygotowuje prezentację na zadany temat</w:t>
            </w:r>
          </w:p>
          <w:p w14:paraId="7504F4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Korzysta z komputerowego wspomagania w zakresie zbierania danych, obliczeń oraz prezentacji wyników</w:t>
            </w:r>
          </w:p>
          <w:p w14:paraId="5A25B5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Dokonuje krytycznej analizy uzyskanych wyników lub przedstawionych tez w pracach naukowych</w:t>
            </w:r>
          </w:p>
          <w:p w14:paraId="73BCAD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U4. Wykorzystuje krajową i zagraniczną literaturę naukową w opracowaniach własnych</w:t>
            </w:r>
          </w:p>
          <w:p w14:paraId="284E5A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U5. Bierze aktywny udział w dyskusji po wygłoszonych referatach, przedstawia i broni swoich poglądów</w:t>
            </w:r>
          </w:p>
        </w:tc>
      </w:tr>
      <w:tr w:rsidR="00BB6B29" w:rsidRPr="00025527" w14:paraId="6E355770" w14:textId="77777777" w:rsidTr="00155048">
        <w:trPr>
          <w:cantSplit/>
          <w:trHeight w:val="695"/>
          <w:jc w:val="center"/>
        </w:trPr>
        <w:tc>
          <w:tcPr>
            <w:tcW w:w="567" w:type="dxa"/>
            <w:vMerge/>
            <w:shd w:val="clear" w:color="auto" w:fill="8DB3E2"/>
            <w:vAlign w:val="center"/>
          </w:tcPr>
          <w:p w14:paraId="1A9F0F3A"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6317E196"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63616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03FE93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Ma świadomość zawodowej i etycznej odpowiedzialności za korzystanie z praw autorskich oraz za propagowanie metod produkcji zapewniających bezpieczeństwo  żywności</w:t>
            </w:r>
          </w:p>
          <w:p w14:paraId="585FCC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 Organizuje lub spełnia wyznaczone funkcje w zespole</w:t>
            </w:r>
          </w:p>
        </w:tc>
      </w:tr>
      <w:tr w:rsidR="00BB6B29" w:rsidRPr="00025527" w14:paraId="2A4DB18F" w14:textId="77777777" w:rsidTr="00155048">
        <w:trPr>
          <w:jc w:val="center"/>
        </w:trPr>
        <w:tc>
          <w:tcPr>
            <w:tcW w:w="567" w:type="dxa"/>
            <w:shd w:val="clear" w:color="auto" w:fill="8DB3E2"/>
            <w:vAlign w:val="center"/>
          </w:tcPr>
          <w:p w14:paraId="0F68571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30E1699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529D93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0233BC62" w14:textId="4A548772"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Zasady i wskazówki pisania prac dyplomowych na </w:t>
            </w:r>
            <w:r w:rsidR="00E66E50">
              <w:rPr>
                <w:rFonts w:ascii="Times New Roman" w:hAnsi="Times New Roman"/>
                <w:sz w:val="20"/>
                <w:szCs w:val="20"/>
              </w:rPr>
              <w:t>UP</w:t>
            </w:r>
            <w:r w:rsidRPr="00025527">
              <w:rPr>
                <w:rFonts w:ascii="Times New Roman" w:hAnsi="Times New Roman"/>
                <w:sz w:val="20"/>
                <w:szCs w:val="20"/>
              </w:rPr>
              <w:t xml:space="preserve"> w Sanoku. Wyd. </w:t>
            </w:r>
            <w:r w:rsidR="00E66E50">
              <w:rPr>
                <w:rFonts w:ascii="Times New Roman" w:hAnsi="Times New Roman"/>
                <w:sz w:val="20"/>
                <w:szCs w:val="20"/>
              </w:rPr>
              <w:t>UP</w:t>
            </w:r>
            <w:r w:rsidRPr="00025527">
              <w:rPr>
                <w:rFonts w:ascii="Times New Roman" w:hAnsi="Times New Roman"/>
                <w:sz w:val="20"/>
                <w:szCs w:val="20"/>
              </w:rPr>
              <w:t xml:space="preserve"> w Sanoku.</w:t>
            </w:r>
          </w:p>
          <w:p w14:paraId="15CEBBBE" w14:textId="4736A87C"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Instrukcja pisania i złożenia pracy dyplomowej </w:t>
            </w:r>
            <w:r w:rsidR="00E66E50">
              <w:rPr>
                <w:rFonts w:ascii="Times New Roman" w:hAnsi="Times New Roman"/>
                <w:sz w:val="20"/>
                <w:szCs w:val="20"/>
              </w:rPr>
              <w:t>UP</w:t>
            </w:r>
            <w:r w:rsidRPr="00025527">
              <w:rPr>
                <w:rFonts w:ascii="Times New Roman" w:hAnsi="Times New Roman"/>
                <w:sz w:val="20"/>
                <w:szCs w:val="20"/>
              </w:rPr>
              <w:t xml:space="preserve"> w Sanok</w:t>
            </w:r>
          </w:p>
          <w:p w14:paraId="37052E1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Literatura uzupełniająca:</w:t>
            </w:r>
          </w:p>
          <w:p w14:paraId="5CC5C61A" w14:textId="48E644A3"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1.  Komunikat  prorektora ds. dydaktyki </w:t>
            </w:r>
            <w:r w:rsidR="00E66E50">
              <w:rPr>
                <w:rFonts w:ascii="Times New Roman" w:hAnsi="Times New Roman"/>
                <w:sz w:val="20"/>
                <w:szCs w:val="20"/>
              </w:rPr>
              <w:t>UP</w:t>
            </w:r>
            <w:r w:rsidRPr="00025527">
              <w:rPr>
                <w:rFonts w:ascii="Times New Roman" w:hAnsi="Times New Roman"/>
                <w:sz w:val="20"/>
                <w:szCs w:val="20"/>
              </w:rPr>
              <w:t xml:space="preserve"> w Sanoku  w sprawie zasad funkcjonowania procedury antyplagiatowej oraz sposób wykorzystania systemy antyplagiatowego Plagiat.pl Literatura: Wymagana jest własna praca studenta w zakresie przeglądu literatury omawianych tematów. Publikacje nie powinny dotyczyć wydawnictw książkowych oraz publikacji popularno-naukowych. Omawiana literatura powinna bazować na najnowszych artykułach naukowych różnych wydawnictw.</w:t>
            </w:r>
          </w:p>
        </w:tc>
      </w:tr>
    </w:tbl>
    <w:p w14:paraId="01A173D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543B8195" w14:textId="77777777" w:rsidTr="00155048">
        <w:trPr>
          <w:trHeight w:val="398"/>
          <w:jc w:val="center"/>
        </w:trPr>
        <w:tc>
          <w:tcPr>
            <w:tcW w:w="8623" w:type="dxa"/>
            <w:gridSpan w:val="5"/>
            <w:tcBorders>
              <w:top w:val="single" w:sz="12" w:space="0" w:color="auto"/>
            </w:tcBorders>
            <w:shd w:val="clear" w:color="auto" w:fill="8DB3E2"/>
            <w:vAlign w:val="center"/>
          </w:tcPr>
          <w:p w14:paraId="29E513F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9E54E30" w14:textId="77777777" w:rsidTr="00155048">
        <w:trPr>
          <w:trHeight w:val="285"/>
          <w:jc w:val="center"/>
        </w:trPr>
        <w:tc>
          <w:tcPr>
            <w:tcW w:w="4037" w:type="dxa"/>
            <w:vMerge w:val="restart"/>
            <w:shd w:val="clear" w:color="auto" w:fill="FFFF00"/>
            <w:vAlign w:val="center"/>
          </w:tcPr>
          <w:p w14:paraId="09E725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03A31F5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23F71B7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4A2FE49B" w14:textId="77777777" w:rsidTr="00155048">
        <w:trPr>
          <w:trHeight w:val="285"/>
          <w:jc w:val="center"/>
        </w:trPr>
        <w:tc>
          <w:tcPr>
            <w:tcW w:w="4037" w:type="dxa"/>
            <w:vMerge/>
            <w:shd w:val="clear" w:color="auto" w:fill="FFFF00"/>
            <w:vAlign w:val="center"/>
          </w:tcPr>
          <w:p w14:paraId="4CF57CDA"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00C382E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678090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44BA93F5" w14:textId="77777777" w:rsidTr="00155048">
        <w:trPr>
          <w:trHeight w:val="333"/>
          <w:jc w:val="center"/>
        </w:trPr>
        <w:tc>
          <w:tcPr>
            <w:tcW w:w="4037" w:type="dxa"/>
            <w:vAlign w:val="center"/>
          </w:tcPr>
          <w:p w14:paraId="2A61ED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09F1218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318" w:type="dxa"/>
            <w:gridSpan w:val="2"/>
            <w:vAlign w:val="center"/>
          </w:tcPr>
          <w:p w14:paraId="029FBA4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05C3F20A" w14:textId="77777777" w:rsidTr="00155048">
        <w:trPr>
          <w:trHeight w:val="333"/>
          <w:jc w:val="center"/>
        </w:trPr>
        <w:tc>
          <w:tcPr>
            <w:tcW w:w="4037" w:type="dxa"/>
            <w:vAlign w:val="center"/>
          </w:tcPr>
          <w:p w14:paraId="44CAE72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3711FEF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7</w:t>
            </w:r>
          </w:p>
        </w:tc>
        <w:tc>
          <w:tcPr>
            <w:tcW w:w="2318" w:type="dxa"/>
            <w:gridSpan w:val="2"/>
            <w:vAlign w:val="center"/>
          </w:tcPr>
          <w:p w14:paraId="486FD8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5C4CF7B1" w14:textId="77777777" w:rsidTr="00155048">
        <w:trPr>
          <w:trHeight w:val="333"/>
          <w:jc w:val="center"/>
        </w:trPr>
        <w:tc>
          <w:tcPr>
            <w:tcW w:w="4037" w:type="dxa"/>
            <w:vAlign w:val="center"/>
          </w:tcPr>
          <w:p w14:paraId="4929210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49E4061E" w14:textId="77777777" w:rsidR="00BB6B29" w:rsidRPr="00025527" w:rsidRDefault="00BB6B29" w:rsidP="00BB6B29">
            <w:pPr>
              <w:spacing w:after="0" w:line="240" w:lineRule="auto"/>
              <w:rPr>
                <w:rFonts w:ascii="Times New Roman" w:hAnsi="Times New Roman"/>
                <w:bCs/>
                <w:sz w:val="20"/>
                <w:szCs w:val="20"/>
              </w:rPr>
            </w:pPr>
          </w:p>
        </w:tc>
        <w:tc>
          <w:tcPr>
            <w:tcW w:w="2318" w:type="dxa"/>
            <w:gridSpan w:val="2"/>
            <w:vAlign w:val="center"/>
          </w:tcPr>
          <w:p w14:paraId="4BCB962C"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537A54B4" w14:textId="77777777" w:rsidTr="00155048">
        <w:trPr>
          <w:trHeight w:val="333"/>
          <w:jc w:val="center"/>
        </w:trPr>
        <w:tc>
          <w:tcPr>
            <w:tcW w:w="4037" w:type="dxa"/>
            <w:vAlign w:val="center"/>
          </w:tcPr>
          <w:p w14:paraId="0FC715C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639A0F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2840A80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503CE0E5" w14:textId="77777777" w:rsidTr="00155048">
        <w:trPr>
          <w:trHeight w:val="410"/>
          <w:jc w:val="center"/>
        </w:trPr>
        <w:tc>
          <w:tcPr>
            <w:tcW w:w="4037" w:type="dxa"/>
            <w:tcBorders>
              <w:bottom w:val="single" w:sz="12" w:space="0" w:color="auto"/>
            </w:tcBorders>
            <w:shd w:val="clear" w:color="auto" w:fill="8DB3E2"/>
            <w:vAlign w:val="center"/>
          </w:tcPr>
          <w:p w14:paraId="171060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6A53B4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318" w:type="dxa"/>
            <w:gridSpan w:val="2"/>
            <w:tcBorders>
              <w:bottom w:val="single" w:sz="12" w:space="0" w:color="auto"/>
            </w:tcBorders>
            <w:vAlign w:val="center"/>
          </w:tcPr>
          <w:p w14:paraId="282FE3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5223FF6F" w14:textId="77777777" w:rsidTr="00155048">
        <w:trPr>
          <w:trHeight w:val="794"/>
          <w:jc w:val="center"/>
        </w:trPr>
        <w:tc>
          <w:tcPr>
            <w:tcW w:w="4037" w:type="dxa"/>
            <w:vMerge w:val="restart"/>
            <w:tcBorders>
              <w:top w:val="single" w:sz="12" w:space="0" w:color="auto"/>
            </w:tcBorders>
            <w:shd w:val="clear" w:color="auto" w:fill="8DB3E2"/>
            <w:vAlign w:val="center"/>
          </w:tcPr>
          <w:p w14:paraId="4A8C94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0E2E73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26FF90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354A4C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7E6DB7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469131EF" w14:textId="77777777" w:rsidTr="00155048">
        <w:trPr>
          <w:trHeight w:val="356"/>
          <w:jc w:val="center"/>
        </w:trPr>
        <w:tc>
          <w:tcPr>
            <w:tcW w:w="4037" w:type="dxa"/>
            <w:vMerge/>
            <w:tcBorders>
              <w:bottom w:val="single" w:sz="12" w:space="0" w:color="auto"/>
            </w:tcBorders>
            <w:shd w:val="clear" w:color="auto" w:fill="8DB3E2"/>
            <w:vAlign w:val="center"/>
          </w:tcPr>
          <w:p w14:paraId="4A0B2FF2"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2A3B42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0,7</w:t>
            </w:r>
          </w:p>
        </w:tc>
        <w:tc>
          <w:tcPr>
            <w:tcW w:w="1022" w:type="dxa"/>
            <w:tcBorders>
              <w:bottom w:val="single" w:sz="12" w:space="0" w:color="auto"/>
            </w:tcBorders>
            <w:vAlign w:val="center"/>
          </w:tcPr>
          <w:p w14:paraId="3E84AE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0,3</w:t>
            </w:r>
          </w:p>
        </w:tc>
        <w:tc>
          <w:tcPr>
            <w:tcW w:w="1275" w:type="dxa"/>
            <w:tcBorders>
              <w:bottom w:val="single" w:sz="12" w:space="0" w:color="auto"/>
            </w:tcBorders>
            <w:vAlign w:val="center"/>
          </w:tcPr>
          <w:p w14:paraId="0321D4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043" w:type="dxa"/>
            <w:tcBorders>
              <w:bottom w:val="single" w:sz="12" w:space="0" w:color="auto"/>
            </w:tcBorders>
            <w:vAlign w:val="center"/>
          </w:tcPr>
          <w:p w14:paraId="43EF18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r>
    </w:tbl>
    <w:p w14:paraId="4B356CF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478"/>
        <w:gridCol w:w="1512"/>
        <w:gridCol w:w="1861"/>
        <w:gridCol w:w="1476"/>
      </w:tblGrid>
      <w:tr w:rsidR="00BB6B29" w:rsidRPr="00025527" w14:paraId="5CA8DCFC" w14:textId="77777777" w:rsidTr="00155048">
        <w:trPr>
          <w:trHeight w:val="438"/>
          <w:jc w:val="center"/>
        </w:trPr>
        <w:tc>
          <w:tcPr>
            <w:tcW w:w="8538" w:type="dxa"/>
            <w:gridSpan w:val="5"/>
            <w:tcBorders>
              <w:top w:val="single" w:sz="12" w:space="0" w:color="auto"/>
            </w:tcBorders>
            <w:shd w:val="clear" w:color="auto" w:fill="8DB3E2"/>
            <w:vAlign w:val="center"/>
          </w:tcPr>
          <w:p w14:paraId="5BA178EC" w14:textId="1B6D6B25"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E06C0D">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BD8193F" w14:textId="77777777" w:rsidTr="00155048">
        <w:tblPrEx>
          <w:tblLook w:val="01E0" w:firstRow="1" w:lastRow="1" w:firstColumn="1" w:lastColumn="1" w:noHBand="0" w:noVBand="0"/>
        </w:tblPrEx>
        <w:trPr>
          <w:cantSplit/>
          <w:trHeight w:val="577"/>
          <w:jc w:val="center"/>
        </w:trPr>
        <w:tc>
          <w:tcPr>
            <w:tcW w:w="1163" w:type="dxa"/>
            <w:shd w:val="clear" w:color="auto" w:fill="BFBFBF"/>
            <w:vAlign w:val="center"/>
          </w:tcPr>
          <w:p w14:paraId="553294E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081" w:type="dxa"/>
            <w:shd w:val="clear" w:color="auto" w:fill="BFBFBF"/>
            <w:vAlign w:val="center"/>
          </w:tcPr>
          <w:p w14:paraId="108818B9" w14:textId="13B4E1D6"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06C0D">
              <w:rPr>
                <w:rFonts w:ascii="Times New Roman" w:hAnsi="Times New Roman"/>
                <w:b/>
                <w:sz w:val="20"/>
                <w:szCs w:val="20"/>
              </w:rPr>
              <w:t>UCZENIA SIĘ</w:t>
            </w:r>
          </w:p>
        </w:tc>
        <w:tc>
          <w:tcPr>
            <w:tcW w:w="1339" w:type="dxa"/>
            <w:tcBorders>
              <w:top w:val="nil"/>
              <w:right w:val="single" w:sz="4" w:space="0" w:color="auto"/>
            </w:tcBorders>
            <w:shd w:val="clear" w:color="auto" w:fill="BFBFBF"/>
            <w:vAlign w:val="center"/>
          </w:tcPr>
          <w:p w14:paraId="502935C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48" w:type="dxa"/>
            <w:tcBorders>
              <w:top w:val="nil"/>
              <w:left w:val="single" w:sz="4" w:space="0" w:color="auto"/>
              <w:right w:val="single" w:sz="4" w:space="0" w:color="auto"/>
            </w:tcBorders>
            <w:shd w:val="clear" w:color="auto" w:fill="BFBFBF"/>
            <w:vAlign w:val="center"/>
          </w:tcPr>
          <w:p w14:paraId="580081C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07" w:type="dxa"/>
            <w:tcBorders>
              <w:top w:val="nil"/>
              <w:left w:val="single" w:sz="4" w:space="0" w:color="auto"/>
            </w:tcBorders>
            <w:shd w:val="clear" w:color="auto" w:fill="BFBFBF"/>
            <w:vAlign w:val="center"/>
          </w:tcPr>
          <w:p w14:paraId="267EDC5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36905C3" w14:textId="77777777" w:rsidTr="00155048">
        <w:tblPrEx>
          <w:tblLook w:val="01E0" w:firstRow="1" w:lastRow="1" w:firstColumn="1" w:lastColumn="1" w:noHBand="0" w:noVBand="0"/>
        </w:tblPrEx>
        <w:trPr>
          <w:trHeight w:val="353"/>
          <w:jc w:val="center"/>
        </w:trPr>
        <w:tc>
          <w:tcPr>
            <w:tcW w:w="8538" w:type="dxa"/>
            <w:gridSpan w:val="5"/>
            <w:shd w:val="clear" w:color="auto" w:fill="FFFF00"/>
            <w:vAlign w:val="center"/>
          </w:tcPr>
          <w:p w14:paraId="5C4D7AB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08AEF372" w14:textId="77777777" w:rsidTr="00155048">
        <w:tblPrEx>
          <w:tblLook w:val="01E0" w:firstRow="1" w:lastRow="1" w:firstColumn="1" w:lastColumn="1" w:noHBand="0" w:noVBand="0"/>
        </w:tblPrEx>
        <w:trPr>
          <w:trHeight w:val="908"/>
          <w:jc w:val="center"/>
        </w:trPr>
        <w:tc>
          <w:tcPr>
            <w:tcW w:w="1163" w:type="dxa"/>
            <w:vAlign w:val="center"/>
          </w:tcPr>
          <w:p w14:paraId="0F0ED0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081" w:type="dxa"/>
            <w:vAlign w:val="center"/>
          </w:tcPr>
          <w:p w14:paraId="465E9D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w zakresie prezentowanych obszarów tematycznych</w:t>
            </w:r>
          </w:p>
          <w:p w14:paraId="36BE7897" w14:textId="77777777" w:rsidR="00BB6B29" w:rsidRPr="00025527" w:rsidRDefault="00BB6B29" w:rsidP="00BB6B29">
            <w:pPr>
              <w:spacing w:after="0" w:line="240" w:lineRule="auto"/>
              <w:rPr>
                <w:rFonts w:ascii="Times New Roman" w:hAnsi="Times New Roman"/>
                <w:sz w:val="20"/>
                <w:szCs w:val="20"/>
              </w:rPr>
            </w:pPr>
          </w:p>
        </w:tc>
        <w:tc>
          <w:tcPr>
            <w:tcW w:w="1339" w:type="dxa"/>
            <w:vAlign w:val="center"/>
          </w:tcPr>
          <w:p w14:paraId="442519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5E5EFB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7CF35A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1ED5BC8B"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28E48A75" w14:textId="77777777" w:rsidTr="00155048">
        <w:tblPrEx>
          <w:tblLook w:val="01E0" w:firstRow="1" w:lastRow="1" w:firstColumn="1" w:lastColumn="1" w:noHBand="0" w:noVBand="0"/>
        </w:tblPrEx>
        <w:trPr>
          <w:trHeight w:val="353"/>
          <w:jc w:val="center"/>
        </w:trPr>
        <w:tc>
          <w:tcPr>
            <w:tcW w:w="8538" w:type="dxa"/>
            <w:gridSpan w:val="5"/>
            <w:shd w:val="clear" w:color="auto" w:fill="FFFF00"/>
            <w:vAlign w:val="center"/>
          </w:tcPr>
          <w:p w14:paraId="3ABE12D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7D22F1C" w14:textId="77777777" w:rsidTr="00155048">
        <w:tblPrEx>
          <w:tblLook w:val="01E0" w:firstRow="1" w:lastRow="1" w:firstColumn="1" w:lastColumn="1" w:noHBand="0" w:noVBand="0"/>
        </w:tblPrEx>
        <w:trPr>
          <w:trHeight w:val="353"/>
          <w:jc w:val="center"/>
        </w:trPr>
        <w:tc>
          <w:tcPr>
            <w:tcW w:w="1163" w:type="dxa"/>
            <w:vAlign w:val="center"/>
          </w:tcPr>
          <w:p w14:paraId="62A07C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081" w:type="dxa"/>
            <w:vAlign w:val="center"/>
          </w:tcPr>
          <w:p w14:paraId="41D9E2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Przygotowuje prezentację na zadany temat</w:t>
            </w:r>
          </w:p>
        </w:tc>
        <w:tc>
          <w:tcPr>
            <w:tcW w:w="1339" w:type="dxa"/>
            <w:vAlign w:val="center"/>
          </w:tcPr>
          <w:p w14:paraId="5EE4D3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0B884C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06E91B8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tc>
      </w:tr>
      <w:tr w:rsidR="00BB6B29" w:rsidRPr="00025527" w14:paraId="5A458464" w14:textId="77777777" w:rsidTr="00155048">
        <w:tblPrEx>
          <w:tblLook w:val="01E0" w:firstRow="1" w:lastRow="1" w:firstColumn="1" w:lastColumn="1" w:noHBand="0" w:noVBand="0"/>
        </w:tblPrEx>
        <w:trPr>
          <w:trHeight w:val="353"/>
          <w:jc w:val="center"/>
        </w:trPr>
        <w:tc>
          <w:tcPr>
            <w:tcW w:w="1163" w:type="dxa"/>
            <w:vAlign w:val="center"/>
          </w:tcPr>
          <w:p w14:paraId="156624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081" w:type="dxa"/>
            <w:vAlign w:val="center"/>
          </w:tcPr>
          <w:p w14:paraId="0AA39D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Korzysta z komputerowego wspomagania w zakresie zbierania </w:t>
            </w:r>
            <w:r w:rsidRPr="00025527">
              <w:rPr>
                <w:rFonts w:ascii="Times New Roman" w:hAnsi="Times New Roman"/>
                <w:sz w:val="20"/>
                <w:szCs w:val="20"/>
              </w:rPr>
              <w:lastRenderedPageBreak/>
              <w:t>danych, obliczeń oraz prezentacji wyników</w:t>
            </w:r>
          </w:p>
        </w:tc>
        <w:tc>
          <w:tcPr>
            <w:tcW w:w="1339" w:type="dxa"/>
            <w:vAlign w:val="center"/>
          </w:tcPr>
          <w:p w14:paraId="41DFCA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Seminarium dyplomowe</w:t>
            </w:r>
          </w:p>
        </w:tc>
        <w:tc>
          <w:tcPr>
            <w:tcW w:w="1648" w:type="dxa"/>
            <w:vAlign w:val="center"/>
          </w:tcPr>
          <w:p w14:paraId="416BEE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64B04B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tc>
      </w:tr>
      <w:tr w:rsidR="00BB6B29" w:rsidRPr="00025527" w14:paraId="34102FD9" w14:textId="77777777" w:rsidTr="00155048">
        <w:tblPrEx>
          <w:tblLook w:val="01E0" w:firstRow="1" w:lastRow="1" w:firstColumn="1" w:lastColumn="1" w:noHBand="0" w:noVBand="0"/>
        </w:tblPrEx>
        <w:trPr>
          <w:trHeight w:val="353"/>
          <w:jc w:val="center"/>
        </w:trPr>
        <w:tc>
          <w:tcPr>
            <w:tcW w:w="1163" w:type="dxa"/>
            <w:vAlign w:val="center"/>
          </w:tcPr>
          <w:p w14:paraId="37F4CB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EK-P_U03</w:t>
            </w:r>
          </w:p>
        </w:tc>
        <w:tc>
          <w:tcPr>
            <w:tcW w:w="3081" w:type="dxa"/>
            <w:vAlign w:val="center"/>
          </w:tcPr>
          <w:p w14:paraId="453902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Dokonuje krytycznej analizy uzyskanych wyników lub przedstawionych tez w pracach naukowych</w:t>
            </w:r>
          </w:p>
        </w:tc>
        <w:tc>
          <w:tcPr>
            <w:tcW w:w="1339" w:type="dxa"/>
            <w:vAlign w:val="center"/>
          </w:tcPr>
          <w:p w14:paraId="3724B7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169A5A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3A9653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4999C86E" w14:textId="77777777" w:rsidTr="00155048">
        <w:tblPrEx>
          <w:tblLook w:val="01E0" w:firstRow="1" w:lastRow="1" w:firstColumn="1" w:lastColumn="1" w:noHBand="0" w:noVBand="0"/>
        </w:tblPrEx>
        <w:trPr>
          <w:trHeight w:val="353"/>
          <w:jc w:val="center"/>
        </w:trPr>
        <w:tc>
          <w:tcPr>
            <w:tcW w:w="1163" w:type="dxa"/>
            <w:vAlign w:val="center"/>
          </w:tcPr>
          <w:p w14:paraId="6C0879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3081" w:type="dxa"/>
            <w:vAlign w:val="center"/>
          </w:tcPr>
          <w:p w14:paraId="1C3137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krajową i zagraniczną literaturę naukową w opracowaniach własnych</w:t>
            </w:r>
          </w:p>
        </w:tc>
        <w:tc>
          <w:tcPr>
            <w:tcW w:w="1339" w:type="dxa"/>
            <w:vAlign w:val="center"/>
          </w:tcPr>
          <w:p w14:paraId="27240B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2CD239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17F5BE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3C17E5A3" w14:textId="77777777" w:rsidTr="00155048">
        <w:tblPrEx>
          <w:tblLook w:val="01E0" w:firstRow="1" w:lastRow="1" w:firstColumn="1" w:lastColumn="1" w:noHBand="0" w:noVBand="0"/>
        </w:tblPrEx>
        <w:trPr>
          <w:trHeight w:val="353"/>
          <w:jc w:val="center"/>
        </w:trPr>
        <w:tc>
          <w:tcPr>
            <w:tcW w:w="1163" w:type="dxa"/>
            <w:vAlign w:val="center"/>
          </w:tcPr>
          <w:p w14:paraId="2BAB09F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EK-P_U05</w:t>
            </w:r>
          </w:p>
        </w:tc>
        <w:tc>
          <w:tcPr>
            <w:tcW w:w="3081" w:type="dxa"/>
            <w:vAlign w:val="center"/>
          </w:tcPr>
          <w:p w14:paraId="5BA91E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Bierze aktywny udział w dyskusji po wygłoszonych referatach, przedstawia i broni swoich poglądów</w:t>
            </w:r>
          </w:p>
        </w:tc>
        <w:tc>
          <w:tcPr>
            <w:tcW w:w="1339" w:type="dxa"/>
            <w:vAlign w:val="center"/>
          </w:tcPr>
          <w:p w14:paraId="01F82E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290E19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1CF347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tc>
      </w:tr>
      <w:tr w:rsidR="00BB6B29" w:rsidRPr="00025527" w14:paraId="2D25AC33" w14:textId="77777777" w:rsidTr="00155048">
        <w:tblPrEx>
          <w:tblLook w:val="01E0" w:firstRow="1" w:lastRow="1" w:firstColumn="1" w:lastColumn="1" w:noHBand="0" w:noVBand="0"/>
        </w:tblPrEx>
        <w:trPr>
          <w:trHeight w:val="353"/>
          <w:jc w:val="center"/>
        </w:trPr>
        <w:tc>
          <w:tcPr>
            <w:tcW w:w="8538" w:type="dxa"/>
            <w:gridSpan w:val="5"/>
            <w:shd w:val="clear" w:color="auto" w:fill="FFFF00"/>
            <w:vAlign w:val="center"/>
          </w:tcPr>
          <w:p w14:paraId="7BD172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4C194C13" w14:textId="77777777" w:rsidTr="00155048">
        <w:tblPrEx>
          <w:tblLook w:val="01E0" w:firstRow="1" w:lastRow="1" w:firstColumn="1" w:lastColumn="1" w:noHBand="0" w:noVBand="0"/>
        </w:tblPrEx>
        <w:trPr>
          <w:trHeight w:val="353"/>
          <w:jc w:val="center"/>
        </w:trPr>
        <w:tc>
          <w:tcPr>
            <w:tcW w:w="1163" w:type="dxa"/>
            <w:vAlign w:val="center"/>
          </w:tcPr>
          <w:p w14:paraId="194BF3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081" w:type="dxa"/>
            <w:vAlign w:val="center"/>
          </w:tcPr>
          <w:p w14:paraId="11D984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zawodowej i etycznej odpowiedzialności za korzystanie z praw autorskich oraz za propagowanie metod produkcji zapewniających bezpieczeństwo  żywności</w:t>
            </w:r>
          </w:p>
        </w:tc>
        <w:tc>
          <w:tcPr>
            <w:tcW w:w="1339" w:type="dxa"/>
            <w:vAlign w:val="center"/>
          </w:tcPr>
          <w:p w14:paraId="60CDF4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58199D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vAlign w:val="center"/>
          </w:tcPr>
          <w:p w14:paraId="69CF2D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4A6794EC" w14:textId="77777777" w:rsidTr="00155048">
        <w:tblPrEx>
          <w:tblLook w:val="01E0" w:firstRow="1" w:lastRow="1" w:firstColumn="1" w:lastColumn="1" w:noHBand="0" w:noVBand="0"/>
        </w:tblPrEx>
        <w:trPr>
          <w:trHeight w:val="353"/>
          <w:jc w:val="center"/>
        </w:trPr>
        <w:tc>
          <w:tcPr>
            <w:tcW w:w="1163" w:type="dxa"/>
            <w:tcBorders>
              <w:bottom w:val="single" w:sz="12" w:space="0" w:color="auto"/>
            </w:tcBorders>
            <w:vAlign w:val="center"/>
          </w:tcPr>
          <w:p w14:paraId="01884E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081" w:type="dxa"/>
            <w:tcBorders>
              <w:bottom w:val="single" w:sz="12" w:space="0" w:color="auto"/>
            </w:tcBorders>
            <w:vAlign w:val="center"/>
          </w:tcPr>
          <w:p w14:paraId="652AA1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Organizuje lub spełnia wyznaczone funkcje w zespole</w:t>
            </w:r>
          </w:p>
        </w:tc>
        <w:tc>
          <w:tcPr>
            <w:tcW w:w="1339" w:type="dxa"/>
            <w:tcBorders>
              <w:bottom w:val="single" w:sz="12" w:space="0" w:color="auto"/>
            </w:tcBorders>
            <w:vAlign w:val="center"/>
          </w:tcPr>
          <w:p w14:paraId="2F8B56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tcBorders>
              <w:bottom w:val="single" w:sz="12" w:space="0" w:color="auto"/>
            </w:tcBorders>
            <w:vAlign w:val="center"/>
          </w:tcPr>
          <w:p w14:paraId="0F92BF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7" w:type="dxa"/>
            <w:tcBorders>
              <w:bottom w:val="single" w:sz="12" w:space="0" w:color="auto"/>
            </w:tcBorders>
            <w:vAlign w:val="center"/>
          </w:tcPr>
          <w:p w14:paraId="0BBC1B1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02C90698" w14:textId="77777777" w:rsidR="00BB6B29" w:rsidRPr="00BB6B29" w:rsidRDefault="00BB6B29" w:rsidP="00BB6B29">
      <w:pPr>
        <w:spacing w:after="0" w:line="240" w:lineRule="auto"/>
        <w:rPr>
          <w:rFonts w:ascii="Times New Roman" w:hAnsi="Times New Roman"/>
          <w:sz w:val="20"/>
          <w:szCs w:val="20"/>
        </w:rPr>
      </w:pPr>
    </w:p>
    <w:p w14:paraId="750E950F" w14:textId="77777777" w:rsidR="00BB6B29" w:rsidRPr="00BB6B29" w:rsidRDefault="00BB6B29" w:rsidP="004F0905">
      <w:pPr>
        <w:pStyle w:val="Nagwek1"/>
      </w:pPr>
      <w:bookmarkStart w:id="59" w:name="_Toc147440814"/>
      <w:r w:rsidRPr="00BB6B29">
        <w:t>ROK II MGR, PRZEDMIOTY SEMESTR IV</w:t>
      </w:r>
      <w:bookmarkEnd w:id="59"/>
    </w:p>
    <w:p w14:paraId="4B796839"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753"/>
        <w:gridCol w:w="1631"/>
        <w:gridCol w:w="3326"/>
        <w:gridCol w:w="3327"/>
      </w:tblGrid>
      <w:tr w:rsidR="00BB6B29" w:rsidRPr="00025527" w14:paraId="39F4DEC2" w14:textId="77777777" w:rsidTr="00155048">
        <w:trPr>
          <w:cantSplit/>
          <w:jc w:val="center"/>
        </w:trPr>
        <w:tc>
          <w:tcPr>
            <w:tcW w:w="567" w:type="dxa"/>
            <w:shd w:val="clear" w:color="auto" w:fill="8DB3E2"/>
            <w:vAlign w:val="center"/>
          </w:tcPr>
          <w:p w14:paraId="0BA0225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244" w:type="dxa"/>
            <w:gridSpan w:val="2"/>
            <w:shd w:val="clear" w:color="auto" w:fill="8DB3E2"/>
            <w:vAlign w:val="center"/>
          </w:tcPr>
          <w:p w14:paraId="1952DA1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61" w:type="dxa"/>
            <w:gridSpan w:val="2"/>
            <w:shd w:val="clear" w:color="auto" w:fill="8DB3E2"/>
            <w:vAlign w:val="center"/>
          </w:tcPr>
          <w:p w14:paraId="1A86A1A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D7F425B" w14:textId="77777777" w:rsidTr="00155048">
        <w:trPr>
          <w:cantSplit/>
          <w:jc w:val="center"/>
        </w:trPr>
        <w:tc>
          <w:tcPr>
            <w:tcW w:w="567" w:type="dxa"/>
            <w:shd w:val="clear" w:color="auto" w:fill="8DB3E2"/>
            <w:vAlign w:val="center"/>
          </w:tcPr>
          <w:p w14:paraId="021296D1"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244" w:type="dxa"/>
            <w:gridSpan w:val="2"/>
            <w:shd w:val="clear" w:color="auto" w:fill="FFFF00"/>
            <w:vAlign w:val="center"/>
          </w:tcPr>
          <w:p w14:paraId="1E3077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61" w:type="dxa"/>
            <w:gridSpan w:val="2"/>
            <w:vAlign w:val="center"/>
          </w:tcPr>
          <w:p w14:paraId="445F0CEA" w14:textId="77777777" w:rsidR="00BB6B29" w:rsidRPr="00025527" w:rsidRDefault="00BB6B29" w:rsidP="004F0905">
            <w:pPr>
              <w:pStyle w:val="Nagwek3"/>
            </w:pPr>
            <w:bookmarkStart w:id="60" w:name="_Toc147440815"/>
            <w:r w:rsidRPr="00025527">
              <w:t>Monitoring środowiska</w:t>
            </w:r>
            <w:bookmarkEnd w:id="60"/>
          </w:p>
        </w:tc>
      </w:tr>
      <w:tr w:rsidR="00BB6B29" w:rsidRPr="00025527" w14:paraId="6CABFAB7" w14:textId="77777777" w:rsidTr="00155048">
        <w:trPr>
          <w:cantSplit/>
          <w:jc w:val="center"/>
        </w:trPr>
        <w:tc>
          <w:tcPr>
            <w:tcW w:w="567" w:type="dxa"/>
            <w:shd w:val="clear" w:color="auto" w:fill="8DB3E2"/>
            <w:vAlign w:val="center"/>
          </w:tcPr>
          <w:p w14:paraId="66214C4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244" w:type="dxa"/>
            <w:gridSpan w:val="2"/>
            <w:shd w:val="clear" w:color="auto" w:fill="FFFF00"/>
            <w:vAlign w:val="center"/>
          </w:tcPr>
          <w:p w14:paraId="267790D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61" w:type="dxa"/>
            <w:gridSpan w:val="2"/>
            <w:vAlign w:val="center"/>
          </w:tcPr>
          <w:p w14:paraId="53FB59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w:t>
            </w:r>
            <w:r w:rsidR="000C267D" w:rsidRPr="00025527">
              <w:rPr>
                <w:rFonts w:ascii="Times New Roman" w:hAnsi="Times New Roman"/>
                <w:bCs/>
                <w:sz w:val="20"/>
                <w:szCs w:val="20"/>
              </w:rPr>
              <w:t xml:space="preserve">śnej </w:t>
            </w:r>
          </w:p>
        </w:tc>
      </w:tr>
      <w:tr w:rsidR="00BB6B29" w:rsidRPr="00025527" w14:paraId="757C7883" w14:textId="77777777" w:rsidTr="00155048">
        <w:trPr>
          <w:cantSplit/>
          <w:jc w:val="center"/>
        </w:trPr>
        <w:tc>
          <w:tcPr>
            <w:tcW w:w="567" w:type="dxa"/>
            <w:shd w:val="clear" w:color="auto" w:fill="8DB3E2"/>
            <w:vAlign w:val="center"/>
          </w:tcPr>
          <w:p w14:paraId="1CBE398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244" w:type="dxa"/>
            <w:gridSpan w:val="2"/>
            <w:vMerge w:val="restart"/>
            <w:shd w:val="clear" w:color="auto" w:fill="FFFF00"/>
            <w:vAlign w:val="center"/>
          </w:tcPr>
          <w:p w14:paraId="48B13A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30" w:type="dxa"/>
            <w:shd w:val="clear" w:color="auto" w:fill="FFFF00"/>
            <w:vAlign w:val="center"/>
          </w:tcPr>
          <w:p w14:paraId="52172C9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31" w:type="dxa"/>
            <w:shd w:val="clear" w:color="auto" w:fill="FFFF00"/>
            <w:vAlign w:val="center"/>
          </w:tcPr>
          <w:p w14:paraId="5E1562C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1CD96DC" w14:textId="77777777" w:rsidTr="00155048">
        <w:trPr>
          <w:cantSplit/>
          <w:jc w:val="center"/>
        </w:trPr>
        <w:tc>
          <w:tcPr>
            <w:tcW w:w="567" w:type="dxa"/>
            <w:shd w:val="clear" w:color="auto" w:fill="8DB3E2"/>
            <w:vAlign w:val="center"/>
          </w:tcPr>
          <w:p w14:paraId="4328273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244" w:type="dxa"/>
            <w:gridSpan w:val="2"/>
            <w:vMerge/>
            <w:shd w:val="clear" w:color="auto" w:fill="FFFF00"/>
            <w:vAlign w:val="center"/>
          </w:tcPr>
          <w:p w14:paraId="76751290" w14:textId="77777777" w:rsidR="00BB6B29" w:rsidRPr="00025527" w:rsidRDefault="00BB6B29" w:rsidP="00BB6B29">
            <w:pPr>
              <w:spacing w:after="0" w:line="240" w:lineRule="auto"/>
              <w:rPr>
                <w:rFonts w:ascii="Times New Roman" w:hAnsi="Times New Roman"/>
                <w:b/>
                <w:bCs/>
                <w:sz w:val="20"/>
                <w:szCs w:val="20"/>
              </w:rPr>
            </w:pPr>
          </w:p>
        </w:tc>
        <w:tc>
          <w:tcPr>
            <w:tcW w:w="3130" w:type="dxa"/>
            <w:vAlign w:val="center"/>
          </w:tcPr>
          <w:p w14:paraId="04561740" w14:textId="77777777" w:rsidR="00BB6B29" w:rsidRPr="00025527" w:rsidRDefault="000C267D" w:rsidP="00BB6B29">
            <w:pPr>
              <w:spacing w:after="0" w:line="240" w:lineRule="auto"/>
              <w:rPr>
                <w:rFonts w:ascii="Times New Roman" w:hAnsi="Times New Roman"/>
                <w:bCs/>
                <w:sz w:val="20"/>
                <w:szCs w:val="20"/>
              </w:rPr>
            </w:pPr>
            <w:r w:rsidRPr="00025527">
              <w:rPr>
                <w:rFonts w:ascii="Times New Roman" w:hAnsi="Times New Roman"/>
                <w:bCs/>
                <w:sz w:val="20"/>
                <w:szCs w:val="20"/>
              </w:rPr>
              <w:t>GE.43.4.W GE.43</w:t>
            </w:r>
            <w:r w:rsidR="00BB6B29" w:rsidRPr="00025527">
              <w:rPr>
                <w:rFonts w:ascii="Times New Roman" w:hAnsi="Times New Roman"/>
                <w:bCs/>
                <w:sz w:val="20"/>
                <w:szCs w:val="20"/>
              </w:rPr>
              <w:t>.4.C</w:t>
            </w:r>
          </w:p>
        </w:tc>
        <w:tc>
          <w:tcPr>
            <w:tcW w:w="3131" w:type="dxa"/>
            <w:vAlign w:val="center"/>
          </w:tcPr>
          <w:p w14:paraId="75C6AC5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GE.79.4.W GE.79.4.C</w:t>
            </w:r>
          </w:p>
        </w:tc>
      </w:tr>
      <w:tr w:rsidR="00BB6B29" w:rsidRPr="00025527" w14:paraId="10239A60" w14:textId="77777777" w:rsidTr="00155048">
        <w:trPr>
          <w:cantSplit/>
          <w:jc w:val="center"/>
        </w:trPr>
        <w:tc>
          <w:tcPr>
            <w:tcW w:w="567" w:type="dxa"/>
            <w:shd w:val="clear" w:color="auto" w:fill="8DB3E2"/>
            <w:vAlign w:val="center"/>
          </w:tcPr>
          <w:p w14:paraId="2721647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244" w:type="dxa"/>
            <w:gridSpan w:val="2"/>
            <w:shd w:val="clear" w:color="auto" w:fill="FFFF00"/>
            <w:vAlign w:val="center"/>
          </w:tcPr>
          <w:p w14:paraId="471719D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61" w:type="dxa"/>
            <w:gridSpan w:val="2"/>
            <w:vAlign w:val="center"/>
          </w:tcPr>
          <w:p w14:paraId="5C464DC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60AF542D" w14:textId="77777777" w:rsidTr="00155048">
        <w:trPr>
          <w:cantSplit/>
          <w:jc w:val="center"/>
        </w:trPr>
        <w:tc>
          <w:tcPr>
            <w:tcW w:w="567" w:type="dxa"/>
            <w:shd w:val="clear" w:color="auto" w:fill="8DB3E2"/>
            <w:vAlign w:val="center"/>
          </w:tcPr>
          <w:p w14:paraId="40E613B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244" w:type="dxa"/>
            <w:gridSpan w:val="2"/>
            <w:shd w:val="clear" w:color="auto" w:fill="FFFF00"/>
            <w:vAlign w:val="center"/>
          </w:tcPr>
          <w:p w14:paraId="559022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61" w:type="dxa"/>
            <w:gridSpan w:val="2"/>
            <w:vAlign w:val="center"/>
          </w:tcPr>
          <w:p w14:paraId="15906CE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51B14F19" w14:textId="77777777" w:rsidTr="00155048">
        <w:trPr>
          <w:cantSplit/>
          <w:jc w:val="center"/>
        </w:trPr>
        <w:tc>
          <w:tcPr>
            <w:tcW w:w="567" w:type="dxa"/>
            <w:shd w:val="clear" w:color="auto" w:fill="8DB3E2"/>
            <w:vAlign w:val="center"/>
          </w:tcPr>
          <w:p w14:paraId="413D364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244" w:type="dxa"/>
            <w:gridSpan w:val="2"/>
            <w:shd w:val="clear" w:color="auto" w:fill="FFFF00"/>
            <w:vAlign w:val="center"/>
          </w:tcPr>
          <w:p w14:paraId="6457821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61" w:type="dxa"/>
            <w:gridSpan w:val="2"/>
            <w:vAlign w:val="center"/>
          </w:tcPr>
          <w:p w14:paraId="0C27108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60F55E95" w14:textId="77777777" w:rsidTr="00155048">
        <w:trPr>
          <w:cantSplit/>
          <w:jc w:val="center"/>
        </w:trPr>
        <w:tc>
          <w:tcPr>
            <w:tcW w:w="567" w:type="dxa"/>
            <w:shd w:val="clear" w:color="auto" w:fill="8DB3E2"/>
            <w:vAlign w:val="center"/>
          </w:tcPr>
          <w:p w14:paraId="1A34664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244" w:type="dxa"/>
            <w:gridSpan w:val="2"/>
            <w:shd w:val="clear" w:color="auto" w:fill="FFFF00"/>
            <w:vAlign w:val="center"/>
          </w:tcPr>
          <w:p w14:paraId="674540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61" w:type="dxa"/>
            <w:gridSpan w:val="2"/>
            <w:vAlign w:val="center"/>
          </w:tcPr>
          <w:p w14:paraId="66D6FEA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mgr inż. Artur Chorostyński</w:t>
            </w:r>
          </w:p>
        </w:tc>
      </w:tr>
      <w:tr w:rsidR="00BB6B29" w:rsidRPr="00025527" w14:paraId="1B3600B3" w14:textId="77777777" w:rsidTr="00155048">
        <w:trPr>
          <w:cantSplit/>
          <w:jc w:val="center"/>
        </w:trPr>
        <w:tc>
          <w:tcPr>
            <w:tcW w:w="567" w:type="dxa"/>
            <w:shd w:val="clear" w:color="auto" w:fill="8DB3E2"/>
            <w:vAlign w:val="center"/>
          </w:tcPr>
          <w:p w14:paraId="403A604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244" w:type="dxa"/>
            <w:gridSpan w:val="2"/>
            <w:shd w:val="clear" w:color="auto" w:fill="FFFF00"/>
            <w:vAlign w:val="center"/>
          </w:tcPr>
          <w:p w14:paraId="1A8B8D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61" w:type="dxa"/>
            <w:gridSpan w:val="2"/>
            <w:vAlign w:val="center"/>
          </w:tcPr>
          <w:p w14:paraId="76C268A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68AD7724" w14:textId="77777777" w:rsidTr="00155048">
        <w:trPr>
          <w:cantSplit/>
          <w:jc w:val="center"/>
        </w:trPr>
        <w:tc>
          <w:tcPr>
            <w:tcW w:w="567" w:type="dxa"/>
            <w:shd w:val="clear" w:color="auto" w:fill="8DB3E2"/>
            <w:vAlign w:val="center"/>
          </w:tcPr>
          <w:p w14:paraId="01C59CB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244" w:type="dxa"/>
            <w:gridSpan w:val="2"/>
            <w:shd w:val="clear" w:color="auto" w:fill="FFFF00"/>
            <w:vAlign w:val="center"/>
          </w:tcPr>
          <w:p w14:paraId="1518AE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61" w:type="dxa"/>
            <w:gridSpan w:val="2"/>
            <w:vAlign w:val="center"/>
          </w:tcPr>
          <w:p w14:paraId="6EE1D4C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laboratoryjne</w:t>
            </w:r>
          </w:p>
        </w:tc>
      </w:tr>
      <w:tr w:rsidR="00BB6B29" w:rsidRPr="00025527" w14:paraId="1D748CB7" w14:textId="77777777" w:rsidTr="00155048">
        <w:trPr>
          <w:cantSplit/>
          <w:jc w:val="center"/>
        </w:trPr>
        <w:tc>
          <w:tcPr>
            <w:tcW w:w="567" w:type="dxa"/>
            <w:shd w:val="clear" w:color="auto" w:fill="8DB3E2"/>
            <w:vAlign w:val="center"/>
          </w:tcPr>
          <w:p w14:paraId="61C0829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244" w:type="dxa"/>
            <w:gridSpan w:val="2"/>
            <w:shd w:val="clear" w:color="auto" w:fill="FFFF00"/>
            <w:vAlign w:val="center"/>
          </w:tcPr>
          <w:p w14:paraId="315F6F0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61" w:type="dxa"/>
            <w:gridSpan w:val="2"/>
            <w:vAlign w:val="center"/>
          </w:tcPr>
          <w:p w14:paraId="3533C0B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Przedmioty realizowane na I stopniu. Chemia rolna, ochrona środowiska </w:t>
            </w:r>
          </w:p>
        </w:tc>
      </w:tr>
      <w:tr w:rsidR="00BB6B29" w:rsidRPr="00025527" w14:paraId="30C0D9C4" w14:textId="77777777" w:rsidTr="00155048">
        <w:trPr>
          <w:cantSplit/>
          <w:jc w:val="center"/>
        </w:trPr>
        <w:tc>
          <w:tcPr>
            <w:tcW w:w="567" w:type="dxa"/>
            <w:vMerge w:val="restart"/>
            <w:shd w:val="clear" w:color="auto" w:fill="8DB3E2"/>
            <w:vAlign w:val="center"/>
          </w:tcPr>
          <w:p w14:paraId="1B46FB5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244" w:type="dxa"/>
            <w:gridSpan w:val="2"/>
            <w:vMerge w:val="restart"/>
            <w:shd w:val="clear" w:color="auto" w:fill="FFFF00"/>
            <w:vAlign w:val="center"/>
          </w:tcPr>
          <w:p w14:paraId="0D25B8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30" w:type="dxa"/>
            <w:shd w:val="clear" w:color="auto" w:fill="FFFF00"/>
            <w:vAlign w:val="center"/>
          </w:tcPr>
          <w:p w14:paraId="7B2BF21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31" w:type="dxa"/>
            <w:shd w:val="clear" w:color="auto" w:fill="FFFF00"/>
            <w:vAlign w:val="center"/>
          </w:tcPr>
          <w:p w14:paraId="5FF40DC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D0FD964" w14:textId="77777777" w:rsidTr="00155048">
        <w:trPr>
          <w:cantSplit/>
          <w:jc w:val="center"/>
        </w:trPr>
        <w:tc>
          <w:tcPr>
            <w:tcW w:w="567" w:type="dxa"/>
            <w:vMerge/>
            <w:shd w:val="clear" w:color="auto" w:fill="8DB3E2"/>
            <w:vAlign w:val="center"/>
          </w:tcPr>
          <w:p w14:paraId="716F0B91" w14:textId="77777777" w:rsidR="00BB6B29" w:rsidRPr="00025527" w:rsidRDefault="00BB6B29" w:rsidP="00BB6B29">
            <w:pPr>
              <w:spacing w:after="0" w:line="240" w:lineRule="auto"/>
              <w:jc w:val="center"/>
              <w:rPr>
                <w:rFonts w:ascii="Times New Roman" w:hAnsi="Times New Roman"/>
                <w:b/>
                <w:bCs/>
                <w:sz w:val="20"/>
                <w:szCs w:val="20"/>
              </w:rPr>
            </w:pPr>
          </w:p>
        </w:tc>
        <w:tc>
          <w:tcPr>
            <w:tcW w:w="2244" w:type="dxa"/>
            <w:gridSpan w:val="2"/>
            <w:vMerge/>
            <w:shd w:val="clear" w:color="auto" w:fill="FFFF00"/>
            <w:vAlign w:val="center"/>
          </w:tcPr>
          <w:p w14:paraId="4C1BB1EF" w14:textId="77777777" w:rsidR="00BB6B29" w:rsidRPr="00025527" w:rsidRDefault="00BB6B29" w:rsidP="00BB6B29">
            <w:pPr>
              <w:spacing w:after="0" w:line="240" w:lineRule="auto"/>
              <w:rPr>
                <w:rFonts w:ascii="Times New Roman" w:hAnsi="Times New Roman"/>
                <w:b/>
                <w:bCs/>
                <w:sz w:val="20"/>
                <w:szCs w:val="20"/>
              </w:rPr>
            </w:pPr>
          </w:p>
        </w:tc>
        <w:tc>
          <w:tcPr>
            <w:tcW w:w="3130" w:type="dxa"/>
            <w:vAlign w:val="center"/>
          </w:tcPr>
          <w:p w14:paraId="5D860C3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W: 15 godz., C: 10 godz. ćw. laboratoryjnych, 5 godz. ćw. terenowych</w:t>
            </w:r>
          </w:p>
        </w:tc>
        <w:tc>
          <w:tcPr>
            <w:tcW w:w="3131" w:type="dxa"/>
            <w:vAlign w:val="center"/>
          </w:tcPr>
          <w:p w14:paraId="7A8EA2F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W: 10 godz., C: 5 godz. ćw. laboratoryjnych, 5 godz. ćw. terenowych</w:t>
            </w:r>
          </w:p>
        </w:tc>
      </w:tr>
      <w:tr w:rsidR="00BB6B29" w:rsidRPr="00025527" w14:paraId="0AFA7BD8" w14:textId="77777777" w:rsidTr="00155048">
        <w:trPr>
          <w:cantSplit/>
          <w:jc w:val="center"/>
        </w:trPr>
        <w:tc>
          <w:tcPr>
            <w:tcW w:w="567" w:type="dxa"/>
            <w:shd w:val="clear" w:color="auto" w:fill="8DB3E2"/>
            <w:vAlign w:val="center"/>
          </w:tcPr>
          <w:p w14:paraId="7413B98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13.</w:t>
            </w:r>
          </w:p>
        </w:tc>
        <w:tc>
          <w:tcPr>
            <w:tcW w:w="2244" w:type="dxa"/>
            <w:gridSpan w:val="2"/>
            <w:shd w:val="clear" w:color="auto" w:fill="FFFF00"/>
            <w:vAlign w:val="center"/>
          </w:tcPr>
          <w:p w14:paraId="33C2497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30" w:type="dxa"/>
            <w:vAlign w:val="center"/>
          </w:tcPr>
          <w:p w14:paraId="3F891BC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09FC121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3131" w:type="dxa"/>
            <w:vAlign w:val="center"/>
          </w:tcPr>
          <w:p w14:paraId="264FB46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5AC9CE4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19F2DD40" w14:textId="77777777" w:rsidTr="00155048">
        <w:trPr>
          <w:cantSplit/>
          <w:jc w:val="center"/>
        </w:trPr>
        <w:tc>
          <w:tcPr>
            <w:tcW w:w="567" w:type="dxa"/>
            <w:shd w:val="clear" w:color="auto" w:fill="8DB3E2"/>
            <w:vAlign w:val="center"/>
          </w:tcPr>
          <w:p w14:paraId="466DB3F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244" w:type="dxa"/>
            <w:gridSpan w:val="2"/>
            <w:shd w:val="clear" w:color="auto" w:fill="FFFF00"/>
            <w:vAlign w:val="center"/>
          </w:tcPr>
          <w:p w14:paraId="799E8B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61" w:type="dxa"/>
            <w:gridSpan w:val="2"/>
            <w:vAlign w:val="center"/>
          </w:tcPr>
          <w:p w14:paraId="526C25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przedmiotu jest zapoznanie studentów z ekonomicznymi, prawnymi i społecznymi aspektami monitoringu środowiska, metodami i formami monitoringu środowiska w zależności od rodzaju zanieczyszczenia, zagrożeniami związanymi z zanieczyszczeniem środowiska, a także technikami pomiarowymi wspierającymi monitoring środowiska z wykorzystaniem metod analiz instrumentalnych. </w:t>
            </w:r>
          </w:p>
        </w:tc>
      </w:tr>
      <w:tr w:rsidR="00BB6B29" w:rsidRPr="00025527" w14:paraId="4ADB24A7" w14:textId="77777777" w:rsidTr="00155048">
        <w:trPr>
          <w:cantSplit/>
          <w:trHeight w:val="673"/>
          <w:jc w:val="center"/>
        </w:trPr>
        <w:tc>
          <w:tcPr>
            <w:tcW w:w="567" w:type="dxa"/>
            <w:shd w:val="clear" w:color="auto" w:fill="8DB3E2"/>
            <w:vAlign w:val="center"/>
          </w:tcPr>
          <w:p w14:paraId="151EA76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244" w:type="dxa"/>
            <w:gridSpan w:val="2"/>
            <w:shd w:val="clear" w:color="auto" w:fill="FFFF00"/>
            <w:vAlign w:val="center"/>
          </w:tcPr>
          <w:p w14:paraId="540A16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61" w:type="dxa"/>
            <w:gridSpan w:val="2"/>
            <w:vAlign w:val="center"/>
          </w:tcPr>
          <w:p w14:paraId="2203A529"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00E3D391"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3F380198"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p w14:paraId="62A20C98"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laboratoryjne.</w:t>
            </w:r>
          </w:p>
          <w:p w14:paraId="7DCA097E"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Ćwiczenia terenowe</w:t>
            </w:r>
          </w:p>
        </w:tc>
      </w:tr>
      <w:tr w:rsidR="00BB6B29" w:rsidRPr="00025527" w14:paraId="1B43B1E0" w14:textId="77777777" w:rsidTr="00155048">
        <w:trPr>
          <w:cantSplit/>
          <w:jc w:val="center"/>
        </w:trPr>
        <w:tc>
          <w:tcPr>
            <w:tcW w:w="567" w:type="dxa"/>
            <w:shd w:val="clear" w:color="auto" w:fill="8DB3E2"/>
            <w:vAlign w:val="center"/>
          </w:tcPr>
          <w:p w14:paraId="5419FA8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244" w:type="dxa"/>
            <w:gridSpan w:val="2"/>
            <w:shd w:val="clear" w:color="auto" w:fill="FFFF00"/>
            <w:vAlign w:val="center"/>
          </w:tcPr>
          <w:p w14:paraId="03ABE68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61" w:type="dxa"/>
            <w:gridSpan w:val="2"/>
            <w:vAlign w:val="center"/>
          </w:tcPr>
          <w:p w14:paraId="74B898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68B3A2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wykładów – zaliczenie pisemne.</w:t>
            </w:r>
          </w:p>
          <w:p w14:paraId="4E6888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 –zaliczenie sprawozdań z ćwiczeń laboratoryjnych i obecność na ćwiczeniach terenowych.</w:t>
            </w:r>
          </w:p>
        </w:tc>
      </w:tr>
      <w:tr w:rsidR="00BB6B29" w:rsidRPr="00025527" w14:paraId="7C61CDAA" w14:textId="77777777" w:rsidTr="00155048">
        <w:trPr>
          <w:cantSplit/>
          <w:jc w:val="center"/>
        </w:trPr>
        <w:tc>
          <w:tcPr>
            <w:tcW w:w="567" w:type="dxa"/>
            <w:shd w:val="clear" w:color="auto" w:fill="8DB3E2"/>
            <w:vAlign w:val="center"/>
          </w:tcPr>
          <w:p w14:paraId="0F0B954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2244" w:type="dxa"/>
            <w:gridSpan w:val="2"/>
            <w:shd w:val="clear" w:color="auto" w:fill="FFFF00"/>
            <w:vAlign w:val="center"/>
          </w:tcPr>
          <w:p w14:paraId="4A6B63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261" w:type="dxa"/>
            <w:gridSpan w:val="2"/>
            <w:vAlign w:val="center"/>
          </w:tcPr>
          <w:p w14:paraId="14E50A03"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xml:space="preserve">Wykłady: </w:t>
            </w:r>
          </w:p>
          <w:p w14:paraId="31BDCE30"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1. Propedeutyka biomonitoringu środowiska - teoretyczne podstawy biomonitoringu.</w:t>
            </w:r>
          </w:p>
          <w:p w14:paraId="599BCAA6"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2. Struktura i funkcjonowanie sieci Global Environmental Monitoring System (GEMS) - Monitoring Zdrowia Ludzkiego, Monitoring Zanieczyszczeń Powietrza Atmosferycznego, Monitoring Morski, Monitoring Lasów.</w:t>
            </w:r>
          </w:p>
          <w:p w14:paraId="48BA1985"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3. Państwowy Monitoring środowiska (definicje, cele i zadania, program PMŚ, Wojewódzkie Programy Monitoringu Środowiska).</w:t>
            </w:r>
          </w:p>
          <w:p w14:paraId="2671EDA4"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4. Biomonitoring ekosystemów wodnych (Monitoring wód powierzchniowych – skala saprobowości i polski indeks biotyczny – BMWP-PL, wskaźniki okrzemkowe; biologiczne wskaźniki trofii w ocenie stanu limnologicznego jezior - produkcja pierwotna fitoplanktonu, koncentracja chlorofilu, a liczba asymilacyjna, Wskaźniki Trofii Carltona; Zakwity wód jako wskaźnik ich eutrofizacji; Biologiczna ocena stanu czystości wód jeziornych; Monitoring wód rzecznych; Podział rzek w oparciu o przewodnie gatunki ryb.</w:t>
            </w:r>
          </w:p>
          <w:p w14:paraId="7BB67CC0"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5. Biomonitoring ekosystemów lądowych (Ocena stanu ekologicznego ekosystemów leśnych; Monitoring ekosystemów nieleśnych - monitoring roślin naczyniowych, monitoring fauny, monitoring agroekosystemów).</w:t>
            </w:r>
          </w:p>
          <w:p w14:paraId="22DCB93A"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6. Monitoring ekosystemów miejskich (Funkcjonowanie ekosystemu miejskiego jako wskaźnik stanu środowiska; Fitotesty w monitoringu ekosystemu miejskiego; Zootesty w monitoringu ekosystemu miejskiego; Stan zdrowotny ludności jako wskaźnik funkcjonowania ekosystemu miejskiego.</w:t>
            </w:r>
          </w:p>
          <w:p w14:paraId="08BABA12"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w:t>
            </w:r>
          </w:p>
          <w:p w14:paraId="7E80E966" w14:textId="77777777" w:rsidR="00BB6B29" w:rsidRPr="00025527" w:rsidRDefault="00BB6B29">
            <w:pPr>
              <w:numPr>
                <w:ilvl w:val="0"/>
                <w:numId w:val="35"/>
              </w:numPr>
              <w:spacing w:after="0" w:line="240" w:lineRule="auto"/>
              <w:contextualSpacing/>
              <w:rPr>
                <w:rFonts w:ascii="Times New Roman" w:hAnsi="Times New Roman"/>
                <w:iCs/>
                <w:sz w:val="20"/>
                <w:szCs w:val="20"/>
              </w:rPr>
            </w:pPr>
            <w:r w:rsidRPr="00025527">
              <w:rPr>
                <w:rFonts w:ascii="Times New Roman" w:hAnsi="Times New Roman"/>
                <w:iCs/>
                <w:sz w:val="20"/>
                <w:szCs w:val="20"/>
              </w:rPr>
              <w:t>Ocena stanu jakości wody - oznaczenie zawartości tlenu rozpuszczonego i BZT.</w:t>
            </w:r>
          </w:p>
          <w:p w14:paraId="3286FC58" w14:textId="77777777" w:rsidR="00BB6B29" w:rsidRPr="00025527" w:rsidRDefault="00BB6B29">
            <w:pPr>
              <w:numPr>
                <w:ilvl w:val="0"/>
                <w:numId w:val="35"/>
              </w:numPr>
              <w:spacing w:after="0" w:line="240" w:lineRule="auto"/>
              <w:contextualSpacing/>
              <w:rPr>
                <w:rFonts w:ascii="Times New Roman" w:hAnsi="Times New Roman"/>
                <w:iCs/>
                <w:sz w:val="20"/>
                <w:szCs w:val="20"/>
              </w:rPr>
            </w:pPr>
            <w:r w:rsidRPr="00025527">
              <w:rPr>
                <w:rFonts w:ascii="Times New Roman" w:hAnsi="Times New Roman"/>
                <w:iCs/>
                <w:sz w:val="20"/>
                <w:szCs w:val="20"/>
              </w:rPr>
              <w:t>Ocena stanu jakości wody - oznaczenie zawartości fosforanów w wodzie metodą spektrofotometryczną.</w:t>
            </w:r>
          </w:p>
          <w:p w14:paraId="7F8B9368" w14:textId="77777777" w:rsidR="00BB6B29" w:rsidRPr="00025527" w:rsidRDefault="00BB6B29">
            <w:pPr>
              <w:numPr>
                <w:ilvl w:val="0"/>
                <w:numId w:val="35"/>
              </w:numPr>
              <w:spacing w:after="0" w:line="240" w:lineRule="auto"/>
              <w:contextualSpacing/>
              <w:rPr>
                <w:rFonts w:ascii="Times New Roman" w:hAnsi="Times New Roman"/>
                <w:iCs/>
                <w:sz w:val="20"/>
                <w:szCs w:val="20"/>
              </w:rPr>
            </w:pPr>
            <w:r w:rsidRPr="00025527">
              <w:rPr>
                <w:rFonts w:ascii="Times New Roman" w:hAnsi="Times New Roman"/>
                <w:iCs/>
                <w:sz w:val="20"/>
                <w:szCs w:val="20"/>
              </w:rPr>
              <w:t>Ocena stanu jakości wody - oznaczenie zawartości azotanów w wodzie metodą spektrofotometryczną.</w:t>
            </w:r>
          </w:p>
          <w:p w14:paraId="28A2FC03" w14:textId="77777777" w:rsidR="00BB6B29" w:rsidRPr="00025527" w:rsidRDefault="00BB6B29">
            <w:pPr>
              <w:numPr>
                <w:ilvl w:val="0"/>
                <w:numId w:val="35"/>
              </w:numPr>
              <w:spacing w:after="0" w:line="240" w:lineRule="auto"/>
              <w:contextualSpacing/>
              <w:rPr>
                <w:rFonts w:ascii="Times New Roman" w:hAnsi="Times New Roman"/>
                <w:iCs/>
                <w:sz w:val="20"/>
                <w:szCs w:val="20"/>
              </w:rPr>
            </w:pPr>
            <w:r w:rsidRPr="00025527">
              <w:rPr>
                <w:rFonts w:ascii="Times New Roman" w:hAnsi="Times New Roman"/>
                <w:iCs/>
                <w:sz w:val="20"/>
                <w:szCs w:val="20"/>
              </w:rPr>
              <w:t>Ocena stanu jakości gleby - oznaczenie zawartości fosforu w glebie metodą spektrofotometryczną.</w:t>
            </w:r>
          </w:p>
          <w:p w14:paraId="0FAAC30E" w14:textId="77777777" w:rsidR="00BB6B29" w:rsidRPr="00025527" w:rsidRDefault="00BB6B29">
            <w:pPr>
              <w:numPr>
                <w:ilvl w:val="0"/>
                <w:numId w:val="35"/>
              </w:numPr>
              <w:spacing w:after="0" w:line="240" w:lineRule="auto"/>
              <w:contextualSpacing/>
              <w:rPr>
                <w:rFonts w:ascii="Times New Roman" w:hAnsi="Times New Roman"/>
                <w:iCs/>
                <w:sz w:val="20"/>
                <w:szCs w:val="20"/>
              </w:rPr>
            </w:pPr>
            <w:r w:rsidRPr="00025527">
              <w:rPr>
                <w:rFonts w:ascii="Times New Roman" w:hAnsi="Times New Roman"/>
                <w:iCs/>
                <w:sz w:val="20"/>
                <w:szCs w:val="20"/>
              </w:rPr>
              <w:t xml:space="preserve">Ocena stanu jakości gleby - oznaczenie zawartości żelaza w glebie metodą fenantrolinową. </w:t>
            </w:r>
          </w:p>
          <w:p w14:paraId="250999E6" w14:textId="7CD78225"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Ćwiczenia terenowe: wyjazdy studyjne do Wojewódzkiej Inspekcji Ochrony Środowiska, oczyszczalni ścieków, powiatowej stacji sanitarno-epidemiologicznej.</w:t>
            </w:r>
          </w:p>
        </w:tc>
      </w:tr>
      <w:tr w:rsidR="00BB6B29" w:rsidRPr="00025527" w14:paraId="67FAB636" w14:textId="77777777" w:rsidTr="00155048">
        <w:trPr>
          <w:cantSplit/>
          <w:trHeight w:val="693"/>
          <w:jc w:val="center"/>
        </w:trPr>
        <w:tc>
          <w:tcPr>
            <w:tcW w:w="567" w:type="dxa"/>
            <w:vMerge w:val="restart"/>
            <w:shd w:val="clear" w:color="auto" w:fill="8DB3E2"/>
            <w:vAlign w:val="center"/>
          </w:tcPr>
          <w:p w14:paraId="4F1BED0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709" w:type="dxa"/>
            <w:vMerge w:val="restart"/>
            <w:shd w:val="clear" w:color="auto" w:fill="FFFF00"/>
            <w:textDirection w:val="btLr"/>
            <w:vAlign w:val="center"/>
          </w:tcPr>
          <w:p w14:paraId="7D618341" w14:textId="57808FB4" w:rsidR="00BB6B29" w:rsidRPr="00025527" w:rsidRDefault="00BB6B29" w:rsidP="00BB6B29">
            <w:pPr>
              <w:spacing w:after="0" w:line="240" w:lineRule="auto"/>
              <w:ind w:right="113"/>
              <w:jc w:val="center"/>
              <w:rPr>
                <w:rFonts w:ascii="Times New Roman" w:hAnsi="Times New Roman"/>
                <w:b/>
                <w:bCs/>
                <w:sz w:val="20"/>
                <w:szCs w:val="20"/>
              </w:rPr>
            </w:pPr>
            <w:r w:rsidRPr="00025527">
              <w:rPr>
                <w:rFonts w:ascii="Times New Roman" w:hAnsi="Times New Roman"/>
                <w:b/>
                <w:bCs/>
                <w:sz w:val="20"/>
                <w:szCs w:val="20"/>
              </w:rPr>
              <w:t xml:space="preserve">Zamierzone efekty </w:t>
            </w:r>
            <w:r w:rsidR="00493F5F">
              <w:rPr>
                <w:rFonts w:ascii="Times New Roman" w:hAnsi="Times New Roman"/>
                <w:b/>
                <w:bCs/>
                <w:sz w:val="20"/>
                <w:szCs w:val="20"/>
              </w:rPr>
              <w:t>uczenia się</w:t>
            </w:r>
          </w:p>
        </w:tc>
        <w:tc>
          <w:tcPr>
            <w:tcW w:w="1535" w:type="dxa"/>
            <w:shd w:val="clear" w:color="auto" w:fill="FFFF00"/>
            <w:vAlign w:val="center"/>
          </w:tcPr>
          <w:p w14:paraId="20F540A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Wiedza</w:t>
            </w:r>
          </w:p>
        </w:tc>
        <w:tc>
          <w:tcPr>
            <w:tcW w:w="6261" w:type="dxa"/>
            <w:gridSpan w:val="2"/>
            <w:vAlign w:val="center"/>
          </w:tcPr>
          <w:p w14:paraId="7BBE6A88"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1. Zna ekonomiczne, prawne i społeczne aspekty monitoringu środowiska.</w:t>
            </w:r>
          </w:p>
          <w:p w14:paraId="5309ED20"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2. Przedstawia metody i formy monitoringu środowiska w zależności od rodzaju zanieczyszczenia.</w:t>
            </w:r>
          </w:p>
          <w:p w14:paraId="3EDAB912"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3. Ma wiedzę dotyczącą zastosowania podstawowych technik i narzędzi badawczych do monitoringu stanu środowiska przyrodniczego.</w:t>
            </w:r>
          </w:p>
        </w:tc>
      </w:tr>
      <w:tr w:rsidR="00BB6B29" w:rsidRPr="00025527" w14:paraId="30BFE3B5" w14:textId="77777777" w:rsidTr="00155048">
        <w:trPr>
          <w:cantSplit/>
          <w:trHeight w:val="701"/>
          <w:jc w:val="center"/>
        </w:trPr>
        <w:tc>
          <w:tcPr>
            <w:tcW w:w="567" w:type="dxa"/>
            <w:vMerge/>
            <w:shd w:val="clear" w:color="auto" w:fill="8DB3E2"/>
            <w:vAlign w:val="center"/>
          </w:tcPr>
          <w:p w14:paraId="182D2B2F" w14:textId="77777777" w:rsidR="00BB6B29" w:rsidRPr="00025527" w:rsidRDefault="00BB6B29" w:rsidP="00BB6B29">
            <w:pPr>
              <w:numPr>
                <w:ilvl w:val="0"/>
                <w:numId w:val="1"/>
              </w:numPr>
              <w:spacing w:after="0" w:line="240" w:lineRule="auto"/>
              <w:jc w:val="center"/>
              <w:rPr>
                <w:rFonts w:ascii="Times New Roman" w:hAnsi="Times New Roman"/>
                <w:b/>
                <w:bCs/>
                <w:sz w:val="20"/>
                <w:szCs w:val="20"/>
              </w:rPr>
            </w:pPr>
          </w:p>
        </w:tc>
        <w:tc>
          <w:tcPr>
            <w:tcW w:w="709" w:type="dxa"/>
            <w:vMerge/>
            <w:shd w:val="clear" w:color="auto" w:fill="FFFF00"/>
            <w:vAlign w:val="center"/>
          </w:tcPr>
          <w:p w14:paraId="17DE5D54" w14:textId="77777777" w:rsidR="00BB6B29" w:rsidRPr="00025527" w:rsidRDefault="00BB6B29" w:rsidP="00BB6B29">
            <w:pPr>
              <w:spacing w:after="0" w:line="240" w:lineRule="auto"/>
              <w:jc w:val="center"/>
              <w:rPr>
                <w:rFonts w:ascii="Times New Roman" w:hAnsi="Times New Roman"/>
                <w:b/>
                <w:bCs/>
                <w:sz w:val="20"/>
                <w:szCs w:val="20"/>
              </w:rPr>
            </w:pPr>
          </w:p>
        </w:tc>
        <w:tc>
          <w:tcPr>
            <w:tcW w:w="1535" w:type="dxa"/>
            <w:shd w:val="clear" w:color="auto" w:fill="FFFF00"/>
            <w:vAlign w:val="center"/>
          </w:tcPr>
          <w:p w14:paraId="48AF1C4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Umiejętności</w:t>
            </w:r>
          </w:p>
        </w:tc>
        <w:tc>
          <w:tcPr>
            <w:tcW w:w="6261" w:type="dxa"/>
            <w:gridSpan w:val="2"/>
            <w:vAlign w:val="center"/>
          </w:tcPr>
          <w:p w14:paraId="00DCDB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Potrafi ocenić stan środowiska, ocenić zanieczyszczenie środowiska wodnego i glebowego oraz  zinterpretować dane dotyczące zanieczyszczenia środowiska. </w:t>
            </w:r>
          </w:p>
          <w:p w14:paraId="33ED46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Umie korzystać z podstawowych technik pomiarowych wspierających monitoring środowiska.</w:t>
            </w:r>
          </w:p>
        </w:tc>
      </w:tr>
      <w:tr w:rsidR="00BB6B29" w:rsidRPr="00025527" w14:paraId="426D6BB0" w14:textId="77777777" w:rsidTr="00155048">
        <w:trPr>
          <w:cantSplit/>
          <w:trHeight w:val="695"/>
          <w:jc w:val="center"/>
        </w:trPr>
        <w:tc>
          <w:tcPr>
            <w:tcW w:w="567" w:type="dxa"/>
            <w:vMerge/>
            <w:shd w:val="clear" w:color="auto" w:fill="8DB3E2"/>
            <w:vAlign w:val="center"/>
          </w:tcPr>
          <w:p w14:paraId="4C8F5F52" w14:textId="77777777" w:rsidR="00BB6B29" w:rsidRPr="00025527" w:rsidRDefault="00BB6B29" w:rsidP="00BB6B29">
            <w:pPr>
              <w:numPr>
                <w:ilvl w:val="0"/>
                <w:numId w:val="1"/>
              </w:numPr>
              <w:spacing w:after="0" w:line="240" w:lineRule="auto"/>
              <w:jc w:val="center"/>
              <w:rPr>
                <w:rFonts w:ascii="Times New Roman" w:hAnsi="Times New Roman"/>
                <w:b/>
                <w:bCs/>
                <w:sz w:val="20"/>
                <w:szCs w:val="20"/>
              </w:rPr>
            </w:pPr>
          </w:p>
        </w:tc>
        <w:tc>
          <w:tcPr>
            <w:tcW w:w="709" w:type="dxa"/>
            <w:vMerge/>
            <w:shd w:val="clear" w:color="auto" w:fill="FFFF00"/>
            <w:vAlign w:val="center"/>
          </w:tcPr>
          <w:p w14:paraId="3348B6B4" w14:textId="77777777" w:rsidR="00BB6B29" w:rsidRPr="00025527" w:rsidRDefault="00BB6B29" w:rsidP="00BB6B29">
            <w:pPr>
              <w:spacing w:after="0" w:line="240" w:lineRule="auto"/>
              <w:jc w:val="center"/>
              <w:rPr>
                <w:rFonts w:ascii="Times New Roman" w:hAnsi="Times New Roman"/>
                <w:b/>
                <w:bCs/>
                <w:sz w:val="20"/>
                <w:szCs w:val="20"/>
              </w:rPr>
            </w:pPr>
          </w:p>
        </w:tc>
        <w:tc>
          <w:tcPr>
            <w:tcW w:w="1535" w:type="dxa"/>
            <w:shd w:val="clear" w:color="auto" w:fill="FFFF00"/>
            <w:vAlign w:val="center"/>
          </w:tcPr>
          <w:p w14:paraId="0795D46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Kompetencje społeczne</w:t>
            </w:r>
          </w:p>
        </w:tc>
        <w:tc>
          <w:tcPr>
            <w:tcW w:w="6261" w:type="dxa"/>
            <w:gridSpan w:val="2"/>
            <w:vAlign w:val="center"/>
          </w:tcPr>
          <w:p w14:paraId="1A0187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Wykorzystuje wiedzę i umiejętności w celu prawidłowego określenia priorytetów właściwego kontrolowania środowiska.</w:t>
            </w:r>
          </w:p>
          <w:p w14:paraId="47C743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Jest odpowiedzialny za bezpieczeństwo pracy własnej i innych.</w:t>
            </w:r>
          </w:p>
        </w:tc>
      </w:tr>
      <w:tr w:rsidR="00BB6B29" w:rsidRPr="00025527" w14:paraId="54A7DF0D" w14:textId="77777777" w:rsidTr="00155048">
        <w:trPr>
          <w:cantSplit/>
          <w:jc w:val="center"/>
        </w:trPr>
        <w:tc>
          <w:tcPr>
            <w:tcW w:w="567" w:type="dxa"/>
            <w:shd w:val="clear" w:color="auto" w:fill="8DB3E2"/>
            <w:vAlign w:val="center"/>
          </w:tcPr>
          <w:p w14:paraId="7AC917C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19.</w:t>
            </w:r>
          </w:p>
        </w:tc>
        <w:tc>
          <w:tcPr>
            <w:tcW w:w="2244" w:type="dxa"/>
            <w:gridSpan w:val="2"/>
            <w:shd w:val="clear" w:color="auto" w:fill="FFFF00"/>
            <w:vAlign w:val="center"/>
          </w:tcPr>
          <w:p w14:paraId="0FA2FD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61" w:type="dxa"/>
            <w:gridSpan w:val="2"/>
            <w:vAlign w:val="center"/>
          </w:tcPr>
          <w:p w14:paraId="7AE98B9D"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Literatura podstawowa: </w:t>
            </w:r>
          </w:p>
          <w:p w14:paraId="6C9DFCB8"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1. Stan środowiska w województwie podkarpackim w latach 1999-2008 / [oprac. w Wydziale Monitoringu Środowiska Wojewódzkiego Inspektoratu Ochrony Środowiska w Rzeszowie pod kier. Ewy J. Lipińskiej ; zespół aut. Jan Bednarski et al.] ; Wojewódzki Inspektorat Ochrony Środowiska w Rzeszowie.- Rzeszów: Wojewódzki Inspektorat Ochrony Środowiska, [2009].(Biblioteka Monitoringu Środowiska.) </w:t>
            </w:r>
          </w:p>
          <w:p w14:paraId="03F51443"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2. Ekologia : eksperymentalna analiza rozmieszczenia i liczebności / Charles J. Krebs ; przekł. z jęz. ang. Anna Kozakiewicz, Michał Kozakiewicz, Jakub Szacki.- Wyd. 4. zm.- Warszawa : Wydawnictwo Naukowe PWN, 2011.</w:t>
            </w:r>
          </w:p>
          <w:p w14:paraId="6C16F3BA" w14:textId="77777777" w:rsidR="00BB6B29" w:rsidRPr="00025527" w:rsidRDefault="00BB6B29" w:rsidP="00BB6B29">
            <w:pPr>
              <w:autoSpaceDE w:val="0"/>
              <w:autoSpaceDN w:val="0"/>
              <w:adjustRightInd w:val="0"/>
              <w:spacing w:after="0" w:line="240"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3. Analiza instrumentalna : dla studentów kierunków Rolnictwo i Ochrona Środowiska / Florian Gambuś, Jerzy Wieczorek.- Kraków : Wydawnictwo Uniwersytetu Ekonomicznego, 2013.</w:t>
            </w:r>
          </w:p>
          <w:p w14:paraId="479118E9" w14:textId="77777777" w:rsidR="00BB6B29" w:rsidRPr="00025527" w:rsidRDefault="00BB6B29" w:rsidP="00BB6B29">
            <w:pPr>
              <w:autoSpaceDE w:val="0"/>
              <w:autoSpaceDN w:val="0"/>
              <w:adjustRightInd w:val="0"/>
              <w:spacing w:after="0" w:line="240"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4. Elementy analizy instrumentalnej : ćwiczenia / Ewa Więckowska-Bryłka, Ewa Białecka-Florjańczyk.- Warszawa : Wydawnictwo SGGW, 2013.</w:t>
            </w:r>
          </w:p>
          <w:p w14:paraId="247583AE"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5. Rozporządzenie Ministra Środowiska z dnia 22 października 2014 r. w sprawie sposobu klasyfikacji stanu jednolitych części wód powierzchniowych oraz środowiskowych norm jakości dla substancji priorytetowych (Dz.U. 2014 nr 0 poz. 1482)</w:t>
            </w:r>
          </w:p>
          <w:p w14:paraId="4B49664E"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6. Norma PN-EN25813.</w:t>
            </w:r>
          </w:p>
          <w:p w14:paraId="59E68BBC"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Literatura uzupełniająca: </w:t>
            </w:r>
          </w:p>
          <w:p w14:paraId="7C8B9D7C"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val="en-US"/>
              </w:rPr>
            </w:pPr>
            <w:r w:rsidRPr="00025527">
              <w:rPr>
                <w:rFonts w:ascii="Times New Roman" w:hAnsi="Times New Roman"/>
                <w:sz w:val="20"/>
                <w:szCs w:val="20"/>
              </w:rPr>
              <w:t xml:space="preserve">1. Monitoring środowiska, Stanisław Borsuk, wyd. </w:t>
            </w:r>
            <w:r w:rsidRPr="00025527">
              <w:rPr>
                <w:rFonts w:ascii="Times New Roman" w:hAnsi="Times New Roman"/>
                <w:sz w:val="20"/>
                <w:szCs w:val="20"/>
                <w:lang w:val="en-US"/>
              </w:rPr>
              <w:t xml:space="preserve">AT-R, 1998 </w:t>
            </w:r>
          </w:p>
          <w:p w14:paraId="1325975C"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lang w:val="en-US"/>
              </w:rPr>
              <w:t xml:space="preserve">2. Koc Józef (red.) 2005. </w:t>
            </w:r>
            <w:r w:rsidRPr="00025527">
              <w:rPr>
                <w:rFonts w:ascii="Times New Roman" w:hAnsi="Times New Roman"/>
                <w:sz w:val="20"/>
                <w:szCs w:val="20"/>
              </w:rPr>
              <w:t xml:space="preserve">Kształtowanie środowiska, zagrożenia i monitoring. Wyd. Nauk Rolniczych, Leśnych i Weterynaryjnych, Warszawa. </w:t>
            </w:r>
          </w:p>
          <w:p w14:paraId="242C5AE6"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3. Kostrzewski Andrzej 1995. Zintegrowany monitoring środowiska przyrodniczego: zasady organizacji, system pomiarowy, wybrane metody badań. Wyd. PIOŚ, Warszawa. </w:t>
            </w:r>
          </w:p>
        </w:tc>
      </w:tr>
    </w:tbl>
    <w:p w14:paraId="4724EA16"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55"/>
        <w:gridCol w:w="1612"/>
        <w:gridCol w:w="1197"/>
        <w:gridCol w:w="1644"/>
        <w:gridCol w:w="1231"/>
      </w:tblGrid>
      <w:tr w:rsidR="00BB6B29" w:rsidRPr="00025527" w14:paraId="08C7423C" w14:textId="77777777" w:rsidTr="00155048">
        <w:trPr>
          <w:trHeight w:val="395"/>
          <w:jc w:val="center"/>
        </w:trPr>
        <w:tc>
          <w:tcPr>
            <w:tcW w:w="9016" w:type="dxa"/>
            <w:gridSpan w:val="5"/>
            <w:tcBorders>
              <w:top w:val="single" w:sz="12" w:space="0" w:color="auto"/>
            </w:tcBorders>
            <w:shd w:val="clear" w:color="auto" w:fill="8DB3E2"/>
            <w:vAlign w:val="center"/>
          </w:tcPr>
          <w:p w14:paraId="6E352B3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2DE5430" w14:textId="77777777" w:rsidTr="00155048">
        <w:trPr>
          <w:trHeight w:val="283"/>
          <w:jc w:val="center"/>
        </w:trPr>
        <w:tc>
          <w:tcPr>
            <w:tcW w:w="3699" w:type="dxa"/>
            <w:vMerge w:val="restart"/>
            <w:shd w:val="clear" w:color="auto" w:fill="FFFF00"/>
            <w:vAlign w:val="center"/>
          </w:tcPr>
          <w:p w14:paraId="5F44B14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695163C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5316" w:type="dxa"/>
            <w:gridSpan w:val="4"/>
            <w:shd w:val="clear" w:color="auto" w:fill="FFFF00"/>
            <w:vAlign w:val="center"/>
          </w:tcPr>
          <w:p w14:paraId="726CCC1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2952DDFF" w14:textId="77777777" w:rsidTr="00155048">
        <w:trPr>
          <w:trHeight w:val="283"/>
          <w:jc w:val="center"/>
        </w:trPr>
        <w:tc>
          <w:tcPr>
            <w:tcW w:w="3699" w:type="dxa"/>
            <w:vMerge/>
            <w:shd w:val="clear" w:color="auto" w:fill="FFFF00"/>
            <w:vAlign w:val="center"/>
          </w:tcPr>
          <w:p w14:paraId="36509A5E" w14:textId="77777777" w:rsidR="00BB6B29" w:rsidRPr="00025527" w:rsidRDefault="00BB6B29" w:rsidP="00BB6B29">
            <w:pPr>
              <w:spacing w:after="0" w:line="240" w:lineRule="auto"/>
              <w:jc w:val="center"/>
              <w:rPr>
                <w:rFonts w:ascii="Times New Roman" w:hAnsi="Times New Roman"/>
                <w:sz w:val="20"/>
                <w:szCs w:val="20"/>
              </w:rPr>
            </w:pPr>
          </w:p>
        </w:tc>
        <w:tc>
          <w:tcPr>
            <w:tcW w:w="2628" w:type="dxa"/>
            <w:gridSpan w:val="2"/>
            <w:shd w:val="clear" w:color="auto" w:fill="FFFF00"/>
            <w:vAlign w:val="center"/>
          </w:tcPr>
          <w:p w14:paraId="4D3ED5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2688" w:type="dxa"/>
            <w:gridSpan w:val="2"/>
            <w:shd w:val="clear" w:color="auto" w:fill="FFFF00"/>
            <w:vAlign w:val="center"/>
          </w:tcPr>
          <w:p w14:paraId="7E8AAE6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12588F98" w14:textId="77777777" w:rsidTr="00155048">
        <w:trPr>
          <w:trHeight w:val="330"/>
          <w:jc w:val="center"/>
        </w:trPr>
        <w:tc>
          <w:tcPr>
            <w:tcW w:w="3699" w:type="dxa"/>
            <w:vAlign w:val="center"/>
          </w:tcPr>
          <w:p w14:paraId="6B1B5B4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Udział w wykładach </w:t>
            </w:r>
          </w:p>
        </w:tc>
        <w:tc>
          <w:tcPr>
            <w:tcW w:w="2628" w:type="dxa"/>
            <w:gridSpan w:val="2"/>
            <w:vAlign w:val="center"/>
          </w:tcPr>
          <w:p w14:paraId="13896BE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w:t>
            </w:r>
          </w:p>
        </w:tc>
        <w:tc>
          <w:tcPr>
            <w:tcW w:w="2688" w:type="dxa"/>
            <w:gridSpan w:val="2"/>
            <w:vAlign w:val="center"/>
          </w:tcPr>
          <w:p w14:paraId="19FCCD3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750FE661" w14:textId="77777777" w:rsidTr="00155048">
        <w:trPr>
          <w:trHeight w:val="330"/>
          <w:jc w:val="center"/>
        </w:trPr>
        <w:tc>
          <w:tcPr>
            <w:tcW w:w="3699" w:type="dxa"/>
            <w:vAlign w:val="center"/>
          </w:tcPr>
          <w:p w14:paraId="6A8975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ćwiczeniach</w:t>
            </w:r>
          </w:p>
        </w:tc>
        <w:tc>
          <w:tcPr>
            <w:tcW w:w="2628" w:type="dxa"/>
            <w:gridSpan w:val="2"/>
            <w:vAlign w:val="center"/>
          </w:tcPr>
          <w:p w14:paraId="367E491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688" w:type="dxa"/>
            <w:gridSpan w:val="2"/>
            <w:vAlign w:val="center"/>
          </w:tcPr>
          <w:p w14:paraId="25C7979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0A15B250" w14:textId="77777777" w:rsidTr="00155048">
        <w:trPr>
          <w:trHeight w:val="330"/>
          <w:jc w:val="center"/>
        </w:trPr>
        <w:tc>
          <w:tcPr>
            <w:tcW w:w="3699" w:type="dxa"/>
            <w:vAlign w:val="center"/>
          </w:tcPr>
          <w:p w14:paraId="7E0605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 indywidualne</w:t>
            </w:r>
          </w:p>
        </w:tc>
        <w:tc>
          <w:tcPr>
            <w:tcW w:w="2628" w:type="dxa"/>
            <w:gridSpan w:val="2"/>
            <w:vAlign w:val="center"/>
          </w:tcPr>
          <w:p w14:paraId="4811FA9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688" w:type="dxa"/>
            <w:gridSpan w:val="2"/>
            <w:vAlign w:val="center"/>
          </w:tcPr>
          <w:p w14:paraId="74C6CF9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5E19F7C7" w14:textId="77777777" w:rsidTr="00155048">
        <w:trPr>
          <w:trHeight w:val="330"/>
          <w:jc w:val="center"/>
        </w:trPr>
        <w:tc>
          <w:tcPr>
            <w:tcW w:w="3699" w:type="dxa"/>
            <w:vAlign w:val="center"/>
          </w:tcPr>
          <w:p w14:paraId="7D6669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 wykonania ćwiczeń i studiowanie literatury</w:t>
            </w:r>
          </w:p>
        </w:tc>
        <w:tc>
          <w:tcPr>
            <w:tcW w:w="2628" w:type="dxa"/>
            <w:gridSpan w:val="2"/>
            <w:vAlign w:val="center"/>
          </w:tcPr>
          <w:p w14:paraId="5CDF9875"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688" w:type="dxa"/>
            <w:gridSpan w:val="2"/>
            <w:vAlign w:val="center"/>
          </w:tcPr>
          <w:p w14:paraId="08E897F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21131B78" w14:textId="77777777" w:rsidTr="00155048">
        <w:trPr>
          <w:trHeight w:val="407"/>
          <w:jc w:val="center"/>
        </w:trPr>
        <w:tc>
          <w:tcPr>
            <w:tcW w:w="3699" w:type="dxa"/>
            <w:tcBorders>
              <w:bottom w:val="single" w:sz="12" w:space="0" w:color="auto"/>
            </w:tcBorders>
            <w:shd w:val="clear" w:color="auto" w:fill="8DB3E2"/>
            <w:vAlign w:val="center"/>
          </w:tcPr>
          <w:p w14:paraId="25437778"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Sumaryczne obciążenie pracą studenta</w:t>
            </w:r>
          </w:p>
        </w:tc>
        <w:tc>
          <w:tcPr>
            <w:tcW w:w="2628" w:type="dxa"/>
            <w:gridSpan w:val="2"/>
            <w:tcBorders>
              <w:bottom w:val="single" w:sz="12" w:space="0" w:color="auto"/>
            </w:tcBorders>
            <w:vAlign w:val="center"/>
          </w:tcPr>
          <w:p w14:paraId="284AF8D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688" w:type="dxa"/>
            <w:gridSpan w:val="2"/>
            <w:tcBorders>
              <w:bottom w:val="single" w:sz="12" w:space="0" w:color="auto"/>
            </w:tcBorders>
            <w:vAlign w:val="center"/>
          </w:tcPr>
          <w:p w14:paraId="5F38CCB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4865FFEB" w14:textId="77777777" w:rsidTr="00155048">
        <w:trPr>
          <w:trHeight w:val="283"/>
          <w:jc w:val="center"/>
        </w:trPr>
        <w:tc>
          <w:tcPr>
            <w:tcW w:w="3699" w:type="dxa"/>
            <w:vMerge w:val="restart"/>
            <w:tcBorders>
              <w:top w:val="single" w:sz="12" w:space="0" w:color="auto"/>
            </w:tcBorders>
            <w:shd w:val="clear" w:color="auto" w:fill="8DB3E2"/>
            <w:vAlign w:val="center"/>
          </w:tcPr>
          <w:p w14:paraId="751195E5"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1508" w:type="dxa"/>
            <w:tcBorders>
              <w:top w:val="single" w:sz="12" w:space="0" w:color="auto"/>
            </w:tcBorders>
            <w:shd w:val="clear" w:color="auto" w:fill="8DB3E2"/>
            <w:vAlign w:val="center"/>
          </w:tcPr>
          <w:p w14:paraId="3EB0611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19" w:type="dxa"/>
            <w:tcBorders>
              <w:top w:val="single" w:sz="12" w:space="0" w:color="auto"/>
            </w:tcBorders>
            <w:shd w:val="clear" w:color="auto" w:fill="8DB3E2"/>
            <w:vAlign w:val="center"/>
          </w:tcPr>
          <w:p w14:paraId="0F895C3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538" w:type="dxa"/>
            <w:tcBorders>
              <w:top w:val="single" w:sz="12" w:space="0" w:color="auto"/>
            </w:tcBorders>
            <w:shd w:val="clear" w:color="auto" w:fill="8DB3E2"/>
            <w:vAlign w:val="center"/>
          </w:tcPr>
          <w:p w14:paraId="23A4626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49" w:type="dxa"/>
            <w:tcBorders>
              <w:top w:val="single" w:sz="12" w:space="0" w:color="auto"/>
            </w:tcBorders>
            <w:shd w:val="clear" w:color="auto" w:fill="8DB3E2"/>
            <w:vAlign w:val="center"/>
          </w:tcPr>
          <w:p w14:paraId="746100BB"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2AD3D24" w14:textId="77777777" w:rsidTr="00155048">
        <w:trPr>
          <w:trHeight w:val="353"/>
          <w:jc w:val="center"/>
        </w:trPr>
        <w:tc>
          <w:tcPr>
            <w:tcW w:w="3699" w:type="dxa"/>
            <w:vMerge/>
            <w:tcBorders>
              <w:bottom w:val="single" w:sz="12" w:space="0" w:color="auto"/>
            </w:tcBorders>
            <w:shd w:val="clear" w:color="auto" w:fill="8DB3E2"/>
            <w:vAlign w:val="center"/>
          </w:tcPr>
          <w:p w14:paraId="0C17A920" w14:textId="77777777" w:rsidR="00BB6B29" w:rsidRPr="00025527" w:rsidRDefault="00BB6B29" w:rsidP="00BB6B29">
            <w:pPr>
              <w:spacing w:after="0" w:line="240" w:lineRule="auto"/>
              <w:jc w:val="right"/>
              <w:rPr>
                <w:rFonts w:ascii="Times New Roman" w:hAnsi="Times New Roman"/>
                <w:sz w:val="20"/>
                <w:szCs w:val="20"/>
              </w:rPr>
            </w:pPr>
          </w:p>
        </w:tc>
        <w:tc>
          <w:tcPr>
            <w:tcW w:w="1508" w:type="dxa"/>
            <w:tcBorders>
              <w:bottom w:val="single" w:sz="12" w:space="0" w:color="auto"/>
            </w:tcBorders>
            <w:vAlign w:val="center"/>
          </w:tcPr>
          <w:p w14:paraId="02BFE06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1119" w:type="dxa"/>
            <w:tcBorders>
              <w:bottom w:val="single" w:sz="12" w:space="0" w:color="auto"/>
            </w:tcBorders>
            <w:vAlign w:val="center"/>
          </w:tcPr>
          <w:p w14:paraId="1611B17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538" w:type="dxa"/>
            <w:tcBorders>
              <w:bottom w:val="single" w:sz="12" w:space="0" w:color="auto"/>
            </w:tcBorders>
            <w:vAlign w:val="center"/>
          </w:tcPr>
          <w:p w14:paraId="3FD192A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149" w:type="dxa"/>
            <w:tcBorders>
              <w:bottom w:val="single" w:sz="12" w:space="0" w:color="auto"/>
            </w:tcBorders>
            <w:vAlign w:val="center"/>
          </w:tcPr>
          <w:p w14:paraId="65F3BD2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5B0F6717"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3"/>
        <w:gridCol w:w="3923"/>
        <w:gridCol w:w="1248"/>
        <w:gridCol w:w="1942"/>
        <w:gridCol w:w="1353"/>
      </w:tblGrid>
      <w:tr w:rsidR="00BB6B29" w:rsidRPr="00025527" w14:paraId="16F41697" w14:textId="77777777" w:rsidTr="00155048">
        <w:trPr>
          <w:trHeight w:val="432"/>
          <w:jc w:val="center"/>
        </w:trPr>
        <w:tc>
          <w:tcPr>
            <w:tcW w:w="8826" w:type="dxa"/>
            <w:gridSpan w:val="5"/>
            <w:tcBorders>
              <w:top w:val="single" w:sz="12" w:space="0" w:color="auto"/>
            </w:tcBorders>
            <w:shd w:val="clear" w:color="auto" w:fill="8DB3E2"/>
            <w:vAlign w:val="center"/>
          </w:tcPr>
          <w:p w14:paraId="78F2D576" w14:textId="3A45C9A4"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8F124C">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4CEB0D41" w14:textId="77777777" w:rsidTr="00155048">
        <w:tblPrEx>
          <w:tblLook w:val="01E0" w:firstRow="1" w:lastRow="1" w:firstColumn="1" w:lastColumn="1" w:noHBand="0" w:noVBand="0"/>
        </w:tblPrEx>
        <w:trPr>
          <w:cantSplit/>
          <w:trHeight w:val="571"/>
          <w:jc w:val="center"/>
        </w:trPr>
        <w:tc>
          <w:tcPr>
            <w:tcW w:w="1074" w:type="dxa"/>
            <w:shd w:val="clear" w:color="auto" w:fill="BFBFBF"/>
            <w:vAlign w:val="center"/>
          </w:tcPr>
          <w:p w14:paraId="2D13691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592" w:type="dxa"/>
            <w:shd w:val="clear" w:color="auto" w:fill="BFBFBF"/>
            <w:vAlign w:val="center"/>
          </w:tcPr>
          <w:p w14:paraId="5CB4313C" w14:textId="1CA697C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8F124C">
              <w:rPr>
                <w:rFonts w:ascii="Times New Roman" w:hAnsi="Times New Roman"/>
                <w:b/>
                <w:sz w:val="20"/>
                <w:szCs w:val="20"/>
              </w:rPr>
              <w:t>UCZENIA SIĘ</w:t>
            </w:r>
          </w:p>
        </w:tc>
        <w:tc>
          <w:tcPr>
            <w:tcW w:w="1143" w:type="dxa"/>
            <w:tcBorders>
              <w:top w:val="nil"/>
              <w:right w:val="single" w:sz="4" w:space="0" w:color="auto"/>
            </w:tcBorders>
            <w:shd w:val="clear" w:color="auto" w:fill="BFBFBF"/>
            <w:vAlign w:val="center"/>
          </w:tcPr>
          <w:p w14:paraId="07D1B161"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778" w:type="dxa"/>
            <w:tcBorders>
              <w:top w:val="nil"/>
              <w:left w:val="single" w:sz="4" w:space="0" w:color="auto"/>
              <w:right w:val="single" w:sz="4" w:space="0" w:color="auto"/>
            </w:tcBorders>
            <w:shd w:val="clear" w:color="auto" w:fill="BFBFBF"/>
            <w:vAlign w:val="center"/>
          </w:tcPr>
          <w:p w14:paraId="128E7CE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239" w:type="dxa"/>
            <w:tcBorders>
              <w:top w:val="nil"/>
              <w:left w:val="single" w:sz="4" w:space="0" w:color="auto"/>
            </w:tcBorders>
            <w:shd w:val="clear" w:color="auto" w:fill="BFBFBF"/>
            <w:vAlign w:val="center"/>
          </w:tcPr>
          <w:p w14:paraId="7F5A794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D1141BE" w14:textId="77777777" w:rsidTr="00155048">
        <w:tblPrEx>
          <w:tblLook w:val="01E0" w:firstRow="1" w:lastRow="1" w:firstColumn="1" w:lastColumn="1" w:noHBand="0" w:noVBand="0"/>
        </w:tblPrEx>
        <w:trPr>
          <w:trHeight w:val="349"/>
          <w:jc w:val="center"/>
        </w:trPr>
        <w:tc>
          <w:tcPr>
            <w:tcW w:w="8826" w:type="dxa"/>
            <w:gridSpan w:val="5"/>
            <w:shd w:val="clear" w:color="auto" w:fill="FFFF00"/>
            <w:vAlign w:val="center"/>
          </w:tcPr>
          <w:p w14:paraId="706851A6"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2C75F4EC" w14:textId="77777777" w:rsidTr="00155048">
        <w:tblPrEx>
          <w:tblLook w:val="01E0" w:firstRow="1" w:lastRow="1" w:firstColumn="1" w:lastColumn="1" w:noHBand="0" w:noVBand="0"/>
        </w:tblPrEx>
        <w:trPr>
          <w:trHeight w:val="349"/>
          <w:jc w:val="center"/>
        </w:trPr>
        <w:tc>
          <w:tcPr>
            <w:tcW w:w="1074" w:type="dxa"/>
            <w:vAlign w:val="center"/>
          </w:tcPr>
          <w:p w14:paraId="4A13FA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EK-P_W01</w:t>
            </w:r>
          </w:p>
        </w:tc>
        <w:tc>
          <w:tcPr>
            <w:tcW w:w="3592" w:type="dxa"/>
            <w:vAlign w:val="center"/>
          </w:tcPr>
          <w:p w14:paraId="7B7830E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ekonomiczne, prawne i społeczne aspekty monitoringu środowiska.</w:t>
            </w:r>
          </w:p>
        </w:tc>
        <w:tc>
          <w:tcPr>
            <w:tcW w:w="1143" w:type="dxa"/>
            <w:vAlign w:val="center"/>
          </w:tcPr>
          <w:p w14:paraId="4CF9D2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778" w:type="dxa"/>
            <w:vAlign w:val="center"/>
          </w:tcPr>
          <w:p w14:paraId="271ED9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zaliczenie pisemne </w:t>
            </w:r>
          </w:p>
          <w:p w14:paraId="6584E4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ograniczone czasowo </w:t>
            </w:r>
          </w:p>
        </w:tc>
        <w:tc>
          <w:tcPr>
            <w:tcW w:w="1239" w:type="dxa"/>
            <w:vAlign w:val="center"/>
          </w:tcPr>
          <w:p w14:paraId="364792A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72D1FDC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7D010DA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61E92327" w14:textId="77777777" w:rsidTr="00155048">
        <w:tblPrEx>
          <w:tblLook w:val="01E0" w:firstRow="1" w:lastRow="1" w:firstColumn="1" w:lastColumn="1" w:noHBand="0" w:noVBand="0"/>
        </w:tblPrEx>
        <w:trPr>
          <w:trHeight w:val="349"/>
          <w:jc w:val="center"/>
        </w:trPr>
        <w:tc>
          <w:tcPr>
            <w:tcW w:w="1074" w:type="dxa"/>
            <w:vAlign w:val="center"/>
          </w:tcPr>
          <w:p w14:paraId="4441C4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592" w:type="dxa"/>
            <w:vAlign w:val="center"/>
          </w:tcPr>
          <w:p w14:paraId="2A10906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sz w:val="20"/>
                <w:szCs w:val="20"/>
              </w:rPr>
              <w:t>Przedstawia metody i formy monitoringu środowiska w zależności od rodzaju zanieczyszczenia.</w:t>
            </w:r>
          </w:p>
        </w:tc>
        <w:tc>
          <w:tcPr>
            <w:tcW w:w="1143" w:type="dxa"/>
            <w:vAlign w:val="center"/>
          </w:tcPr>
          <w:p w14:paraId="58816C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778" w:type="dxa"/>
            <w:vAlign w:val="center"/>
          </w:tcPr>
          <w:p w14:paraId="78289E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zaliczenie pisemne </w:t>
            </w:r>
          </w:p>
          <w:p w14:paraId="494A3B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ograniczone czasowo / sprawozdania</w:t>
            </w:r>
          </w:p>
        </w:tc>
        <w:tc>
          <w:tcPr>
            <w:tcW w:w="1239" w:type="dxa"/>
            <w:vAlign w:val="center"/>
          </w:tcPr>
          <w:p w14:paraId="3FDCA55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0EC0994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p w14:paraId="0DC5375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EK-K_W15</w:t>
            </w:r>
          </w:p>
        </w:tc>
      </w:tr>
      <w:tr w:rsidR="00BB6B29" w:rsidRPr="00025527" w14:paraId="562CE612" w14:textId="77777777" w:rsidTr="00155048">
        <w:tblPrEx>
          <w:tblLook w:val="01E0" w:firstRow="1" w:lastRow="1" w:firstColumn="1" w:lastColumn="1" w:noHBand="0" w:noVBand="0"/>
        </w:tblPrEx>
        <w:trPr>
          <w:trHeight w:val="349"/>
          <w:jc w:val="center"/>
        </w:trPr>
        <w:tc>
          <w:tcPr>
            <w:tcW w:w="1074" w:type="dxa"/>
            <w:vAlign w:val="center"/>
          </w:tcPr>
          <w:p w14:paraId="47F676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592" w:type="dxa"/>
            <w:vAlign w:val="center"/>
          </w:tcPr>
          <w:p w14:paraId="552CAC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dotyczącą zastosowania podstawowych technik i narzędzi badawczych do monitoringu stanu środowiska przyrodniczego.</w:t>
            </w:r>
          </w:p>
        </w:tc>
        <w:tc>
          <w:tcPr>
            <w:tcW w:w="1143" w:type="dxa"/>
            <w:vAlign w:val="center"/>
          </w:tcPr>
          <w:p w14:paraId="2DD3ED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778" w:type="dxa"/>
            <w:vAlign w:val="center"/>
          </w:tcPr>
          <w:p w14:paraId="36553D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zaliczenie pisemne </w:t>
            </w:r>
          </w:p>
          <w:p w14:paraId="7F1745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ograniczone czasowo / sprawozdania</w:t>
            </w:r>
          </w:p>
        </w:tc>
        <w:tc>
          <w:tcPr>
            <w:tcW w:w="1239" w:type="dxa"/>
            <w:vAlign w:val="center"/>
          </w:tcPr>
          <w:p w14:paraId="3ADBAF0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18D6056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p w14:paraId="6599BE7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EK-K_W15</w:t>
            </w:r>
          </w:p>
        </w:tc>
      </w:tr>
      <w:tr w:rsidR="00BB6B29" w:rsidRPr="00025527" w14:paraId="2AED8680" w14:textId="77777777" w:rsidTr="00155048">
        <w:tblPrEx>
          <w:tblLook w:val="01E0" w:firstRow="1" w:lastRow="1" w:firstColumn="1" w:lastColumn="1" w:noHBand="0" w:noVBand="0"/>
        </w:tblPrEx>
        <w:trPr>
          <w:trHeight w:val="349"/>
          <w:jc w:val="center"/>
        </w:trPr>
        <w:tc>
          <w:tcPr>
            <w:tcW w:w="8826" w:type="dxa"/>
            <w:gridSpan w:val="5"/>
            <w:shd w:val="clear" w:color="auto" w:fill="FFFF00"/>
            <w:vAlign w:val="center"/>
          </w:tcPr>
          <w:p w14:paraId="138330A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5B2329A" w14:textId="77777777" w:rsidTr="00155048">
        <w:tblPrEx>
          <w:tblLook w:val="01E0" w:firstRow="1" w:lastRow="1" w:firstColumn="1" w:lastColumn="1" w:noHBand="0" w:noVBand="0"/>
        </w:tblPrEx>
        <w:trPr>
          <w:trHeight w:val="349"/>
          <w:jc w:val="center"/>
        </w:trPr>
        <w:tc>
          <w:tcPr>
            <w:tcW w:w="1074" w:type="dxa"/>
            <w:vAlign w:val="center"/>
          </w:tcPr>
          <w:p w14:paraId="754DB9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92" w:type="dxa"/>
            <w:vAlign w:val="center"/>
          </w:tcPr>
          <w:p w14:paraId="41D493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Potrafi ocenić stan środowiska, ocenić zanieczyszczenie środowiska wodnego i glebowego oraz  zinterpretować dane dotyczące zanieczyszczenia środowiska. </w:t>
            </w:r>
          </w:p>
        </w:tc>
        <w:tc>
          <w:tcPr>
            <w:tcW w:w="1143" w:type="dxa"/>
            <w:vAlign w:val="center"/>
          </w:tcPr>
          <w:p w14:paraId="1333BB8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778" w:type="dxa"/>
            <w:vAlign w:val="center"/>
          </w:tcPr>
          <w:p w14:paraId="42AF1B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zaliczenie pisemne </w:t>
            </w:r>
          </w:p>
          <w:p w14:paraId="52CDC3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ograniczone czasowo </w:t>
            </w:r>
          </w:p>
        </w:tc>
        <w:tc>
          <w:tcPr>
            <w:tcW w:w="1239" w:type="dxa"/>
            <w:vAlign w:val="center"/>
          </w:tcPr>
          <w:p w14:paraId="3AD134B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p w14:paraId="06E0A4C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p w14:paraId="731D4A2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EK-K_U10</w:t>
            </w:r>
          </w:p>
        </w:tc>
      </w:tr>
      <w:tr w:rsidR="00BB6B29" w:rsidRPr="00025527" w14:paraId="529596A1" w14:textId="77777777" w:rsidTr="00155048">
        <w:tblPrEx>
          <w:tblLook w:val="01E0" w:firstRow="1" w:lastRow="1" w:firstColumn="1" w:lastColumn="1" w:noHBand="0" w:noVBand="0"/>
        </w:tblPrEx>
        <w:trPr>
          <w:trHeight w:val="349"/>
          <w:jc w:val="center"/>
        </w:trPr>
        <w:tc>
          <w:tcPr>
            <w:tcW w:w="1074" w:type="dxa"/>
            <w:vAlign w:val="center"/>
          </w:tcPr>
          <w:p w14:paraId="604C0A9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92" w:type="dxa"/>
            <w:vAlign w:val="center"/>
          </w:tcPr>
          <w:p w14:paraId="603F62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korzystać z podstawowych technik pomiarowych wspierających monitoring środowiska.</w:t>
            </w:r>
          </w:p>
        </w:tc>
        <w:tc>
          <w:tcPr>
            <w:tcW w:w="1143" w:type="dxa"/>
            <w:vAlign w:val="center"/>
          </w:tcPr>
          <w:p w14:paraId="7AB0D1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78" w:type="dxa"/>
            <w:vAlign w:val="center"/>
          </w:tcPr>
          <w:p w14:paraId="6C7296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rozwiązywanie zadań problemowych / sprawozdania</w:t>
            </w:r>
          </w:p>
        </w:tc>
        <w:tc>
          <w:tcPr>
            <w:tcW w:w="1239" w:type="dxa"/>
            <w:vAlign w:val="center"/>
          </w:tcPr>
          <w:p w14:paraId="031187D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tc>
      </w:tr>
      <w:tr w:rsidR="00BB6B29" w:rsidRPr="00025527" w14:paraId="2484C653" w14:textId="77777777" w:rsidTr="00155048">
        <w:tblPrEx>
          <w:tblLook w:val="01E0" w:firstRow="1" w:lastRow="1" w:firstColumn="1" w:lastColumn="1" w:noHBand="0" w:noVBand="0"/>
        </w:tblPrEx>
        <w:trPr>
          <w:trHeight w:val="349"/>
          <w:jc w:val="center"/>
        </w:trPr>
        <w:tc>
          <w:tcPr>
            <w:tcW w:w="8826" w:type="dxa"/>
            <w:gridSpan w:val="5"/>
            <w:shd w:val="clear" w:color="auto" w:fill="FFFF00"/>
            <w:vAlign w:val="center"/>
          </w:tcPr>
          <w:p w14:paraId="4FC06F9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33945FB6" w14:textId="77777777" w:rsidTr="00155048">
        <w:tblPrEx>
          <w:tblLook w:val="01E0" w:firstRow="1" w:lastRow="1" w:firstColumn="1" w:lastColumn="1" w:noHBand="0" w:noVBand="0"/>
        </w:tblPrEx>
        <w:trPr>
          <w:trHeight w:val="349"/>
          <w:jc w:val="center"/>
        </w:trPr>
        <w:tc>
          <w:tcPr>
            <w:tcW w:w="1074" w:type="dxa"/>
            <w:vAlign w:val="center"/>
          </w:tcPr>
          <w:p w14:paraId="14B91D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592" w:type="dxa"/>
            <w:vAlign w:val="center"/>
          </w:tcPr>
          <w:p w14:paraId="1CBD89F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wiedzę i umiejętności w celu prawidłowego określenia priorytetów właściwego kontrolowania środowiska.</w:t>
            </w:r>
          </w:p>
        </w:tc>
        <w:tc>
          <w:tcPr>
            <w:tcW w:w="1143" w:type="dxa"/>
            <w:vAlign w:val="center"/>
          </w:tcPr>
          <w:p w14:paraId="2E6217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78" w:type="dxa"/>
            <w:vAlign w:val="center"/>
          </w:tcPr>
          <w:p w14:paraId="0426BD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rozwiązywanie zadań problemowych / sprawozdania</w:t>
            </w:r>
          </w:p>
        </w:tc>
        <w:tc>
          <w:tcPr>
            <w:tcW w:w="1239" w:type="dxa"/>
            <w:vAlign w:val="center"/>
          </w:tcPr>
          <w:p w14:paraId="5D2D72A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EK_K_K02</w:t>
            </w:r>
          </w:p>
        </w:tc>
      </w:tr>
      <w:tr w:rsidR="00BB6B29" w:rsidRPr="00025527" w14:paraId="0F525ABB" w14:textId="77777777" w:rsidTr="00155048">
        <w:tblPrEx>
          <w:tblLook w:val="01E0" w:firstRow="1" w:lastRow="1" w:firstColumn="1" w:lastColumn="1" w:noHBand="0" w:noVBand="0"/>
        </w:tblPrEx>
        <w:trPr>
          <w:trHeight w:val="349"/>
          <w:jc w:val="center"/>
        </w:trPr>
        <w:tc>
          <w:tcPr>
            <w:tcW w:w="1074" w:type="dxa"/>
            <w:tcBorders>
              <w:bottom w:val="single" w:sz="12" w:space="0" w:color="auto"/>
            </w:tcBorders>
            <w:vAlign w:val="center"/>
          </w:tcPr>
          <w:p w14:paraId="5E28AA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592" w:type="dxa"/>
            <w:tcBorders>
              <w:bottom w:val="single" w:sz="12" w:space="0" w:color="auto"/>
            </w:tcBorders>
            <w:vAlign w:val="center"/>
          </w:tcPr>
          <w:p w14:paraId="591A16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odpowiedzialny za bezpieczeństwo pracy własnej i innych.</w:t>
            </w:r>
          </w:p>
        </w:tc>
        <w:tc>
          <w:tcPr>
            <w:tcW w:w="1143" w:type="dxa"/>
            <w:tcBorders>
              <w:bottom w:val="single" w:sz="12" w:space="0" w:color="auto"/>
            </w:tcBorders>
            <w:vAlign w:val="center"/>
          </w:tcPr>
          <w:p w14:paraId="58CAE9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78" w:type="dxa"/>
            <w:tcBorders>
              <w:bottom w:val="single" w:sz="12" w:space="0" w:color="auto"/>
            </w:tcBorders>
            <w:vAlign w:val="center"/>
          </w:tcPr>
          <w:p w14:paraId="7B6D86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rozwiązywanie zadań problemowych / sprawozdania</w:t>
            </w:r>
          </w:p>
        </w:tc>
        <w:tc>
          <w:tcPr>
            <w:tcW w:w="1239" w:type="dxa"/>
            <w:tcBorders>
              <w:bottom w:val="single" w:sz="12" w:space="0" w:color="auto"/>
            </w:tcBorders>
            <w:vAlign w:val="center"/>
          </w:tcPr>
          <w:p w14:paraId="33C45DE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EK_K_K03</w:t>
            </w:r>
          </w:p>
        </w:tc>
      </w:tr>
    </w:tbl>
    <w:p w14:paraId="656F712D"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287"/>
        <w:gridCol w:w="1373"/>
        <w:gridCol w:w="3211"/>
        <w:gridCol w:w="3260"/>
      </w:tblGrid>
      <w:tr w:rsidR="00BB6B29" w:rsidRPr="00025527" w14:paraId="3C88C593" w14:textId="77777777" w:rsidTr="00155048">
        <w:trPr>
          <w:cantSplit/>
          <w:trHeight w:val="557"/>
          <w:jc w:val="center"/>
        </w:trPr>
        <w:tc>
          <w:tcPr>
            <w:tcW w:w="502" w:type="dxa"/>
            <w:shd w:val="clear" w:color="auto" w:fill="8DB3E2"/>
            <w:vAlign w:val="center"/>
            <w:hideMark/>
          </w:tcPr>
          <w:p w14:paraId="7F55C2D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25" w:type="dxa"/>
            <w:gridSpan w:val="2"/>
            <w:shd w:val="clear" w:color="auto" w:fill="8DB3E2"/>
            <w:vAlign w:val="center"/>
            <w:hideMark/>
          </w:tcPr>
          <w:p w14:paraId="182140E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340" w:type="dxa"/>
            <w:gridSpan w:val="2"/>
            <w:shd w:val="clear" w:color="auto" w:fill="8DB3E2"/>
            <w:vAlign w:val="center"/>
            <w:hideMark/>
          </w:tcPr>
          <w:p w14:paraId="4EC37C6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2EFC8DB5" w14:textId="77777777" w:rsidTr="00155048">
        <w:trPr>
          <w:cantSplit/>
          <w:trHeight w:val="542"/>
          <w:jc w:val="center"/>
        </w:trPr>
        <w:tc>
          <w:tcPr>
            <w:tcW w:w="502" w:type="dxa"/>
            <w:shd w:val="clear" w:color="auto" w:fill="8DB3E2"/>
            <w:vAlign w:val="center"/>
            <w:hideMark/>
          </w:tcPr>
          <w:p w14:paraId="661074C9"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25" w:type="dxa"/>
            <w:gridSpan w:val="2"/>
            <w:shd w:val="clear" w:color="auto" w:fill="FFFF00"/>
            <w:vAlign w:val="center"/>
            <w:hideMark/>
          </w:tcPr>
          <w:p w14:paraId="205D41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340" w:type="dxa"/>
            <w:gridSpan w:val="2"/>
            <w:vAlign w:val="center"/>
            <w:hideMark/>
          </w:tcPr>
          <w:p w14:paraId="34B215D6" w14:textId="77777777" w:rsidR="00BB6B29" w:rsidRPr="00025527" w:rsidRDefault="00BB6B29" w:rsidP="004F0905">
            <w:pPr>
              <w:pStyle w:val="Nagwek3"/>
            </w:pPr>
            <w:bookmarkStart w:id="61" w:name="_Toc147440816"/>
            <w:r w:rsidRPr="00025527">
              <w:t>Surowce zwierzęce w produkcji żywności</w:t>
            </w:r>
            <w:bookmarkEnd w:id="61"/>
            <w:r w:rsidRPr="00025527">
              <w:t xml:space="preserve">  </w:t>
            </w:r>
          </w:p>
        </w:tc>
      </w:tr>
      <w:tr w:rsidR="00BB6B29" w:rsidRPr="00025527" w14:paraId="519FA5F4" w14:textId="77777777" w:rsidTr="00155048">
        <w:trPr>
          <w:cantSplit/>
          <w:trHeight w:val="542"/>
          <w:jc w:val="center"/>
        </w:trPr>
        <w:tc>
          <w:tcPr>
            <w:tcW w:w="502" w:type="dxa"/>
            <w:shd w:val="clear" w:color="auto" w:fill="8DB3E2"/>
            <w:vAlign w:val="center"/>
            <w:hideMark/>
          </w:tcPr>
          <w:p w14:paraId="29D51FD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25" w:type="dxa"/>
            <w:gridSpan w:val="2"/>
            <w:shd w:val="clear" w:color="auto" w:fill="FFFF00"/>
            <w:vAlign w:val="center"/>
            <w:hideMark/>
          </w:tcPr>
          <w:p w14:paraId="703423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340" w:type="dxa"/>
            <w:gridSpan w:val="2"/>
            <w:vAlign w:val="center"/>
            <w:hideMark/>
          </w:tcPr>
          <w:p w14:paraId="1B38158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0A9C195D" w14:textId="77777777" w:rsidTr="00155048">
        <w:trPr>
          <w:cantSplit/>
          <w:trHeight w:val="286"/>
          <w:jc w:val="center"/>
        </w:trPr>
        <w:tc>
          <w:tcPr>
            <w:tcW w:w="502" w:type="dxa"/>
            <w:shd w:val="clear" w:color="auto" w:fill="8DB3E2"/>
            <w:vAlign w:val="center"/>
            <w:hideMark/>
          </w:tcPr>
          <w:p w14:paraId="74AE526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25" w:type="dxa"/>
            <w:gridSpan w:val="2"/>
            <w:vMerge w:val="restart"/>
            <w:shd w:val="clear" w:color="auto" w:fill="FFFF00"/>
            <w:vAlign w:val="center"/>
            <w:hideMark/>
          </w:tcPr>
          <w:p w14:paraId="5E9C7F0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23" w:type="dxa"/>
            <w:shd w:val="clear" w:color="auto" w:fill="FFFF00"/>
            <w:vAlign w:val="center"/>
            <w:hideMark/>
          </w:tcPr>
          <w:p w14:paraId="34C122C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217" w:type="dxa"/>
            <w:shd w:val="clear" w:color="auto" w:fill="FFFF00"/>
            <w:vAlign w:val="center"/>
            <w:hideMark/>
          </w:tcPr>
          <w:p w14:paraId="705F145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9E7E680" w14:textId="77777777" w:rsidTr="00155048">
        <w:trPr>
          <w:cantSplit/>
          <w:trHeight w:val="271"/>
          <w:jc w:val="center"/>
        </w:trPr>
        <w:tc>
          <w:tcPr>
            <w:tcW w:w="502" w:type="dxa"/>
            <w:shd w:val="clear" w:color="auto" w:fill="8DB3E2"/>
            <w:vAlign w:val="center"/>
            <w:hideMark/>
          </w:tcPr>
          <w:p w14:paraId="2185AA7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25" w:type="dxa"/>
            <w:gridSpan w:val="2"/>
            <w:vMerge/>
            <w:vAlign w:val="center"/>
            <w:hideMark/>
          </w:tcPr>
          <w:p w14:paraId="1FE9CBCF" w14:textId="77777777" w:rsidR="00BB6B29" w:rsidRPr="00025527" w:rsidRDefault="00BB6B29" w:rsidP="00BB6B29">
            <w:pPr>
              <w:spacing w:after="0" w:line="240" w:lineRule="auto"/>
              <w:rPr>
                <w:rFonts w:ascii="Times New Roman" w:hAnsi="Times New Roman"/>
                <w:b/>
                <w:bCs/>
                <w:sz w:val="20"/>
                <w:szCs w:val="20"/>
              </w:rPr>
            </w:pPr>
          </w:p>
        </w:tc>
        <w:tc>
          <w:tcPr>
            <w:tcW w:w="3123" w:type="dxa"/>
            <w:vAlign w:val="center"/>
          </w:tcPr>
          <w:p w14:paraId="673C9498" w14:textId="77777777" w:rsidR="00BB6B29" w:rsidRPr="00025527" w:rsidRDefault="000C267D" w:rsidP="00BB6B29">
            <w:pPr>
              <w:spacing w:after="0" w:line="240" w:lineRule="auto"/>
              <w:rPr>
                <w:rFonts w:ascii="Times New Roman" w:hAnsi="Times New Roman"/>
                <w:bCs/>
                <w:color w:val="000000"/>
                <w:sz w:val="20"/>
                <w:szCs w:val="20"/>
              </w:rPr>
            </w:pPr>
            <w:r w:rsidRPr="00025527">
              <w:rPr>
                <w:rFonts w:ascii="Times New Roman" w:hAnsi="Times New Roman"/>
                <w:bCs/>
                <w:color w:val="000000"/>
                <w:sz w:val="20"/>
                <w:szCs w:val="20"/>
              </w:rPr>
              <w:t>GE.44.4.W GE.44</w:t>
            </w:r>
            <w:r w:rsidR="00BB6B29" w:rsidRPr="00025527">
              <w:rPr>
                <w:rFonts w:ascii="Times New Roman" w:hAnsi="Times New Roman"/>
                <w:bCs/>
                <w:color w:val="000000"/>
                <w:sz w:val="20"/>
                <w:szCs w:val="20"/>
              </w:rPr>
              <w:t>.4.C</w:t>
            </w:r>
          </w:p>
        </w:tc>
        <w:tc>
          <w:tcPr>
            <w:tcW w:w="3217" w:type="dxa"/>
            <w:vAlign w:val="center"/>
          </w:tcPr>
          <w:p w14:paraId="1A1D879A" w14:textId="77777777" w:rsidR="00BB6B29" w:rsidRPr="00025527" w:rsidRDefault="00BB6B29" w:rsidP="00BB6B29">
            <w:pPr>
              <w:spacing w:after="0" w:line="240" w:lineRule="auto"/>
              <w:jc w:val="center"/>
              <w:rPr>
                <w:rFonts w:ascii="Times New Roman" w:hAnsi="Times New Roman"/>
                <w:bCs/>
                <w:color w:val="FF0000"/>
                <w:sz w:val="20"/>
                <w:szCs w:val="20"/>
              </w:rPr>
            </w:pPr>
            <w:r w:rsidRPr="00025527">
              <w:rPr>
                <w:rFonts w:ascii="Times New Roman" w:hAnsi="Times New Roman"/>
                <w:bCs/>
                <w:color w:val="000000"/>
                <w:sz w:val="20"/>
                <w:szCs w:val="20"/>
              </w:rPr>
              <w:t>GE.80.4.W GE.80.4.C</w:t>
            </w:r>
          </w:p>
        </w:tc>
      </w:tr>
      <w:tr w:rsidR="00BB6B29" w:rsidRPr="00025527" w14:paraId="5CAED78A" w14:textId="77777777" w:rsidTr="00155048">
        <w:trPr>
          <w:cantSplit/>
          <w:trHeight w:val="271"/>
          <w:jc w:val="center"/>
        </w:trPr>
        <w:tc>
          <w:tcPr>
            <w:tcW w:w="502" w:type="dxa"/>
            <w:shd w:val="clear" w:color="auto" w:fill="8DB3E2"/>
            <w:vAlign w:val="center"/>
            <w:hideMark/>
          </w:tcPr>
          <w:p w14:paraId="5082A83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25" w:type="dxa"/>
            <w:gridSpan w:val="2"/>
            <w:shd w:val="clear" w:color="auto" w:fill="FFFF00"/>
            <w:vAlign w:val="center"/>
            <w:hideMark/>
          </w:tcPr>
          <w:p w14:paraId="3F7D5A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340" w:type="dxa"/>
            <w:gridSpan w:val="2"/>
            <w:vAlign w:val="center"/>
            <w:hideMark/>
          </w:tcPr>
          <w:p w14:paraId="47066DC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65574C79" w14:textId="77777777" w:rsidTr="00155048">
        <w:trPr>
          <w:cantSplit/>
          <w:trHeight w:val="271"/>
          <w:jc w:val="center"/>
        </w:trPr>
        <w:tc>
          <w:tcPr>
            <w:tcW w:w="502" w:type="dxa"/>
            <w:shd w:val="clear" w:color="auto" w:fill="8DB3E2"/>
            <w:vAlign w:val="center"/>
            <w:hideMark/>
          </w:tcPr>
          <w:p w14:paraId="3A8FBE5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25" w:type="dxa"/>
            <w:gridSpan w:val="2"/>
            <w:shd w:val="clear" w:color="auto" w:fill="FFFF00"/>
            <w:vAlign w:val="center"/>
            <w:hideMark/>
          </w:tcPr>
          <w:p w14:paraId="37852CE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340" w:type="dxa"/>
            <w:gridSpan w:val="2"/>
            <w:vAlign w:val="center"/>
            <w:hideMark/>
          </w:tcPr>
          <w:p w14:paraId="0B19517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w:t>
            </w:r>
          </w:p>
        </w:tc>
      </w:tr>
      <w:tr w:rsidR="00BB6B29" w:rsidRPr="00025527" w14:paraId="5DDCEFC3" w14:textId="77777777" w:rsidTr="00155048">
        <w:trPr>
          <w:cantSplit/>
          <w:trHeight w:val="271"/>
          <w:jc w:val="center"/>
        </w:trPr>
        <w:tc>
          <w:tcPr>
            <w:tcW w:w="502" w:type="dxa"/>
            <w:shd w:val="clear" w:color="auto" w:fill="8DB3E2"/>
            <w:vAlign w:val="center"/>
            <w:hideMark/>
          </w:tcPr>
          <w:p w14:paraId="611D9CA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625" w:type="dxa"/>
            <w:gridSpan w:val="2"/>
            <w:shd w:val="clear" w:color="auto" w:fill="FFFF00"/>
            <w:vAlign w:val="center"/>
            <w:hideMark/>
          </w:tcPr>
          <w:p w14:paraId="481016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340" w:type="dxa"/>
            <w:gridSpan w:val="2"/>
            <w:vAlign w:val="center"/>
            <w:hideMark/>
          </w:tcPr>
          <w:p w14:paraId="2C373AF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14335D04" w14:textId="77777777" w:rsidTr="00155048">
        <w:trPr>
          <w:cantSplit/>
          <w:trHeight w:val="828"/>
          <w:jc w:val="center"/>
        </w:trPr>
        <w:tc>
          <w:tcPr>
            <w:tcW w:w="502" w:type="dxa"/>
            <w:shd w:val="clear" w:color="auto" w:fill="8DB3E2"/>
            <w:vAlign w:val="center"/>
            <w:hideMark/>
          </w:tcPr>
          <w:p w14:paraId="7FE6FF3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25" w:type="dxa"/>
            <w:gridSpan w:val="2"/>
            <w:shd w:val="clear" w:color="auto" w:fill="FFFF00"/>
            <w:vAlign w:val="center"/>
            <w:hideMark/>
          </w:tcPr>
          <w:p w14:paraId="5BDA49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340" w:type="dxa"/>
            <w:gridSpan w:val="2"/>
            <w:vAlign w:val="center"/>
            <w:hideMark/>
          </w:tcPr>
          <w:p w14:paraId="604D6548" w14:textId="77777777" w:rsidR="00BB6B29" w:rsidRPr="00025527" w:rsidRDefault="00BB6B29" w:rsidP="004F0905">
            <w:pPr>
              <w:spacing w:after="0" w:line="240" w:lineRule="auto"/>
              <w:rPr>
                <w:rFonts w:ascii="Times New Roman" w:hAnsi="Times New Roman"/>
                <w:bCs/>
                <w:sz w:val="20"/>
                <w:szCs w:val="20"/>
              </w:rPr>
            </w:pPr>
            <w:r w:rsidRPr="00025527">
              <w:rPr>
                <w:rFonts w:ascii="Times New Roman" w:hAnsi="Times New Roman"/>
                <w:bCs/>
                <w:sz w:val="20"/>
                <w:szCs w:val="20"/>
              </w:rPr>
              <w:t xml:space="preserve">dr inż. Janusz </w:t>
            </w:r>
            <w:r w:rsidR="004F0905">
              <w:rPr>
                <w:rFonts w:ascii="Times New Roman" w:hAnsi="Times New Roman"/>
                <w:bCs/>
                <w:sz w:val="20"/>
                <w:szCs w:val="20"/>
              </w:rPr>
              <w:t>Kilar</w:t>
            </w:r>
          </w:p>
        </w:tc>
      </w:tr>
      <w:tr w:rsidR="00BB6B29" w:rsidRPr="00025527" w14:paraId="1209505E" w14:textId="77777777" w:rsidTr="00155048">
        <w:trPr>
          <w:cantSplit/>
          <w:trHeight w:val="1657"/>
          <w:jc w:val="center"/>
        </w:trPr>
        <w:tc>
          <w:tcPr>
            <w:tcW w:w="502" w:type="dxa"/>
            <w:shd w:val="clear" w:color="auto" w:fill="8DB3E2"/>
            <w:vAlign w:val="center"/>
            <w:hideMark/>
          </w:tcPr>
          <w:p w14:paraId="11841E7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25" w:type="dxa"/>
            <w:gridSpan w:val="2"/>
            <w:shd w:val="clear" w:color="auto" w:fill="FFFF00"/>
            <w:vAlign w:val="center"/>
            <w:hideMark/>
          </w:tcPr>
          <w:p w14:paraId="1491CE6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340" w:type="dxa"/>
            <w:gridSpan w:val="2"/>
            <w:vAlign w:val="center"/>
            <w:hideMark/>
          </w:tcPr>
          <w:p w14:paraId="38A7A24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t>
            </w:r>
          </w:p>
        </w:tc>
      </w:tr>
      <w:tr w:rsidR="00BB6B29" w:rsidRPr="00025527" w14:paraId="0E856D2B" w14:textId="77777777" w:rsidTr="00155048">
        <w:trPr>
          <w:cantSplit/>
          <w:trHeight w:val="271"/>
          <w:jc w:val="center"/>
        </w:trPr>
        <w:tc>
          <w:tcPr>
            <w:tcW w:w="502" w:type="dxa"/>
            <w:shd w:val="clear" w:color="auto" w:fill="8DB3E2"/>
            <w:vAlign w:val="center"/>
            <w:hideMark/>
          </w:tcPr>
          <w:p w14:paraId="0A5CE01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25" w:type="dxa"/>
            <w:gridSpan w:val="2"/>
            <w:shd w:val="clear" w:color="auto" w:fill="FFFF00"/>
            <w:vAlign w:val="center"/>
            <w:hideMark/>
          </w:tcPr>
          <w:p w14:paraId="280CD5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340" w:type="dxa"/>
            <w:gridSpan w:val="2"/>
            <w:vAlign w:val="center"/>
            <w:hideMark/>
          </w:tcPr>
          <w:p w14:paraId="0F6E1E1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Wykład, ćwiczenia audytoryjne i laboratoryjne </w:t>
            </w:r>
          </w:p>
        </w:tc>
      </w:tr>
      <w:tr w:rsidR="00BB6B29" w:rsidRPr="00025527" w14:paraId="01FA7EED" w14:textId="77777777" w:rsidTr="00155048">
        <w:trPr>
          <w:cantSplit/>
          <w:trHeight w:val="271"/>
          <w:jc w:val="center"/>
        </w:trPr>
        <w:tc>
          <w:tcPr>
            <w:tcW w:w="502" w:type="dxa"/>
            <w:shd w:val="clear" w:color="auto" w:fill="8DB3E2"/>
            <w:vAlign w:val="center"/>
            <w:hideMark/>
          </w:tcPr>
          <w:p w14:paraId="2FB9B40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25" w:type="dxa"/>
            <w:gridSpan w:val="2"/>
            <w:shd w:val="clear" w:color="auto" w:fill="FFFF00"/>
            <w:vAlign w:val="center"/>
            <w:hideMark/>
          </w:tcPr>
          <w:p w14:paraId="023D68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340" w:type="dxa"/>
            <w:gridSpan w:val="2"/>
            <w:vAlign w:val="center"/>
            <w:hideMark/>
          </w:tcPr>
          <w:p w14:paraId="08CED62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Wiedza w zakresie chemii, mikrobiologii ogólnej i żywności, genetyki  </w:t>
            </w:r>
          </w:p>
        </w:tc>
      </w:tr>
      <w:tr w:rsidR="00BB6B29" w:rsidRPr="00025527" w14:paraId="50EBB46C" w14:textId="77777777" w:rsidTr="00155048">
        <w:trPr>
          <w:cantSplit/>
          <w:trHeight w:val="226"/>
          <w:jc w:val="center"/>
        </w:trPr>
        <w:tc>
          <w:tcPr>
            <w:tcW w:w="502" w:type="dxa"/>
            <w:vMerge w:val="restart"/>
            <w:shd w:val="clear" w:color="auto" w:fill="8DB3E2"/>
            <w:vAlign w:val="center"/>
            <w:hideMark/>
          </w:tcPr>
          <w:p w14:paraId="01E3EBA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25" w:type="dxa"/>
            <w:gridSpan w:val="2"/>
            <w:vMerge w:val="restart"/>
            <w:shd w:val="clear" w:color="auto" w:fill="FFFF00"/>
            <w:vAlign w:val="center"/>
            <w:hideMark/>
          </w:tcPr>
          <w:p w14:paraId="1FD4650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69" w:type="dxa"/>
            <w:shd w:val="clear" w:color="auto" w:fill="FFFF00"/>
            <w:vAlign w:val="center"/>
            <w:hideMark/>
          </w:tcPr>
          <w:p w14:paraId="32339A3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71" w:type="dxa"/>
            <w:shd w:val="clear" w:color="auto" w:fill="FFFF00"/>
            <w:vAlign w:val="center"/>
            <w:hideMark/>
          </w:tcPr>
          <w:p w14:paraId="00AEE74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0F1B11E8" w14:textId="77777777" w:rsidTr="00155048">
        <w:trPr>
          <w:cantSplit/>
          <w:trHeight w:val="226"/>
          <w:jc w:val="center"/>
        </w:trPr>
        <w:tc>
          <w:tcPr>
            <w:tcW w:w="502" w:type="dxa"/>
            <w:vMerge/>
            <w:vAlign w:val="center"/>
            <w:hideMark/>
          </w:tcPr>
          <w:p w14:paraId="7D756DB5" w14:textId="77777777" w:rsidR="00BB6B29" w:rsidRPr="00025527" w:rsidRDefault="00BB6B29" w:rsidP="00BB6B29">
            <w:pPr>
              <w:spacing w:after="0" w:line="240" w:lineRule="auto"/>
              <w:rPr>
                <w:rFonts w:ascii="Times New Roman" w:hAnsi="Times New Roman"/>
                <w:b/>
                <w:bCs/>
                <w:sz w:val="20"/>
                <w:szCs w:val="20"/>
              </w:rPr>
            </w:pPr>
          </w:p>
        </w:tc>
        <w:tc>
          <w:tcPr>
            <w:tcW w:w="2625" w:type="dxa"/>
            <w:gridSpan w:val="2"/>
            <w:vMerge/>
            <w:vAlign w:val="center"/>
            <w:hideMark/>
          </w:tcPr>
          <w:p w14:paraId="1CFEBDFB" w14:textId="77777777" w:rsidR="00BB6B29" w:rsidRPr="00025527" w:rsidRDefault="00BB6B29" w:rsidP="00BB6B29">
            <w:pPr>
              <w:spacing w:after="0" w:line="240" w:lineRule="auto"/>
              <w:rPr>
                <w:rFonts w:ascii="Times New Roman" w:hAnsi="Times New Roman"/>
                <w:b/>
                <w:bCs/>
                <w:sz w:val="20"/>
                <w:szCs w:val="20"/>
              </w:rPr>
            </w:pPr>
          </w:p>
        </w:tc>
        <w:tc>
          <w:tcPr>
            <w:tcW w:w="3169" w:type="dxa"/>
            <w:vAlign w:val="center"/>
            <w:hideMark/>
          </w:tcPr>
          <w:p w14:paraId="73CAF82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 (15 wykładów, 15 godz. ćwiczeń)</w:t>
            </w:r>
          </w:p>
        </w:tc>
        <w:tc>
          <w:tcPr>
            <w:tcW w:w="3171" w:type="dxa"/>
            <w:vAlign w:val="center"/>
            <w:hideMark/>
          </w:tcPr>
          <w:p w14:paraId="4C9F1CA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(10 wykładów, 10 ćwiczeń)</w:t>
            </w:r>
          </w:p>
        </w:tc>
      </w:tr>
      <w:tr w:rsidR="00BB6B29" w:rsidRPr="00025527" w14:paraId="1F6CF489" w14:textId="77777777" w:rsidTr="00155048">
        <w:trPr>
          <w:cantSplit/>
          <w:trHeight w:val="843"/>
          <w:jc w:val="center"/>
        </w:trPr>
        <w:tc>
          <w:tcPr>
            <w:tcW w:w="502" w:type="dxa"/>
            <w:shd w:val="clear" w:color="auto" w:fill="8DB3E2"/>
            <w:vAlign w:val="center"/>
            <w:hideMark/>
          </w:tcPr>
          <w:p w14:paraId="1C8A9F9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13.</w:t>
            </w:r>
          </w:p>
        </w:tc>
        <w:tc>
          <w:tcPr>
            <w:tcW w:w="2625" w:type="dxa"/>
            <w:gridSpan w:val="2"/>
            <w:shd w:val="clear" w:color="auto" w:fill="FFFF00"/>
            <w:vAlign w:val="center"/>
            <w:hideMark/>
          </w:tcPr>
          <w:p w14:paraId="0D19211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69" w:type="dxa"/>
            <w:vAlign w:val="center"/>
            <w:hideMark/>
          </w:tcPr>
          <w:p w14:paraId="181698B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35EE656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C:1 ECTS</w:t>
            </w:r>
          </w:p>
        </w:tc>
        <w:tc>
          <w:tcPr>
            <w:tcW w:w="3171" w:type="dxa"/>
            <w:vAlign w:val="center"/>
            <w:hideMark/>
          </w:tcPr>
          <w:p w14:paraId="15B4D29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W:1 ECTS</w:t>
            </w:r>
          </w:p>
          <w:p w14:paraId="5500EC1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C:1 ECTS</w:t>
            </w:r>
          </w:p>
        </w:tc>
      </w:tr>
      <w:tr w:rsidR="00BB6B29" w:rsidRPr="00025527" w14:paraId="129EBE80" w14:textId="77777777" w:rsidTr="00155048">
        <w:trPr>
          <w:cantSplit/>
          <w:trHeight w:val="2305"/>
          <w:jc w:val="center"/>
        </w:trPr>
        <w:tc>
          <w:tcPr>
            <w:tcW w:w="502" w:type="dxa"/>
            <w:shd w:val="clear" w:color="auto" w:fill="8DB3E2"/>
            <w:vAlign w:val="center"/>
            <w:hideMark/>
          </w:tcPr>
          <w:p w14:paraId="31EDF3A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25" w:type="dxa"/>
            <w:gridSpan w:val="2"/>
            <w:shd w:val="clear" w:color="auto" w:fill="FFFF00"/>
            <w:vAlign w:val="center"/>
            <w:hideMark/>
          </w:tcPr>
          <w:p w14:paraId="10A822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340" w:type="dxa"/>
            <w:gridSpan w:val="2"/>
            <w:vAlign w:val="center"/>
            <w:hideMark/>
          </w:tcPr>
          <w:p w14:paraId="1D3BDA9A"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Celem przedmiotu jest zapoznania studentów ze sposobami pozyskiwania surowców pochodzenia zwierzęcego, z podstawowymi pojęciami i regulacjami prawnymi związanymi z produkcją żywności, oceną ich jakości i czynnikami ją kształtującymi.</w:t>
            </w:r>
          </w:p>
          <w:p w14:paraId="1C3E06F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Przedstawione zostanie znacznie surowców zwierzęcych w produkcji żywności.  Przedmiot zakłada zdobycie wiedzy na temat jakości oraz wartości odżywczej surowców oraz produktów pochodzenia zwierzęcego. Student nabędzie wiedzę na temat podstawowych metod laboratoryjnych, stosowanych w ocenie organoleptycznej, fizykochemicznej i mikrobiologicznej surowców pochodzenia zwierzęcego. Podczas zajęć kształtowana będzie świadomość studenta na temat wpływu czynników środowiskowych na ilość i jakość pozyskiwanych surowców pochodzenia zwierzęcego.</w:t>
            </w:r>
          </w:p>
        </w:tc>
      </w:tr>
      <w:tr w:rsidR="00BB6B29" w:rsidRPr="00025527" w14:paraId="06531220" w14:textId="77777777" w:rsidTr="00155048">
        <w:trPr>
          <w:cantSplit/>
          <w:trHeight w:val="676"/>
          <w:jc w:val="center"/>
        </w:trPr>
        <w:tc>
          <w:tcPr>
            <w:tcW w:w="502" w:type="dxa"/>
            <w:shd w:val="clear" w:color="auto" w:fill="8DB3E2"/>
            <w:vAlign w:val="center"/>
            <w:hideMark/>
          </w:tcPr>
          <w:p w14:paraId="6EFEFCE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625" w:type="dxa"/>
            <w:gridSpan w:val="2"/>
            <w:shd w:val="clear" w:color="auto" w:fill="FFFF00"/>
            <w:vAlign w:val="center"/>
            <w:hideMark/>
          </w:tcPr>
          <w:p w14:paraId="47382F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340" w:type="dxa"/>
            <w:gridSpan w:val="2"/>
            <w:vAlign w:val="center"/>
            <w:hideMark/>
          </w:tcPr>
          <w:p w14:paraId="517FA9BB"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Wykład akademicki </w:t>
            </w:r>
          </w:p>
          <w:p w14:paraId="299F5BED"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Ćwiczenia laboratoryjne i audytoryjne </w:t>
            </w:r>
          </w:p>
          <w:p w14:paraId="619669A3"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 xml:space="preserve">Konsultacje </w:t>
            </w:r>
          </w:p>
          <w:p w14:paraId="625F8A8C"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5976E550" w14:textId="77777777" w:rsidTr="00155048">
        <w:trPr>
          <w:cantSplit/>
          <w:trHeight w:val="3073"/>
          <w:jc w:val="center"/>
        </w:trPr>
        <w:tc>
          <w:tcPr>
            <w:tcW w:w="502" w:type="dxa"/>
            <w:shd w:val="clear" w:color="auto" w:fill="8DB3E2"/>
            <w:vAlign w:val="center"/>
            <w:hideMark/>
          </w:tcPr>
          <w:p w14:paraId="3BEB135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25" w:type="dxa"/>
            <w:gridSpan w:val="2"/>
            <w:shd w:val="clear" w:color="auto" w:fill="FFFF00"/>
            <w:vAlign w:val="center"/>
            <w:hideMark/>
          </w:tcPr>
          <w:p w14:paraId="4452CA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340" w:type="dxa"/>
            <w:gridSpan w:val="2"/>
            <w:vAlign w:val="center"/>
            <w:hideMark/>
          </w:tcPr>
          <w:p w14:paraId="372B8F4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zaliczenia wykładów –  zaliczenie z oceną (test otwarty). Warunkiem dopuszczenia do zaliczenia jest uzyskanie pozytywnego zaliczenia z ćwiczeń. </w:t>
            </w:r>
          </w:p>
          <w:p w14:paraId="1D25A4E4"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 xml:space="preserve">Warunkiem zaliczenia testu otwartego jest opanowanie przez studenta treści merytorycznych przedmiotu przedstawionych podczas wykładów oraz uzyskanych poprzez samodzielne studiowanie wskazanej literatury podstawowej i uzupełniającej.    </w:t>
            </w:r>
          </w:p>
          <w:p w14:paraId="483374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79084841" w14:textId="77777777" w:rsidR="00BB6B29" w:rsidRPr="00025527" w:rsidRDefault="00BB6B29" w:rsidP="00A7315D">
            <w:pPr>
              <w:numPr>
                <w:ilvl w:val="0"/>
                <w:numId w:val="4"/>
              </w:numPr>
              <w:spacing w:after="0" w:line="240" w:lineRule="auto"/>
              <w:rPr>
                <w:rFonts w:ascii="Times New Roman" w:hAnsi="Times New Roman"/>
                <w:sz w:val="20"/>
                <w:szCs w:val="20"/>
              </w:rPr>
            </w:pPr>
            <w:r w:rsidRPr="00025527">
              <w:rPr>
                <w:rFonts w:ascii="Times New Roman" w:hAnsi="Times New Roman"/>
                <w:sz w:val="20"/>
                <w:szCs w:val="20"/>
              </w:rPr>
              <w:t>przygotowanie do każdych ćwiczeń sprawdzane na każdych zajęciach (weryfikacja ustna)</w:t>
            </w:r>
          </w:p>
          <w:p w14:paraId="4DC8E0F2" w14:textId="77777777" w:rsidR="00BB6B29" w:rsidRPr="00025527" w:rsidRDefault="00BB6B29" w:rsidP="00A7315D">
            <w:pPr>
              <w:numPr>
                <w:ilvl w:val="0"/>
                <w:numId w:val="4"/>
              </w:numPr>
              <w:spacing w:after="0" w:line="240" w:lineRule="auto"/>
              <w:rPr>
                <w:rFonts w:ascii="Times New Roman" w:hAnsi="Times New Roman"/>
                <w:sz w:val="20"/>
                <w:szCs w:val="20"/>
              </w:rPr>
            </w:pPr>
            <w:r w:rsidRPr="00025527">
              <w:rPr>
                <w:rFonts w:ascii="Times New Roman" w:hAnsi="Times New Roman"/>
                <w:sz w:val="20"/>
                <w:szCs w:val="20"/>
              </w:rPr>
              <w:t>pozytywne zaliczenie kolokwium testowego</w:t>
            </w:r>
          </w:p>
          <w:p w14:paraId="2E6A7D28" w14:textId="77777777" w:rsidR="00BB6B29" w:rsidRPr="00025527" w:rsidRDefault="00BB6B29" w:rsidP="00A7315D">
            <w:pPr>
              <w:numPr>
                <w:ilvl w:val="0"/>
                <w:numId w:val="4"/>
              </w:numPr>
              <w:spacing w:after="0" w:line="240" w:lineRule="auto"/>
              <w:rPr>
                <w:rFonts w:ascii="Times New Roman" w:hAnsi="Times New Roman"/>
                <w:sz w:val="20"/>
                <w:szCs w:val="20"/>
              </w:rPr>
            </w:pPr>
            <w:r w:rsidRPr="00025527">
              <w:rPr>
                <w:rFonts w:ascii="Times New Roman" w:hAnsi="Times New Roman"/>
                <w:sz w:val="20"/>
                <w:szCs w:val="20"/>
              </w:rPr>
              <w:t xml:space="preserve">pozytywne zaliczenie kolokwium praktycznego </w:t>
            </w:r>
          </w:p>
          <w:p w14:paraId="465027D2" w14:textId="77777777" w:rsidR="00BB6B29" w:rsidRPr="00025527" w:rsidRDefault="00BB6B29" w:rsidP="00A7315D">
            <w:pPr>
              <w:numPr>
                <w:ilvl w:val="0"/>
                <w:numId w:val="4"/>
              </w:numPr>
              <w:spacing w:after="0" w:line="240" w:lineRule="auto"/>
              <w:rPr>
                <w:rFonts w:ascii="Times New Roman" w:hAnsi="Times New Roman"/>
                <w:sz w:val="20"/>
                <w:szCs w:val="20"/>
              </w:rPr>
            </w:pPr>
            <w:r w:rsidRPr="00025527">
              <w:rPr>
                <w:rFonts w:ascii="Times New Roman" w:hAnsi="Times New Roman"/>
                <w:sz w:val="20"/>
                <w:szCs w:val="20"/>
              </w:rPr>
              <w:t>przygotowanie prezentacji multimedialnej na jedno z wybranych zagadnień</w:t>
            </w:r>
          </w:p>
          <w:p w14:paraId="0C14774A" w14:textId="77777777" w:rsidR="00BB6B29" w:rsidRPr="00025527" w:rsidRDefault="00BB6B29" w:rsidP="00A7315D">
            <w:pPr>
              <w:numPr>
                <w:ilvl w:val="0"/>
                <w:numId w:val="4"/>
              </w:numPr>
              <w:spacing w:after="0" w:line="240" w:lineRule="auto"/>
              <w:rPr>
                <w:rFonts w:ascii="Times New Roman" w:hAnsi="Times New Roman"/>
                <w:sz w:val="20"/>
                <w:szCs w:val="20"/>
              </w:rPr>
            </w:pPr>
            <w:r w:rsidRPr="00025527">
              <w:rPr>
                <w:rFonts w:ascii="Times New Roman" w:hAnsi="Times New Roman"/>
                <w:sz w:val="20"/>
                <w:szCs w:val="20"/>
              </w:rPr>
              <w:t>obecność na ćwiczeniach laboratoryjnych</w:t>
            </w:r>
          </w:p>
          <w:p w14:paraId="0830F6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Przedstawienie sprawozdania z realizacji ćwiczeń</w:t>
            </w:r>
          </w:p>
        </w:tc>
      </w:tr>
      <w:tr w:rsidR="00BB6B29" w:rsidRPr="00025527" w14:paraId="4D50846C" w14:textId="77777777" w:rsidTr="00155048">
        <w:trPr>
          <w:cantSplit/>
          <w:trHeight w:val="2998"/>
          <w:jc w:val="center"/>
        </w:trPr>
        <w:tc>
          <w:tcPr>
            <w:tcW w:w="502" w:type="dxa"/>
            <w:shd w:val="clear" w:color="auto" w:fill="8DB3E2"/>
            <w:vAlign w:val="center"/>
            <w:hideMark/>
          </w:tcPr>
          <w:p w14:paraId="4148056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25" w:type="dxa"/>
            <w:gridSpan w:val="2"/>
            <w:shd w:val="clear" w:color="auto" w:fill="FFFF00"/>
            <w:vAlign w:val="center"/>
            <w:hideMark/>
          </w:tcPr>
          <w:p w14:paraId="03051E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340" w:type="dxa"/>
            <w:gridSpan w:val="2"/>
            <w:vAlign w:val="center"/>
            <w:hideMark/>
          </w:tcPr>
          <w:p w14:paraId="767DA5DA"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 xml:space="preserve">W ramach przedmiotu omówione zostaną podstawowe pojęcia i regulacje prawne związane z produkcją żywności. Zakres tematyczny przedmiotu obejmuje określenie wpływu różnych czynników na jakość uzyskiwanych surowców zwierzęcych i ich przydatność technologiczną oraz możliwość eliminowania występujących wad oraz zapoznanie studentów z metodami oceny produktów zwierzęcych. Omówione zostaną kwestie związane z oceną właściwości fizykochemicznych i sensorycznych mleka; oceną jakości cytologicznej i mikrobiologicznej mleka, wad jakościowych mięsa; metodami oceny wartości rzeźnej zwierząt i surowców pochodzenia zwierzęcego; oceną poubojową zwierząt rzeźnych; oceną chemiczną, fizykochemiczną i organoleptyczną mięsa i tłuszczu. Przedstawione będą dane dotyczące produkcji surowców zwierzęcych w Polsce. Omówione będą metody skupu produktów zwierzęcych i obrotu zwierzętami rzeźnymi. W przypadku produktów żywnościowych omówiony będzie ich skład chemiczny, wartość odżywcza i biologiczna. </w:t>
            </w:r>
          </w:p>
        </w:tc>
      </w:tr>
      <w:tr w:rsidR="00BB6B29" w:rsidRPr="00025527" w14:paraId="611AC3CC" w14:textId="77777777" w:rsidTr="00155048">
        <w:trPr>
          <w:cantSplit/>
          <w:trHeight w:val="696"/>
          <w:jc w:val="center"/>
        </w:trPr>
        <w:tc>
          <w:tcPr>
            <w:tcW w:w="502" w:type="dxa"/>
            <w:vMerge w:val="restart"/>
            <w:shd w:val="clear" w:color="auto" w:fill="8DB3E2"/>
            <w:vAlign w:val="center"/>
            <w:hideMark/>
          </w:tcPr>
          <w:p w14:paraId="24F5071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0" w:type="dxa"/>
            <w:vMerge w:val="restart"/>
            <w:shd w:val="clear" w:color="auto" w:fill="FFFF00"/>
            <w:vAlign w:val="center"/>
            <w:hideMark/>
          </w:tcPr>
          <w:p w14:paraId="671EC23E" w14:textId="4F75E73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E74B4D">
              <w:rPr>
                <w:rFonts w:ascii="Times New Roman" w:hAnsi="Times New Roman"/>
                <w:b/>
                <w:bCs/>
                <w:sz w:val="20"/>
                <w:szCs w:val="20"/>
              </w:rPr>
              <w:t>uczenia się</w:t>
            </w:r>
          </w:p>
        </w:tc>
        <w:tc>
          <w:tcPr>
            <w:tcW w:w="1355" w:type="dxa"/>
            <w:shd w:val="clear" w:color="auto" w:fill="FFFF00"/>
            <w:vAlign w:val="center"/>
            <w:hideMark/>
          </w:tcPr>
          <w:p w14:paraId="220EB52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6340" w:type="dxa"/>
            <w:gridSpan w:val="2"/>
            <w:vAlign w:val="center"/>
            <w:hideMark/>
          </w:tcPr>
          <w:p w14:paraId="29480025"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1. Ma wiedzę dotyczącą metod pozyskiwania podstawowych surowców i produktów pochodzenia zwierzęcego</w:t>
            </w:r>
          </w:p>
          <w:p w14:paraId="4A3A4BA8"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2. Zna właściwości chemiczne i fizyczne i organoleptyczne, podstawowych surowców zwierzęcych.</w:t>
            </w:r>
          </w:p>
          <w:p w14:paraId="3975390F"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3.  Zna podstawowe metody i techniki towaroznawczej oceny surowców i produktów zwierzęcych.</w:t>
            </w:r>
          </w:p>
        </w:tc>
      </w:tr>
      <w:tr w:rsidR="00BB6B29" w:rsidRPr="00025527" w14:paraId="093F1DFD" w14:textId="77777777" w:rsidTr="00155048">
        <w:trPr>
          <w:cantSplit/>
          <w:trHeight w:val="704"/>
          <w:jc w:val="center"/>
        </w:trPr>
        <w:tc>
          <w:tcPr>
            <w:tcW w:w="502" w:type="dxa"/>
            <w:vMerge/>
            <w:vAlign w:val="center"/>
            <w:hideMark/>
          </w:tcPr>
          <w:p w14:paraId="5AD650A9" w14:textId="77777777" w:rsidR="00BB6B29" w:rsidRPr="00025527" w:rsidRDefault="00BB6B29" w:rsidP="00BB6B29">
            <w:pPr>
              <w:spacing w:after="0" w:line="240" w:lineRule="auto"/>
              <w:rPr>
                <w:rFonts w:ascii="Times New Roman" w:hAnsi="Times New Roman"/>
                <w:b/>
                <w:bCs/>
                <w:sz w:val="20"/>
                <w:szCs w:val="20"/>
              </w:rPr>
            </w:pPr>
          </w:p>
        </w:tc>
        <w:tc>
          <w:tcPr>
            <w:tcW w:w="1270" w:type="dxa"/>
            <w:vMerge/>
            <w:vAlign w:val="center"/>
            <w:hideMark/>
          </w:tcPr>
          <w:p w14:paraId="6AE13E48" w14:textId="77777777" w:rsidR="00BB6B29" w:rsidRPr="00025527" w:rsidRDefault="00BB6B29" w:rsidP="00BB6B29">
            <w:pPr>
              <w:spacing w:after="0" w:line="240" w:lineRule="auto"/>
              <w:rPr>
                <w:rFonts w:ascii="Times New Roman" w:hAnsi="Times New Roman"/>
                <w:b/>
                <w:bCs/>
                <w:sz w:val="20"/>
                <w:szCs w:val="20"/>
              </w:rPr>
            </w:pPr>
          </w:p>
        </w:tc>
        <w:tc>
          <w:tcPr>
            <w:tcW w:w="1355" w:type="dxa"/>
            <w:shd w:val="clear" w:color="auto" w:fill="FFFF00"/>
            <w:vAlign w:val="center"/>
            <w:hideMark/>
          </w:tcPr>
          <w:p w14:paraId="5E1F36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6340" w:type="dxa"/>
            <w:gridSpan w:val="2"/>
            <w:vAlign w:val="center"/>
            <w:hideMark/>
          </w:tcPr>
          <w:p w14:paraId="6E80B773"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1. Potrafi poszukiwać i dobierać właściwe metody służące ocenie surowców pochodzenia zwierzęcego.</w:t>
            </w:r>
          </w:p>
          <w:p w14:paraId="5B0AB09C"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2. Potrafi planować i przeprowadzać analizy laboratoryjne związane z oceną surowców zwierzęcych oraz interpretować uzyskane wyniki i wyciągać wnioski.</w:t>
            </w:r>
          </w:p>
          <w:p w14:paraId="44263800"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3. Student potrafi dyskutować na tematy związane z problematyką przedmiotu oraz ma zdolność do samokształcenia się w tym zakresie.</w:t>
            </w:r>
          </w:p>
        </w:tc>
      </w:tr>
      <w:tr w:rsidR="00BB6B29" w:rsidRPr="00025527" w14:paraId="29FC1734" w14:textId="77777777" w:rsidTr="00155048">
        <w:trPr>
          <w:cantSplit/>
          <w:trHeight w:val="698"/>
          <w:jc w:val="center"/>
        </w:trPr>
        <w:tc>
          <w:tcPr>
            <w:tcW w:w="502" w:type="dxa"/>
            <w:vMerge/>
            <w:vAlign w:val="center"/>
            <w:hideMark/>
          </w:tcPr>
          <w:p w14:paraId="556E190C" w14:textId="77777777" w:rsidR="00BB6B29" w:rsidRPr="00025527" w:rsidRDefault="00BB6B29" w:rsidP="00BB6B29">
            <w:pPr>
              <w:spacing w:after="0" w:line="240" w:lineRule="auto"/>
              <w:rPr>
                <w:rFonts w:ascii="Times New Roman" w:hAnsi="Times New Roman"/>
                <w:b/>
                <w:bCs/>
                <w:sz w:val="20"/>
                <w:szCs w:val="20"/>
              </w:rPr>
            </w:pPr>
          </w:p>
        </w:tc>
        <w:tc>
          <w:tcPr>
            <w:tcW w:w="1270" w:type="dxa"/>
            <w:vMerge/>
            <w:vAlign w:val="center"/>
            <w:hideMark/>
          </w:tcPr>
          <w:p w14:paraId="7BC3CCA7" w14:textId="77777777" w:rsidR="00BB6B29" w:rsidRPr="00025527" w:rsidRDefault="00BB6B29" w:rsidP="00BB6B29">
            <w:pPr>
              <w:spacing w:after="0" w:line="240" w:lineRule="auto"/>
              <w:rPr>
                <w:rFonts w:ascii="Times New Roman" w:hAnsi="Times New Roman"/>
                <w:b/>
                <w:bCs/>
                <w:sz w:val="20"/>
                <w:szCs w:val="20"/>
              </w:rPr>
            </w:pPr>
          </w:p>
        </w:tc>
        <w:tc>
          <w:tcPr>
            <w:tcW w:w="1355" w:type="dxa"/>
            <w:shd w:val="clear" w:color="auto" w:fill="FFFF00"/>
            <w:vAlign w:val="center"/>
            <w:hideMark/>
          </w:tcPr>
          <w:p w14:paraId="218F27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340" w:type="dxa"/>
            <w:gridSpan w:val="2"/>
            <w:vAlign w:val="center"/>
            <w:hideMark/>
          </w:tcPr>
          <w:p w14:paraId="0BDA8F85"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 xml:space="preserve">1. Student ma świadomość znaczenia i wagi surowcowej oceny i potrafi wyrażać na ten temat swoje opinie i podkreślać znaczenie tej dziedziny wiedzy w życiu społecznym. </w:t>
            </w:r>
          </w:p>
          <w:p w14:paraId="5AC09AB6" w14:textId="77777777" w:rsidR="00BB6B29" w:rsidRPr="00025527" w:rsidRDefault="00BB6B29" w:rsidP="00BB6B29">
            <w:pPr>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2. Ma świadomość znaczenia zawodowej i etycznej odpowiedzialności za jakość żywności pochodzenia zwierzęcego w aspekcie zdrowia człowieka.</w:t>
            </w:r>
          </w:p>
        </w:tc>
      </w:tr>
      <w:tr w:rsidR="00BB6B29" w:rsidRPr="00025527" w14:paraId="5E948DC1" w14:textId="77777777" w:rsidTr="00155048">
        <w:trPr>
          <w:cantSplit/>
          <w:trHeight w:val="3013"/>
          <w:jc w:val="center"/>
        </w:trPr>
        <w:tc>
          <w:tcPr>
            <w:tcW w:w="502" w:type="dxa"/>
            <w:shd w:val="clear" w:color="auto" w:fill="8DB3E2"/>
            <w:vAlign w:val="center"/>
            <w:hideMark/>
          </w:tcPr>
          <w:p w14:paraId="4712EC9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25" w:type="dxa"/>
            <w:gridSpan w:val="2"/>
            <w:shd w:val="clear" w:color="auto" w:fill="FFFF00"/>
            <w:vAlign w:val="center"/>
            <w:hideMark/>
          </w:tcPr>
          <w:p w14:paraId="3C0C7B9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340" w:type="dxa"/>
            <w:gridSpan w:val="2"/>
            <w:vAlign w:val="center"/>
            <w:hideMark/>
          </w:tcPr>
          <w:p w14:paraId="45EDEB94"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Literatura podstawowa:</w:t>
            </w:r>
          </w:p>
          <w:p w14:paraId="53736E8C"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1. Litwińczuk A., Litwińczuk Z., Barłowska J., Florek M.: Surowce zwierzęce – ocena i wykorzystania. PWRiL, Warszawa, 2004.</w:t>
            </w:r>
          </w:p>
          <w:p w14:paraId="0E64CC4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2. Litwińczuk Z. (red): Metody oceny towaroznawczej surowców i produktów zwierzęcych. Wydawnictwo UP w Lublinie, 2011.</w:t>
            </w:r>
          </w:p>
          <w:p w14:paraId="4BFD63FC"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Literatura uzupełniająca:</w:t>
            </w:r>
          </w:p>
          <w:p w14:paraId="52F18A1F"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1. Jakość i bezpieczeństwo żywności : kształtowanie jakości żywieniowej w procesach technologicznych / pod red. Doroty Nowak.- Warszawa : Wydawnictwo SGGW, 2011.</w:t>
            </w:r>
          </w:p>
          <w:p w14:paraId="174C9D5B"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2. Mięso i przetwory drobiowe : Technologia, higiena, jakość / red. Tadeusz Grabowski, Jacek Kijowski.- Warszawa : Wydawnictwa Naukowo - Techniczne, 2004.</w:t>
            </w:r>
          </w:p>
          <w:p w14:paraId="17ADEB67" w14:textId="77777777" w:rsidR="00BB6B29" w:rsidRPr="009E37C0" w:rsidRDefault="00BB6B29" w:rsidP="00BB6B29">
            <w:pPr>
              <w:spacing w:after="0" w:line="240" w:lineRule="auto"/>
              <w:jc w:val="both"/>
              <w:rPr>
                <w:rFonts w:ascii="Times New Roman" w:hAnsi="Times New Roman"/>
                <w:bCs/>
                <w:sz w:val="20"/>
                <w:szCs w:val="20"/>
                <w:lang w:val="en-US"/>
              </w:rPr>
            </w:pPr>
            <w:r w:rsidRPr="00025527">
              <w:rPr>
                <w:rFonts w:ascii="Times New Roman" w:hAnsi="Times New Roman"/>
                <w:bCs/>
                <w:sz w:val="20"/>
                <w:szCs w:val="20"/>
              </w:rPr>
              <w:t xml:space="preserve">3. Sensoryczne badania żywności : Podstawy - Metody - Zastosowania / Nina Baryłko - Piekielna, Irena Matuszewska.- </w:t>
            </w:r>
            <w:r w:rsidRPr="009E37C0">
              <w:rPr>
                <w:rFonts w:ascii="Times New Roman" w:hAnsi="Times New Roman"/>
                <w:bCs/>
                <w:sz w:val="20"/>
                <w:szCs w:val="20"/>
                <w:lang w:val="en-US"/>
              </w:rPr>
              <w:t>Kraków : Polskie Towarzystwo Technologów Żywności, 2009.</w:t>
            </w:r>
          </w:p>
          <w:p w14:paraId="713D7A95" w14:textId="239554CC" w:rsidR="00FD70A7" w:rsidRPr="00AB2639" w:rsidRDefault="00FD70A7" w:rsidP="00BA5BB4">
            <w:pPr>
              <w:widowControl w:val="0"/>
              <w:suppressAutoHyphens/>
              <w:spacing w:after="0" w:line="240" w:lineRule="auto"/>
              <w:jc w:val="both"/>
              <w:rPr>
                <w:rFonts w:ascii="Times New Roman" w:hAnsi="Times New Roman"/>
                <w:sz w:val="20"/>
                <w:szCs w:val="20"/>
              </w:rPr>
            </w:pPr>
            <w:r w:rsidRPr="009E37C0">
              <w:rPr>
                <w:rFonts w:ascii="Times New Roman" w:hAnsi="Times New Roman"/>
                <w:sz w:val="20"/>
                <w:szCs w:val="20"/>
                <w:lang w:val="en-US"/>
              </w:rPr>
              <w:t>4</w:t>
            </w:r>
            <w:r w:rsidRPr="009E37C0">
              <w:rPr>
                <w:rFonts w:ascii="Times New Roman" w:hAnsi="Times New Roman"/>
                <w:b/>
                <w:bCs/>
                <w:sz w:val="20"/>
                <w:szCs w:val="20"/>
                <w:lang w:val="en-US"/>
              </w:rPr>
              <w:t xml:space="preserve">. </w:t>
            </w:r>
            <w:r w:rsidRPr="009E37C0">
              <w:rPr>
                <w:rFonts w:ascii="Times New Roman" w:hAnsi="Times New Roman"/>
                <w:sz w:val="20"/>
                <w:szCs w:val="20"/>
                <w:lang w:val="en-US"/>
              </w:rPr>
              <w:t xml:space="preserve">Kilar J., Kasprzyk A. 2021. Fatty Acids and Nutraceutical Properties of Lipids in Fallow Deer (Dama dama) Meat Produced in Organic and Conventional Farming Systems. </w:t>
            </w:r>
            <w:r w:rsidRPr="00FD70A7">
              <w:rPr>
                <w:rFonts w:ascii="Times New Roman" w:hAnsi="Times New Roman"/>
                <w:sz w:val="20"/>
                <w:szCs w:val="20"/>
              </w:rPr>
              <w:t>Foods. 10(10):2290. https://doi.org/10.3390/foods10102290</w:t>
            </w:r>
          </w:p>
        </w:tc>
      </w:tr>
    </w:tbl>
    <w:p w14:paraId="040F070C"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54"/>
        <w:gridCol w:w="1557"/>
        <w:gridCol w:w="155"/>
        <w:gridCol w:w="1090"/>
        <w:gridCol w:w="1400"/>
        <w:gridCol w:w="1083"/>
      </w:tblGrid>
      <w:tr w:rsidR="00BB6B29" w:rsidRPr="00025527" w14:paraId="19958AA5" w14:textId="77777777" w:rsidTr="00155048">
        <w:trPr>
          <w:trHeight w:val="396"/>
          <w:jc w:val="center"/>
        </w:trPr>
        <w:tc>
          <w:tcPr>
            <w:tcW w:w="8778" w:type="dxa"/>
            <w:gridSpan w:val="6"/>
            <w:tcBorders>
              <w:top w:val="single" w:sz="12" w:space="0" w:color="auto"/>
            </w:tcBorders>
            <w:shd w:val="clear" w:color="auto" w:fill="8DB3E2"/>
            <w:vAlign w:val="center"/>
            <w:hideMark/>
          </w:tcPr>
          <w:p w14:paraId="4F8E1A58"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11F53EE8" w14:textId="77777777" w:rsidTr="00155048">
        <w:trPr>
          <w:trHeight w:val="284"/>
          <w:jc w:val="center"/>
        </w:trPr>
        <w:tc>
          <w:tcPr>
            <w:tcW w:w="3965" w:type="dxa"/>
            <w:vMerge w:val="restart"/>
            <w:shd w:val="clear" w:color="auto" w:fill="FFFF00"/>
            <w:vAlign w:val="center"/>
            <w:hideMark/>
          </w:tcPr>
          <w:p w14:paraId="18F4AC4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7D817BC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813" w:type="dxa"/>
            <w:gridSpan w:val="5"/>
            <w:shd w:val="clear" w:color="auto" w:fill="FFFF00"/>
            <w:vAlign w:val="center"/>
            <w:hideMark/>
          </w:tcPr>
          <w:p w14:paraId="6B7566C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29E30498" w14:textId="77777777" w:rsidTr="00155048">
        <w:trPr>
          <w:trHeight w:val="284"/>
          <w:jc w:val="center"/>
        </w:trPr>
        <w:tc>
          <w:tcPr>
            <w:tcW w:w="8778" w:type="dxa"/>
            <w:vMerge/>
            <w:vAlign w:val="center"/>
            <w:hideMark/>
          </w:tcPr>
          <w:p w14:paraId="087B16F0" w14:textId="77777777" w:rsidR="00BB6B29" w:rsidRPr="00025527" w:rsidRDefault="00BB6B29" w:rsidP="00BB6B29">
            <w:pPr>
              <w:spacing w:after="0" w:line="240" w:lineRule="auto"/>
              <w:rPr>
                <w:rFonts w:ascii="Times New Roman" w:hAnsi="Times New Roman"/>
                <w:sz w:val="20"/>
                <w:szCs w:val="20"/>
                <w:lang w:eastAsia="en-US"/>
              </w:rPr>
            </w:pPr>
          </w:p>
        </w:tc>
        <w:tc>
          <w:tcPr>
            <w:tcW w:w="2552" w:type="dxa"/>
            <w:gridSpan w:val="3"/>
            <w:shd w:val="clear" w:color="auto" w:fill="FFFF00"/>
            <w:vAlign w:val="center"/>
            <w:hideMark/>
          </w:tcPr>
          <w:p w14:paraId="752BA1B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261" w:type="dxa"/>
            <w:gridSpan w:val="2"/>
            <w:shd w:val="clear" w:color="auto" w:fill="FFFF00"/>
            <w:vAlign w:val="center"/>
            <w:hideMark/>
          </w:tcPr>
          <w:p w14:paraId="25E6FF7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7E89A9D9" w14:textId="77777777" w:rsidTr="00155048">
        <w:trPr>
          <w:trHeight w:val="331"/>
          <w:jc w:val="center"/>
        </w:trPr>
        <w:tc>
          <w:tcPr>
            <w:tcW w:w="3965" w:type="dxa"/>
            <w:vAlign w:val="center"/>
            <w:hideMark/>
          </w:tcPr>
          <w:p w14:paraId="053413F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552" w:type="dxa"/>
            <w:gridSpan w:val="3"/>
            <w:vAlign w:val="center"/>
            <w:hideMark/>
          </w:tcPr>
          <w:p w14:paraId="39ED941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w:t>
            </w:r>
          </w:p>
        </w:tc>
        <w:tc>
          <w:tcPr>
            <w:tcW w:w="2261" w:type="dxa"/>
            <w:gridSpan w:val="2"/>
            <w:vAlign w:val="center"/>
            <w:hideMark/>
          </w:tcPr>
          <w:p w14:paraId="6A55F44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624A7DCA" w14:textId="77777777" w:rsidTr="00155048">
        <w:trPr>
          <w:trHeight w:val="331"/>
          <w:jc w:val="center"/>
        </w:trPr>
        <w:tc>
          <w:tcPr>
            <w:tcW w:w="3965" w:type="dxa"/>
            <w:vAlign w:val="center"/>
            <w:hideMark/>
          </w:tcPr>
          <w:p w14:paraId="0245EA6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552" w:type="dxa"/>
            <w:gridSpan w:val="3"/>
            <w:vAlign w:val="center"/>
            <w:hideMark/>
          </w:tcPr>
          <w:p w14:paraId="4F3E8C4B"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261" w:type="dxa"/>
            <w:gridSpan w:val="2"/>
            <w:vAlign w:val="center"/>
            <w:hideMark/>
          </w:tcPr>
          <w:p w14:paraId="2D99046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7C95CE0A" w14:textId="77777777" w:rsidTr="00155048">
        <w:trPr>
          <w:trHeight w:val="331"/>
          <w:jc w:val="center"/>
        </w:trPr>
        <w:tc>
          <w:tcPr>
            <w:tcW w:w="3965" w:type="dxa"/>
            <w:vAlign w:val="center"/>
            <w:hideMark/>
          </w:tcPr>
          <w:p w14:paraId="5EC8AC3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552" w:type="dxa"/>
            <w:gridSpan w:val="3"/>
            <w:vAlign w:val="center"/>
            <w:hideMark/>
          </w:tcPr>
          <w:p w14:paraId="5382864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261" w:type="dxa"/>
            <w:gridSpan w:val="2"/>
            <w:vAlign w:val="center"/>
            <w:hideMark/>
          </w:tcPr>
          <w:p w14:paraId="51672225"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6B97960F" w14:textId="77777777" w:rsidTr="00155048">
        <w:trPr>
          <w:trHeight w:val="331"/>
          <w:jc w:val="center"/>
        </w:trPr>
        <w:tc>
          <w:tcPr>
            <w:tcW w:w="3965" w:type="dxa"/>
            <w:vAlign w:val="center"/>
            <w:hideMark/>
          </w:tcPr>
          <w:p w14:paraId="1A0E45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552" w:type="dxa"/>
            <w:gridSpan w:val="3"/>
            <w:vAlign w:val="center"/>
            <w:hideMark/>
          </w:tcPr>
          <w:p w14:paraId="308760F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261" w:type="dxa"/>
            <w:gridSpan w:val="2"/>
            <w:vAlign w:val="center"/>
            <w:hideMark/>
          </w:tcPr>
          <w:p w14:paraId="549ECFD2"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1436672F" w14:textId="77777777" w:rsidTr="00155048">
        <w:trPr>
          <w:trHeight w:val="408"/>
          <w:jc w:val="center"/>
        </w:trPr>
        <w:tc>
          <w:tcPr>
            <w:tcW w:w="3965" w:type="dxa"/>
            <w:tcBorders>
              <w:bottom w:val="single" w:sz="12" w:space="0" w:color="auto"/>
            </w:tcBorders>
            <w:shd w:val="clear" w:color="auto" w:fill="8DB3E2"/>
            <w:vAlign w:val="center"/>
            <w:hideMark/>
          </w:tcPr>
          <w:p w14:paraId="3164B76F"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552" w:type="dxa"/>
            <w:gridSpan w:val="3"/>
            <w:tcBorders>
              <w:bottom w:val="single" w:sz="12" w:space="0" w:color="auto"/>
            </w:tcBorders>
            <w:vAlign w:val="center"/>
            <w:hideMark/>
          </w:tcPr>
          <w:p w14:paraId="7FDDEC1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261" w:type="dxa"/>
            <w:gridSpan w:val="2"/>
            <w:tcBorders>
              <w:bottom w:val="single" w:sz="12" w:space="0" w:color="auto"/>
            </w:tcBorders>
            <w:vAlign w:val="center"/>
            <w:hideMark/>
          </w:tcPr>
          <w:p w14:paraId="7FB66B1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4DA39A70" w14:textId="77777777" w:rsidTr="00155048">
        <w:trPr>
          <w:trHeight w:val="791"/>
          <w:jc w:val="center"/>
        </w:trPr>
        <w:tc>
          <w:tcPr>
            <w:tcW w:w="3965" w:type="dxa"/>
            <w:vMerge w:val="restart"/>
            <w:tcBorders>
              <w:top w:val="single" w:sz="12" w:space="0" w:color="auto"/>
              <w:bottom w:val="single" w:sz="12" w:space="0" w:color="auto"/>
            </w:tcBorders>
            <w:shd w:val="clear" w:color="auto" w:fill="8DB3E2"/>
            <w:vAlign w:val="center"/>
            <w:hideMark/>
          </w:tcPr>
          <w:p w14:paraId="0621413B"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418" w:type="dxa"/>
            <w:tcBorders>
              <w:top w:val="single" w:sz="12" w:space="0" w:color="auto"/>
            </w:tcBorders>
            <w:shd w:val="clear" w:color="auto" w:fill="8DB3E2"/>
            <w:vAlign w:val="center"/>
            <w:hideMark/>
          </w:tcPr>
          <w:p w14:paraId="44D02F0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134" w:type="dxa"/>
            <w:gridSpan w:val="2"/>
            <w:tcBorders>
              <w:top w:val="single" w:sz="12" w:space="0" w:color="auto"/>
            </w:tcBorders>
            <w:shd w:val="clear" w:color="auto" w:fill="8DB3E2"/>
            <w:vAlign w:val="center"/>
            <w:hideMark/>
          </w:tcPr>
          <w:p w14:paraId="01A8FB0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4AB3336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z bezpośrednim udziałem nauczyciela </w:t>
            </w:r>
            <w:r w:rsidRPr="00025527">
              <w:rPr>
                <w:rFonts w:ascii="Times New Roman" w:hAnsi="Times New Roman"/>
                <w:sz w:val="20"/>
                <w:szCs w:val="20"/>
                <w:lang w:eastAsia="en-US"/>
              </w:rPr>
              <w:lastRenderedPageBreak/>
              <w:t>akademickiego</w:t>
            </w:r>
          </w:p>
        </w:tc>
        <w:tc>
          <w:tcPr>
            <w:tcW w:w="986" w:type="dxa"/>
            <w:tcBorders>
              <w:top w:val="single" w:sz="12" w:space="0" w:color="auto"/>
            </w:tcBorders>
            <w:shd w:val="clear" w:color="auto" w:fill="8DB3E2"/>
            <w:vAlign w:val="center"/>
            <w:hideMark/>
          </w:tcPr>
          <w:p w14:paraId="57C8CE6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lastRenderedPageBreak/>
              <w:t>samodzielna praca studenta</w:t>
            </w:r>
          </w:p>
        </w:tc>
      </w:tr>
      <w:tr w:rsidR="00BB6B29" w:rsidRPr="00025527" w14:paraId="0A6A7FE9" w14:textId="77777777" w:rsidTr="00155048">
        <w:trPr>
          <w:trHeight w:val="354"/>
          <w:jc w:val="center"/>
        </w:trPr>
        <w:tc>
          <w:tcPr>
            <w:tcW w:w="8778" w:type="dxa"/>
            <w:vMerge/>
            <w:tcBorders>
              <w:top w:val="single" w:sz="12" w:space="0" w:color="auto"/>
              <w:bottom w:val="single" w:sz="12" w:space="0" w:color="auto"/>
            </w:tcBorders>
            <w:vAlign w:val="center"/>
            <w:hideMark/>
          </w:tcPr>
          <w:p w14:paraId="1868A40A" w14:textId="77777777" w:rsidR="00BB6B29" w:rsidRPr="00025527" w:rsidRDefault="00BB6B29" w:rsidP="00BB6B29">
            <w:pPr>
              <w:spacing w:after="0" w:line="240" w:lineRule="auto"/>
              <w:rPr>
                <w:rFonts w:ascii="Times New Roman" w:hAnsi="Times New Roman"/>
                <w:sz w:val="20"/>
                <w:szCs w:val="20"/>
                <w:lang w:eastAsia="en-US"/>
              </w:rPr>
            </w:pPr>
          </w:p>
        </w:tc>
        <w:tc>
          <w:tcPr>
            <w:tcW w:w="1559" w:type="dxa"/>
            <w:gridSpan w:val="2"/>
            <w:tcBorders>
              <w:bottom w:val="single" w:sz="12" w:space="0" w:color="auto"/>
            </w:tcBorders>
            <w:vAlign w:val="center"/>
            <w:hideMark/>
          </w:tcPr>
          <w:p w14:paraId="0169D5F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993" w:type="dxa"/>
            <w:tcBorders>
              <w:bottom w:val="single" w:sz="12" w:space="0" w:color="auto"/>
            </w:tcBorders>
            <w:vAlign w:val="center"/>
            <w:hideMark/>
          </w:tcPr>
          <w:p w14:paraId="5441753C"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275" w:type="dxa"/>
            <w:tcBorders>
              <w:bottom w:val="single" w:sz="12" w:space="0" w:color="auto"/>
            </w:tcBorders>
            <w:vAlign w:val="center"/>
            <w:hideMark/>
          </w:tcPr>
          <w:p w14:paraId="6E3B743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986" w:type="dxa"/>
            <w:tcBorders>
              <w:bottom w:val="single" w:sz="12" w:space="0" w:color="auto"/>
            </w:tcBorders>
            <w:vAlign w:val="center"/>
            <w:hideMark/>
          </w:tcPr>
          <w:p w14:paraId="79E612C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32B9C29F" w14:textId="77777777" w:rsidR="00BB6B29" w:rsidRPr="00BB6B29" w:rsidRDefault="00BB6B29" w:rsidP="00BB6B29">
      <w:pPr>
        <w:spacing w:after="0" w:line="240" w:lineRule="auto"/>
        <w:rPr>
          <w:rFonts w:ascii="Times New Roman" w:hAnsi="Times New Roman"/>
          <w:bCs/>
          <w:sz w:val="20"/>
          <w:szCs w:val="20"/>
        </w:rPr>
      </w:pPr>
    </w:p>
    <w:p w14:paraId="1B6C1159" w14:textId="77777777" w:rsidR="00BB6B29" w:rsidRPr="00BB6B29" w:rsidRDefault="00BB6B29" w:rsidP="00BB6B29">
      <w:pPr>
        <w:spacing w:after="0" w:line="240" w:lineRule="auto"/>
        <w:rPr>
          <w:rFonts w:ascii="Times New Roman" w:hAnsi="Times New Roman"/>
          <w:bCs/>
          <w:sz w:val="20"/>
          <w:szCs w:val="20"/>
        </w:rPr>
      </w:pPr>
    </w:p>
    <w:tbl>
      <w:tblPr>
        <w:tblW w:w="9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4"/>
        <w:gridCol w:w="3646"/>
        <w:gridCol w:w="1580"/>
        <w:gridCol w:w="1861"/>
        <w:gridCol w:w="1480"/>
      </w:tblGrid>
      <w:tr w:rsidR="00BB6B29" w:rsidRPr="00025527" w14:paraId="55317D43" w14:textId="77777777" w:rsidTr="00B869E8">
        <w:trPr>
          <w:trHeight w:val="435"/>
          <w:jc w:val="center"/>
        </w:trPr>
        <w:tc>
          <w:tcPr>
            <w:tcW w:w="9881" w:type="dxa"/>
            <w:gridSpan w:val="5"/>
            <w:tcBorders>
              <w:top w:val="single" w:sz="12" w:space="0" w:color="auto"/>
            </w:tcBorders>
            <w:shd w:val="clear" w:color="auto" w:fill="8DB3E2"/>
            <w:vAlign w:val="center"/>
            <w:hideMark/>
          </w:tcPr>
          <w:p w14:paraId="1BE25708" w14:textId="0EE66852"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E74B4D">
              <w:rPr>
                <w:rFonts w:ascii="Times New Roman" w:hAnsi="Times New Roman"/>
                <w:b/>
                <w:sz w:val="20"/>
                <w:szCs w:val="20"/>
              </w:rPr>
              <w:t xml:space="preserve">uczenia się </w:t>
            </w:r>
            <w:r w:rsidRPr="00025527">
              <w:rPr>
                <w:rFonts w:ascii="Times New Roman" w:hAnsi="Times New Roman"/>
                <w:b/>
                <w:sz w:val="20"/>
                <w:szCs w:val="20"/>
              </w:rPr>
              <w:t>dla modułu (przedmiotu) w odniesieniu do form zajęć</w:t>
            </w:r>
          </w:p>
        </w:tc>
      </w:tr>
      <w:tr w:rsidR="00BB6B29" w:rsidRPr="00025527" w14:paraId="153D0253" w14:textId="77777777" w:rsidTr="00B869E8">
        <w:trPr>
          <w:cantSplit/>
          <w:trHeight w:val="574"/>
          <w:jc w:val="center"/>
        </w:trPr>
        <w:tc>
          <w:tcPr>
            <w:tcW w:w="1314" w:type="dxa"/>
            <w:shd w:val="clear" w:color="auto" w:fill="BFBFBF"/>
            <w:vAlign w:val="center"/>
            <w:hideMark/>
          </w:tcPr>
          <w:p w14:paraId="669F4562"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646" w:type="dxa"/>
            <w:shd w:val="clear" w:color="auto" w:fill="BFBFBF"/>
            <w:vAlign w:val="center"/>
            <w:hideMark/>
          </w:tcPr>
          <w:p w14:paraId="0735BCD6" w14:textId="7E3FDA21"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E74B4D">
              <w:rPr>
                <w:rFonts w:ascii="Times New Roman" w:hAnsi="Times New Roman"/>
                <w:b/>
                <w:sz w:val="20"/>
                <w:szCs w:val="20"/>
              </w:rPr>
              <w:t>UCZENIA SIĘ</w:t>
            </w:r>
          </w:p>
        </w:tc>
        <w:tc>
          <w:tcPr>
            <w:tcW w:w="1580" w:type="dxa"/>
            <w:tcBorders>
              <w:top w:val="nil"/>
              <w:right w:val="single" w:sz="4" w:space="0" w:color="auto"/>
            </w:tcBorders>
            <w:shd w:val="clear" w:color="auto" w:fill="BFBFBF"/>
            <w:vAlign w:val="center"/>
            <w:hideMark/>
          </w:tcPr>
          <w:p w14:paraId="339A175D"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61" w:type="dxa"/>
            <w:tcBorders>
              <w:top w:val="nil"/>
              <w:left w:val="single" w:sz="4" w:space="0" w:color="auto"/>
              <w:right w:val="single" w:sz="4" w:space="0" w:color="auto"/>
            </w:tcBorders>
            <w:shd w:val="clear" w:color="auto" w:fill="BFBFBF"/>
            <w:vAlign w:val="center"/>
            <w:hideMark/>
          </w:tcPr>
          <w:p w14:paraId="397F186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74" w:type="dxa"/>
            <w:tcBorders>
              <w:top w:val="nil"/>
              <w:left w:val="single" w:sz="4" w:space="0" w:color="auto"/>
            </w:tcBorders>
            <w:shd w:val="clear" w:color="auto" w:fill="BFBFBF"/>
            <w:vAlign w:val="center"/>
            <w:hideMark/>
          </w:tcPr>
          <w:p w14:paraId="5BD854E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474742D" w14:textId="77777777" w:rsidTr="00B869E8">
        <w:trPr>
          <w:trHeight w:val="351"/>
          <w:jc w:val="center"/>
        </w:trPr>
        <w:tc>
          <w:tcPr>
            <w:tcW w:w="9881" w:type="dxa"/>
            <w:gridSpan w:val="5"/>
            <w:shd w:val="clear" w:color="auto" w:fill="FFFF00"/>
            <w:vAlign w:val="center"/>
            <w:hideMark/>
          </w:tcPr>
          <w:p w14:paraId="608EE1A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627857A1" w14:textId="77777777" w:rsidTr="00B869E8">
        <w:trPr>
          <w:trHeight w:val="901"/>
          <w:jc w:val="center"/>
        </w:trPr>
        <w:tc>
          <w:tcPr>
            <w:tcW w:w="1314" w:type="dxa"/>
            <w:vAlign w:val="center"/>
            <w:hideMark/>
          </w:tcPr>
          <w:p w14:paraId="6299C3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646" w:type="dxa"/>
            <w:vAlign w:val="center"/>
            <w:hideMark/>
          </w:tcPr>
          <w:p w14:paraId="3FE942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dotyczącą metod pozyskiwania podstawowych surowców i produktów pochodzenia zwierzęcego</w:t>
            </w:r>
          </w:p>
        </w:tc>
        <w:tc>
          <w:tcPr>
            <w:tcW w:w="1580" w:type="dxa"/>
            <w:vAlign w:val="center"/>
            <w:hideMark/>
          </w:tcPr>
          <w:p w14:paraId="72B074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Wykład </w:t>
            </w:r>
          </w:p>
        </w:tc>
        <w:tc>
          <w:tcPr>
            <w:tcW w:w="1861" w:type="dxa"/>
            <w:vAlign w:val="center"/>
            <w:hideMark/>
          </w:tcPr>
          <w:p w14:paraId="76617C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z oceną (test otwarty)</w:t>
            </w:r>
          </w:p>
        </w:tc>
        <w:tc>
          <w:tcPr>
            <w:tcW w:w="1474" w:type="dxa"/>
            <w:vAlign w:val="center"/>
          </w:tcPr>
          <w:p w14:paraId="14DF055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EK-K_W16</w:t>
            </w:r>
          </w:p>
          <w:p w14:paraId="4ADB8489"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216E67E9" w14:textId="77777777" w:rsidTr="00B869E8">
        <w:trPr>
          <w:trHeight w:val="351"/>
          <w:jc w:val="center"/>
        </w:trPr>
        <w:tc>
          <w:tcPr>
            <w:tcW w:w="1314" w:type="dxa"/>
            <w:vAlign w:val="center"/>
            <w:hideMark/>
          </w:tcPr>
          <w:p w14:paraId="3DC6AF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646" w:type="dxa"/>
            <w:vAlign w:val="center"/>
            <w:hideMark/>
          </w:tcPr>
          <w:p w14:paraId="0A551B6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Zna właściwości chemiczne i fizyczne i organoleptyczne, podstawowych surowców zwierzęcych.</w:t>
            </w:r>
          </w:p>
        </w:tc>
        <w:tc>
          <w:tcPr>
            <w:tcW w:w="1580" w:type="dxa"/>
            <w:vAlign w:val="center"/>
            <w:hideMark/>
          </w:tcPr>
          <w:p w14:paraId="7E093D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tc>
        <w:tc>
          <w:tcPr>
            <w:tcW w:w="1861" w:type="dxa"/>
            <w:vAlign w:val="center"/>
            <w:hideMark/>
          </w:tcPr>
          <w:p w14:paraId="437AAE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z oceną (test otwarty)</w:t>
            </w:r>
          </w:p>
        </w:tc>
        <w:tc>
          <w:tcPr>
            <w:tcW w:w="1474" w:type="dxa"/>
            <w:vAlign w:val="center"/>
          </w:tcPr>
          <w:p w14:paraId="5472D50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EK-K_W16</w:t>
            </w:r>
          </w:p>
          <w:p w14:paraId="54642864"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3D82FBF0" w14:textId="77777777" w:rsidTr="00B869E8">
        <w:trPr>
          <w:trHeight w:val="351"/>
          <w:jc w:val="center"/>
        </w:trPr>
        <w:tc>
          <w:tcPr>
            <w:tcW w:w="1314" w:type="dxa"/>
            <w:vAlign w:val="center"/>
            <w:hideMark/>
          </w:tcPr>
          <w:p w14:paraId="239518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EK-P_W04</w:t>
            </w:r>
          </w:p>
        </w:tc>
        <w:tc>
          <w:tcPr>
            <w:tcW w:w="3646" w:type="dxa"/>
            <w:vAlign w:val="center"/>
            <w:hideMark/>
          </w:tcPr>
          <w:p w14:paraId="29D9016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Zna podstawowe metody i techniki towaroznawczej oceny surowców i produktów zwierzęcych.</w:t>
            </w:r>
          </w:p>
        </w:tc>
        <w:tc>
          <w:tcPr>
            <w:tcW w:w="1580" w:type="dxa"/>
            <w:vAlign w:val="center"/>
            <w:hideMark/>
          </w:tcPr>
          <w:p w14:paraId="051864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Wykład </w:t>
            </w:r>
          </w:p>
        </w:tc>
        <w:tc>
          <w:tcPr>
            <w:tcW w:w="1861" w:type="dxa"/>
            <w:vAlign w:val="center"/>
            <w:hideMark/>
          </w:tcPr>
          <w:p w14:paraId="13DFDA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z oceną (test otwarty)</w:t>
            </w:r>
          </w:p>
        </w:tc>
        <w:tc>
          <w:tcPr>
            <w:tcW w:w="1474" w:type="dxa"/>
            <w:vAlign w:val="center"/>
          </w:tcPr>
          <w:p w14:paraId="0DD8B0A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EK-K_W16</w:t>
            </w:r>
          </w:p>
          <w:p w14:paraId="4CFDBE86" w14:textId="77777777" w:rsidR="00BB6B29" w:rsidRPr="00025527" w:rsidRDefault="00BB6B29" w:rsidP="00BB6B29">
            <w:pPr>
              <w:spacing w:after="0" w:line="240" w:lineRule="auto"/>
              <w:jc w:val="center"/>
              <w:rPr>
                <w:rFonts w:ascii="Times New Roman" w:hAnsi="Times New Roman"/>
                <w:sz w:val="20"/>
                <w:szCs w:val="20"/>
              </w:rPr>
            </w:pPr>
          </w:p>
        </w:tc>
      </w:tr>
      <w:tr w:rsidR="00BB6B29" w:rsidRPr="00025527" w14:paraId="7DA2AD79" w14:textId="77777777" w:rsidTr="00B869E8">
        <w:trPr>
          <w:trHeight w:val="351"/>
          <w:jc w:val="center"/>
        </w:trPr>
        <w:tc>
          <w:tcPr>
            <w:tcW w:w="9881" w:type="dxa"/>
            <w:gridSpan w:val="5"/>
            <w:shd w:val="clear" w:color="auto" w:fill="FFFF00"/>
            <w:vAlign w:val="center"/>
            <w:hideMark/>
          </w:tcPr>
          <w:p w14:paraId="6507F72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2B84594C" w14:textId="77777777" w:rsidTr="00B869E8">
        <w:trPr>
          <w:trHeight w:val="351"/>
          <w:jc w:val="center"/>
        </w:trPr>
        <w:tc>
          <w:tcPr>
            <w:tcW w:w="1314" w:type="dxa"/>
            <w:vAlign w:val="center"/>
            <w:hideMark/>
          </w:tcPr>
          <w:p w14:paraId="64E5EE4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646" w:type="dxa"/>
            <w:vAlign w:val="center"/>
            <w:hideMark/>
          </w:tcPr>
          <w:p w14:paraId="63F2BBE2"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poszukiwać i dobierać właściwe metody służące ocenie surowców pochodzenia zwierzęcego.</w:t>
            </w:r>
          </w:p>
        </w:tc>
        <w:tc>
          <w:tcPr>
            <w:tcW w:w="1580" w:type="dxa"/>
            <w:vAlign w:val="center"/>
            <w:hideMark/>
          </w:tcPr>
          <w:p w14:paraId="721EBF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861" w:type="dxa"/>
            <w:vAlign w:val="center"/>
            <w:hideMark/>
          </w:tcPr>
          <w:p w14:paraId="20AEB2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Kontrola wykonywanych ćwiczeń laboratoryjnych, sprawozdania z realizacji ćwiczeń, kolokwium</w:t>
            </w:r>
          </w:p>
        </w:tc>
        <w:tc>
          <w:tcPr>
            <w:tcW w:w="1474" w:type="dxa"/>
            <w:vAlign w:val="center"/>
            <w:hideMark/>
          </w:tcPr>
          <w:p w14:paraId="68FF76F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tc>
      </w:tr>
      <w:tr w:rsidR="00BB6B29" w:rsidRPr="00025527" w14:paraId="4C90FEA3" w14:textId="77777777" w:rsidTr="00B869E8">
        <w:trPr>
          <w:trHeight w:val="351"/>
          <w:jc w:val="center"/>
        </w:trPr>
        <w:tc>
          <w:tcPr>
            <w:tcW w:w="1314" w:type="dxa"/>
            <w:vAlign w:val="center"/>
            <w:hideMark/>
          </w:tcPr>
          <w:p w14:paraId="0F62717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646" w:type="dxa"/>
            <w:vAlign w:val="center"/>
            <w:hideMark/>
          </w:tcPr>
          <w:p w14:paraId="4EA8505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Potrafi planować i przeprowadzać analizy laboratoryjne związane z oceną surowców zwierzęcych oraz interpretować uzyskane wyniki i wyciągać wnioski.</w:t>
            </w:r>
          </w:p>
        </w:tc>
        <w:tc>
          <w:tcPr>
            <w:tcW w:w="1580" w:type="dxa"/>
            <w:vAlign w:val="center"/>
            <w:hideMark/>
          </w:tcPr>
          <w:p w14:paraId="2A1F70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861" w:type="dxa"/>
            <w:vAlign w:val="center"/>
            <w:hideMark/>
          </w:tcPr>
          <w:p w14:paraId="132316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Kontrola wykonywanych ćwiczeń laboratoryjnych, sprawozdania z realizacji ćwiczeń, kolokwium</w:t>
            </w:r>
          </w:p>
        </w:tc>
        <w:tc>
          <w:tcPr>
            <w:tcW w:w="1474" w:type="dxa"/>
            <w:vAlign w:val="center"/>
            <w:hideMark/>
          </w:tcPr>
          <w:p w14:paraId="4427F93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tc>
      </w:tr>
      <w:tr w:rsidR="00BB6B29" w:rsidRPr="00025527" w14:paraId="6995935F" w14:textId="77777777" w:rsidTr="00B869E8">
        <w:trPr>
          <w:trHeight w:val="351"/>
          <w:jc w:val="center"/>
        </w:trPr>
        <w:tc>
          <w:tcPr>
            <w:tcW w:w="1314" w:type="dxa"/>
            <w:vAlign w:val="center"/>
            <w:hideMark/>
          </w:tcPr>
          <w:p w14:paraId="71858183"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3646" w:type="dxa"/>
            <w:vAlign w:val="center"/>
            <w:hideMark/>
          </w:tcPr>
          <w:p w14:paraId="29C677A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Student potrafi dyskutować na tematy związane z problematyką przedmiotu oraz ma zdolność do samokształcenia się w tym zakresie.</w:t>
            </w:r>
          </w:p>
        </w:tc>
        <w:tc>
          <w:tcPr>
            <w:tcW w:w="1580" w:type="dxa"/>
            <w:vAlign w:val="center"/>
            <w:hideMark/>
          </w:tcPr>
          <w:p w14:paraId="3DE9EF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861" w:type="dxa"/>
            <w:vAlign w:val="center"/>
            <w:hideMark/>
          </w:tcPr>
          <w:p w14:paraId="529DAD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Kontrola wykonywanych ćwiczeń laboratoryjnych, sprawozdania z realizacji ćwiczeń, kolokwium</w:t>
            </w:r>
          </w:p>
        </w:tc>
        <w:tc>
          <w:tcPr>
            <w:tcW w:w="1474" w:type="dxa"/>
            <w:vAlign w:val="center"/>
            <w:hideMark/>
          </w:tcPr>
          <w:p w14:paraId="061B8A4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tc>
      </w:tr>
      <w:tr w:rsidR="00BB6B29" w:rsidRPr="00025527" w14:paraId="7DFE0B65" w14:textId="77777777" w:rsidTr="00B869E8">
        <w:trPr>
          <w:trHeight w:val="351"/>
          <w:jc w:val="center"/>
        </w:trPr>
        <w:tc>
          <w:tcPr>
            <w:tcW w:w="9881" w:type="dxa"/>
            <w:gridSpan w:val="5"/>
            <w:shd w:val="clear" w:color="auto" w:fill="FFFF00"/>
            <w:vAlign w:val="center"/>
            <w:hideMark/>
          </w:tcPr>
          <w:p w14:paraId="2A4396D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2520046" w14:textId="77777777" w:rsidTr="00B869E8">
        <w:trPr>
          <w:trHeight w:val="351"/>
          <w:jc w:val="center"/>
        </w:trPr>
        <w:tc>
          <w:tcPr>
            <w:tcW w:w="1314" w:type="dxa"/>
            <w:vAlign w:val="center"/>
            <w:hideMark/>
          </w:tcPr>
          <w:p w14:paraId="16080D5E"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646" w:type="dxa"/>
            <w:vAlign w:val="center"/>
            <w:hideMark/>
          </w:tcPr>
          <w:p w14:paraId="4DF5835F"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Student ma świadomość znaczenia i wagi surowcowej oceny i potrafi wyrażać na ten temat swoje opinie i podkreślać znaczenie tej dziedziny wiedzy w życiu społecznym.</w:t>
            </w:r>
          </w:p>
        </w:tc>
        <w:tc>
          <w:tcPr>
            <w:tcW w:w="1580" w:type="dxa"/>
            <w:vAlign w:val="center"/>
            <w:hideMark/>
          </w:tcPr>
          <w:p w14:paraId="5EBDC4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1285F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61" w:type="dxa"/>
            <w:vAlign w:val="center"/>
            <w:hideMark/>
          </w:tcPr>
          <w:p w14:paraId="74E0EA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474" w:type="dxa"/>
            <w:vAlign w:val="center"/>
            <w:hideMark/>
          </w:tcPr>
          <w:p w14:paraId="739ABD0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r w:rsidR="00BB6B29" w:rsidRPr="00025527" w14:paraId="2C15C379" w14:textId="77777777" w:rsidTr="00B869E8">
        <w:trPr>
          <w:trHeight w:val="351"/>
          <w:jc w:val="center"/>
        </w:trPr>
        <w:tc>
          <w:tcPr>
            <w:tcW w:w="1314" w:type="dxa"/>
            <w:tcBorders>
              <w:bottom w:val="single" w:sz="12" w:space="0" w:color="auto"/>
            </w:tcBorders>
            <w:vAlign w:val="center"/>
            <w:hideMark/>
          </w:tcPr>
          <w:p w14:paraId="6EE12B5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lastRenderedPageBreak/>
              <w:t>EK-P_K02</w:t>
            </w:r>
          </w:p>
        </w:tc>
        <w:tc>
          <w:tcPr>
            <w:tcW w:w="3646" w:type="dxa"/>
            <w:tcBorders>
              <w:bottom w:val="single" w:sz="12" w:space="0" w:color="auto"/>
            </w:tcBorders>
            <w:vAlign w:val="center"/>
            <w:hideMark/>
          </w:tcPr>
          <w:p w14:paraId="4F494F8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Ma świadomość znaczenia zawodowej i etycznej odpowiedzialności za jakość żywności pochodzenia zwierzęcego w aspekcie zdrowia człowieka.</w:t>
            </w:r>
          </w:p>
        </w:tc>
        <w:tc>
          <w:tcPr>
            <w:tcW w:w="1580" w:type="dxa"/>
            <w:tcBorders>
              <w:bottom w:val="single" w:sz="12" w:space="0" w:color="auto"/>
            </w:tcBorders>
            <w:vAlign w:val="center"/>
            <w:hideMark/>
          </w:tcPr>
          <w:p w14:paraId="4A7C9F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29F141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861" w:type="dxa"/>
            <w:tcBorders>
              <w:bottom w:val="single" w:sz="12" w:space="0" w:color="auto"/>
            </w:tcBorders>
            <w:vAlign w:val="center"/>
            <w:hideMark/>
          </w:tcPr>
          <w:p w14:paraId="275C52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474" w:type="dxa"/>
            <w:tcBorders>
              <w:bottom w:val="single" w:sz="12" w:space="0" w:color="auto"/>
            </w:tcBorders>
            <w:vAlign w:val="center"/>
            <w:hideMark/>
          </w:tcPr>
          <w:p w14:paraId="1BE144B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59F8CC20"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852"/>
        <w:gridCol w:w="1557"/>
        <w:gridCol w:w="3313"/>
        <w:gridCol w:w="3315"/>
      </w:tblGrid>
      <w:tr w:rsidR="00BB6B29" w:rsidRPr="00025527" w14:paraId="42DD9B67" w14:textId="77777777" w:rsidTr="00155048">
        <w:trPr>
          <w:cantSplit/>
          <w:trHeight w:val="464"/>
          <w:jc w:val="center"/>
        </w:trPr>
        <w:tc>
          <w:tcPr>
            <w:tcW w:w="537" w:type="dxa"/>
            <w:shd w:val="clear" w:color="auto" w:fill="8DB3E2"/>
            <w:vAlign w:val="center"/>
          </w:tcPr>
          <w:p w14:paraId="38BBD9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151" w:type="dxa"/>
            <w:gridSpan w:val="2"/>
            <w:shd w:val="clear" w:color="auto" w:fill="8DB3E2"/>
            <w:vAlign w:val="center"/>
          </w:tcPr>
          <w:p w14:paraId="198BDAC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917" w:type="dxa"/>
            <w:gridSpan w:val="2"/>
            <w:shd w:val="clear" w:color="auto" w:fill="8DB3E2"/>
            <w:vAlign w:val="center"/>
          </w:tcPr>
          <w:p w14:paraId="2554D78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7A0392B6" w14:textId="77777777" w:rsidTr="00155048">
        <w:trPr>
          <w:cantSplit/>
          <w:trHeight w:val="449"/>
          <w:jc w:val="center"/>
        </w:trPr>
        <w:tc>
          <w:tcPr>
            <w:tcW w:w="537" w:type="dxa"/>
            <w:shd w:val="clear" w:color="auto" w:fill="8DB3E2"/>
            <w:vAlign w:val="center"/>
          </w:tcPr>
          <w:p w14:paraId="4A9FA931"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151" w:type="dxa"/>
            <w:gridSpan w:val="2"/>
            <w:shd w:val="clear" w:color="auto" w:fill="FFFF00"/>
            <w:vAlign w:val="center"/>
          </w:tcPr>
          <w:p w14:paraId="6A2A906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917" w:type="dxa"/>
            <w:gridSpan w:val="2"/>
            <w:vAlign w:val="center"/>
          </w:tcPr>
          <w:p w14:paraId="7DF34DFB" w14:textId="77777777" w:rsidR="00BB6B29" w:rsidRPr="00025527" w:rsidRDefault="00BB6B29" w:rsidP="004F0905">
            <w:pPr>
              <w:pStyle w:val="Nagwek3"/>
            </w:pPr>
            <w:bookmarkStart w:id="62" w:name="_Toc147440817"/>
            <w:r w:rsidRPr="00025527">
              <w:t>Statystyczne programy komputerowe</w:t>
            </w:r>
            <w:bookmarkEnd w:id="62"/>
          </w:p>
        </w:tc>
      </w:tr>
      <w:tr w:rsidR="00BB6B29" w:rsidRPr="00025527" w14:paraId="24BC9B9C" w14:textId="77777777" w:rsidTr="00155048">
        <w:trPr>
          <w:cantSplit/>
          <w:trHeight w:val="449"/>
          <w:jc w:val="center"/>
        </w:trPr>
        <w:tc>
          <w:tcPr>
            <w:tcW w:w="537" w:type="dxa"/>
            <w:shd w:val="clear" w:color="auto" w:fill="8DB3E2"/>
            <w:vAlign w:val="center"/>
          </w:tcPr>
          <w:p w14:paraId="76204C1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151" w:type="dxa"/>
            <w:gridSpan w:val="2"/>
            <w:shd w:val="clear" w:color="auto" w:fill="FFFF00"/>
            <w:vAlign w:val="center"/>
          </w:tcPr>
          <w:p w14:paraId="501532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917" w:type="dxa"/>
            <w:gridSpan w:val="2"/>
            <w:vAlign w:val="center"/>
          </w:tcPr>
          <w:p w14:paraId="5849DD5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4876A08B" w14:textId="77777777" w:rsidTr="00155048">
        <w:trPr>
          <w:cantSplit/>
          <w:trHeight w:val="224"/>
          <w:jc w:val="center"/>
        </w:trPr>
        <w:tc>
          <w:tcPr>
            <w:tcW w:w="537" w:type="dxa"/>
            <w:shd w:val="clear" w:color="auto" w:fill="8DB3E2"/>
            <w:vAlign w:val="center"/>
          </w:tcPr>
          <w:p w14:paraId="72AA7D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151" w:type="dxa"/>
            <w:gridSpan w:val="2"/>
            <w:vMerge w:val="restart"/>
            <w:shd w:val="clear" w:color="auto" w:fill="FFFF00"/>
            <w:vAlign w:val="center"/>
          </w:tcPr>
          <w:p w14:paraId="118D0DB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958" w:type="dxa"/>
            <w:shd w:val="clear" w:color="auto" w:fill="FFFF00"/>
            <w:vAlign w:val="center"/>
          </w:tcPr>
          <w:p w14:paraId="6B5491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59" w:type="dxa"/>
            <w:shd w:val="clear" w:color="auto" w:fill="FFFF00"/>
            <w:vAlign w:val="center"/>
          </w:tcPr>
          <w:p w14:paraId="266D418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330309C" w14:textId="77777777" w:rsidTr="00155048">
        <w:trPr>
          <w:cantSplit/>
          <w:trHeight w:val="224"/>
          <w:jc w:val="center"/>
        </w:trPr>
        <w:tc>
          <w:tcPr>
            <w:tcW w:w="537" w:type="dxa"/>
            <w:shd w:val="clear" w:color="auto" w:fill="8DB3E2"/>
            <w:vAlign w:val="center"/>
          </w:tcPr>
          <w:p w14:paraId="09F9D4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151" w:type="dxa"/>
            <w:gridSpan w:val="2"/>
            <w:vMerge/>
            <w:shd w:val="clear" w:color="auto" w:fill="FFFF00"/>
            <w:vAlign w:val="center"/>
          </w:tcPr>
          <w:p w14:paraId="505C202E" w14:textId="77777777" w:rsidR="00BB6B29" w:rsidRPr="00025527" w:rsidRDefault="00BB6B29" w:rsidP="00BB6B29">
            <w:pPr>
              <w:spacing w:after="0" w:line="240" w:lineRule="auto"/>
              <w:rPr>
                <w:rFonts w:ascii="Times New Roman" w:hAnsi="Times New Roman"/>
                <w:b/>
                <w:bCs/>
                <w:sz w:val="20"/>
                <w:szCs w:val="20"/>
              </w:rPr>
            </w:pPr>
          </w:p>
        </w:tc>
        <w:tc>
          <w:tcPr>
            <w:tcW w:w="2958" w:type="dxa"/>
            <w:vAlign w:val="center"/>
          </w:tcPr>
          <w:p w14:paraId="794B6152"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GE.45</w:t>
            </w:r>
            <w:r w:rsidR="00BB6B29" w:rsidRPr="00025527">
              <w:rPr>
                <w:rFonts w:ascii="Times New Roman" w:hAnsi="Times New Roman"/>
                <w:bCs/>
                <w:sz w:val="20"/>
                <w:szCs w:val="20"/>
              </w:rPr>
              <w:t>.4.C</w:t>
            </w:r>
          </w:p>
        </w:tc>
        <w:tc>
          <w:tcPr>
            <w:tcW w:w="2959" w:type="dxa"/>
            <w:vAlign w:val="center"/>
          </w:tcPr>
          <w:p w14:paraId="5BE174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GE.81.4.C</w:t>
            </w:r>
          </w:p>
        </w:tc>
      </w:tr>
      <w:tr w:rsidR="00BB6B29" w:rsidRPr="00025527" w14:paraId="697044E1" w14:textId="77777777" w:rsidTr="00155048">
        <w:trPr>
          <w:cantSplit/>
          <w:trHeight w:val="224"/>
          <w:jc w:val="center"/>
        </w:trPr>
        <w:tc>
          <w:tcPr>
            <w:tcW w:w="537" w:type="dxa"/>
            <w:shd w:val="clear" w:color="auto" w:fill="8DB3E2"/>
            <w:vAlign w:val="center"/>
          </w:tcPr>
          <w:p w14:paraId="1AC5B3B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151" w:type="dxa"/>
            <w:gridSpan w:val="2"/>
            <w:shd w:val="clear" w:color="auto" w:fill="FFFF00"/>
            <w:vAlign w:val="center"/>
          </w:tcPr>
          <w:p w14:paraId="2D8CC5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917" w:type="dxa"/>
            <w:gridSpan w:val="2"/>
            <w:vAlign w:val="center"/>
          </w:tcPr>
          <w:p w14:paraId="0C81C50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4EF72D01" w14:textId="77777777" w:rsidTr="00155048">
        <w:trPr>
          <w:cantSplit/>
          <w:trHeight w:val="224"/>
          <w:jc w:val="center"/>
        </w:trPr>
        <w:tc>
          <w:tcPr>
            <w:tcW w:w="537" w:type="dxa"/>
            <w:shd w:val="clear" w:color="auto" w:fill="8DB3E2"/>
            <w:vAlign w:val="center"/>
          </w:tcPr>
          <w:p w14:paraId="130F53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151" w:type="dxa"/>
            <w:gridSpan w:val="2"/>
            <w:shd w:val="clear" w:color="auto" w:fill="FFFF00"/>
            <w:vAlign w:val="center"/>
          </w:tcPr>
          <w:p w14:paraId="4E00D88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917" w:type="dxa"/>
            <w:gridSpan w:val="2"/>
            <w:vAlign w:val="center"/>
          </w:tcPr>
          <w:p w14:paraId="117EF7D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fakultatywny</w:t>
            </w:r>
          </w:p>
        </w:tc>
      </w:tr>
      <w:tr w:rsidR="00BB6B29" w:rsidRPr="00025527" w14:paraId="5D006531" w14:textId="77777777" w:rsidTr="00155048">
        <w:trPr>
          <w:cantSplit/>
          <w:trHeight w:val="224"/>
          <w:jc w:val="center"/>
        </w:trPr>
        <w:tc>
          <w:tcPr>
            <w:tcW w:w="537" w:type="dxa"/>
            <w:shd w:val="clear" w:color="auto" w:fill="8DB3E2"/>
            <w:vAlign w:val="center"/>
          </w:tcPr>
          <w:p w14:paraId="7B864BC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151" w:type="dxa"/>
            <w:gridSpan w:val="2"/>
            <w:shd w:val="clear" w:color="auto" w:fill="FFFF00"/>
            <w:vAlign w:val="center"/>
          </w:tcPr>
          <w:p w14:paraId="6A1668B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917" w:type="dxa"/>
            <w:gridSpan w:val="2"/>
            <w:vAlign w:val="center"/>
          </w:tcPr>
          <w:p w14:paraId="78BBF05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II rok, semestr IV</w:t>
            </w:r>
          </w:p>
        </w:tc>
      </w:tr>
      <w:tr w:rsidR="00BB6B29" w:rsidRPr="00025527" w14:paraId="328B447E" w14:textId="77777777" w:rsidTr="00155048">
        <w:trPr>
          <w:cantSplit/>
          <w:trHeight w:val="689"/>
          <w:jc w:val="center"/>
        </w:trPr>
        <w:tc>
          <w:tcPr>
            <w:tcW w:w="537" w:type="dxa"/>
            <w:shd w:val="clear" w:color="auto" w:fill="8DB3E2"/>
            <w:vAlign w:val="center"/>
          </w:tcPr>
          <w:p w14:paraId="7336E1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151" w:type="dxa"/>
            <w:gridSpan w:val="2"/>
            <w:shd w:val="clear" w:color="auto" w:fill="FFFF00"/>
            <w:vAlign w:val="center"/>
          </w:tcPr>
          <w:p w14:paraId="1B6801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917" w:type="dxa"/>
            <w:gridSpan w:val="2"/>
            <w:vAlign w:val="center"/>
          </w:tcPr>
          <w:p w14:paraId="001B4DFB" w14:textId="19E2FB4A" w:rsidR="00BB6B29" w:rsidRPr="00025527" w:rsidRDefault="00B869E8" w:rsidP="00BB6B29">
            <w:pPr>
              <w:spacing w:after="0" w:line="240" w:lineRule="auto"/>
              <w:rPr>
                <w:rFonts w:ascii="Times New Roman" w:hAnsi="Times New Roman"/>
                <w:bCs/>
                <w:sz w:val="20"/>
                <w:szCs w:val="20"/>
              </w:rPr>
            </w:pPr>
            <w:r w:rsidRPr="00B869E8">
              <w:rPr>
                <w:rFonts w:ascii="Times New Roman" w:hAnsi="Times New Roman"/>
                <w:bCs/>
                <w:sz w:val="20"/>
                <w:szCs w:val="20"/>
              </w:rPr>
              <w:t xml:space="preserve">dr </w:t>
            </w:r>
            <w:r w:rsidR="00362EB3">
              <w:rPr>
                <w:rFonts w:ascii="Times New Roman" w:hAnsi="Times New Roman"/>
                <w:bCs/>
                <w:sz w:val="20"/>
                <w:szCs w:val="20"/>
              </w:rPr>
              <w:t>inż.</w:t>
            </w:r>
            <w:r w:rsidRPr="00B869E8">
              <w:rPr>
                <w:rFonts w:ascii="Times New Roman" w:hAnsi="Times New Roman"/>
                <w:bCs/>
                <w:sz w:val="20"/>
                <w:szCs w:val="20"/>
              </w:rPr>
              <w:t xml:space="preserve"> Anna Bugno-Pogoda</w:t>
            </w:r>
          </w:p>
        </w:tc>
      </w:tr>
      <w:tr w:rsidR="00BB6B29" w:rsidRPr="00025527" w14:paraId="3BC3CF38" w14:textId="77777777" w:rsidTr="00155048">
        <w:trPr>
          <w:cantSplit/>
          <w:trHeight w:val="1828"/>
          <w:jc w:val="center"/>
        </w:trPr>
        <w:tc>
          <w:tcPr>
            <w:tcW w:w="537" w:type="dxa"/>
            <w:shd w:val="clear" w:color="auto" w:fill="8DB3E2"/>
            <w:vAlign w:val="center"/>
          </w:tcPr>
          <w:p w14:paraId="23CF52F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151" w:type="dxa"/>
            <w:gridSpan w:val="2"/>
            <w:shd w:val="clear" w:color="auto" w:fill="FFFF00"/>
            <w:vAlign w:val="center"/>
          </w:tcPr>
          <w:p w14:paraId="63AFAB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917" w:type="dxa"/>
            <w:gridSpan w:val="2"/>
            <w:vAlign w:val="center"/>
          </w:tcPr>
          <w:p w14:paraId="6552FD1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F11DD51" w14:textId="77777777" w:rsidTr="00155048">
        <w:trPr>
          <w:cantSplit/>
          <w:trHeight w:val="224"/>
          <w:jc w:val="center"/>
        </w:trPr>
        <w:tc>
          <w:tcPr>
            <w:tcW w:w="537" w:type="dxa"/>
            <w:shd w:val="clear" w:color="auto" w:fill="8DB3E2"/>
            <w:vAlign w:val="center"/>
          </w:tcPr>
          <w:p w14:paraId="61F160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151" w:type="dxa"/>
            <w:gridSpan w:val="2"/>
            <w:shd w:val="clear" w:color="auto" w:fill="FFFF00"/>
            <w:vAlign w:val="center"/>
          </w:tcPr>
          <w:p w14:paraId="041D45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917" w:type="dxa"/>
            <w:gridSpan w:val="2"/>
            <w:vAlign w:val="center"/>
          </w:tcPr>
          <w:p w14:paraId="7210F19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w:t>
            </w:r>
          </w:p>
        </w:tc>
      </w:tr>
      <w:tr w:rsidR="00BB6B29" w:rsidRPr="00025527" w14:paraId="1E6B566F" w14:textId="77777777" w:rsidTr="00155048">
        <w:trPr>
          <w:cantSplit/>
          <w:trHeight w:val="914"/>
          <w:jc w:val="center"/>
        </w:trPr>
        <w:tc>
          <w:tcPr>
            <w:tcW w:w="537" w:type="dxa"/>
            <w:shd w:val="clear" w:color="auto" w:fill="8DB3E2"/>
            <w:vAlign w:val="center"/>
          </w:tcPr>
          <w:p w14:paraId="3B6438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151" w:type="dxa"/>
            <w:gridSpan w:val="2"/>
            <w:shd w:val="clear" w:color="auto" w:fill="FFFF00"/>
            <w:vAlign w:val="center"/>
          </w:tcPr>
          <w:p w14:paraId="0EE307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917" w:type="dxa"/>
            <w:gridSpan w:val="2"/>
            <w:vAlign w:val="center"/>
          </w:tcPr>
          <w:p w14:paraId="36A977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Podstawowa obsługa komputera oraz pakietu biurowego (szczególnie arkusza kalkulacyjnego), znajomość treści programowych realizowanych w ramach przedmiotu: metodyka badań i doświadczalnictwo rolnicze i leśne</w:t>
            </w:r>
          </w:p>
        </w:tc>
      </w:tr>
      <w:tr w:rsidR="00BB6B29" w:rsidRPr="00025527" w14:paraId="6BB6C194" w14:textId="77777777" w:rsidTr="00155048">
        <w:trPr>
          <w:cantSplit/>
          <w:trHeight w:val="224"/>
          <w:jc w:val="center"/>
        </w:trPr>
        <w:tc>
          <w:tcPr>
            <w:tcW w:w="537" w:type="dxa"/>
            <w:vMerge w:val="restart"/>
            <w:shd w:val="clear" w:color="auto" w:fill="8DB3E2"/>
            <w:vAlign w:val="center"/>
          </w:tcPr>
          <w:p w14:paraId="16DF99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151" w:type="dxa"/>
            <w:gridSpan w:val="2"/>
            <w:vMerge w:val="restart"/>
            <w:shd w:val="clear" w:color="auto" w:fill="FFFF00"/>
            <w:vAlign w:val="center"/>
          </w:tcPr>
          <w:p w14:paraId="1B1BE6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958" w:type="dxa"/>
            <w:shd w:val="clear" w:color="auto" w:fill="FFFF00"/>
            <w:vAlign w:val="center"/>
          </w:tcPr>
          <w:p w14:paraId="187209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959" w:type="dxa"/>
            <w:shd w:val="clear" w:color="auto" w:fill="FFFF00"/>
            <w:vAlign w:val="center"/>
          </w:tcPr>
          <w:p w14:paraId="69D356D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CE2BE37" w14:textId="77777777" w:rsidTr="00155048">
        <w:trPr>
          <w:cantSplit/>
          <w:trHeight w:val="224"/>
          <w:jc w:val="center"/>
        </w:trPr>
        <w:tc>
          <w:tcPr>
            <w:tcW w:w="537" w:type="dxa"/>
            <w:vMerge/>
            <w:shd w:val="clear" w:color="auto" w:fill="8DB3E2"/>
            <w:vAlign w:val="center"/>
          </w:tcPr>
          <w:p w14:paraId="5D2D3E4E" w14:textId="77777777" w:rsidR="00BB6B29" w:rsidRPr="00025527" w:rsidRDefault="00BB6B29" w:rsidP="00BB6B29">
            <w:pPr>
              <w:spacing w:after="0" w:line="240" w:lineRule="auto"/>
              <w:rPr>
                <w:rFonts w:ascii="Times New Roman" w:hAnsi="Times New Roman"/>
                <w:b/>
                <w:bCs/>
                <w:sz w:val="20"/>
                <w:szCs w:val="20"/>
              </w:rPr>
            </w:pPr>
          </w:p>
        </w:tc>
        <w:tc>
          <w:tcPr>
            <w:tcW w:w="2151" w:type="dxa"/>
            <w:gridSpan w:val="2"/>
            <w:vMerge/>
            <w:shd w:val="clear" w:color="auto" w:fill="FFFF00"/>
            <w:vAlign w:val="center"/>
          </w:tcPr>
          <w:p w14:paraId="2BBC13C6" w14:textId="77777777" w:rsidR="00BB6B29" w:rsidRPr="00025527" w:rsidRDefault="00BB6B29" w:rsidP="00BB6B29">
            <w:pPr>
              <w:spacing w:after="0" w:line="240" w:lineRule="auto"/>
              <w:rPr>
                <w:rFonts w:ascii="Times New Roman" w:hAnsi="Times New Roman"/>
                <w:b/>
                <w:bCs/>
                <w:sz w:val="20"/>
                <w:szCs w:val="20"/>
              </w:rPr>
            </w:pPr>
          </w:p>
        </w:tc>
        <w:tc>
          <w:tcPr>
            <w:tcW w:w="2958" w:type="dxa"/>
            <w:vAlign w:val="center"/>
          </w:tcPr>
          <w:p w14:paraId="694F59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20</w:t>
            </w:r>
          </w:p>
        </w:tc>
        <w:tc>
          <w:tcPr>
            <w:tcW w:w="2959" w:type="dxa"/>
            <w:vAlign w:val="center"/>
          </w:tcPr>
          <w:p w14:paraId="243553F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ćwiczenia 15</w:t>
            </w:r>
          </w:p>
        </w:tc>
      </w:tr>
      <w:tr w:rsidR="00BB6B29" w:rsidRPr="00025527" w14:paraId="4109DEE4" w14:textId="77777777" w:rsidTr="00155048">
        <w:trPr>
          <w:cantSplit/>
          <w:trHeight w:val="689"/>
          <w:jc w:val="center"/>
        </w:trPr>
        <w:tc>
          <w:tcPr>
            <w:tcW w:w="537" w:type="dxa"/>
            <w:shd w:val="clear" w:color="auto" w:fill="8DB3E2"/>
            <w:vAlign w:val="center"/>
          </w:tcPr>
          <w:p w14:paraId="11A8002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151" w:type="dxa"/>
            <w:gridSpan w:val="2"/>
            <w:shd w:val="clear" w:color="auto" w:fill="FFFF00"/>
            <w:vAlign w:val="center"/>
          </w:tcPr>
          <w:p w14:paraId="751A86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958" w:type="dxa"/>
            <w:vAlign w:val="center"/>
          </w:tcPr>
          <w:p w14:paraId="159A34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959" w:type="dxa"/>
            <w:vAlign w:val="center"/>
          </w:tcPr>
          <w:p w14:paraId="57CBD0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46A38089" w14:textId="77777777" w:rsidTr="00155048">
        <w:trPr>
          <w:cantSplit/>
          <w:trHeight w:val="914"/>
          <w:jc w:val="center"/>
        </w:trPr>
        <w:tc>
          <w:tcPr>
            <w:tcW w:w="537" w:type="dxa"/>
            <w:shd w:val="clear" w:color="auto" w:fill="8DB3E2"/>
            <w:vAlign w:val="center"/>
          </w:tcPr>
          <w:p w14:paraId="32B8B3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151" w:type="dxa"/>
            <w:gridSpan w:val="2"/>
            <w:shd w:val="clear" w:color="auto" w:fill="FFFF00"/>
            <w:vAlign w:val="center"/>
          </w:tcPr>
          <w:p w14:paraId="72C5A4C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917" w:type="dxa"/>
            <w:gridSpan w:val="2"/>
            <w:vAlign w:val="center"/>
          </w:tcPr>
          <w:p w14:paraId="234FC7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Celem przedmiotu jest zapoznanie z programami komputerowymi wykorzystywanymi w obliczeniach statystycznych, bazami danych statystycznych, a także z wykorzystaniem funkcji statystycznych Excela w rozwiązywaniu problemów związanych ze studiowanym kierunkiem.</w:t>
            </w:r>
          </w:p>
        </w:tc>
      </w:tr>
      <w:tr w:rsidR="00BB6B29" w:rsidRPr="00025527" w14:paraId="41FC24E2" w14:textId="77777777" w:rsidTr="00155048">
        <w:trPr>
          <w:cantSplit/>
          <w:trHeight w:val="672"/>
          <w:jc w:val="center"/>
        </w:trPr>
        <w:tc>
          <w:tcPr>
            <w:tcW w:w="537" w:type="dxa"/>
            <w:shd w:val="clear" w:color="auto" w:fill="8DB3E2"/>
            <w:vAlign w:val="center"/>
          </w:tcPr>
          <w:p w14:paraId="0986E7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151" w:type="dxa"/>
            <w:gridSpan w:val="2"/>
            <w:shd w:val="clear" w:color="auto" w:fill="FFFF00"/>
            <w:vAlign w:val="center"/>
          </w:tcPr>
          <w:p w14:paraId="177E44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917" w:type="dxa"/>
            <w:gridSpan w:val="2"/>
            <w:vAlign w:val="center"/>
          </w:tcPr>
          <w:p w14:paraId="621105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Cs/>
                <w:sz w:val="20"/>
                <w:szCs w:val="20"/>
              </w:rPr>
              <w:t>Ćwiczenia – laboratoryjne – komputerowe, praktyczne praca z programami z pakietu Microsoft Office, Internetem oraz StatSoft Statistica</w:t>
            </w:r>
          </w:p>
        </w:tc>
      </w:tr>
      <w:tr w:rsidR="00BB6B29" w:rsidRPr="00025527" w14:paraId="77D44921" w14:textId="77777777" w:rsidTr="00155048">
        <w:trPr>
          <w:cantSplit/>
          <w:trHeight w:val="2758"/>
          <w:jc w:val="center"/>
        </w:trPr>
        <w:tc>
          <w:tcPr>
            <w:tcW w:w="537" w:type="dxa"/>
            <w:shd w:val="clear" w:color="auto" w:fill="8DB3E2"/>
            <w:vAlign w:val="center"/>
          </w:tcPr>
          <w:p w14:paraId="011FC5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16.</w:t>
            </w:r>
          </w:p>
        </w:tc>
        <w:tc>
          <w:tcPr>
            <w:tcW w:w="2151" w:type="dxa"/>
            <w:gridSpan w:val="2"/>
            <w:shd w:val="clear" w:color="auto" w:fill="FFFF00"/>
            <w:vAlign w:val="center"/>
          </w:tcPr>
          <w:p w14:paraId="3AE599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917" w:type="dxa"/>
            <w:gridSpan w:val="2"/>
            <w:vAlign w:val="center"/>
          </w:tcPr>
          <w:p w14:paraId="153D9D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ćwiczeniach laboratoryjnych na sali komputerowej, samodzielne lub pod kontrolą prowadzącego wykonywanie zadań</w:t>
            </w:r>
          </w:p>
        </w:tc>
      </w:tr>
      <w:tr w:rsidR="00BB6B29" w:rsidRPr="00025527" w14:paraId="350EA437" w14:textId="77777777" w:rsidTr="00155048">
        <w:trPr>
          <w:cantSplit/>
          <w:trHeight w:val="2293"/>
          <w:jc w:val="center"/>
        </w:trPr>
        <w:tc>
          <w:tcPr>
            <w:tcW w:w="537" w:type="dxa"/>
            <w:shd w:val="clear" w:color="auto" w:fill="8DB3E2"/>
            <w:vAlign w:val="center"/>
          </w:tcPr>
          <w:p w14:paraId="260660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151" w:type="dxa"/>
            <w:gridSpan w:val="2"/>
            <w:shd w:val="clear" w:color="auto" w:fill="FFFF00"/>
            <w:vAlign w:val="center"/>
          </w:tcPr>
          <w:p w14:paraId="5DB34B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917" w:type="dxa"/>
            <w:gridSpan w:val="2"/>
            <w:vAlign w:val="center"/>
          </w:tcPr>
          <w:p w14:paraId="4268443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Przegląd oprogramowania statystycznego. Struktury danych, formaty plików, transformacja danych, import/export, przygotowanie danych do analizy. Generowanie zmiennych.</w:t>
            </w:r>
            <w:r w:rsidRPr="00025527">
              <w:rPr>
                <w:rFonts w:ascii="Times New Roman" w:hAnsi="Times New Roman"/>
                <w:sz w:val="20"/>
                <w:szCs w:val="20"/>
              </w:rPr>
              <w:t xml:space="preserve"> </w:t>
            </w:r>
            <w:r w:rsidRPr="00025527">
              <w:rPr>
                <w:rFonts w:ascii="Times New Roman" w:hAnsi="Times New Roman"/>
                <w:bCs/>
                <w:sz w:val="20"/>
                <w:szCs w:val="20"/>
              </w:rPr>
              <w:t>Wyliczanie wskaźników statystycznych dla wskazanych sytuacji doświadczalnych i uzyskanych z badań baz wyników z wykorzystaniem oprogramowania kalkulacyjnego i specjalistycznego oprogramowania statystycznego. Graficzna prezentacja danych. Formatowanie warunkowe i sprawdzanie poprawności danych. Funkcje statystyczne w MS Excel – statystyka opisowa. Dodatek „Analysis Toolpack” w MS Excel. Makra i wybrane funkcje w MS Excel. Tabele przestawne. Wykorzystanie modułu Solver.</w:t>
            </w:r>
          </w:p>
        </w:tc>
      </w:tr>
      <w:tr w:rsidR="00BB6B29" w:rsidRPr="00025527" w14:paraId="392EA838" w14:textId="77777777" w:rsidTr="00155048">
        <w:trPr>
          <w:cantSplit/>
          <w:trHeight w:val="692"/>
          <w:jc w:val="center"/>
        </w:trPr>
        <w:tc>
          <w:tcPr>
            <w:tcW w:w="537" w:type="dxa"/>
            <w:vMerge w:val="restart"/>
            <w:shd w:val="clear" w:color="auto" w:fill="8DB3E2"/>
            <w:vAlign w:val="center"/>
          </w:tcPr>
          <w:p w14:paraId="0DBE937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761" w:type="dxa"/>
            <w:vMerge w:val="restart"/>
            <w:shd w:val="clear" w:color="auto" w:fill="FFFF00"/>
            <w:textDirection w:val="btLr"/>
            <w:vAlign w:val="center"/>
          </w:tcPr>
          <w:p w14:paraId="632C32FD" w14:textId="437597AA" w:rsidR="00BB6B29" w:rsidRPr="00025527" w:rsidRDefault="00BB6B29" w:rsidP="00BB6B29">
            <w:pPr>
              <w:spacing w:after="0" w:line="240" w:lineRule="auto"/>
              <w:ind w:right="113"/>
              <w:rPr>
                <w:rFonts w:ascii="Times New Roman" w:hAnsi="Times New Roman"/>
                <w:b/>
                <w:bCs/>
                <w:sz w:val="20"/>
                <w:szCs w:val="20"/>
              </w:rPr>
            </w:pPr>
            <w:r w:rsidRPr="00025527">
              <w:rPr>
                <w:rFonts w:ascii="Times New Roman" w:hAnsi="Times New Roman"/>
                <w:b/>
                <w:bCs/>
                <w:sz w:val="20"/>
                <w:szCs w:val="20"/>
              </w:rPr>
              <w:t xml:space="preserve">Zamierzone efekty </w:t>
            </w:r>
            <w:r w:rsidR="00362EB3">
              <w:rPr>
                <w:rFonts w:ascii="Times New Roman" w:hAnsi="Times New Roman"/>
                <w:b/>
                <w:bCs/>
                <w:sz w:val="20"/>
                <w:szCs w:val="20"/>
              </w:rPr>
              <w:t>uczenia się</w:t>
            </w:r>
          </w:p>
        </w:tc>
        <w:tc>
          <w:tcPr>
            <w:tcW w:w="1390" w:type="dxa"/>
            <w:shd w:val="clear" w:color="auto" w:fill="FFFF00"/>
            <w:vAlign w:val="center"/>
          </w:tcPr>
          <w:p w14:paraId="31AD10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917" w:type="dxa"/>
            <w:gridSpan w:val="2"/>
            <w:vAlign w:val="center"/>
          </w:tcPr>
          <w:p w14:paraId="5756D4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możliwości wykorzystania statystycznych programów komputerowych i statystycznych baz danych w rozpatrywaniu podstawowych zagadnień z zakresu studiowanego kierunku.</w:t>
            </w:r>
          </w:p>
        </w:tc>
      </w:tr>
      <w:tr w:rsidR="00BB6B29" w:rsidRPr="00025527" w14:paraId="15B853B6" w14:textId="77777777" w:rsidTr="00155048">
        <w:trPr>
          <w:cantSplit/>
          <w:trHeight w:val="700"/>
          <w:jc w:val="center"/>
        </w:trPr>
        <w:tc>
          <w:tcPr>
            <w:tcW w:w="537" w:type="dxa"/>
            <w:vMerge/>
            <w:shd w:val="clear" w:color="auto" w:fill="8DB3E2"/>
            <w:vAlign w:val="center"/>
          </w:tcPr>
          <w:p w14:paraId="4DF84DD3"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761" w:type="dxa"/>
            <w:vMerge/>
            <w:shd w:val="clear" w:color="auto" w:fill="FFFF00"/>
            <w:vAlign w:val="center"/>
          </w:tcPr>
          <w:p w14:paraId="49CE7D8E" w14:textId="77777777" w:rsidR="00BB6B29" w:rsidRPr="00025527" w:rsidRDefault="00BB6B29" w:rsidP="00BB6B29">
            <w:pPr>
              <w:spacing w:after="0" w:line="240" w:lineRule="auto"/>
              <w:rPr>
                <w:rFonts w:ascii="Times New Roman" w:hAnsi="Times New Roman"/>
                <w:b/>
                <w:bCs/>
                <w:sz w:val="20"/>
                <w:szCs w:val="20"/>
              </w:rPr>
            </w:pPr>
          </w:p>
        </w:tc>
        <w:tc>
          <w:tcPr>
            <w:tcW w:w="1390" w:type="dxa"/>
            <w:shd w:val="clear" w:color="auto" w:fill="FFFF00"/>
            <w:vAlign w:val="center"/>
          </w:tcPr>
          <w:p w14:paraId="11B38B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917" w:type="dxa"/>
            <w:gridSpan w:val="2"/>
            <w:vAlign w:val="center"/>
          </w:tcPr>
          <w:p w14:paraId="300047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Posługuje się wybranym statystycznym programem komputerowym w rozwiązywaniu zadań z zakresu analizy statystycznej.</w:t>
            </w:r>
          </w:p>
        </w:tc>
      </w:tr>
      <w:tr w:rsidR="00BB6B29" w:rsidRPr="00025527" w14:paraId="11E2B9DD" w14:textId="77777777" w:rsidTr="00155048">
        <w:trPr>
          <w:cantSplit/>
          <w:trHeight w:val="694"/>
          <w:jc w:val="center"/>
        </w:trPr>
        <w:tc>
          <w:tcPr>
            <w:tcW w:w="537" w:type="dxa"/>
            <w:vMerge/>
            <w:shd w:val="clear" w:color="auto" w:fill="8DB3E2"/>
            <w:vAlign w:val="center"/>
          </w:tcPr>
          <w:p w14:paraId="5B701AF9"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761" w:type="dxa"/>
            <w:vMerge/>
            <w:shd w:val="clear" w:color="auto" w:fill="FFFF00"/>
            <w:vAlign w:val="center"/>
          </w:tcPr>
          <w:p w14:paraId="76C7A296" w14:textId="77777777" w:rsidR="00BB6B29" w:rsidRPr="00025527" w:rsidRDefault="00BB6B29" w:rsidP="00BB6B29">
            <w:pPr>
              <w:spacing w:after="0" w:line="240" w:lineRule="auto"/>
              <w:rPr>
                <w:rFonts w:ascii="Times New Roman" w:hAnsi="Times New Roman"/>
                <w:b/>
                <w:bCs/>
                <w:sz w:val="20"/>
                <w:szCs w:val="20"/>
              </w:rPr>
            </w:pPr>
          </w:p>
        </w:tc>
        <w:tc>
          <w:tcPr>
            <w:tcW w:w="1390" w:type="dxa"/>
            <w:shd w:val="clear" w:color="auto" w:fill="FFFF00"/>
            <w:vAlign w:val="center"/>
          </w:tcPr>
          <w:p w14:paraId="63B556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917" w:type="dxa"/>
            <w:gridSpan w:val="2"/>
            <w:vAlign w:val="center"/>
          </w:tcPr>
          <w:p w14:paraId="3EC11F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potrzeby ciągłego dokształcania się zwłaszcza w wykorzystywaniu technik informatycznych w działalności związanej ze studiowanym kierunkiem.</w:t>
            </w:r>
          </w:p>
        </w:tc>
      </w:tr>
      <w:tr w:rsidR="00BB6B29" w:rsidRPr="00025527" w14:paraId="0877F0F3" w14:textId="77777777" w:rsidTr="00155048">
        <w:trPr>
          <w:cantSplit/>
          <w:trHeight w:val="3447"/>
          <w:jc w:val="center"/>
        </w:trPr>
        <w:tc>
          <w:tcPr>
            <w:tcW w:w="537" w:type="dxa"/>
            <w:shd w:val="clear" w:color="auto" w:fill="8DB3E2"/>
            <w:vAlign w:val="center"/>
          </w:tcPr>
          <w:p w14:paraId="4200FB8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151" w:type="dxa"/>
            <w:gridSpan w:val="2"/>
            <w:shd w:val="clear" w:color="auto" w:fill="FFFF00"/>
            <w:vAlign w:val="center"/>
          </w:tcPr>
          <w:p w14:paraId="3ABE0BE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917" w:type="dxa"/>
            <w:gridSpan w:val="2"/>
            <w:vAlign w:val="center"/>
          </w:tcPr>
          <w:p w14:paraId="27DBC76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357CB6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Kisielińska J., Skórnik-Pokarowska U., 2005, Podstawy statystyki z przykładami w Excelu. Wydawnictwo SGGW, Warszawa.</w:t>
            </w:r>
          </w:p>
          <w:p w14:paraId="0C85178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 Stanisz A., 2007. Przystępny kurs statystyki, t. 1-3. StatSoft Polska Sp. z o.o., Kraków.</w:t>
            </w:r>
          </w:p>
          <w:p w14:paraId="68E5379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 Dostępny podręcznik multimedialny wybranego statystycznego programu komputerowego.</w:t>
            </w:r>
          </w:p>
          <w:p w14:paraId="3C918A1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uzupełniająca:</w:t>
            </w:r>
          </w:p>
          <w:p w14:paraId="366C95F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Parlińska M., Parliński J., 2007, Badania statystyczne z Excelem. Wydawnictwo SGGW, Warszawa.</w:t>
            </w:r>
          </w:p>
          <w:p w14:paraId="7EC0E76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 Wasilewska E. Statystyka opisowa od podstaw. Wydawnictwo SGGW, Warszawa.</w:t>
            </w:r>
          </w:p>
          <w:p w14:paraId="49799A9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 Regel W. 2003. Podstawy statystyki w Excelu. PWN</w:t>
            </w:r>
          </w:p>
          <w:p w14:paraId="592C02E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 Luszniewicz A., Słaby T. Statystyka z pakietem komputerowym Statistica PL. Wydawnictwo C.H. Beck</w:t>
            </w:r>
          </w:p>
        </w:tc>
      </w:tr>
    </w:tbl>
    <w:p w14:paraId="7C63410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958"/>
        <w:gridCol w:w="1420"/>
        <w:gridCol w:w="1420"/>
        <w:gridCol w:w="1420"/>
        <w:gridCol w:w="1421"/>
      </w:tblGrid>
      <w:tr w:rsidR="00BB6B29" w:rsidRPr="00025527" w14:paraId="5D70C4FF" w14:textId="77777777" w:rsidTr="00155048">
        <w:trPr>
          <w:trHeight w:val="376"/>
          <w:jc w:val="center"/>
        </w:trPr>
        <w:tc>
          <w:tcPr>
            <w:tcW w:w="8613" w:type="dxa"/>
            <w:gridSpan w:val="5"/>
            <w:tcBorders>
              <w:top w:val="single" w:sz="12" w:space="0" w:color="auto"/>
              <w:right w:val="single" w:sz="4" w:space="0" w:color="auto"/>
            </w:tcBorders>
            <w:shd w:val="clear" w:color="auto" w:fill="8DB3E2"/>
            <w:vAlign w:val="center"/>
          </w:tcPr>
          <w:p w14:paraId="06C20CC6" w14:textId="77777777" w:rsidR="00BB6B29" w:rsidRPr="00025527" w:rsidRDefault="00BB6B29" w:rsidP="00BB6B29">
            <w:pPr>
              <w:rPr>
                <w:rFonts w:ascii="Times New Roman" w:hAnsi="Times New Roman"/>
                <w:sz w:val="20"/>
                <w:szCs w:val="20"/>
              </w:rPr>
            </w:pPr>
            <w:r w:rsidRPr="00025527">
              <w:rPr>
                <w:rFonts w:ascii="Times New Roman" w:hAnsi="Times New Roman"/>
                <w:b/>
                <w:sz w:val="20"/>
                <w:szCs w:val="20"/>
              </w:rPr>
              <w:t>BILANS PUNKTÓW ECTS (obciążenie pracą studenta)</w:t>
            </w:r>
          </w:p>
        </w:tc>
      </w:tr>
      <w:tr w:rsidR="00BB6B29" w:rsidRPr="00025527" w14:paraId="762FD5D5" w14:textId="77777777" w:rsidTr="00155048">
        <w:trPr>
          <w:trHeight w:val="269"/>
          <w:jc w:val="center"/>
        </w:trPr>
        <w:tc>
          <w:tcPr>
            <w:tcW w:w="3536" w:type="dxa"/>
            <w:vMerge w:val="restart"/>
            <w:shd w:val="clear" w:color="auto" w:fill="FFFF00"/>
            <w:vAlign w:val="center"/>
          </w:tcPr>
          <w:p w14:paraId="4A4245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Forma nakładu pracy studenta </w:t>
            </w:r>
          </w:p>
          <w:p w14:paraId="6B806B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5077" w:type="dxa"/>
            <w:gridSpan w:val="4"/>
            <w:shd w:val="clear" w:color="auto" w:fill="FFFF00"/>
            <w:vAlign w:val="center"/>
          </w:tcPr>
          <w:p w14:paraId="38AA3E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1A381ABD" w14:textId="77777777" w:rsidTr="00155048">
        <w:trPr>
          <w:trHeight w:val="269"/>
          <w:jc w:val="center"/>
        </w:trPr>
        <w:tc>
          <w:tcPr>
            <w:tcW w:w="3536" w:type="dxa"/>
            <w:vMerge/>
            <w:shd w:val="clear" w:color="auto" w:fill="FFFF00"/>
            <w:vAlign w:val="center"/>
          </w:tcPr>
          <w:p w14:paraId="242B4850" w14:textId="77777777" w:rsidR="00BB6B29" w:rsidRPr="00025527" w:rsidRDefault="00BB6B29" w:rsidP="00BB6B29">
            <w:pPr>
              <w:spacing w:after="0" w:line="240" w:lineRule="auto"/>
              <w:rPr>
                <w:rFonts w:ascii="Times New Roman" w:hAnsi="Times New Roman"/>
                <w:sz w:val="20"/>
                <w:szCs w:val="20"/>
              </w:rPr>
            </w:pPr>
          </w:p>
        </w:tc>
        <w:tc>
          <w:tcPr>
            <w:tcW w:w="2538" w:type="dxa"/>
            <w:gridSpan w:val="2"/>
            <w:shd w:val="clear" w:color="auto" w:fill="FFFF00"/>
            <w:vAlign w:val="center"/>
          </w:tcPr>
          <w:p w14:paraId="2B81E9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539" w:type="dxa"/>
            <w:gridSpan w:val="2"/>
            <w:shd w:val="clear" w:color="auto" w:fill="FFFF00"/>
            <w:vAlign w:val="center"/>
          </w:tcPr>
          <w:p w14:paraId="31E0DA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154E5045" w14:textId="77777777" w:rsidTr="00155048">
        <w:trPr>
          <w:trHeight w:val="315"/>
          <w:jc w:val="center"/>
        </w:trPr>
        <w:tc>
          <w:tcPr>
            <w:tcW w:w="3536" w:type="dxa"/>
            <w:vAlign w:val="center"/>
          </w:tcPr>
          <w:p w14:paraId="756673B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aktywność</w:t>
            </w:r>
          </w:p>
        </w:tc>
        <w:tc>
          <w:tcPr>
            <w:tcW w:w="2538" w:type="dxa"/>
            <w:gridSpan w:val="2"/>
            <w:vAlign w:val="center"/>
          </w:tcPr>
          <w:p w14:paraId="7672100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539" w:type="dxa"/>
            <w:gridSpan w:val="2"/>
            <w:vAlign w:val="center"/>
          </w:tcPr>
          <w:p w14:paraId="10DD4F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4957F4F6" w14:textId="77777777" w:rsidTr="00155048">
        <w:trPr>
          <w:trHeight w:val="315"/>
          <w:jc w:val="center"/>
        </w:trPr>
        <w:tc>
          <w:tcPr>
            <w:tcW w:w="3536" w:type="dxa"/>
            <w:vAlign w:val="center"/>
          </w:tcPr>
          <w:p w14:paraId="786A1F4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zadań, studiowanie literatury przedmiotu</w:t>
            </w:r>
          </w:p>
        </w:tc>
        <w:tc>
          <w:tcPr>
            <w:tcW w:w="2538" w:type="dxa"/>
            <w:gridSpan w:val="2"/>
            <w:vAlign w:val="center"/>
          </w:tcPr>
          <w:p w14:paraId="1A3E300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539" w:type="dxa"/>
            <w:gridSpan w:val="2"/>
            <w:vAlign w:val="center"/>
          </w:tcPr>
          <w:p w14:paraId="5EC5123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429710F2" w14:textId="77777777" w:rsidTr="00155048">
        <w:trPr>
          <w:trHeight w:val="315"/>
          <w:jc w:val="center"/>
        </w:trPr>
        <w:tc>
          <w:tcPr>
            <w:tcW w:w="3536" w:type="dxa"/>
            <w:vAlign w:val="center"/>
          </w:tcPr>
          <w:p w14:paraId="4E5D515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konsultacje</w:t>
            </w:r>
          </w:p>
        </w:tc>
        <w:tc>
          <w:tcPr>
            <w:tcW w:w="2538" w:type="dxa"/>
            <w:gridSpan w:val="2"/>
            <w:vAlign w:val="center"/>
          </w:tcPr>
          <w:p w14:paraId="6D0562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w:t>
            </w:r>
          </w:p>
        </w:tc>
        <w:tc>
          <w:tcPr>
            <w:tcW w:w="2539" w:type="dxa"/>
            <w:gridSpan w:val="2"/>
            <w:vAlign w:val="center"/>
          </w:tcPr>
          <w:p w14:paraId="02B3B0E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3F3AADB5" w14:textId="77777777" w:rsidTr="00155048">
        <w:trPr>
          <w:trHeight w:val="388"/>
          <w:jc w:val="center"/>
        </w:trPr>
        <w:tc>
          <w:tcPr>
            <w:tcW w:w="3536" w:type="dxa"/>
            <w:tcBorders>
              <w:bottom w:val="single" w:sz="12" w:space="0" w:color="auto"/>
            </w:tcBorders>
            <w:shd w:val="clear" w:color="auto" w:fill="8DB3E2"/>
            <w:vAlign w:val="center"/>
          </w:tcPr>
          <w:p w14:paraId="3871EB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538" w:type="dxa"/>
            <w:gridSpan w:val="2"/>
            <w:tcBorders>
              <w:bottom w:val="single" w:sz="12" w:space="0" w:color="auto"/>
            </w:tcBorders>
            <w:vAlign w:val="center"/>
          </w:tcPr>
          <w:p w14:paraId="055652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539" w:type="dxa"/>
            <w:gridSpan w:val="2"/>
            <w:tcBorders>
              <w:bottom w:val="single" w:sz="12" w:space="0" w:color="auto"/>
            </w:tcBorders>
            <w:vAlign w:val="center"/>
          </w:tcPr>
          <w:p w14:paraId="5BA0B4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22960D1A" w14:textId="77777777" w:rsidTr="00155048">
        <w:trPr>
          <w:trHeight w:val="269"/>
          <w:jc w:val="center"/>
        </w:trPr>
        <w:tc>
          <w:tcPr>
            <w:tcW w:w="3536" w:type="dxa"/>
            <w:vMerge w:val="restart"/>
            <w:tcBorders>
              <w:top w:val="single" w:sz="12" w:space="0" w:color="auto"/>
            </w:tcBorders>
            <w:shd w:val="clear" w:color="auto" w:fill="8DB3E2"/>
            <w:vAlign w:val="center"/>
          </w:tcPr>
          <w:p w14:paraId="4926CC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69" w:type="dxa"/>
            <w:tcBorders>
              <w:top w:val="single" w:sz="12" w:space="0" w:color="auto"/>
            </w:tcBorders>
            <w:shd w:val="clear" w:color="auto" w:fill="8DB3E2"/>
            <w:vAlign w:val="center"/>
          </w:tcPr>
          <w:p w14:paraId="7083ED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69" w:type="dxa"/>
            <w:tcBorders>
              <w:top w:val="single" w:sz="12" w:space="0" w:color="auto"/>
            </w:tcBorders>
            <w:shd w:val="clear" w:color="auto" w:fill="8DB3E2"/>
            <w:vAlign w:val="center"/>
          </w:tcPr>
          <w:p w14:paraId="103106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69" w:type="dxa"/>
            <w:tcBorders>
              <w:top w:val="single" w:sz="12" w:space="0" w:color="auto"/>
            </w:tcBorders>
            <w:shd w:val="clear" w:color="auto" w:fill="8DB3E2"/>
            <w:vAlign w:val="center"/>
          </w:tcPr>
          <w:p w14:paraId="43E508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270" w:type="dxa"/>
            <w:tcBorders>
              <w:top w:val="single" w:sz="12" w:space="0" w:color="auto"/>
            </w:tcBorders>
            <w:shd w:val="clear" w:color="auto" w:fill="8DB3E2"/>
            <w:vAlign w:val="center"/>
          </w:tcPr>
          <w:p w14:paraId="4480F7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1AAAD7F1" w14:textId="77777777" w:rsidTr="00155048">
        <w:trPr>
          <w:trHeight w:val="337"/>
          <w:jc w:val="center"/>
        </w:trPr>
        <w:tc>
          <w:tcPr>
            <w:tcW w:w="3536" w:type="dxa"/>
            <w:vMerge/>
            <w:tcBorders>
              <w:bottom w:val="single" w:sz="12" w:space="0" w:color="auto"/>
            </w:tcBorders>
            <w:shd w:val="clear" w:color="auto" w:fill="8DB3E2"/>
            <w:vAlign w:val="center"/>
          </w:tcPr>
          <w:p w14:paraId="71815CEF" w14:textId="77777777" w:rsidR="00BB6B29" w:rsidRPr="00025527" w:rsidRDefault="00BB6B29" w:rsidP="00BB6B29">
            <w:pPr>
              <w:spacing w:after="0" w:line="240" w:lineRule="auto"/>
              <w:rPr>
                <w:rFonts w:ascii="Times New Roman" w:hAnsi="Times New Roman"/>
                <w:sz w:val="20"/>
                <w:szCs w:val="20"/>
              </w:rPr>
            </w:pPr>
          </w:p>
        </w:tc>
        <w:tc>
          <w:tcPr>
            <w:tcW w:w="1269" w:type="dxa"/>
            <w:tcBorders>
              <w:bottom w:val="single" w:sz="12" w:space="0" w:color="auto"/>
            </w:tcBorders>
            <w:vAlign w:val="center"/>
          </w:tcPr>
          <w:p w14:paraId="0AD729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0,9</w:t>
            </w:r>
          </w:p>
        </w:tc>
        <w:tc>
          <w:tcPr>
            <w:tcW w:w="1269" w:type="dxa"/>
            <w:tcBorders>
              <w:bottom w:val="single" w:sz="12" w:space="0" w:color="auto"/>
            </w:tcBorders>
            <w:vAlign w:val="center"/>
          </w:tcPr>
          <w:p w14:paraId="7B5BE9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0,1</w:t>
            </w:r>
          </w:p>
        </w:tc>
        <w:tc>
          <w:tcPr>
            <w:tcW w:w="1269" w:type="dxa"/>
            <w:tcBorders>
              <w:bottom w:val="single" w:sz="12" w:space="0" w:color="auto"/>
            </w:tcBorders>
            <w:vAlign w:val="center"/>
          </w:tcPr>
          <w:p w14:paraId="100D22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270" w:type="dxa"/>
            <w:tcBorders>
              <w:bottom w:val="single" w:sz="12" w:space="0" w:color="auto"/>
            </w:tcBorders>
            <w:vAlign w:val="center"/>
          </w:tcPr>
          <w:p w14:paraId="630039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0,2</w:t>
            </w:r>
          </w:p>
        </w:tc>
      </w:tr>
    </w:tbl>
    <w:p w14:paraId="272AF65E"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287"/>
        <w:gridCol w:w="4273"/>
        <w:gridCol w:w="1436"/>
        <w:gridCol w:w="1222"/>
        <w:gridCol w:w="1421"/>
      </w:tblGrid>
      <w:tr w:rsidR="00BB6B29" w:rsidRPr="00025527" w14:paraId="74F71E47" w14:textId="77777777" w:rsidTr="00155048">
        <w:trPr>
          <w:trHeight w:val="435"/>
          <w:jc w:val="center"/>
        </w:trPr>
        <w:tc>
          <w:tcPr>
            <w:tcW w:w="8714" w:type="dxa"/>
            <w:gridSpan w:val="5"/>
            <w:tcBorders>
              <w:top w:val="single" w:sz="12" w:space="0" w:color="auto"/>
            </w:tcBorders>
            <w:shd w:val="clear" w:color="auto" w:fill="8DB3E2"/>
            <w:vAlign w:val="center"/>
          </w:tcPr>
          <w:p w14:paraId="363A485E" w14:textId="1D13F30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362EB3">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5DF3ABAA" w14:textId="77777777" w:rsidTr="00155048">
        <w:tblPrEx>
          <w:tblLook w:val="01E0" w:firstRow="1" w:lastRow="1" w:firstColumn="1" w:lastColumn="1" w:noHBand="0" w:noVBand="0"/>
        </w:tblPrEx>
        <w:trPr>
          <w:cantSplit/>
          <w:trHeight w:val="574"/>
          <w:jc w:val="center"/>
        </w:trPr>
        <w:tc>
          <w:tcPr>
            <w:tcW w:w="1163" w:type="dxa"/>
            <w:shd w:val="clear" w:color="auto" w:fill="BFBFBF"/>
            <w:vAlign w:val="center"/>
          </w:tcPr>
          <w:p w14:paraId="47518BB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863" w:type="dxa"/>
            <w:shd w:val="clear" w:color="auto" w:fill="BFBFBF"/>
            <w:vAlign w:val="center"/>
          </w:tcPr>
          <w:p w14:paraId="1E69EA7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PRZEDMIOTOWY EFEKT KSZTAŁCENIA</w:t>
            </w:r>
          </w:p>
        </w:tc>
        <w:tc>
          <w:tcPr>
            <w:tcW w:w="1298" w:type="dxa"/>
            <w:tcBorders>
              <w:top w:val="nil"/>
              <w:right w:val="single" w:sz="4" w:space="0" w:color="auto"/>
            </w:tcBorders>
            <w:shd w:val="clear" w:color="auto" w:fill="BFBFBF"/>
            <w:vAlign w:val="center"/>
          </w:tcPr>
          <w:p w14:paraId="60556C5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105" w:type="dxa"/>
            <w:tcBorders>
              <w:top w:val="nil"/>
              <w:left w:val="single" w:sz="4" w:space="0" w:color="auto"/>
              <w:right w:val="single" w:sz="4" w:space="0" w:color="auto"/>
            </w:tcBorders>
            <w:shd w:val="clear" w:color="auto" w:fill="BFBFBF"/>
            <w:vAlign w:val="center"/>
          </w:tcPr>
          <w:p w14:paraId="48292E0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84" w:type="dxa"/>
            <w:tcBorders>
              <w:top w:val="nil"/>
              <w:left w:val="single" w:sz="4" w:space="0" w:color="auto"/>
            </w:tcBorders>
            <w:shd w:val="clear" w:color="auto" w:fill="BFBFBF"/>
            <w:vAlign w:val="center"/>
          </w:tcPr>
          <w:p w14:paraId="6ED78AC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84B19BC" w14:textId="77777777" w:rsidTr="00155048">
        <w:tblPrEx>
          <w:tblLook w:val="01E0" w:firstRow="1" w:lastRow="1" w:firstColumn="1" w:lastColumn="1" w:noHBand="0" w:noVBand="0"/>
        </w:tblPrEx>
        <w:trPr>
          <w:trHeight w:val="351"/>
          <w:jc w:val="center"/>
        </w:trPr>
        <w:tc>
          <w:tcPr>
            <w:tcW w:w="8714" w:type="dxa"/>
            <w:gridSpan w:val="5"/>
            <w:shd w:val="clear" w:color="auto" w:fill="FFFF00"/>
            <w:vAlign w:val="center"/>
          </w:tcPr>
          <w:p w14:paraId="680D7B9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00EDA664" w14:textId="77777777" w:rsidTr="00155048">
        <w:tblPrEx>
          <w:tblLook w:val="01E0" w:firstRow="1" w:lastRow="1" w:firstColumn="1" w:lastColumn="1" w:noHBand="0" w:noVBand="0"/>
        </w:tblPrEx>
        <w:trPr>
          <w:trHeight w:val="351"/>
          <w:jc w:val="center"/>
        </w:trPr>
        <w:tc>
          <w:tcPr>
            <w:tcW w:w="1163" w:type="dxa"/>
            <w:vAlign w:val="center"/>
          </w:tcPr>
          <w:p w14:paraId="24271E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863" w:type="dxa"/>
            <w:vAlign w:val="center"/>
          </w:tcPr>
          <w:p w14:paraId="0BD898E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Zna możliwości wykorzystania statystycznych programów komputerowych i statystycznych baz danych w rozpatrywaniu podstawowych zagadnień z zakresu studiowanego kierunku.</w:t>
            </w:r>
          </w:p>
        </w:tc>
        <w:tc>
          <w:tcPr>
            <w:tcW w:w="1298" w:type="dxa"/>
            <w:vAlign w:val="center"/>
          </w:tcPr>
          <w:p w14:paraId="0F6F60E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05" w:type="dxa"/>
            <w:vAlign w:val="center"/>
          </w:tcPr>
          <w:p w14:paraId="3EE4C5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wykonane zadania</w:t>
            </w:r>
          </w:p>
        </w:tc>
        <w:tc>
          <w:tcPr>
            <w:tcW w:w="1284" w:type="dxa"/>
            <w:vAlign w:val="center"/>
          </w:tcPr>
          <w:p w14:paraId="69769B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 EK-K_W08</w:t>
            </w:r>
          </w:p>
          <w:p w14:paraId="0640D9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tc>
      </w:tr>
      <w:tr w:rsidR="00BB6B29" w:rsidRPr="00025527" w14:paraId="17D83F55" w14:textId="77777777" w:rsidTr="00155048">
        <w:tblPrEx>
          <w:tblLook w:val="01E0" w:firstRow="1" w:lastRow="1" w:firstColumn="1" w:lastColumn="1" w:noHBand="0" w:noVBand="0"/>
        </w:tblPrEx>
        <w:trPr>
          <w:trHeight w:val="351"/>
          <w:jc w:val="center"/>
        </w:trPr>
        <w:tc>
          <w:tcPr>
            <w:tcW w:w="8714" w:type="dxa"/>
            <w:gridSpan w:val="5"/>
            <w:shd w:val="clear" w:color="auto" w:fill="FFFF00"/>
            <w:vAlign w:val="center"/>
          </w:tcPr>
          <w:p w14:paraId="3814FA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625FA1B" w14:textId="77777777" w:rsidTr="00155048">
        <w:tblPrEx>
          <w:tblLook w:val="01E0" w:firstRow="1" w:lastRow="1" w:firstColumn="1" w:lastColumn="1" w:noHBand="0" w:noVBand="0"/>
        </w:tblPrEx>
        <w:trPr>
          <w:trHeight w:val="351"/>
          <w:jc w:val="center"/>
        </w:trPr>
        <w:tc>
          <w:tcPr>
            <w:tcW w:w="1163" w:type="dxa"/>
            <w:vAlign w:val="center"/>
          </w:tcPr>
          <w:p w14:paraId="5E0258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863" w:type="dxa"/>
            <w:vAlign w:val="center"/>
          </w:tcPr>
          <w:p w14:paraId="1AF6D3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Posługuje się wybranym statystycznym programem komputerowym w rozwiązywaniu zadań z zakresu analizy statystycznej.</w:t>
            </w:r>
          </w:p>
        </w:tc>
        <w:tc>
          <w:tcPr>
            <w:tcW w:w="1298" w:type="dxa"/>
            <w:vAlign w:val="center"/>
          </w:tcPr>
          <w:p w14:paraId="0A24D3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05" w:type="dxa"/>
            <w:vAlign w:val="center"/>
          </w:tcPr>
          <w:p w14:paraId="41D460F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wykonane zadania</w:t>
            </w:r>
          </w:p>
        </w:tc>
        <w:tc>
          <w:tcPr>
            <w:tcW w:w="1284" w:type="dxa"/>
            <w:vAlign w:val="center"/>
          </w:tcPr>
          <w:p w14:paraId="0B9821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665828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5F14A5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tc>
      </w:tr>
      <w:tr w:rsidR="00BB6B29" w:rsidRPr="00025527" w14:paraId="02239597" w14:textId="77777777" w:rsidTr="00155048">
        <w:tblPrEx>
          <w:tblLook w:val="01E0" w:firstRow="1" w:lastRow="1" w:firstColumn="1" w:lastColumn="1" w:noHBand="0" w:noVBand="0"/>
        </w:tblPrEx>
        <w:trPr>
          <w:trHeight w:val="351"/>
          <w:jc w:val="center"/>
        </w:trPr>
        <w:tc>
          <w:tcPr>
            <w:tcW w:w="8714" w:type="dxa"/>
            <w:gridSpan w:val="5"/>
            <w:shd w:val="clear" w:color="auto" w:fill="FFFF00"/>
            <w:vAlign w:val="center"/>
          </w:tcPr>
          <w:p w14:paraId="69F8A01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8506C4B" w14:textId="77777777" w:rsidTr="00155048">
        <w:tblPrEx>
          <w:tblLook w:val="01E0" w:firstRow="1" w:lastRow="1" w:firstColumn="1" w:lastColumn="1" w:noHBand="0" w:noVBand="0"/>
        </w:tblPrEx>
        <w:trPr>
          <w:trHeight w:val="351"/>
          <w:jc w:val="center"/>
        </w:trPr>
        <w:tc>
          <w:tcPr>
            <w:tcW w:w="1163" w:type="dxa"/>
            <w:tcBorders>
              <w:bottom w:val="single" w:sz="12" w:space="0" w:color="auto"/>
            </w:tcBorders>
            <w:vAlign w:val="center"/>
          </w:tcPr>
          <w:p w14:paraId="2A2E6A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863" w:type="dxa"/>
            <w:tcBorders>
              <w:bottom w:val="single" w:sz="12" w:space="0" w:color="auto"/>
            </w:tcBorders>
            <w:vAlign w:val="center"/>
          </w:tcPr>
          <w:p w14:paraId="51BA222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potrzeby ciągłego dokształcania się zwłaszcza w wykorzystywaniu technik informatycznych w działalności związanej ze studiowanym kierunkiem.</w:t>
            </w:r>
          </w:p>
        </w:tc>
        <w:tc>
          <w:tcPr>
            <w:tcW w:w="1298" w:type="dxa"/>
            <w:tcBorders>
              <w:bottom w:val="single" w:sz="12" w:space="0" w:color="auto"/>
            </w:tcBorders>
            <w:vAlign w:val="center"/>
          </w:tcPr>
          <w:p w14:paraId="6CBDF4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05" w:type="dxa"/>
            <w:tcBorders>
              <w:bottom w:val="single" w:sz="12" w:space="0" w:color="auto"/>
            </w:tcBorders>
            <w:vAlign w:val="center"/>
          </w:tcPr>
          <w:p w14:paraId="4E5449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poglądów</w:t>
            </w:r>
          </w:p>
        </w:tc>
        <w:tc>
          <w:tcPr>
            <w:tcW w:w="1284" w:type="dxa"/>
            <w:tcBorders>
              <w:bottom w:val="single" w:sz="12" w:space="0" w:color="auto"/>
            </w:tcBorders>
            <w:vAlign w:val="center"/>
          </w:tcPr>
          <w:p w14:paraId="128F23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bl>
    <w:p w14:paraId="6057277A"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602"/>
        <w:gridCol w:w="1807"/>
        <w:gridCol w:w="3313"/>
        <w:gridCol w:w="3314"/>
      </w:tblGrid>
      <w:tr w:rsidR="00BB6B29" w:rsidRPr="00025527" w14:paraId="56235CE7" w14:textId="77777777" w:rsidTr="00155048">
        <w:trPr>
          <w:cantSplit/>
          <w:jc w:val="center"/>
        </w:trPr>
        <w:tc>
          <w:tcPr>
            <w:tcW w:w="567" w:type="dxa"/>
            <w:shd w:val="clear" w:color="auto" w:fill="8DB3E2"/>
            <w:vAlign w:val="center"/>
          </w:tcPr>
          <w:p w14:paraId="0A924FE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268" w:type="dxa"/>
            <w:gridSpan w:val="2"/>
            <w:shd w:val="clear" w:color="auto" w:fill="8DB3E2"/>
            <w:vAlign w:val="center"/>
          </w:tcPr>
          <w:p w14:paraId="2A114AC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37" w:type="dxa"/>
            <w:gridSpan w:val="2"/>
            <w:shd w:val="clear" w:color="auto" w:fill="8DB3E2"/>
            <w:vAlign w:val="center"/>
          </w:tcPr>
          <w:p w14:paraId="746EB50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FD07720" w14:textId="77777777" w:rsidTr="00155048">
        <w:trPr>
          <w:cantSplit/>
          <w:jc w:val="center"/>
        </w:trPr>
        <w:tc>
          <w:tcPr>
            <w:tcW w:w="567" w:type="dxa"/>
            <w:shd w:val="clear" w:color="auto" w:fill="8DB3E2"/>
            <w:vAlign w:val="center"/>
          </w:tcPr>
          <w:p w14:paraId="25AFECE6"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268" w:type="dxa"/>
            <w:gridSpan w:val="2"/>
            <w:shd w:val="clear" w:color="auto" w:fill="FFFF00"/>
            <w:vAlign w:val="center"/>
          </w:tcPr>
          <w:p w14:paraId="69200B5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37" w:type="dxa"/>
            <w:gridSpan w:val="2"/>
            <w:vAlign w:val="center"/>
          </w:tcPr>
          <w:p w14:paraId="0D6110DC" w14:textId="77777777" w:rsidR="00BB6B29" w:rsidRPr="00025527" w:rsidRDefault="00BB6B29" w:rsidP="004F0905">
            <w:pPr>
              <w:pStyle w:val="Nagwek3"/>
            </w:pPr>
            <w:bookmarkStart w:id="63" w:name="_Toc147440818"/>
            <w:r w:rsidRPr="00025527">
              <w:t>Arkusze kalkulacyjne w badaniach naukowych</w:t>
            </w:r>
            <w:bookmarkEnd w:id="63"/>
          </w:p>
        </w:tc>
      </w:tr>
      <w:tr w:rsidR="00BB6B29" w:rsidRPr="00025527" w14:paraId="711F2303" w14:textId="77777777" w:rsidTr="00155048">
        <w:trPr>
          <w:cantSplit/>
          <w:jc w:val="center"/>
        </w:trPr>
        <w:tc>
          <w:tcPr>
            <w:tcW w:w="567" w:type="dxa"/>
            <w:shd w:val="clear" w:color="auto" w:fill="8DB3E2"/>
            <w:vAlign w:val="center"/>
          </w:tcPr>
          <w:p w14:paraId="5B76F11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268" w:type="dxa"/>
            <w:gridSpan w:val="2"/>
            <w:shd w:val="clear" w:color="auto" w:fill="FFFF00"/>
            <w:vAlign w:val="center"/>
          </w:tcPr>
          <w:p w14:paraId="7D0C2A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37" w:type="dxa"/>
            <w:gridSpan w:val="2"/>
            <w:vAlign w:val="center"/>
          </w:tcPr>
          <w:p w14:paraId="56BB7909"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231F81B2" w14:textId="77777777" w:rsidTr="00155048">
        <w:trPr>
          <w:cantSplit/>
          <w:jc w:val="center"/>
        </w:trPr>
        <w:tc>
          <w:tcPr>
            <w:tcW w:w="567" w:type="dxa"/>
            <w:shd w:val="clear" w:color="auto" w:fill="8DB3E2"/>
            <w:vAlign w:val="center"/>
          </w:tcPr>
          <w:p w14:paraId="528F14A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268" w:type="dxa"/>
            <w:gridSpan w:val="2"/>
            <w:vMerge w:val="restart"/>
            <w:shd w:val="clear" w:color="auto" w:fill="FFFF00"/>
            <w:vAlign w:val="center"/>
          </w:tcPr>
          <w:p w14:paraId="561796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18" w:type="dxa"/>
            <w:shd w:val="clear" w:color="auto" w:fill="FFFF00"/>
            <w:vAlign w:val="center"/>
          </w:tcPr>
          <w:p w14:paraId="61F3561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4F3AF03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133797F" w14:textId="77777777" w:rsidTr="00155048">
        <w:trPr>
          <w:cantSplit/>
          <w:jc w:val="center"/>
        </w:trPr>
        <w:tc>
          <w:tcPr>
            <w:tcW w:w="567" w:type="dxa"/>
            <w:shd w:val="clear" w:color="auto" w:fill="8DB3E2"/>
            <w:vAlign w:val="center"/>
          </w:tcPr>
          <w:p w14:paraId="0ABF573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268" w:type="dxa"/>
            <w:gridSpan w:val="2"/>
            <w:vMerge/>
            <w:shd w:val="clear" w:color="auto" w:fill="FFFF00"/>
            <w:vAlign w:val="center"/>
          </w:tcPr>
          <w:p w14:paraId="6981B2BE"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2FB31417"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GE.46</w:t>
            </w:r>
            <w:r w:rsidR="00BB6B29" w:rsidRPr="00025527">
              <w:rPr>
                <w:rFonts w:ascii="Times New Roman" w:hAnsi="Times New Roman"/>
                <w:bCs/>
                <w:sz w:val="20"/>
                <w:szCs w:val="20"/>
              </w:rPr>
              <w:t>.4.C</w:t>
            </w:r>
          </w:p>
        </w:tc>
        <w:tc>
          <w:tcPr>
            <w:tcW w:w="3119" w:type="dxa"/>
            <w:vAlign w:val="center"/>
          </w:tcPr>
          <w:p w14:paraId="041693D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GE.82.4.C</w:t>
            </w:r>
          </w:p>
        </w:tc>
      </w:tr>
      <w:tr w:rsidR="00BB6B29" w:rsidRPr="00025527" w14:paraId="243FCD7E" w14:textId="77777777" w:rsidTr="00155048">
        <w:trPr>
          <w:cantSplit/>
          <w:jc w:val="center"/>
        </w:trPr>
        <w:tc>
          <w:tcPr>
            <w:tcW w:w="567" w:type="dxa"/>
            <w:shd w:val="clear" w:color="auto" w:fill="8DB3E2"/>
            <w:vAlign w:val="center"/>
          </w:tcPr>
          <w:p w14:paraId="5EC8F2C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268" w:type="dxa"/>
            <w:gridSpan w:val="2"/>
            <w:shd w:val="clear" w:color="auto" w:fill="FFFF00"/>
            <w:vAlign w:val="center"/>
          </w:tcPr>
          <w:p w14:paraId="5E1676A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37" w:type="dxa"/>
            <w:gridSpan w:val="2"/>
            <w:vAlign w:val="center"/>
          </w:tcPr>
          <w:p w14:paraId="1ED31E5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5FA210B1" w14:textId="77777777" w:rsidTr="00155048">
        <w:trPr>
          <w:cantSplit/>
          <w:jc w:val="center"/>
        </w:trPr>
        <w:tc>
          <w:tcPr>
            <w:tcW w:w="567" w:type="dxa"/>
            <w:shd w:val="clear" w:color="auto" w:fill="8DB3E2"/>
            <w:vAlign w:val="center"/>
          </w:tcPr>
          <w:p w14:paraId="3EBB251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268" w:type="dxa"/>
            <w:gridSpan w:val="2"/>
            <w:shd w:val="clear" w:color="auto" w:fill="FFFF00"/>
            <w:vAlign w:val="center"/>
          </w:tcPr>
          <w:p w14:paraId="2C8B37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37" w:type="dxa"/>
            <w:gridSpan w:val="2"/>
            <w:vAlign w:val="center"/>
          </w:tcPr>
          <w:p w14:paraId="73DC25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Przedmiot do wyboru</w:t>
            </w:r>
          </w:p>
        </w:tc>
      </w:tr>
      <w:tr w:rsidR="00BB6B29" w:rsidRPr="00025527" w14:paraId="09A76E69" w14:textId="77777777" w:rsidTr="00155048">
        <w:trPr>
          <w:cantSplit/>
          <w:jc w:val="center"/>
        </w:trPr>
        <w:tc>
          <w:tcPr>
            <w:tcW w:w="567" w:type="dxa"/>
            <w:shd w:val="clear" w:color="auto" w:fill="8DB3E2"/>
            <w:vAlign w:val="center"/>
          </w:tcPr>
          <w:p w14:paraId="6767489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268" w:type="dxa"/>
            <w:gridSpan w:val="2"/>
            <w:shd w:val="clear" w:color="auto" w:fill="FFFF00"/>
            <w:vAlign w:val="center"/>
          </w:tcPr>
          <w:p w14:paraId="0057BC9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37" w:type="dxa"/>
            <w:gridSpan w:val="2"/>
            <w:vAlign w:val="center"/>
          </w:tcPr>
          <w:p w14:paraId="40EAC57F"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rok II, sem. IV</w:t>
            </w:r>
          </w:p>
        </w:tc>
      </w:tr>
      <w:tr w:rsidR="00BB6B29" w:rsidRPr="00025527" w14:paraId="1274984D" w14:textId="77777777" w:rsidTr="00155048">
        <w:trPr>
          <w:cantSplit/>
          <w:jc w:val="center"/>
        </w:trPr>
        <w:tc>
          <w:tcPr>
            <w:tcW w:w="567" w:type="dxa"/>
            <w:shd w:val="clear" w:color="auto" w:fill="8DB3E2"/>
            <w:vAlign w:val="center"/>
          </w:tcPr>
          <w:p w14:paraId="774368C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268" w:type="dxa"/>
            <w:gridSpan w:val="2"/>
            <w:shd w:val="clear" w:color="auto" w:fill="FFFF00"/>
            <w:vAlign w:val="center"/>
          </w:tcPr>
          <w:p w14:paraId="701711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37" w:type="dxa"/>
            <w:gridSpan w:val="2"/>
            <w:vAlign w:val="center"/>
          </w:tcPr>
          <w:p w14:paraId="3FF4191F" w14:textId="77777777" w:rsidR="00BB6B29" w:rsidRPr="00025527" w:rsidRDefault="00332ABC"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Prof. dr hab. Kazimierz Klima</w:t>
            </w:r>
          </w:p>
        </w:tc>
      </w:tr>
      <w:tr w:rsidR="00BB6B29" w:rsidRPr="00025527" w14:paraId="0C86CA97" w14:textId="77777777" w:rsidTr="00155048">
        <w:trPr>
          <w:cantSplit/>
          <w:jc w:val="center"/>
        </w:trPr>
        <w:tc>
          <w:tcPr>
            <w:tcW w:w="567" w:type="dxa"/>
            <w:shd w:val="clear" w:color="auto" w:fill="8DB3E2"/>
            <w:vAlign w:val="center"/>
          </w:tcPr>
          <w:p w14:paraId="1E0373E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9.</w:t>
            </w:r>
          </w:p>
        </w:tc>
        <w:tc>
          <w:tcPr>
            <w:tcW w:w="2268" w:type="dxa"/>
            <w:gridSpan w:val="2"/>
            <w:shd w:val="clear" w:color="auto" w:fill="FFFF00"/>
            <w:vAlign w:val="center"/>
          </w:tcPr>
          <w:p w14:paraId="0581312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37" w:type="dxa"/>
            <w:gridSpan w:val="2"/>
            <w:vAlign w:val="center"/>
          </w:tcPr>
          <w:p w14:paraId="4847FB76"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jw.</w:t>
            </w:r>
          </w:p>
        </w:tc>
      </w:tr>
      <w:tr w:rsidR="00BB6B29" w:rsidRPr="00025527" w14:paraId="5DAE1D74" w14:textId="77777777" w:rsidTr="00155048">
        <w:trPr>
          <w:cantSplit/>
          <w:jc w:val="center"/>
        </w:trPr>
        <w:tc>
          <w:tcPr>
            <w:tcW w:w="567" w:type="dxa"/>
            <w:shd w:val="clear" w:color="auto" w:fill="8DB3E2"/>
            <w:vAlign w:val="center"/>
          </w:tcPr>
          <w:p w14:paraId="2A16CBD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268" w:type="dxa"/>
            <w:gridSpan w:val="2"/>
            <w:shd w:val="clear" w:color="auto" w:fill="FFFF00"/>
            <w:vAlign w:val="center"/>
          </w:tcPr>
          <w:p w14:paraId="4796A76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37" w:type="dxa"/>
            <w:gridSpan w:val="2"/>
            <w:vAlign w:val="center"/>
          </w:tcPr>
          <w:p w14:paraId="79A22D3B"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ćwiczenia</w:t>
            </w:r>
          </w:p>
        </w:tc>
      </w:tr>
      <w:tr w:rsidR="00BB6B29" w:rsidRPr="00025527" w14:paraId="41764A41" w14:textId="77777777" w:rsidTr="00155048">
        <w:trPr>
          <w:cantSplit/>
          <w:jc w:val="center"/>
        </w:trPr>
        <w:tc>
          <w:tcPr>
            <w:tcW w:w="567" w:type="dxa"/>
            <w:shd w:val="clear" w:color="auto" w:fill="8DB3E2"/>
            <w:vAlign w:val="center"/>
          </w:tcPr>
          <w:p w14:paraId="7BACD01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268" w:type="dxa"/>
            <w:gridSpan w:val="2"/>
            <w:shd w:val="clear" w:color="auto" w:fill="FFFF00"/>
            <w:vAlign w:val="center"/>
          </w:tcPr>
          <w:p w14:paraId="2FB70F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37" w:type="dxa"/>
            <w:gridSpan w:val="2"/>
            <w:vAlign w:val="center"/>
          </w:tcPr>
          <w:p w14:paraId="1CE2BCE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Podstawowa znajomość arkuszy kalkulacyjnych</w:t>
            </w:r>
          </w:p>
        </w:tc>
      </w:tr>
      <w:tr w:rsidR="00BB6B29" w:rsidRPr="00025527" w14:paraId="6807C8AA" w14:textId="77777777" w:rsidTr="00155048">
        <w:trPr>
          <w:cantSplit/>
          <w:jc w:val="center"/>
        </w:trPr>
        <w:tc>
          <w:tcPr>
            <w:tcW w:w="567" w:type="dxa"/>
            <w:vMerge w:val="restart"/>
            <w:shd w:val="clear" w:color="auto" w:fill="8DB3E2"/>
            <w:vAlign w:val="center"/>
          </w:tcPr>
          <w:p w14:paraId="720B730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268" w:type="dxa"/>
            <w:gridSpan w:val="2"/>
            <w:vMerge w:val="restart"/>
            <w:shd w:val="clear" w:color="auto" w:fill="FFFF00"/>
            <w:vAlign w:val="center"/>
          </w:tcPr>
          <w:p w14:paraId="3C47F3E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18" w:type="dxa"/>
            <w:shd w:val="clear" w:color="auto" w:fill="FFFF00"/>
            <w:vAlign w:val="center"/>
          </w:tcPr>
          <w:p w14:paraId="2F65FA5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7642496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B9BA8CD" w14:textId="77777777" w:rsidTr="00155048">
        <w:trPr>
          <w:cantSplit/>
          <w:jc w:val="center"/>
        </w:trPr>
        <w:tc>
          <w:tcPr>
            <w:tcW w:w="567" w:type="dxa"/>
            <w:vMerge/>
            <w:shd w:val="clear" w:color="auto" w:fill="8DB3E2"/>
            <w:vAlign w:val="center"/>
          </w:tcPr>
          <w:p w14:paraId="0DAA1B85" w14:textId="77777777" w:rsidR="00BB6B29" w:rsidRPr="00025527" w:rsidRDefault="00BB6B29" w:rsidP="00BB6B29">
            <w:pPr>
              <w:spacing w:after="0" w:line="240" w:lineRule="auto"/>
              <w:jc w:val="center"/>
              <w:rPr>
                <w:rFonts w:ascii="Times New Roman" w:hAnsi="Times New Roman"/>
                <w:b/>
                <w:bCs/>
                <w:sz w:val="20"/>
                <w:szCs w:val="20"/>
              </w:rPr>
            </w:pPr>
          </w:p>
        </w:tc>
        <w:tc>
          <w:tcPr>
            <w:tcW w:w="2268" w:type="dxa"/>
            <w:gridSpan w:val="2"/>
            <w:vMerge/>
            <w:shd w:val="clear" w:color="auto" w:fill="FFFF00"/>
            <w:vAlign w:val="center"/>
          </w:tcPr>
          <w:p w14:paraId="51EE7729"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445E426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C-20</w:t>
            </w:r>
          </w:p>
        </w:tc>
        <w:tc>
          <w:tcPr>
            <w:tcW w:w="3119" w:type="dxa"/>
            <w:vAlign w:val="center"/>
          </w:tcPr>
          <w:p w14:paraId="6F2723F7"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C-15</w:t>
            </w:r>
          </w:p>
        </w:tc>
      </w:tr>
      <w:tr w:rsidR="00BB6B29" w:rsidRPr="00025527" w14:paraId="0D372048" w14:textId="77777777" w:rsidTr="00155048">
        <w:trPr>
          <w:cantSplit/>
          <w:jc w:val="center"/>
        </w:trPr>
        <w:tc>
          <w:tcPr>
            <w:tcW w:w="567" w:type="dxa"/>
            <w:shd w:val="clear" w:color="auto" w:fill="8DB3E2"/>
            <w:vAlign w:val="center"/>
          </w:tcPr>
          <w:p w14:paraId="2DA793D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268" w:type="dxa"/>
            <w:gridSpan w:val="2"/>
            <w:shd w:val="clear" w:color="auto" w:fill="FFFF00"/>
            <w:vAlign w:val="center"/>
          </w:tcPr>
          <w:p w14:paraId="10E08B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18" w:type="dxa"/>
            <w:vAlign w:val="center"/>
          </w:tcPr>
          <w:p w14:paraId="1162331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3119" w:type="dxa"/>
            <w:vAlign w:val="center"/>
          </w:tcPr>
          <w:p w14:paraId="7F4ECDB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24CE543A" w14:textId="77777777" w:rsidTr="00155048">
        <w:trPr>
          <w:cantSplit/>
          <w:jc w:val="center"/>
        </w:trPr>
        <w:tc>
          <w:tcPr>
            <w:tcW w:w="567" w:type="dxa"/>
            <w:shd w:val="clear" w:color="auto" w:fill="8DB3E2"/>
            <w:vAlign w:val="center"/>
          </w:tcPr>
          <w:p w14:paraId="16DE173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268" w:type="dxa"/>
            <w:gridSpan w:val="2"/>
            <w:shd w:val="clear" w:color="auto" w:fill="FFFF00"/>
            <w:vAlign w:val="center"/>
          </w:tcPr>
          <w:p w14:paraId="612C6C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37" w:type="dxa"/>
            <w:gridSpan w:val="2"/>
            <w:vAlign w:val="center"/>
          </w:tcPr>
          <w:p w14:paraId="0050D87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Celem przedmiotu jest nabycie przez studentów wiedzy i umiejętności niezbędnych do obsługi arkusza kalkulacyjnego, dających możliwość tworzenia arkuszy na poziomie zaawansowanym, w tym zdolności opracowywania wyników zawierających zaawansowane formy prezentacji informacji, umiejętności w zakresie wykorzystania funkcji arytmetycznych, logicznych, statystycznych, daty i czasu oraz posługiwania się narzędziami analitycznymi dostępnymi z poziomu aplikacji.</w:t>
            </w:r>
          </w:p>
          <w:p w14:paraId="388D6E5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Osiągniecie zakładanych efektów kształcenia pozwala studentom na zdanie egzaminu praktycznego i osiągnięcie certyfikatu ECDL Advanced zaawansowane arkusze kalkulacyjne.</w:t>
            </w:r>
          </w:p>
        </w:tc>
      </w:tr>
      <w:tr w:rsidR="00BB6B29" w:rsidRPr="00025527" w14:paraId="6E150B9F" w14:textId="77777777" w:rsidTr="00155048">
        <w:trPr>
          <w:cantSplit/>
          <w:trHeight w:val="673"/>
          <w:jc w:val="center"/>
        </w:trPr>
        <w:tc>
          <w:tcPr>
            <w:tcW w:w="567" w:type="dxa"/>
            <w:shd w:val="clear" w:color="auto" w:fill="8DB3E2"/>
            <w:vAlign w:val="center"/>
          </w:tcPr>
          <w:p w14:paraId="1A81F06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268" w:type="dxa"/>
            <w:gridSpan w:val="2"/>
            <w:shd w:val="clear" w:color="auto" w:fill="FFFF00"/>
            <w:vAlign w:val="center"/>
          </w:tcPr>
          <w:p w14:paraId="05F0E6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37" w:type="dxa"/>
            <w:gridSpan w:val="2"/>
            <w:vAlign w:val="center"/>
          </w:tcPr>
          <w:p w14:paraId="05D8ED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metody podające, ćwiczenia problemowe, studium przypadku, metoda projektu, praca z tekstem, instruktaż, konsultacje</w:t>
            </w:r>
          </w:p>
        </w:tc>
      </w:tr>
      <w:tr w:rsidR="00BB6B29" w:rsidRPr="00025527" w14:paraId="18C961D2" w14:textId="77777777" w:rsidTr="00155048">
        <w:trPr>
          <w:cantSplit/>
          <w:jc w:val="center"/>
        </w:trPr>
        <w:tc>
          <w:tcPr>
            <w:tcW w:w="567" w:type="dxa"/>
            <w:shd w:val="clear" w:color="auto" w:fill="8DB3E2"/>
            <w:vAlign w:val="center"/>
          </w:tcPr>
          <w:p w14:paraId="386BD2B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268" w:type="dxa"/>
            <w:gridSpan w:val="2"/>
            <w:shd w:val="clear" w:color="auto" w:fill="FFFF00"/>
            <w:vAlign w:val="center"/>
          </w:tcPr>
          <w:p w14:paraId="1B807FC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37" w:type="dxa"/>
            <w:gridSpan w:val="2"/>
            <w:vAlign w:val="center"/>
          </w:tcPr>
          <w:p w14:paraId="2BB34E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na ocenę: średnia ocen wykonanych ćwiczeń przewidzianych w treściach merytorycznych przedmiotu</w:t>
            </w:r>
          </w:p>
        </w:tc>
      </w:tr>
      <w:tr w:rsidR="00BB6B29" w:rsidRPr="00025527" w14:paraId="6E37F746" w14:textId="77777777" w:rsidTr="00155048">
        <w:trPr>
          <w:jc w:val="center"/>
        </w:trPr>
        <w:tc>
          <w:tcPr>
            <w:tcW w:w="567" w:type="dxa"/>
            <w:shd w:val="clear" w:color="auto" w:fill="8DB3E2"/>
            <w:vAlign w:val="center"/>
          </w:tcPr>
          <w:p w14:paraId="00BA653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268" w:type="dxa"/>
            <w:gridSpan w:val="2"/>
            <w:shd w:val="clear" w:color="auto" w:fill="FFFF00"/>
            <w:vAlign w:val="center"/>
          </w:tcPr>
          <w:p w14:paraId="09CADEF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w:t>
            </w:r>
          </w:p>
        </w:tc>
        <w:tc>
          <w:tcPr>
            <w:tcW w:w="6237" w:type="dxa"/>
            <w:gridSpan w:val="2"/>
            <w:vAlign w:val="center"/>
          </w:tcPr>
          <w:p w14:paraId="46D811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Automatyczne formatowanie tabeli. Automatyczne formatowanie zaznaczonego bloku komórek. Warunkowe formatowanie komórek. Konstruowanie własnego formatu prezentacji danych. Import danych z pliku tekstowego.</w:t>
            </w:r>
          </w:p>
          <w:p w14:paraId="6A33B9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Kopiowanie, przenoszenie arkuszy pomiędzy skoroszytami. Podział arkusza na okna i blokowanie okien. Ukrywanie oraz odkrywanie arkuszy, kolumn i wierszy. Korzystanie z mechanizmu sumy pośredniej. Zabezpieczanie i zdjęcie zabezpieczeń arkusza z użyciem hasła. Zabezpieczanie i zdjęcie zabezpieczeń wskazanych komórek z użyciem hasła. Zabezpieczenie i zdjęcie zabezpieczeń skoroszytu z użyciem hasła. </w:t>
            </w:r>
          </w:p>
          <w:p w14:paraId="5D5C64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3. Stosowanie funkcji daty i czasu (DZIŚ, DZIEŃ, MIESIĄC, ROK). Stosowanie funkcji matematycznych (SUMA.JEŻELI, ZAOKR). Stosowanie funkcji statystycznych (LICZ.JEŻELI, LICZ.PUSTE, ILE.LICZB). Stosowanie funkcji tekstowych (LITERY.MAŁE, LITERY.WIELKIE, ZŁĄCZ.TEKSTY). Stosowanie funkcji finansowych (FV, PV, PMT). Stosowanie funkcji wyszukujących (WYSZUKAJ.POZIOMO, WYSZUKAJ.PIONOWO, WYSZUKAJ). Stosowanie funkcji logicznych (JEŻELI, LUB, ORAZ, CZY.BŁĄD). Stosowanie dostępnych funkcji bazodanowych (BD.SUMA, </w:t>
            </w:r>
            <w:r w:rsidRPr="00025527">
              <w:rPr>
                <w:rFonts w:ascii="Times New Roman" w:hAnsi="Times New Roman"/>
                <w:sz w:val="20"/>
                <w:szCs w:val="20"/>
              </w:rPr>
              <w:lastRenderedPageBreak/>
              <w:t>BD.MAX, BD.MIN, BD.ŚREDNIA, BD.ILE.REKORDÓW). Zagnieżdżanie danych.</w:t>
            </w:r>
          </w:p>
          <w:p w14:paraId="3C8A880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 Tworzenie tabeli przestawnej z podanego zbioru danych. Modyfikacja źródła danych tabeli przestawnej. Odświeżanie tabeli. Filtrowanie, sortowanie danych w tabeli przestawnej. Grupowanie i prezentacja danych w tabeli przestawnej według zadanych kryteriów.</w:t>
            </w:r>
          </w:p>
          <w:p w14:paraId="2990883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5. Sortowanie danych według kilku kryteriów równocześnie. Sortowanie fragmentów arkusza w oparciu o zadane kryterium. Zaawansowane opcje filtrowania danych. Tworzenie i nazywanie scenariuszy. Stosowanie, edytowanie i usuwanie scenariuszy. Generowanie raportu na podstawie zapisanych scenariuszy. </w:t>
            </w:r>
          </w:p>
          <w:p w14:paraId="28C5CD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6. Definiowanie kryteriów sprawdzania poprawności wprowadzanych danych. Definiowanie komunikatów wejściowych oraz komunikatów o błędzie. Śledzenie poprzedników, zależności. Wyświetlanie treści formuł w miejscu ich obliczeń. Dodawanie, edycja, usuwanie, pokazywanie oraz ukrywanie komentarzy. </w:t>
            </w:r>
          </w:p>
          <w:p w14:paraId="476361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7. Tworzenie wykresów mieszanych, kolumnowych i liniowych. Dodawanie drugiej osi pionowej do wykresów. Zmiana typów wykresów dla wskazanej serii danych. Dodawanie i usuwanie serii danych z wykresu. Zmiana skali osi wykresu: wartość minimalna, maksymalna, jednostka główna. Zmiana sposobu wyświetlania wartości na osiach, bez zmiany postaci danych: setki, tysiące, miliony. Formatowanie kolumny, wypełnianie obszarów tłem, używanie grafiki jako wypełnienia elementów wykresu.</w:t>
            </w:r>
          </w:p>
          <w:p w14:paraId="4A8DAB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8. Przypisywanie nazwy do zakresu komórek, usuwanie nazwy z zakresu komórek. Używanie nazw zakresów komórek jako argumentów funkcji. Używanie opcji wklejania specjalnego: wartości, format, transpozycja. Tworzenie arkuszy w oparciu o istniejący szablon. Modyfikacja szablonu. </w:t>
            </w:r>
          </w:p>
          <w:p w14:paraId="37ED87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9. Definiowanie, edytowanie i usuwanie odnośników. Powiązanie danych w arkuszach, pomiędzy arkuszami, pomiędzy skoroszytami. Odświeżanie i usuwanie powiązania. Import danych do arkusza z pliku tekstowego. Udostępnianie skoroszytów. Akceptowanie, odrzucanie zmian w arkuszu. Porównywanie i scalanie skoroszytów. </w:t>
            </w:r>
          </w:p>
          <w:p w14:paraId="2E7C36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 Rejestrowanie prostych makropoleceń: zmiana ustawień strony, definiowanie własnego formatu danych, zastosowanie opcji autoformatowania, definiowanie nagłówków i stopek. Uruchamianie makropoleceń. Przypisywanie makropoleceń do przycisków na pasku narzędzi.</w:t>
            </w:r>
          </w:p>
        </w:tc>
      </w:tr>
      <w:tr w:rsidR="00BB6B29" w:rsidRPr="00025527" w14:paraId="35DE9B6F" w14:textId="77777777" w:rsidTr="00155048">
        <w:trPr>
          <w:cantSplit/>
          <w:trHeight w:val="693"/>
          <w:jc w:val="center"/>
        </w:trPr>
        <w:tc>
          <w:tcPr>
            <w:tcW w:w="567" w:type="dxa"/>
            <w:vMerge w:val="restart"/>
            <w:shd w:val="clear" w:color="auto" w:fill="8DB3E2"/>
            <w:vAlign w:val="center"/>
          </w:tcPr>
          <w:p w14:paraId="741633D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567" w:type="dxa"/>
            <w:vMerge w:val="restart"/>
            <w:shd w:val="clear" w:color="auto" w:fill="FFFF00"/>
            <w:textDirection w:val="btLr"/>
            <w:vAlign w:val="center"/>
          </w:tcPr>
          <w:p w14:paraId="12CF78E1" w14:textId="61696C55" w:rsidR="00BB6B29" w:rsidRPr="00025527" w:rsidRDefault="00BB6B29" w:rsidP="00BB6B29">
            <w:pPr>
              <w:spacing w:after="0" w:line="240" w:lineRule="auto"/>
              <w:ind w:right="113"/>
              <w:jc w:val="center"/>
              <w:rPr>
                <w:rFonts w:ascii="Times New Roman" w:hAnsi="Times New Roman"/>
                <w:b/>
                <w:bCs/>
                <w:sz w:val="20"/>
                <w:szCs w:val="20"/>
              </w:rPr>
            </w:pPr>
            <w:r w:rsidRPr="00025527">
              <w:rPr>
                <w:rFonts w:ascii="Times New Roman" w:hAnsi="Times New Roman"/>
                <w:b/>
                <w:bCs/>
                <w:sz w:val="20"/>
                <w:szCs w:val="20"/>
              </w:rPr>
              <w:t xml:space="preserve">Zamierzone efekty </w:t>
            </w:r>
            <w:r w:rsidR="00AB39E2">
              <w:rPr>
                <w:rFonts w:ascii="Times New Roman" w:hAnsi="Times New Roman"/>
                <w:b/>
                <w:bCs/>
                <w:sz w:val="20"/>
                <w:szCs w:val="20"/>
              </w:rPr>
              <w:t>uczenia się</w:t>
            </w:r>
          </w:p>
        </w:tc>
        <w:tc>
          <w:tcPr>
            <w:tcW w:w="1701" w:type="dxa"/>
            <w:shd w:val="clear" w:color="auto" w:fill="FFFF00"/>
            <w:vAlign w:val="center"/>
          </w:tcPr>
          <w:p w14:paraId="3C5D050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Wiedza</w:t>
            </w:r>
          </w:p>
        </w:tc>
        <w:tc>
          <w:tcPr>
            <w:tcW w:w="6237" w:type="dxa"/>
            <w:gridSpan w:val="2"/>
            <w:vAlign w:val="center"/>
          </w:tcPr>
          <w:p w14:paraId="5796238C"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W01. Zna zasady obsługi arkuszy kalkulacyjnych na poziomie zaawansowanym.</w:t>
            </w:r>
          </w:p>
        </w:tc>
      </w:tr>
      <w:tr w:rsidR="00BB6B29" w:rsidRPr="00025527" w14:paraId="7587A025" w14:textId="77777777" w:rsidTr="00155048">
        <w:trPr>
          <w:cantSplit/>
          <w:trHeight w:val="701"/>
          <w:jc w:val="center"/>
        </w:trPr>
        <w:tc>
          <w:tcPr>
            <w:tcW w:w="567" w:type="dxa"/>
            <w:vMerge/>
            <w:shd w:val="clear" w:color="auto" w:fill="8DB3E2"/>
            <w:vAlign w:val="center"/>
          </w:tcPr>
          <w:p w14:paraId="37FDC88B"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567" w:type="dxa"/>
            <w:vMerge/>
            <w:shd w:val="clear" w:color="auto" w:fill="FFFF00"/>
            <w:vAlign w:val="center"/>
          </w:tcPr>
          <w:p w14:paraId="1E034075" w14:textId="77777777" w:rsidR="00BB6B29" w:rsidRPr="00025527" w:rsidRDefault="00BB6B29" w:rsidP="00BB6B29">
            <w:pPr>
              <w:spacing w:after="0" w:line="240" w:lineRule="auto"/>
              <w:jc w:val="center"/>
              <w:rPr>
                <w:rFonts w:ascii="Times New Roman" w:hAnsi="Times New Roman"/>
                <w:b/>
                <w:bCs/>
                <w:sz w:val="20"/>
                <w:szCs w:val="20"/>
              </w:rPr>
            </w:pPr>
          </w:p>
        </w:tc>
        <w:tc>
          <w:tcPr>
            <w:tcW w:w="1701" w:type="dxa"/>
            <w:shd w:val="clear" w:color="auto" w:fill="FFFF00"/>
            <w:vAlign w:val="center"/>
          </w:tcPr>
          <w:p w14:paraId="7DCC98A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Umiejętności</w:t>
            </w:r>
          </w:p>
        </w:tc>
        <w:tc>
          <w:tcPr>
            <w:tcW w:w="6237" w:type="dxa"/>
            <w:gridSpan w:val="2"/>
            <w:vAlign w:val="center"/>
          </w:tcPr>
          <w:p w14:paraId="2D0A0C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U01. Posiada umiejętność tworzenia arkuszy na poziomie zaawansowanym, w tym jest zdolny do opracowywania wyników zawierających zaawansowane formy prezentacji informacji, umie wykorzystywać funkcje arytmetyczne, logiczne, statystyczne, daty i czasu oraz posługuje się narzędziami analitycznymi dostępnymi z poziomu aplikacji.</w:t>
            </w:r>
          </w:p>
        </w:tc>
      </w:tr>
      <w:tr w:rsidR="00BB6B29" w:rsidRPr="00025527" w14:paraId="799C1035" w14:textId="77777777" w:rsidTr="00155048">
        <w:trPr>
          <w:cantSplit/>
          <w:trHeight w:val="695"/>
          <w:jc w:val="center"/>
        </w:trPr>
        <w:tc>
          <w:tcPr>
            <w:tcW w:w="567" w:type="dxa"/>
            <w:vMerge/>
            <w:shd w:val="clear" w:color="auto" w:fill="8DB3E2"/>
            <w:vAlign w:val="center"/>
          </w:tcPr>
          <w:p w14:paraId="6F179D08"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567" w:type="dxa"/>
            <w:vMerge/>
            <w:shd w:val="clear" w:color="auto" w:fill="FFFF00"/>
            <w:vAlign w:val="center"/>
          </w:tcPr>
          <w:p w14:paraId="77F023D4" w14:textId="77777777" w:rsidR="00BB6B29" w:rsidRPr="00025527" w:rsidRDefault="00BB6B29" w:rsidP="00BB6B29">
            <w:pPr>
              <w:spacing w:after="0" w:line="240" w:lineRule="auto"/>
              <w:jc w:val="center"/>
              <w:rPr>
                <w:rFonts w:ascii="Times New Roman" w:hAnsi="Times New Roman"/>
                <w:b/>
                <w:bCs/>
                <w:sz w:val="20"/>
                <w:szCs w:val="20"/>
              </w:rPr>
            </w:pPr>
          </w:p>
        </w:tc>
        <w:tc>
          <w:tcPr>
            <w:tcW w:w="1701" w:type="dxa"/>
            <w:shd w:val="clear" w:color="auto" w:fill="FFFF00"/>
            <w:vAlign w:val="center"/>
          </w:tcPr>
          <w:p w14:paraId="529B79D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Kompetencje społeczne</w:t>
            </w:r>
          </w:p>
        </w:tc>
        <w:tc>
          <w:tcPr>
            <w:tcW w:w="6237" w:type="dxa"/>
            <w:gridSpan w:val="2"/>
            <w:vAlign w:val="center"/>
          </w:tcPr>
          <w:p w14:paraId="319D463B" w14:textId="77777777" w:rsidR="00BB6B29" w:rsidRPr="00025527" w:rsidRDefault="00BB6B29" w:rsidP="00BB6B29">
            <w:pPr>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K01. Jest kreatywny w rozwiązywaniu problemów.</w:t>
            </w:r>
          </w:p>
        </w:tc>
      </w:tr>
      <w:tr w:rsidR="00BB6B29" w:rsidRPr="00025527" w14:paraId="42FE0B60" w14:textId="77777777" w:rsidTr="00155048">
        <w:trPr>
          <w:jc w:val="center"/>
        </w:trPr>
        <w:tc>
          <w:tcPr>
            <w:tcW w:w="567" w:type="dxa"/>
            <w:shd w:val="clear" w:color="auto" w:fill="8DB3E2"/>
            <w:vAlign w:val="center"/>
          </w:tcPr>
          <w:p w14:paraId="7326CC1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268" w:type="dxa"/>
            <w:gridSpan w:val="2"/>
            <w:shd w:val="clear" w:color="auto" w:fill="FFFF00"/>
            <w:vAlign w:val="center"/>
          </w:tcPr>
          <w:p w14:paraId="3270A4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37" w:type="dxa"/>
            <w:gridSpan w:val="2"/>
            <w:vAlign w:val="center"/>
          </w:tcPr>
          <w:p w14:paraId="26726F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0F1F31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przedmiotu wraz z przykładowymi ćwiczeniami dostępna na stronie: http://ecdl.pl/o-ecdl/literatura/#arkuszekalk</w:t>
            </w:r>
          </w:p>
          <w:p w14:paraId="3AB882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Żarowska-Mazur A., Węglarz W., ECDL Advanced na skróty 2015”, PWN, 2015.</w:t>
            </w:r>
          </w:p>
          <w:p w14:paraId="537B3E9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uzupełniająca:</w:t>
            </w:r>
          </w:p>
          <w:p w14:paraId="3A1DACE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R Lenert, Arkusze kalkulacyjne, Stowarzyszenie Komputer i Sprawy Szkoły „Kiss”.</w:t>
            </w:r>
          </w:p>
          <w:p w14:paraId="1F7E152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lastRenderedPageBreak/>
              <w:t>2. Alexander M., Walkenbach J., Analiza i prezentacja danych w Microsoft Excel, Helion, 2011.</w:t>
            </w:r>
          </w:p>
        </w:tc>
      </w:tr>
    </w:tbl>
    <w:p w14:paraId="2707410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70"/>
        <w:gridCol w:w="1401"/>
        <w:gridCol w:w="1092"/>
        <w:gridCol w:w="1362"/>
        <w:gridCol w:w="1114"/>
      </w:tblGrid>
      <w:tr w:rsidR="00BB6B29" w:rsidRPr="00025527" w14:paraId="07A8E8CC" w14:textId="77777777" w:rsidTr="00155048">
        <w:trPr>
          <w:trHeight w:val="398"/>
          <w:jc w:val="center"/>
        </w:trPr>
        <w:tc>
          <w:tcPr>
            <w:tcW w:w="9025" w:type="dxa"/>
            <w:gridSpan w:val="5"/>
            <w:tcBorders>
              <w:top w:val="single" w:sz="12" w:space="0" w:color="auto"/>
            </w:tcBorders>
            <w:shd w:val="clear" w:color="auto" w:fill="8DB3E2"/>
            <w:vAlign w:val="center"/>
          </w:tcPr>
          <w:p w14:paraId="5C56C3F8"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58E697D3" w14:textId="77777777" w:rsidTr="00155048">
        <w:trPr>
          <w:trHeight w:val="285"/>
          <w:jc w:val="center"/>
        </w:trPr>
        <w:tc>
          <w:tcPr>
            <w:tcW w:w="4373" w:type="dxa"/>
            <w:vMerge w:val="restart"/>
            <w:shd w:val="clear" w:color="auto" w:fill="FFFF00"/>
            <w:vAlign w:val="center"/>
          </w:tcPr>
          <w:p w14:paraId="75F79C9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373E6B4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652" w:type="dxa"/>
            <w:gridSpan w:val="4"/>
            <w:shd w:val="clear" w:color="auto" w:fill="FFFF00"/>
            <w:vAlign w:val="center"/>
          </w:tcPr>
          <w:p w14:paraId="70A72FE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7894538C" w14:textId="77777777" w:rsidTr="00155048">
        <w:trPr>
          <w:trHeight w:val="285"/>
          <w:jc w:val="center"/>
        </w:trPr>
        <w:tc>
          <w:tcPr>
            <w:tcW w:w="4373" w:type="dxa"/>
            <w:vMerge/>
            <w:shd w:val="clear" w:color="auto" w:fill="FFFF00"/>
            <w:vAlign w:val="center"/>
          </w:tcPr>
          <w:p w14:paraId="215B55E4"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334" w:type="dxa"/>
            <w:gridSpan w:val="2"/>
            <w:shd w:val="clear" w:color="auto" w:fill="FFFF00"/>
            <w:vAlign w:val="center"/>
          </w:tcPr>
          <w:p w14:paraId="47FAD64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7CFC5D4D"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0270D00C" w14:textId="77777777" w:rsidTr="00155048">
        <w:trPr>
          <w:trHeight w:val="333"/>
          <w:jc w:val="center"/>
        </w:trPr>
        <w:tc>
          <w:tcPr>
            <w:tcW w:w="4373" w:type="dxa"/>
            <w:vAlign w:val="center"/>
          </w:tcPr>
          <w:p w14:paraId="6D56165F" w14:textId="77777777" w:rsidR="00BB6B29" w:rsidRPr="00025527" w:rsidRDefault="00BB6B29" w:rsidP="00BB6B29">
            <w:pPr>
              <w:spacing w:after="0" w:line="240" w:lineRule="auto"/>
              <w:rPr>
                <w:rFonts w:ascii="Times New Roman" w:hAnsi="Times New Roman"/>
                <w:sz w:val="20"/>
                <w:szCs w:val="20"/>
                <w:vertAlign w:val="superscript"/>
              </w:rPr>
            </w:pPr>
            <w:r w:rsidRPr="00025527">
              <w:rPr>
                <w:rFonts w:ascii="Times New Roman" w:hAnsi="Times New Roman"/>
                <w:sz w:val="20"/>
                <w:szCs w:val="20"/>
              </w:rPr>
              <w:t xml:space="preserve">Udział w ćwiczeniach </w:t>
            </w:r>
          </w:p>
        </w:tc>
        <w:tc>
          <w:tcPr>
            <w:tcW w:w="2334" w:type="dxa"/>
            <w:gridSpan w:val="2"/>
            <w:vAlign w:val="center"/>
          </w:tcPr>
          <w:p w14:paraId="1AA525B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4CA57470"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w:t>
            </w:r>
          </w:p>
        </w:tc>
      </w:tr>
      <w:tr w:rsidR="00BB6B29" w:rsidRPr="00025527" w14:paraId="07E4043A" w14:textId="77777777" w:rsidTr="00155048">
        <w:trPr>
          <w:trHeight w:val="333"/>
          <w:jc w:val="center"/>
        </w:trPr>
        <w:tc>
          <w:tcPr>
            <w:tcW w:w="4373" w:type="dxa"/>
            <w:vAlign w:val="center"/>
          </w:tcPr>
          <w:p w14:paraId="3CEA0A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Samodzielne przygotowywanie się do ćwiczeń</w:t>
            </w:r>
          </w:p>
        </w:tc>
        <w:tc>
          <w:tcPr>
            <w:tcW w:w="2334" w:type="dxa"/>
            <w:gridSpan w:val="2"/>
            <w:vAlign w:val="center"/>
          </w:tcPr>
          <w:p w14:paraId="79999FF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159B74F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726272AA" w14:textId="77777777" w:rsidTr="00155048">
        <w:trPr>
          <w:trHeight w:val="333"/>
          <w:jc w:val="center"/>
        </w:trPr>
        <w:tc>
          <w:tcPr>
            <w:tcW w:w="4373" w:type="dxa"/>
            <w:vAlign w:val="center"/>
          </w:tcPr>
          <w:p w14:paraId="5182D1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konsultacjach</w:t>
            </w:r>
          </w:p>
        </w:tc>
        <w:tc>
          <w:tcPr>
            <w:tcW w:w="2334" w:type="dxa"/>
            <w:gridSpan w:val="2"/>
            <w:vAlign w:val="center"/>
          </w:tcPr>
          <w:p w14:paraId="22A3711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w:t>
            </w:r>
          </w:p>
        </w:tc>
        <w:tc>
          <w:tcPr>
            <w:tcW w:w="2318" w:type="dxa"/>
            <w:gridSpan w:val="2"/>
            <w:vAlign w:val="center"/>
          </w:tcPr>
          <w:p w14:paraId="7335CF6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r>
      <w:tr w:rsidR="00BB6B29" w:rsidRPr="00025527" w14:paraId="1D215972" w14:textId="77777777" w:rsidTr="00155048">
        <w:trPr>
          <w:trHeight w:val="410"/>
          <w:jc w:val="center"/>
        </w:trPr>
        <w:tc>
          <w:tcPr>
            <w:tcW w:w="4373" w:type="dxa"/>
            <w:tcBorders>
              <w:bottom w:val="single" w:sz="12" w:space="0" w:color="auto"/>
            </w:tcBorders>
            <w:shd w:val="clear" w:color="auto" w:fill="8DB3E2"/>
            <w:vAlign w:val="center"/>
          </w:tcPr>
          <w:p w14:paraId="45D5D247"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334" w:type="dxa"/>
            <w:gridSpan w:val="2"/>
            <w:tcBorders>
              <w:bottom w:val="single" w:sz="12" w:space="0" w:color="auto"/>
            </w:tcBorders>
            <w:vAlign w:val="center"/>
          </w:tcPr>
          <w:p w14:paraId="36F0C4A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tcPr>
          <w:p w14:paraId="4DB468B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5AB71965" w14:textId="77777777" w:rsidTr="00155048">
        <w:trPr>
          <w:trHeight w:val="285"/>
          <w:jc w:val="center"/>
        </w:trPr>
        <w:tc>
          <w:tcPr>
            <w:tcW w:w="4373" w:type="dxa"/>
            <w:vMerge w:val="restart"/>
            <w:tcBorders>
              <w:top w:val="single" w:sz="12" w:space="0" w:color="auto"/>
            </w:tcBorders>
            <w:shd w:val="clear" w:color="auto" w:fill="8DB3E2"/>
            <w:vAlign w:val="center"/>
          </w:tcPr>
          <w:p w14:paraId="237129A8"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312" w:type="dxa"/>
            <w:tcBorders>
              <w:top w:val="single" w:sz="12" w:space="0" w:color="auto"/>
            </w:tcBorders>
            <w:shd w:val="clear" w:color="auto" w:fill="8DB3E2"/>
            <w:vAlign w:val="center"/>
          </w:tcPr>
          <w:p w14:paraId="4757D13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0F0149B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3F7620E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31D886C6"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0697F01E" w14:textId="77777777" w:rsidTr="00155048">
        <w:trPr>
          <w:trHeight w:val="356"/>
          <w:jc w:val="center"/>
        </w:trPr>
        <w:tc>
          <w:tcPr>
            <w:tcW w:w="4373" w:type="dxa"/>
            <w:vMerge/>
            <w:tcBorders>
              <w:bottom w:val="single" w:sz="12" w:space="0" w:color="auto"/>
            </w:tcBorders>
            <w:shd w:val="clear" w:color="auto" w:fill="8DB3E2"/>
            <w:vAlign w:val="center"/>
          </w:tcPr>
          <w:p w14:paraId="3D560BC3"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312" w:type="dxa"/>
            <w:tcBorders>
              <w:bottom w:val="single" w:sz="12" w:space="0" w:color="auto"/>
            </w:tcBorders>
            <w:vAlign w:val="center"/>
          </w:tcPr>
          <w:p w14:paraId="290E0A0A"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0,9</w:t>
            </w:r>
          </w:p>
        </w:tc>
        <w:tc>
          <w:tcPr>
            <w:tcW w:w="1022" w:type="dxa"/>
            <w:tcBorders>
              <w:bottom w:val="single" w:sz="12" w:space="0" w:color="auto"/>
            </w:tcBorders>
            <w:vAlign w:val="center"/>
          </w:tcPr>
          <w:p w14:paraId="1AA3DF1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0,1</w:t>
            </w:r>
          </w:p>
        </w:tc>
        <w:tc>
          <w:tcPr>
            <w:tcW w:w="1275" w:type="dxa"/>
            <w:tcBorders>
              <w:bottom w:val="single" w:sz="12" w:space="0" w:color="auto"/>
            </w:tcBorders>
            <w:vAlign w:val="center"/>
          </w:tcPr>
          <w:p w14:paraId="1BB1B3A5"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043" w:type="dxa"/>
            <w:tcBorders>
              <w:bottom w:val="single" w:sz="12" w:space="0" w:color="auto"/>
            </w:tcBorders>
            <w:vAlign w:val="center"/>
          </w:tcPr>
          <w:p w14:paraId="0B458F5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0,2</w:t>
            </w:r>
          </w:p>
        </w:tc>
      </w:tr>
    </w:tbl>
    <w:p w14:paraId="0DE372A3"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4454"/>
        <w:gridCol w:w="838"/>
        <w:gridCol w:w="1587"/>
        <w:gridCol w:w="1561"/>
      </w:tblGrid>
      <w:tr w:rsidR="00BB6B29" w:rsidRPr="00025527" w14:paraId="5C4D6C85" w14:textId="77777777" w:rsidTr="00155048">
        <w:trPr>
          <w:trHeight w:val="438"/>
          <w:jc w:val="center"/>
        </w:trPr>
        <w:tc>
          <w:tcPr>
            <w:tcW w:w="9801" w:type="dxa"/>
            <w:gridSpan w:val="5"/>
            <w:shd w:val="clear" w:color="auto" w:fill="8DB3E2"/>
            <w:vAlign w:val="center"/>
          </w:tcPr>
          <w:p w14:paraId="69B1927B" w14:textId="7AF57ED9"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AB39E2">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7F2B6CED" w14:textId="77777777" w:rsidTr="00155048">
        <w:tblPrEx>
          <w:tblLook w:val="01E0" w:firstRow="1" w:lastRow="1" w:firstColumn="1" w:lastColumn="1" w:noHBand="0" w:noVBand="0"/>
        </w:tblPrEx>
        <w:trPr>
          <w:cantSplit/>
          <w:trHeight w:val="578"/>
          <w:jc w:val="center"/>
        </w:trPr>
        <w:tc>
          <w:tcPr>
            <w:tcW w:w="1217" w:type="dxa"/>
            <w:shd w:val="clear" w:color="auto" w:fill="BFBFBF"/>
            <w:vAlign w:val="center"/>
          </w:tcPr>
          <w:p w14:paraId="2149237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535" w:type="dxa"/>
            <w:shd w:val="clear" w:color="auto" w:fill="BFBFBF"/>
            <w:vAlign w:val="center"/>
          </w:tcPr>
          <w:p w14:paraId="0DE2CE26" w14:textId="376AE46A"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AB39E2">
              <w:rPr>
                <w:rFonts w:ascii="Times New Roman" w:hAnsi="Times New Roman"/>
                <w:b/>
                <w:sz w:val="20"/>
                <w:szCs w:val="20"/>
              </w:rPr>
              <w:t>UCZENIA SIĘ</w:t>
            </w:r>
          </w:p>
        </w:tc>
        <w:tc>
          <w:tcPr>
            <w:tcW w:w="850" w:type="dxa"/>
            <w:shd w:val="clear" w:color="auto" w:fill="BFBFBF"/>
            <w:vAlign w:val="center"/>
          </w:tcPr>
          <w:p w14:paraId="510B3E94"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613" w:type="dxa"/>
            <w:shd w:val="clear" w:color="auto" w:fill="BFBFBF"/>
            <w:vAlign w:val="center"/>
          </w:tcPr>
          <w:p w14:paraId="376C852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586" w:type="dxa"/>
            <w:shd w:val="clear" w:color="auto" w:fill="BFBFBF"/>
            <w:vAlign w:val="center"/>
          </w:tcPr>
          <w:p w14:paraId="593C739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28CE369F" w14:textId="77777777" w:rsidTr="00155048">
        <w:tblPrEx>
          <w:tblLook w:val="01E0" w:firstRow="1" w:lastRow="1" w:firstColumn="1" w:lastColumn="1" w:noHBand="0" w:noVBand="0"/>
        </w:tblPrEx>
        <w:trPr>
          <w:trHeight w:val="354"/>
          <w:jc w:val="center"/>
        </w:trPr>
        <w:tc>
          <w:tcPr>
            <w:tcW w:w="9801" w:type="dxa"/>
            <w:gridSpan w:val="5"/>
            <w:shd w:val="clear" w:color="auto" w:fill="FFFF00"/>
            <w:vAlign w:val="center"/>
          </w:tcPr>
          <w:p w14:paraId="3FFEB0B7"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3105F6DF" w14:textId="77777777" w:rsidTr="00155048">
        <w:tblPrEx>
          <w:tblLook w:val="01E0" w:firstRow="1" w:lastRow="1" w:firstColumn="1" w:lastColumn="1" w:noHBand="0" w:noVBand="0"/>
        </w:tblPrEx>
        <w:trPr>
          <w:trHeight w:val="354"/>
          <w:jc w:val="center"/>
        </w:trPr>
        <w:tc>
          <w:tcPr>
            <w:tcW w:w="1217" w:type="dxa"/>
            <w:vAlign w:val="center"/>
          </w:tcPr>
          <w:p w14:paraId="0A1238F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4535" w:type="dxa"/>
            <w:vAlign w:val="center"/>
          </w:tcPr>
          <w:p w14:paraId="781F64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zasady obsługi arkuszy kalkulacyjnych na poziomie zaawansowanym.</w:t>
            </w:r>
          </w:p>
        </w:tc>
        <w:tc>
          <w:tcPr>
            <w:tcW w:w="850" w:type="dxa"/>
            <w:vAlign w:val="center"/>
          </w:tcPr>
          <w:p w14:paraId="676B9C0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w:t>
            </w:r>
          </w:p>
        </w:tc>
        <w:tc>
          <w:tcPr>
            <w:tcW w:w="1613" w:type="dxa"/>
            <w:vAlign w:val="center"/>
          </w:tcPr>
          <w:p w14:paraId="264D031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wykonane zadania</w:t>
            </w:r>
          </w:p>
        </w:tc>
        <w:tc>
          <w:tcPr>
            <w:tcW w:w="1586" w:type="dxa"/>
            <w:vAlign w:val="center"/>
          </w:tcPr>
          <w:p w14:paraId="737D82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tc>
      </w:tr>
      <w:tr w:rsidR="00BB6B29" w:rsidRPr="00025527" w14:paraId="4788950E" w14:textId="77777777" w:rsidTr="00155048">
        <w:tblPrEx>
          <w:tblLook w:val="01E0" w:firstRow="1" w:lastRow="1" w:firstColumn="1" w:lastColumn="1" w:noHBand="0" w:noVBand="0"/>
        </w:tblPrEx>
        <w:trPr>
          <w:trHeight w:val="354"/>
          <w:jc w:val="center"/>
        </w:trPr>
        <w:tc>
          <w:tcPr>
            <w:tcW w:w="9801" w:type="dxa"/>
            <w:gridSpan w:val="5"/>
            <w:shd w:val="clear" w:color="auto" w:fill="FFFF00"/>
            <w:vAlign w:val="center"/>
          </w:tcPr>
          <w:p w14:paraId="4CDCA3E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96E856A" w14:textId="77777777" w:rsidTr="00155048">
        <w:tblPrEx>
          <w:tblLook w:val="01E0" w:firstRow="1" w:lastRow="1" w:firstColumn="1" w:lastColumn="1" w:noHBand="0" w:noVBand="0"/>
        </w:tblPrEx>
        <w:trPr>
          <w:trHeight w:val="354"/>
          <w:jc w:val="center"/>
        </w:trPr>
        <w:tc>
          <w:tcPr>
            <w:tcW w:w="1217" w:type="dxa"/>
            <w:vAlign w:val="center"/>
          </w:tcPr>
          <w:p w14:paraId="5DCB268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EK-P_U01</w:t>
            </w:r>
          </w:p>
        </w:tc>
        <w:tc>
          <w:tcPr>
            <w:tcW w:w="4535" w:type="dxa"/>
            <w:vAlign w:val="center"/>
          </w:tcPr>
          <w:p w14:paraId="55911C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tworzenia arkuszy na poziomie zaawansowanym, w tym jest zdolny do opracowywania wyników zawierających zaawansowane formy prezentacji informacji, umie wykorzystywać funkcje arytmetyczne, logiczne, statystyczne, daty i czasu oraz posługuje się narzędziami analitycznymi dostępnymi z poziomu aplikacji.</w:t>
            </w:r>
          </w:p>
        </w:tc>
        <w:tc>
          <w:tcPr>
            <w:tcW w:w="850" w:type="dxa"/>
            <w:vAlign w:val="center"/>
          </w:tcPr>
          <w:p w14:paraId="3B06BFD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w:t>
            </w:r>
          </w:p>
        </w:tc>
        <w:tc>
          <w:tcPr>
            <w:tcW w:w="1613" w:type="dxa"/>
            <w:vAlign w:val="center"/>
          </w:tcPr>
          <w:p w14:paraId="0CFA798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wykonane zadania</w:t>
            </w:r>
          </w:p>
        </w:tc>
        <w:tc>
          <w:tcPr>
            <w:tcW w:w="1586" w:type="dxa"/>
            <w:vAlign w:val="center"/>
          </w:tcPr>
          <w:p w14:paraId="001491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302644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EK-K_U04</w:t>
            </w:r>
          </w:p>
          <w:p w14:paraId="4713B0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tc>
      </w:tr>
      <w:tr w:rsidR="00BB6B29" w:rsidRPr="00025527" w14:paraId="43082567" w14:textId="77777777" w:rsidTr="00155048">
        <w:tblPrEx>
          <w:tblLook w:val="01E0" w:firstRow="1" w:lastRow="1" w:firstColumn="1" w:lastColumn="1" w:noHBand="0" w:noVBand="0"/>
        </w:tblPrEx>
        <w:trPr>
          <w:trHeight w:val="354"/>
          <w:jc w:val="center"/>
        </w:trPr>
        <w:tc>
          <w:tcPr>
            <w:tcW w:w="9801" w:type="dxa"/>
            <w:gridSpan w:val="5"/>
            <w:shd w:val="clear" w:color="auto" w:fill="FFFF00"/>
            <w:vAlign w:val="center"/>
          </w:tcPr>
          <w:p w14:paraId="00010AC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CCB6895" w14:textId="77777777" w:rsidTr="00155048">
        <w:tblPrEx>
          <w:tblLook w:val="01E0" w:firstRow="1" w:lastRow="1" w:firstColumn="1" w:lastColumn="1" w:noHBand="0" w:noVBand="0"/>
        </w:tblPrEx>
        <w:trPr>
          <w:trHeight w:val="354"/>
          <w:jc w:val="center"/>
        </w:trPr>
        <w:tc>
          <w:tcPr>
            <w:tcW w:w="1217" w:type="dxa"/>
            <w:vAlign w:val="center"/>
          </w:tcPr>
          <w:p w14:paraId="2A8FAC7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EK-P_K01</w:t>
            </w:r>
          </w:p>
        </w:tc>
        <w:tc>
          <w:tcPr>
            <w:tcW w:w="4535" w:type="dxa"/>
            <w:vAlign w:val="center"/>
          </w:tcPr>
          <w:p w14:paraId="64D86D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Jest kreatywny w rozwiązywaniu problemów.</w:t>
            </w:r>
          </w:p>
        </w:tc>
        <w:tc>
          <w:tcPr>
            <w:tcW w:w="850" w:type="dxa"/>
            <w:vAlign w:val="center"/>
          </w:tcPr>
          <w:p w14:paraId="5DE630E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w:t>
            </w:r>
          </w:p>
        </w:tc>
        <w:tc>
          <w:tcPr>
            <w:tcW w:w="1613" w:type="dxa"/>
            <w:vAlign w:val="center"/>
          </w:tcPr>
          <w:p w14:paraId="62EE4F5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wykonane zadania</w:t>
            </w:r>
          </w:p>
        </w:tc>
        <w:tc>
          <w:tcPr>
            <w:tcW w:w="1586" w:type="dxa"/>
            <w:vAlign w:val="center"/>
          </w:tcPr>
          <w:p w14:paraId="6B6716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bl>
    <w:p w14:paraId="52781609"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4B6F484D" w14:textId="77777777" w:rsidTr="00155048">
        <w:trPr>
          <w:cantSplit/>
          <w:jc w:val="center"/>
        </w:trPr>
        <w:tc>
          <w:tcPr>
            <w:tcW w:w="567" w:type="dxa"/>
            <w:shd w:val="clear" w:color="auto" w:fill="8DB3E2"/>
            <w:vAlign w:val="center"/>
          </w:tcPr>
          <w:p w14:paraId="63F2457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060ADA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77F34A1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149D93CA" w14:textId="77777777" w:rsidTr="00155048">
        <w:trPr>
          <w:cantSplit/>
          <w:jc w:val="center"/>
        </w:trPr>
        <w:tc>
          <w:tcPr>
            <w:tcW w:w="567" w:type="dxa"/>
            <w:shd w:val="clear" w:color="auto" w:fill="8DB3E2"/>
            <w:vAlign w:val="center"/>
          </w:tcPr>
          <w:p w14:paraId="07357EEE"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2A5312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4FF8BDFE" w14:textId="77777777" w:rsidR="00BB6B29" w:rsidRPr="00025527" w:rsidRDefault="00BB6B29" w:rsidP="004F0905">
            <w:pPr>
              <w:pStyle w:val="Nagwek3"/>
              <w:rPr>
                <w:color w:val="500050"/>
                <w:shd w:val="clear" w:color="auto" w:fill="FFFFFF"/>
              </w:rPr>
            </w:pPr>
            <w:bookmarkStart w:id="64" w:name="_Toc147440819"/>
            <w:r w:rsidRPr="00025527">
              <w:rPr>
                <w:shd w:val="clear" w:color="auto" w:fill="FFFFFF"/>
              </w:rPr>
              <w:t>Rolne i leśne zbiorowiska roślinne</w:t>
            </w:r>
            <w:bookmarkEnd w:id="64"/>
          </w:p>
        </w:tc>
      </w:tr>
      <w:tr w:rsidR="00BB6B29" w:rsidRPr="00025527" w14:paraId="40F76670" w14:textId="77777777" w:rsidTr="00155048">
        <w:trPr>
          <w:cantSplit/>
          <w:jc w:val="center"/>
        </w:trPr>
        <w:tc>
          <w:tcPr>
            <w:tcW w:w="567" w:type="dxa"/>
            <w:shd w:val="clear" w:color="auto" w:fill="8DB3E2"/>
            <w:vAlign w:val="center"/>
          </w:tcPr>
          <w:p w14:paraId="7C3B700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0F4630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12C5952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244B126D" w14:textId="77777777" w:rsidTr="00155048">
        <w:trPr>
          <w:cantSplit/>
          <w:jc w:val="center"/>
        </w:trPr>
        <w:tc>
          <w:tcPr>
            <w:tcW w:w="567" w:type="dxa"/>
            <w:shd w:val="clear" w:color="auto" w:fill="8DB3E2"/>
            <w:vAlign w:val="center"/>
          </w:tcPr>
          <w:p w14:paraId="6E21A0C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1B2257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0F91F4D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6D6A5BA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BC1CA21" w14:textId="77777777" w:rsidTr="00155048">
        <w:trPr>
          <w:cantSplit/>
          <w:jc w:val="center"/>
        </w:trPr>
        <w:tc>
          <w:tcPr>
            <w:tcW w:w="567" w:type="dxa"/>
            <w:shd w:val="clear" w:color="auto" w:fill="8DB3E2"/>
            <w:vAlign w:val="center"/>
          </w:tcPr>
          <w:p w14:paraId="6F0EA3B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1FAB34DE"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0617E186"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GE.47.4.W GE.47</w:t>
            </w:r>
            <w:r w:rsidR="00BB6B29" w:rsidRPr="00025527">
              <w:rPr>
                <w:rFonts w:ascii="Times New Roman" w:hAnsi="Times New Roman"/>
                <w:bCs/>
                <w:sz w:val="20"/>
                <w:szCs w:val="20"/>
              </w:rPr>
              <w:t>.4.C</w:t>
            </w:r>
          </w:p>
        </w:tc>
        <w:tc>
          <w:tcPr>
            <w:tcW w:w="2694" w:type="dxa"/>
            <w:shd w:val="clear" w:color="auto" w:fill="FFFFFF"/>
            <w:vAlign w:val="center"/>
          </w:tcPr>
          <w:p w14:paraId="5D337FFC"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GE.83.4.W GE.83.4.C</w:t>
            </w:r>
          </w:p>
        </w:tc>
      </w:tr>
      <w:tr w:rsidR="00BB6B29" w:rsidRPr="00025527" w14:paraId="217A725D" w14:textId="77777777" w:rsidTr="00155048">
        <w:trPr>
          <w:cantSplit/>
          <w:jc w:val="center"/>
        </w:trPr>
        <w:tc>
          <w:tcPr>
            <w:tcW w:w="567" w:type="dxa"/>
            <w:shd w:val="clear" w:color="auto" w:fill="8DB3E2"/>
            <w:vAlign w:val="center"/>
          </w:tcPr>
          <w:p w14:paraId="747416D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249C77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219D0FF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64363F4F" w14:textId="77777777" w:rsidTr="00155048">
        <w:trPr>
          <w:cantSplit/>
          <w:jc w:val="center"/>
        </w:trPr>
        <w:tc>
          <w:tcPr>
            <w:tcW w:w="567" w:type="dxa"/>
            <w:shd w:val="clear" w:color="auto" w:fill="8DB3E2"/>
            <w:vAlign w:val="center"/>
          </w:tcPr>
          <w:p w14:paraId="7182286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2954263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1C4A29E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fakultatywny</w:t>
            </w:r>
          </w:p>
        </w:tc>
      </w:tr>
      <w:tr w:rsidR="00BB6B29" w:rsidRPr="00025527" w14:paraId="4C5D7711" w14:textId="77777777" w:rsidTr="00155048">
        <w:trPr>
          <w:cantSplit/>
          <w:jc w:val="center"/>
        </w:trPr>
        <w:tc>
          <w:tcPr>
            <w:tcW w:w="567" w:type="dxa"/>
            <w:shd w:val="clear" w:color="auto" w:fill="8DB3E2"/>
            <w:vAlign w:val="center"/>
          </w:tcPr>
          <w:p w14:paraId="1027A2F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7.</w:t>
            </w:r>
          </w:p>
        </w:tc>
        <w:tc>
          <w:tcPr>
            <w:tcW w:w="2693" w:type="dxa"/>
            <w:gridSpan w:val="2"/>
            <w:shd w:val="clear" w:color="auto" w:fill="FFFF00"/>
            <w:vAlign w:val="center"/>
          </w:tcPr>
          <w:p w14:paraId="5BA40C2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3F737BB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295403F6" w14:textId="77777777" w:rsidTr="00155048">
        <w:trPr>
          <w:cantSplit/>
          <w:jc w:val="center"/>
        </w:trPr>
        <w:tc>
          <w:tcPr>
            <w:tcW w:w="567" w:type="dxa"/>
            <w:shd w:val="clear" w:color="auto" w:fill="8DB3E2"/>
            <w:vAlign w:val="center"/>
          </w:tcPr>
          <w:p w14:paraId="38AD966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766EBA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10F5308B" w14:textId="26D7F4C7" w:rsidR="00BB6B29" w:rsidRPr="00025527" w:rsidRDefault="005D28CC" w:rsidP="00BB6B29">
            <w:pPr>
              <w:spacing w:after="0" w:line="240" w:lineRule="auto"/>
              <w:rPr>
                <w:rFonts w:ascii="Times New Roman" w:hAnsi="Times New Roman"/>
                <w:bCs/>
                <w:sz w:val="20"/>
                <w:szCs w:val="20"/>
              </w:rPr>
            </w:pPr>
            <w:r>
              <w:rPr>
                <w:rFonts w:ascii="Times New Roman" w:hAnsi="Times New Roman"/>
                <w:bCs/>
                <w:sz w:val="20"/>
                <w:szCs w:val="20"/>
              </w:rPr>
              <w:t>dr</w:t>
            </w:r>
            <w:r w:rsidR="00BB6B29" w:rsidRPr="00025527">
              <w:rPr>
                <w:rFonts w:ascii="Times New Roman" w:hAnsi="Times New Roman"/>
                <w:bCs/>
                <w:sz w:val="20"/>
                <w:szCs w:val="20"/>
              </w:rPr>
              <w:t xml:space="preserve"> </w:t>
            </w:r>
            <w:r w:rsidR="00E22870">
              <w:rPr>
                <w:rFonts w:ascii="Times New Roman" w:hAnsi="Times New Roman"/>
                <w:bCs/>
                <w:sz w:val="20"/>
                <w:szCs w:val="20"/>
              </w:rPr>
              <w:t>Marian Szewczyk</w:t>
            </w:r>
          </w:p>
        </w:tc>
      </w:tr>
      <w:tr w:rsidR="00BB6B29" w:rsidRPr="00025527" w14:paraId="1ECD8B06" w14:textId="77777777" w:rsidTr="00155048">
        <w:trPr>
          <w:cantSplit/>
          <w:jc w:val="center"/>
        </w:trPr>
        <w:tc>
          <w:tcPr>
            <w:tcW w:w="567" w:type="dxa"/>
            <w:shd w:val="clear" w:color="auto" w:fill="8DB3E2"/>
            <w:vAlign w:val="center"/>
          </w:tcPr>
          <w:p w14:paraId="1728C87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129E42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5C78BBE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5BB46FAC" w14:textId="77777777" w:rsidTr="00155048">
        <w:trPr>
          <w:cantSplit/>
          <w:jc w:val="center"/>
        </w:trPr>
        <w:tc>
          <w:tcPr>
            <w:tcW w:w="567" w:type="dxa"/>
            <w:shd w:val="clear" w:color="auto" w:fill="8DB3E2"/>
            <w:vAlign w:val="center"/>
          </w:tcPr>
          <w:p w14:paraId="4E5B338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1BD5A84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6EA56F8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audytoryjne i ćwiczenie praktyczne w terenie</w:t>
            </w:r>
          </w:p>
        </w:tc>
      </w:tr>
      <w:tr w:rsidR="00BB6B29" w:rsidRPr="00025527" w14:paraId="664CDAC8" w14:textId="77777777" w:rsidTr="00155048">
        <w:trPr>
          <w:cantSplit/>
          <w:jc w:val="center"/>
        </w:trPr>
        <w:tc>
          <w:tcPr>
            <w:tcW w:w="567" w:type="dxa"/>
            <w:shd w:val="clear" w:color="auto" w:fill="8DB3E2"/>
            <w:vAlign w:val="center"/>
          </w:tcPr>
          <w:p w14:paraId="342D0D6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3F67DBD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E68D1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Botanika</w:t>
            </w:r>
          </w:p>
        </w:tc>
      </w:tr>
      <w:tr w:rsidR="00BB6B29" w:rsidRPr="00025527" w14:paraId="6EC13544" w14:textId="77777777" w:rsidTr="00155048">
        <w:trPr>
          <w:cantSplit/>
          <w:jc w:val="center"/>
        </w:trPr>
        <w:tc>
          <w:tcPr>
            <w:tcW w:w="567" w:type="dxa"/>
            <w:vMerge w:val="restart"/>
            <w:shd w:val="clear" w:color="auto" w:fill="8DB3E2"/>
            <w:vAlign w:val="center"/>
          </w:tcPr>
          <w:p w14:paraId="2D721ED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0E17204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283E711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E85D17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1513DAE" w14:textId="77777777" w:rsidTr="00155048">
        <w:trPr>
          <w:cantSplit/>
          <w:jc w:val="center"/>
        </w:trPr>
        <w:tc>
          <w:tcPr>
            <w:tcW w:w="567" w:type="dxa"/>
            <w:vMerge/>
            <w:shd w:val="clear" w:color="auto" w:fill="8DB3E2"/>
            <w:vAlign w:val="center"/>
          </w:tcPr>
          <w:p w14:paraId="052561BA" w14:textId="77777777" w:rsidR="00BB6B29" w:rsidRPr="00025527" w:rsidRDefault="00BB6B29" w:rsidP="00BB6B29">
            <w:pPr>
              <w:spacing w:after="0" w:line="240" w:lineRule="auto"/>
              <w:jc w:val="center"/>
              <w:rPr>
                <w:rFonts w:ascii="Times New Roman" w:hAnsi="Times New Roman"/>
                <w:b/>
                <w:bCs/>
                <w:sz w:val="20"/>
                <w:szCs w:val="20"/>
              </w:rPr>
            </w:pPr>
          </w:p>
        </w:tc>
        <w:tc>
          <w:tcPr>
            <w:tcW w:w="2693" w:type="dxa"/>
            <w:gridSpan w:val="2"/>
            <w:vMerge/>
            <w:shd w:val="clear" w:color="auto" w:fill="FFFF00"/>
            <w:vAlign w:val="center"/>
          </w:tcPr>
          <w:p w14:paraId="0622BEF7"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7E04CB8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 (15 wykładów, 10 ćwiczeń, 5 ćwiczeń praktycznych terenowych)</w:t>
            </w:r>
          </w:p>
        </w:tc>
        <w:tc>
          <w:tcPr>
            <w:tcW w:w="2694" w:type="dxa"/>
            <w:vAlign w:val="center"/>
          </w:tcPr>
          <w:p w14:paraId="1900733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(10 wykładów, 5 ćwiczeń, 5 ćwiczeń praktycznych terenowych)</w:t>
            </w:r>
          </w:p>
        </w:tc>
      </w:tr>
      <w:tr w:rsidR="00BB6B29" w:rsidRPr="00025527" w14:paraId="68DA6B47" w14:textId="77777777" w:rsidTr="00155048">
        <w:trPr>
          <w:cantSplit/>
          <w:jc w:val="center"/>
        </w:trPr>
        <w:tc>
          <w:tcPr>
            <w:tcW w:w="567" w:type="dxa"/>
            <w:shd w:val="clear" w:color="auto" w:fill="8DB3E2"/>
            <w:vAlign w:val="center"/>
          </w:tcPr>
          <w:p w14:paraId="64B80C3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03BA335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1950466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37A9C74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074F54F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W: 1 ECTS</w:t>
            </w:r>
          </w:p>
          <w:p w14:paraId="097BAE4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C: 1 ECTS</w:t>
            </w:r>
          </w:p>
        </w:tc>
      </w:tr>
      <w:tr w:rsidR="00BB6B29" w:rsidRPr="00025527" w14:paraId="3C84215D" w14:textId="77777777" w:rsidTr="00155048">
        <w:trPr>
          <w:cantSplit/>
          <w:jc w:val="center"/>
        </w:trPr>
        <w:tc>
          <w:tcPr>
            <w:tcW w:w="567" w:type="dxa"/>
            <w:shd w:val="clear" w:color="auto" w:fill="8DB3E2"/>
            <w:vAlign w:val="center"/>
          </w:tcPr>
          <w:p w14:paraId="1E52828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5E67031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30EE2EBF"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Celem kursu jest nabycie praktycznych umiejętności wykonywania zdjęć fitosocjologicznych i ich wykorzystania w ocenie warunków siedliskowych i inwentaryzacji przyrodniczej. Kurs charakteryzuje zbiorowiska roślinne występujące na terenie Polski. Zwraca uwagę na przydatność znajomości zbiorowisk roślinnych w różnych dziedzinach wiedzy oraz zastosowania praktyczne. Omawia podstawy klasyfikacji zbiorowisk roślinnych z wykorzystaniem szkoły środkowoeuropejskiej, prezentuje podstawy metodyki badawczej. Przedstawiona jest charakterystyka ważniejszych zbiorowisk naturalnych, półnaturalnych i antropogenicznych występujące na terenie Polski ze szczególnym uwzględnieniem Polski południowej. Przybliżone są przyczyny i kierunki współczesnych przemian zbiorowisk oraz konieczność ochrony wielu z nich. Teoretyczna część kursu jest poszerzona o część praktyczną (ćwiczenia w pracowni i zajęcia terenowe na obszarze Bieszczadów i Beskidu Niskiego (przełom maja i czerwca) z prezentacją zbiorowisk roślinnych w terenie, pracą z mapami fitosocjologicznymi oraz samodzielnym opisem zbiorowisk roślinnych (tworzenie zdjęć fitosocjologicznych, tabel fitosocjologicznych, map roślinności).</w:t>
            </w:r>
          </w:p>
        </w:tc>
      </w:tr>
      <w:tr w:rsidR="00BB6B29" w:rsidRPr="00025527" w14:paraId="61438FC9" w14:textId="77777777" w:rsidTr="00155048">
        <w:trPr>
          <w:cantSplit/>
          <w:trHeight w:val="673"/>
          <w:jc w:val="center"/>
        </w:trPr>
        <w:tc>
          <w:tcPr>
            <w:tcW w:w="567" w:type="dxa"/>
            <w:shd w:val="clear" w:color="auto" w:fill="8DB3E2"/>
            <w:vAlign w:val="center"/>
          </w:tcPr>
          <w:p w14:paraId="3400CDA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1DDEED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0C4F823A" w14:textId="77777777" w:rsidR="00BB6B29" w:rsidRPr="00025527" w:rsidRDefault="00BB6B29" w:rsidP="00BB6B29">
            <w:pPr>
              <w:spacing w:after="0" w:line="240" w:lineRule="auto"/>
              <w:rPr>
                <w:rFonts w:ascii="Times New Roman" w:hAnsi="Times New Roman"/>
                <w:i/>
                <w:iCs/>
                <w:sz w:val="20"/>
                <w:szCs w:val="20"/>
              </w:rPr>
            </w:pPr>
            <w:r w:rsidRPr="00025527">
              <w:rPr>
                <w:rFonts w:ascii="Times New Roman" w:hAnsi="Times New Roman"/>
                <w:iCs/>
                <w:sz w:val="20"/>
                <w:szCs w:val="20"/>
              </w:rPr>
              <w:t>Wykład, ćwiczenia w pracowni i ćwiczenia w terenie pod kierunkiem prowadzącego oraz samodzielne projekty, konsultacje, samodzielne studiowanie literatury</w:t>
            </w:r>
          </w:p>
        </w:tc>
      </w:tr>
      <w:tr w:rsidR="00BB6B29" w:rsidRPr="00025527" w14:paraId="1F258562" w14:textId="77777777" w:rsidTr="00155048">
        <w:trPr>
          <w:cantSplit/>
          <w:jc w:val="center"/>
        </w:trPr>
        <w:tc>
          <w:tcPr>
            <w:tcW w:w="567" w:type="dxa"/>
            <w:shd w:val="clear" w:color="auto" w:fill="8DB3E2"/>
            <w:vAlign w:val="center"/>
          </w:tcPr>
          <w:p w14:paraId="77EFEC0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4A3DE85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4406FC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5B0D57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29DB10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540365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w:t>
            </w:r>
          </w:p>
          <w:p w14:paraId="215951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 sprawozdawczość z ćwiczeń</w:t>
            </w:r>
          </w:p>
          <w:p w14:paraId="7A86C44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4.pozytywne zaliczenie kolokwium zaliczeniowego</w:t>
            </w:r>
          </w:p>
        </w:tc>
      </w:tr>
      <w:tr w:rsidR="00BB6B29" w:rsidRPr="00025527" w14:paraId="70703A51" w14:textId="77777777" w:rsidTr="00155048">
        <w:trPr>
          <w:jc w:val="center"/>
        </w:trPr>
        <w:tc>
          <w:tcPr>
            <w:tcW w:w="567" w:type="dxa"/>
            <w:shd w:val="clear" w:color="auto" w:fill="8DB3E2"/>
            <w:vAlign w:val="center"/>
          </w:tcPr>
          <w:p w14:paraId="7D7AB81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67F66DF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73E50AA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Treści merytoryczne realizowane na wykładach:  </w:t>
            </w:r>
          </w:p>
          <w:p w14:paraId="34D74AF1"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 xml:space="preserve">Zbiorowiska roślinne. Przyczyny różnorodności zbiorowisk roślinnych. Różne sposoby opisu zbiorowisk roślinnych. Klasyfikacje zbiorowisk roślinnych. Podstawowe założenia stosowane w podejściu fitosocjologicznym. Gatunki charakterystyczne i wyróżniające. Charakterystyczna kombinacja gatunków. Zdjęcie fitosocjologiczne – teoretyczne zasady. Opis wybranych zbiorowisk roślinnych zgodnie z klasyfikacją Wł. Matuszkiewicza. Potencjalna roślinność naturalna, </w:t>
            </w:r>
            <w:r w:rsidRPr="00025527">
              <w:rPr>
                <w:rFonts w:ascii="Times New Roman" w:hAnsi="Times New Roman"/>
                <w:sz w:val="20"/>
                <w:szCs w:val="20"/>
              </w:rPr>
              <w:lastRenderedPageBreak/>
              <w:t>roślinność rzeczywista, dynamiczne kręgi zbiorowisk roślinnych. Zagrożenia i potrzeba ochrony niektórych zbiorowisk</w:t>
            </w:r>
          </w:p>
          <w:p w14:paraId="4262CD1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ćwiczeniach:</w:t>
            </w:r>
          </w:p>
          <w:p w14:paraId="63633835"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Klasyfikacje zbiorowisk roślinnych. Podstawowe założenia stosowane w podejściu fitosocjologicznym. Zdjęcie fitosocjologiczne w teorii i praktyce (kartowanie terenowe zbiorowisk roślinnych). Problemy interpretacji danych zdobytych w czasie kartowania terenowego. Problemy wyznaczania granic pomiędzy fitocenozami. Klasyfikacja fitosocjologiczna zbiorowisk leśnych, łąkowych i segetalnych. Zajęcia terenowe.</w:t>
            </w:r>
          </w:p>
        </w:tc>
      </w:tr>
      <w:tr w:rsidR="00BB6B29" w:rsidRPr="00025527" w14:paraId="76F2DC9C" w14:textId="77777777" w:rsidTr="00155048">
        <w:trPr>
          <w:cantSplit/>
          <w:trHeight w:val="693"/>
          <w:jc w:val="center"/>
        </w:trPr>
        <w:tc>
          <w:tcPr>
            <w:tcW w:w="567" w:type="dxa"/>
            <w:vMerge w:val="restart"/>
            <w:shd w:val="clear" w:color="auto" w:fill="8DB3E2"/>
            <w:vAlign w:val="center"/>
          </w:tcPr>
          <w:p w14:paraId="1C7A394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18.</w:t>
            </w:r>
          </w:p>
        </w:tc>
        <w:tc>
          <w:tcPr>
            <w:tcW w:w="1276" w:type="dxa"/>
            <w:vMerge w:val="restart"/>
            <w:shd w:val="clear" w:color="auto" w:fill="FFFF00"/>
            <w:vAlign w:val="center"/>
          </w:tcPr>
          <w:p w14:paraId="17F50CD3" w14:textId="53814FEC"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892940">
              <w:rPr>
                <w:rFonts w:ascii="Times New Roman" w:hAnsi="Times New Roman"/>
                <w:b/>
                <w:bCs/>
                <w:sz w:val="20"/>
                <w:szCs w:val="20"/>
              </w:rPr>
              <w:t>uczenia się</w:t>
            </w:r>
          </w:p>
        </w:tc>
        <w:tc>
          <w:tcPr>
            <w:tcW w:w="1417" w:type="dxa"/>
            <w:shd w:val="clear" w:color="auto" w:fill="FFFF00"/>
            <w:vAlign w:val="center"/>
          </w:tcPr>
          <w:p w14:paraId="2EF9C9E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3FC469A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W.1. Zna zasady i metody fitosocjologii.</w:t>
            </w:r>
          </w:p>
          <w:p w14:paraId="6D171738"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W.2. Ma wiedzę nt. najważniejszych zbiorowisk roślinnych Polski</w:t>
            </w:r>
          </w:p>
          <w:p w14:paraId="29E2A57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W.3. Ma wiedzę dotyczącą najważniejszych zagrożeń szaty roślinnej ze szczególnym uwzględnieniem zbiorowisk Karpat Polskich.</w:t>
            </w:r>
          </w:p>
        </w:tc>
      </w:tr>
      <w:tr w:rsidR="00BB6B29" w:rsidRPr="00025527" w14:paraId="60832C90" w14:textId="77777777" w:rsidTr="00155048">
        <w:trPr>
          <w:cantSplit/>
          <w:trHeight w:val="701"/>
          <w:jc w:val="center"/>
        </w:trPr>
        <w:tc>
          <w:tcPr>
            <w:tcW w:w="567" w:type="dxa"/>
            <w:vMerge/>
            <w:shd w:val="clear" w:color="auto" w:fill="8DB3E2"/>
            <w:vAlign w:val="center"/>
          </w:tcPr>
          <w:p w14:paraId="5E063BB7"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302DBCD0"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65B14F8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5E44D152"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U.1.- nabywają umiejętność wyjaśnienia zasad fitosocjologicznego opisu zbiorowisk roślinnych.</w:t>
            </w:r>
          </w:p>
          <w:p w14:paraId="111F2A7B"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U.2.-  potrafią przypisać podstawowym typom zbiorowisk - specyficzne dla nich gatunki wskaźnikowe, cechy siedliskowe oraz kształtujące te zbiorowiska formy działalności człowieka, umieją posługiwać się "Przewodnikiem do oznaczania zbiorowisk roślinnych Polski" Wł. Matuszkiewicza.</w:t>
            </w:r>
          </w:p>
          <w:p w14:paraId="73AD758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U.3.-  nabywają umiejętność wydzielenia i nazwania podstawowych zbiorowisk roślinnych w terenie.</w:t>
            </w:r>
          </w:p>
        </w:tc>
      </w:tr>
      <w:tr w:rsidR="00BB6B29" w:rsidRPr="00025527" w14:paraId="159347BF" w14:textId="77777777" w:rsidTr="00155048">
        <w:trPr>
          <w:cantSplit/>
          <w:trHeight w:val="695"/>
          <w:jc w:val="center"/>
        </w:trPr>
        <w:tc>
          <w:tcPr>
            <w:tcW w:w="567" w:type="dxa"/>
            <w:vMerge/>
            <w:shd w:val="clear" w:color="auto" w:fill="8DB3E2"/>
            <w:vAlign w:val="center"/>
          </w:tcPr>
          <w:p w14:paraId="23516CDA"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1276" w:type="dxa"/>
            <w:vMerge/>
            <w:shd w:val="clear" w:color="auto" w:fill="FFFF00"/>
            <w:vAlign w:val="center"/>
          </w:tcPr>
          <w:p w14:paraId="05C9A730"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41F949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6A930DA9"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K1. Rozumie potrzebę ciągłego kształcenia się w związku z rozwojem nauk i postępem technologicznym.</w:t>
            </w:r>
          </w:p>
          <w:p w14:paraId="267FF2D3"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K.2. Ma świadomość odpowiedzialności za utrzymanie istniejącej różnorodności zbiorowisk i konieczności ochrony zagrożonych.</w:t>
            </w:r>
          </w:p>
        </w:tc>
      </w:tr>
      <w:tr w:rsidR="00BB6B29" w:rsidRPr="00025527" w14:paraId="09DC3381" w14:textId="77777777" w:rsidTr="00155048">
        <w:trPr>
          <w:cantSplit/>
          <w:jc w:val="center"/>
        </w:trPr>
        <w:tc>
          <w:tcPr>
            <w:tcW w:w="567" w:type="dxa"/>
            <w:shd w:val="clear" w:color="auto" w:fill="8DB3E2"/>
            <w:vAlign w:val="center"/>
          </w:tcPr>
          <w:p w14:paraId="4E341B9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693" w:type="dxa"/>
            <w:gridSpan w:val="2"/>
            <w:shd w:val="clear" w:color="auto" w:fill="FFFF00"/>
            <w:vAlign w:val="center"/>
          </w:tcPr>
          <w:p w14:paraId="40143C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636EBF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2ABC12D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1. Szafer W., Zarzycki K. (red.) 1977. Szata roślinna Polski. PWN, Warszawa. </w:t>
            </w:r>
          </w:p>
          <w:p w14:paraId="0C2B5E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2. Matuszkiewicz W. 2005. Przewodnik do oznaczania zbiorowisk roślinnych Polski. Wydawnictwo Naukowe PWN, Warszawa. </w:t>
            </w:r>
          </w:p>
          <w:p w14:paraId="76C40F6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3. Wysocki C., Sikorski P. 2009. Fitosocjologia stosowana w ochronie i kształtowaniu krajobrazu. Wyd. SGGW. Warszawa. </w:t>
            </w:r>
          </w:p>
          <w:p w14:paraId="5A8FFE3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 Dzwonko Z. 2007. Przewodnik do badań fitosocjologicznych. Sorus.</w:t>
            </w:r>
          </w:p>
          <w:p w14:paraId="61178FE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 Oklejewicz K., Trąba Cz., i inni. 2015. Czerwona Księga Roślin Województwa Podkarpackiego. Pro Carpathia. Rzeszów.</w:t>
            </w:r>
          </w:p>
          <w:p w14:paraId="5FF8F65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6. Rogała D., Marcela A. (red.) 2012. Obszary Natura 2000 na Podkarpaciu. RDOŚ Rzeszów.</w:t>
            </w:r>
          </w:p>
          <w:p w14:paraId="6D0F9536" w14:textId="77777777" w:rsidR="00BB6B29" w:rsidRPr="00025527" w:rsidRDefault="00BB6B29" w:rsidP="00BB6B29">
            <w:pPr>
              <w:spacing w:after="0" w:line="240" w:lineRule="auto"/>
              <w:rPr>
                <w:rFonts w:ascii="Times New Roman" w:hAnsi="Times New Roman"/>
                <w:bCs/>
                <w:sz w:val="20"/>
                <w:szCs w:val="20"/>
              </w:rPr>
            </w:pPr>
          </w:p>
        </w:tc>
      </w:tr>
    </w:tbl>
    <w:p w14:paraId="5FB08B24"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56CA294E" w14:textId="77777777" w:rsidTr="00155048">
        <w:trPr>
          <w:trHeight w:val="398"/>
          <w:jc w:val="center"/>
        </w:trPr>
        <w:tc>
          <w:tcPr>
            <w:tcW w:w="8623" w:type="dxa"/>
            <w:gridSpan w:val="5"/>
            <w:tcBorders>
              <w:top w:val="single" w:sz="12" w:space="0" w:color="auto"/>
            </w:tcBorders>
            <w:shd w:val="clear" w:color="auto" w:fill="8DB3E2"/>
            <w:vAlign w:val="center"/>
          </w:tcPr>
          <w:p w14:paraId="12D6D586" w14:textId="77777777" w:rsidR="00BB6B29" w:rsidRPr="00025527" w:rsidRDefault="00BB6B29" w:rsidP="00BB6B29">
            <w:pPr>
              <w:spacing w:after="0" w:line="240"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5830AF17" w14:textId="77777777" w:rsidTr="00155048">
        <w:trPr>
          <w:trHeight w:val="285"/>
          <w:jc w:val="center"/>
        </w:trPr>
        <w:tc>
          <w:tcPr>
            <w:tcW w:w="4037" w:type="dxa"/>
            <w:vMerge w:val="restart"/>
            <w:shd w:val="clear" w:color="auto" w:fill="FFFF00"/>
            <w:vAlign w:val="center"/>
          </w:tcPr>
          <w:p w14:paraId="249F74F2"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1456391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4AD7E9C9"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6D8A322C" w14:textId="77777777" w:rsidTr="00155048">
        <w:trPr>
          <w:trHeight w:val="285"/>
          <w:jc w:val="center"/>
        </w:trPr>
        <w:tc>
          <w:tcPr>
            <w:tcW w:w="4037" w:type="dxa"/>
            <w:vMerge/>
            <w:shd w:val="clear" w:color="auto" w:fill="FFFF00"/>
            <w:vAlign w:val="center"/>
          </w:tcPr>
          <w:p w14:paraId="5EB9F4D9" w14:textId="77777777" w:rsidR="00BB6B29" w:rsidRPr="00025527" w:rsidRDefault="00BB6B29" w:rsidP="00BB6B29">
            <w:pPr>
              <w:spacing w:after="0" w:line="240" w:lineRule="auto"/>
              <w:jc w:val="center"/>
              <w:rPr>
                <w:rFonts w:ascii="Times New Roman" w:hAnsi="Times New Roman"/>
                <w:sz w:val="20"/>
                <w:szCs w:val="20"/>
                <w:lang w:eastAsia="en-US"/>
              </w:rPr>
            </w:pPr>
          </w:p>
        </w:tc>
        <w:tc>
          <w:tcPr>
            <w:tcW w:w="2268" w:type="dxa"/>
            <w:gridSpan w:val="2"/>
            <w:shd w:val="clear" w:color="auto" w:fill="FFFF00"/>
            <w:vAlign w:val="center"/>
          </w:tcPr>
          <w:p w14:paraId="1EF30D7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6D583F8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4454DB61" w14:textId="77777777" w:rsidTr="00155048">
        <w:trPr>
          <w:trHeight w:val="333"/>
          <w:jc w:val="center"/>
        </w:trPr>
        <w:tc>
          <w:tcPr>
            <w:tcW w:w="4037" w:type="dxa"/>
            <w:vAlign w:val="center"/>
          </w:tcPr>
          <w:p w14:paraId="69B3C63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30C8B63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30</w:t>
            </w:r>
          </w:p>
        </w:tc>
        <w:tc>
          <w:tcPr>
            <w:tcW w:w="2318" w:type="dxa"/>
            <w:gridSpan w:val="2"/>
            <w:vAlign w:val="center"/>
          </w:tcPr>
          <w:p w14:paraId="1F02AA88"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w:t>
            </w:r>
          </w:p>
        </w:tc>
      </w:tr>
      <w:tr w:rsidR="00BB6B29" w:rsidRPr="00025527" w14:paraId="16FF2559" w14:textId="77777777" w:rsidTr="00155048">
        <w:trPr>
          <w:trHeight w:val="333"/>
          <w:jc w:val="center"/>
        </w:trPr>
        <w:tc>
          <w:tcPr>
            <w:tcW w:w="4037" w:type="dxa"/>
            <w:vAlign w:val="center"/>
          </w:tcPr>
          <w:p w14:paraId="0670E6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3434EFC3"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6DDECA2D"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4858C4A1" w14:textId="77777777" w:rsidTr="00155048">
        <w:trPr>
          <w:trHeight w:val="333"/>
          <w:jc w:val="center"/>
        </w:trPr>
        <w:tc>
          <w:tcPr>
            <w:tcW w:w="4037" w:type="dxa"/>
            <w:vAlign w:val="center"/>
          </w:tcPr>
          <w:p w14:paraId="55488AB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5AFD8D74"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4C287D39"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6E435515" w14:textId="77777777" w:rsidTr="00155048">
        <w:trPr>
          <w:trHeight w:val="333"/>
          <w:jc w:val="center"/>
        </w:trPr>
        <w:tc>
          <w:tcPr>
            <w:tcW w:w="4037" w:type="dxa"/>
            <w:vAlign w:val="center"/>
          </w:tcPr>
          <w:p w14:paraId="107C34E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080712CF"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12695735"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10</w:t>
            </w:r>
          </w:p>
        </w:tc>
      </w:tr>
      <w:tr w:rsidR="00BB6B29" w:rsidRPr="00025527" w14:paraId="6015C16B" w14:textId="77777777" w:rsidTr="00155048">
        <w:trPr>
          <w:trHeight w:val="410"/>
          <w:jc w:val="center"/>
        </w:trPr>
        <w:tc>
          <w:tcPr>
            <w:tcW w:w="4037" w:type="dxa"/>
            <w:tcBorders>
              <w:bottom w:val="single" w:sz="12" w:space="0" w:color="auto"/>
            </w:tcBorders>
            <w:shd w:val="clear" w:color="auto" w:fill="8DB3E2"/>
            <w:vAlign w:val="center"/>
          </w:tcPr>
          <w:p w14:paraId="2823F5C0"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0697889E"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c>
          <w:tcPr>
            <w:tcW w:w="2318" w:type="dxa"/>
            <w:gridSpan w:val="2"/>
            <w:tcBorders>
              <w:bottom w:val="single" w:sz="12" w:space="0" w:color="auto"/>
            </w:tcBorders>
            <w:vAlign w:val="center"/>
          </w:tcPr>
          <w:p w14:paraId="7E60BBE8"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50</w:t>
            </w:r>
          </w:p>
        </w:tc>
      </w:tr>
      <w:tr w:rsidR="00BB6B29" w:rsidRPr="00025527" w14:paraId="74AC2F10" w14:textId="77777777" w:rsidTr="00155048">
        <w:trPr>
          <w:trHeight w:val="794"/>
          <w:jc w:val="center"/>
        </w:trPr>
        <w:tc>
          <w:tcPr>
            <w:tcW w:w="4037" w:type="dxa"/>
            <w:vMerge w:val="restart"/>
            <w:tcBorders>
              <w:top w:val="single" w:sz="12" w:space="0" w:color="auto"/>
            </w:tcBorders>
            <w:shd w:val="clear" w:color="auto" w:fill="8DB3E2"/>
            <w:vAlign w:val="center"/>
          </w:tcPr>
          <w:p w14:paraId="3DAA15BD" w14:textId="77777777" w:rsidR="00BB6B29" w:rsidRPr="00025527" w:rsidRDefault="00BB6B29" w:rsidP="00BB6B29">
            <w:pPr>
              <w:spacing w:after="0" w:line="240" w:lineRule="auto"/>
              <w:jc w:val="right"/>
              <w:rPr>
                <w:rFonts w:ascii="Times New Roman" w:hAnsi="Times New Roman"/>
                <w:sz w:val="20"/>
                <w:szCs w:val="20"/>
                <w:lang w:eastAsia="en-US"/>
              </w:rPr>
            </w:pPr>
            <w:r w:rsidRPr="00025527">
              <w:rPr>
                <w:rFonts w:ascii="Times New Roman" w:hAnsi="Times New Roman"/>
                <w:sz w:val="20"/>
                <w:szCs w:val="20"/>
                <w:lang w:eastAsia="en-US"/>
              </w:rPr>
              <w:lastRenderedPageBreak/>
              <w:t>Punkty ECTS za moduł/przedmiot</w:t>
            </w:r>
          </w:p>
        </w:tc>
        <w:tc>
          <w:tcPr>
            <w:tcW w:w="1246" w:type="dxa"/>
            <w:tcBorders>
              <w:top w:val="single" w:sz="12" w:space="0" w:color="auto"/>
            </w:tcBorders>
            <w:shd w:val="clear" w:color="auto" w:fill="8DB3E2"/>
            <w:vAlign w:val="center"/>
          </w:tcPr>
          <w:p w14:paraId="4110D4C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3DBF4CA1"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6EEB85C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5C77A2C4"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C940662" w14:textId="77777777" w:rsidTr="00155048">
        <w:trPr>
          <w:trHeight w:val="356"/>
          <w:jc w:val="center"/>
        </w:trPr>
        <w:tc>
          <w:tcPr>
            <w:tcW w:w="4037" w:type="dxa"/>
            <w:vMerge/>
            <w:tcBorders>
              <w:bottom w:val="single" w:sz="12" w:space="0" w:color="auto"/>
            </w:tcBorders>
            <w:shd w:val="clear" w:color="auto" w:fill="8DB3E2"/>
            <w:vAlign w:val="center"/>
          </w:tcPr>
          <w:p w14:paraId="0C966E4E" w14:textId="77777777" w:rsidR="00BB6B29" w:rsidRPr="00025527" w:rsidRDefault="00BB6B29" w:rsidP="00BB6B29">
            <w:pPr>
              <w:spacing w:after="0" w:line="240" w:lineRule="auto"/>
              <w:jc w:val="right"/>
              <w:rPr>
                <w:rFonts w:ascii="Times New Roman" w:hAnsi="Times New Roman"/>
                <w:sz w:val="20"/>
                <w:szCs w:val="20"/>
                <w:lang w:eastAsia="en-US"/>
              </w:rPr>
            </w:pPr>
          </w:p>
        </w:tc>
        <w:tc>
          <w:tcPr>
            <w:tcW w:w="1246" w:type="dxa"/>
            <w:tcBorders>
              <w:bottom w:val="single" w:sz="12" w:space="0" w:color="auto"/>
            </w:tcBorders>
            <w:vAlign w:val="center"/>
          </w:tcPr>
          <w:p w14:paraId="0212529F"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1,6</w:t>
            </w:r>
          </w:p>
        </w:tc>
        <w:tc>
          <w:tcPr>
            <w:tcW w:w="1022" w:type="dxa"/>
            <w:tcBorders>
              <w:bottom w:val="single" w:sz="12" w:space="0" w:color="auto"/>
            </w:tcBorders>
            <w:vAlign w:val="center"/>
          </w:tcPr>
          <w:p w14:paraId="13F85EA7"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0,4</w:t>
            </w:r>
          </w:p>
        </w:tc>
        <w:tc>
          <w:tcPr>
            <w:tcW w:w="1275" w:type="dxa"/>
            <w:tcBorders>
              <w:bottom w:val="single" w:sz="12" w:space="0" w:color="auto"/>
            </w:tcBorders>
            <w:vAlign w:val="center"/>
          </w:tcPr>
          <w:p w14:paraId="3A53EBB0"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1,2</w:t>
            </w:r>
          </w:p>
        </w:tc>
        <w:tc>
          <w:tcPr>
            <w:tcW w:w="1043" w:type="dxa"/>
            <w:tcBorders>
              <w:bottom w:val="single" w:sz="12" w:space="0" w:color="auto"/>
            </w:tcBorders>
            <w:vAlign w:val="center"/>
          </w:tcPr>
          <w:p w14:paraId="40858033" w14:textId="77777777" w:rsidR="00BB6B29" w:rsidRPr="00025527" w:rsidRDefault="00BB6B29" w:rsidP="00BB6B29">
            <w:pPr>
              <w:spacing w:after="0" w:line="240"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r>
    </w:tbl>
    <w:p w14:paraId="35C5BFFC"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3"/>
        <w:gridCol w:w="3646"/>
        <w:gridCol w:w="1343"/>
        <w:gridCol w:w="1862"/>
        <w:gridCol w:w="1475"/>
      </w:tblGrid>
      <w:tr w:rsidR="00BB6B29" w:rsidRPr="00025527" w14:paraId="342A2922" w14:textId="77777777" w:rsidTr="00155048">
        <w:trPr>
          <w:trHeight w:val="422"/>
          <w:jc w:val="center"/>
        </w:trPr>
        <w:tc>
          <w:tcPr>
            <w:tcW w:w="9184" w:type="dxa"/>
            <w:gridSpan w:val="5"/>
            <w:tcBorders>
              <w:top w:val="single" w:sz="12" w:space="0" w:color="auto"/>
            </w:tcBorders>
            <w:shd w:val="clear" w:color="auto" w:fill="8DB3E2"/>
            <w:vAlign w:val="center"/>
          </w:tcPr>
          <w:p w14:paraId="7E62ECFA" w14:textId="39DDA85A"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892940">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2938125A" w14:textId="77777777" w:rsidTr="00155048">
        <w:tblPrEx>
          <w:tblLook w:val="01E0" w:firstRow="1" w:lastRow="1" w:firstColumn="1" w:lastColumn="1" w:noHBand="0" w:noVBand="0"/>
        </w:tblPrEx>
        <w:trPr>
          <w:cantSplit/>
          <w:trHeight w:val="557"/>
          <w:jc w:val="center"/>
        </w:trPr>
        <w:tc>
          <w:tcPr>
            <w:tcW w:w="1251" w:type="dxa"/>
            <w:shd w:val="clear" w:color="auto" w:fill="BFBFBF"/>
            <w:vAlign w:val="center"/>
          </w:tcPr>
          <w:p w14:paraId="5078CFF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474" w:type="dxa"/>
            <w:shd w:val="clear" w:color="auto" w:fill="BFBFBF"/>
            <w:vAlign w:val="center"/>
          </w:tcPr>
          <w:p w14:paraId="45D050E3" w14:textId="2097A364"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892940">
              <w:rPr>
                <w:rFonts w:ascii="Times New Roman" w:hAnsi="Times New Roman"/>
                <w:b/>
                <w:sz w:val="20"/>
                <w:szCs w:val="20"/>
              </w:rPr>
              <w:t>UCZENIA SIĘ</w:t>
            </w:r>
          </w:p>
        </w:tc>
        <w:tc>
          <w:tcPr>
            <w:tcW w:w="1280" w:type="dxa"/>
            <w:tcBorders>
              <w:top w:val="nil"/>
              <w:right w:val="single" w:sz="4" w:space="0" w:color="auto"/>
            </w:tcBorders>
            <w:shd w:val="clear" w:color="auto" w:fill="BFBFBF"/>
            <w:vAlign w:val="center"/>
          </w:tcPr>
          <w:p w14:paraId="63BBF9D7"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774" w:type="dxa"/>
            <w:tcBorders>
              <w:top w:val="nil"/>
              <w:left w:val="single" w:sz="4" w:space="0" w:color="auto"/>
              <w:right w:val="single" w:sz="4" w:space="0" w:color="auto"/>
            </w:tcBorders>
            <w:shd w:val="clear" w:color="auto" w:fill="BFBFBF"/>
            <w:vAlign w:val="center"/>
          </w:tcPr>
          <w:p w14:paraId="3D6CA41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02" w:type="dxa"/>
            <w:tcBorders>
              <w:top w:val="nil"/>
              <w:left w:val="single" w:sz="4" w:space="0" w:color="auto"/>
            </w:tcBorders>
            <w:shd w:val="clear" w:color="auto" w:fill="BFBFBF"/>
            <w:vAlign w:val="center"/>
          </w:tcPr>
          <w:p w14:paraId="0BDFF148"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9E11AD0" w14:textId="77777777" w:rsidTr="00155048">
        <w:tblPrEx>
          <w:tblLook w:val="01E0" w:firstRow="1" w:lastRow="1" w:firstColumn="1" w:lastColumn="1" w:noHBand="0" w:noVBand="0"/>
        </w:tblPrEx>
        <w:trPr>
          <w:trHeight w:val="341"/>
          <w:jc w:val="center"/>
        </w:trPr>
        <w:tc>
          <w:tcPr>
            <w:tcW w:w="9184" w:type="dxa"/>
            <w:gridSpan w:val="5"/>
            <w:shd w:val="clear" w:color="auto" w:fill="FFFF00"/>
            <w:vAlign w:val="center"/>
          </w:tcPr>
          <w:p w14:paraId="6724CD33"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5A95FCA8" w14:textId="77777777" w:rsidTr="00155048">
        <w:tblPrEx>
          <w:tblLook w:val="01E0" w:firstRow="1" w:lastRow="1" w:firstColumn="1" w:lastColumn="1" w:noHBand="0" w:noVBand="0"/>
        </w:tblPrEx>
        <w:trPr>
          <w:trHeight w:val="875"/>
          <w:jc w:val="center"/>
        </w:trPr>
        <w:tc>
          <w:tcPr>
            <w:tcW w:w="1251" w:type="dxa"/>
            <w:vAlign w:val="center"/>
          </w:tcPr>
          <w:p w14:paraId="1BCE45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474" w:type="dxa"/>
            <w:vAlign w:val="center"/>
          </w:tcPr>
          <w:p w14:paraId="5352D1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lang w:eastAsia="en-US"/>
              </w:rPr>
              <w:t>Zna zasady i metody fitosocjologii.</w:t>
            </w:r>
          </w:p>
        </w:tc>
        <w:tc>
          <w:tcPr>
            <w:tcW w:w="1280" w:type="dxa"/>
            <w:vAlign w:val="center"/>
          </w:tcPr>
          <w:p w14:paraId="2B4DB0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5E7301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74" w:type="dxa"/>
            <w:vAlign w:val="center"/>
          </w:tcPr>
          <w:p w14:paraId="7D1F9D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02" w:type="dxa"/>
            <w:vAlign w:val="center"/>
          </w:tcPr>
          <w:p w14:paraId="40F4997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02B0FAE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tc>
      </w:tr>
      <w:tr w:rsidR="00BB6B29" w:rsidRPr="00025527" w14:paraId="6D88FB46" w14:textId="77777777" w:rsidTr="00155048">
        <w:tblPrEx>
          <w:tblLook w:val="01E0" w:firstRow="1" w:lastRow="1" w:firstColumn="1" w:lastColumn="1" w:noHBand="0" w:noVBand="0"/>
        </w:tblPrEx>
        <w:trPr>
          <w:trHeight w:val="341"/>
          <w:jc w:val="center"/>
        </w:trPr>
        <w:tc>
          <w:tcPr>
            <w:tcW w:w="1251" w:type="dxa"/>
            <w:vAlign w:val="center"/>
          </w:tcPr>
          <w:p w14:paraId="470A8E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474" w:type="dxa"/>
            <w:vAlign w:val="center"/>
          </w:tcPr>
          <w:p w14:paraId="7AFF25B4"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sz w:val="20"/>
                <w:szCs w:val="20"/>
                <w:lang w:eastAsia="en-US"/>
              </w:rPr>
              <w:t>Ma wiedzę nt. najważniejszych zbiorowisk roślinnych Polski</w:t>
            </w:r>
          </w:p>
        </w:tc>
        <w:tc>
          <w:tcPr>
            <w:tcW w:w="1280" w:type="dxa"/>
            <w:vAlign w:val="center"/>
          </w:tcPr>
          <w:p w14:paraId="295654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6FE2E1F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74" w:type="dxa"/>
            <w:vAlign w:val="center"/>
          </w:tcPr>
          <w:p w14:paraId="6E03B4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02" w:type="dxa"/>
            <w:vAlign w:val="center"/>
          </w:tcPr>
          <w:p w14:paraId="1F3E977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p w14:paraId="3F45A2F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74681187" w14:textId="77777777" w:rsidTr="00155048">
        <w:tblPrEx>
          <w:tblLook w:val="01E0" w:firstRow="1" w:lastRow="1" w:firstColumn="1" w:lastColumn="1" w:noHBand="0" w:noVBand="0"/>
        </w:tblPrEx>
        <w:trPr>
          <w:trHeight w:val="341"/>
          <w:jc w:val="center"/>
        </w:trPr>
        <w:tc>
          <w:tcPr>
            <w:tcW w:w="1251" w:type="dxa"/>
            <w:vAlign w:val="center"/>
          </w:tcPr>
          <w:p w14:paraId="3B1C92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474" w:type="dxa"/>
            <w:vAlign w:val="center"/>
          </w:tcPr>
          <w:p w14:paraId="5235015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Ma wiedzę dotyczącą najważniejszych zagrożeń szaty roślinnej ze szczególnym uwzględnieniem zbiorowisk Karpat Polskich.</w:t>
            </w:r>
          </w:p>
        </w:tc>
        <w:tc>
          <w:tcPr>
            <w:tcW w:w="1280" w:type="dxa"/>
            <w:vAlign w:val="center"/>
          </w:tcPr>
          <w:p w14:paraId="568173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774" w:type="dxa"/>
            <w:vAlign w:val="center"/>
          </w:tcPr>
          <w:p w14:paraId="3F432E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 egzamin</w:t>
            </w:r>
          </w:p>
        </w:tc>
        <w:tc>
          <w:tcPr>
            <w:tcW w:w="1402" w:type="dxa"/>
            <w:vAlign w:val="center"/>
          </w:tcPr>
          <w:p w14:paraId="0F5BA77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EK-K_W05</w:t>
            </w:r>
          </w:p>
          <w:p w14:paraId="4A3528B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EK-K_W13</w:t>
            </w:r>
          </w:p>
        </w:tc>
      </w:tr>
      <w:tr w:rsidR="00BB6B29" w:rsidRPr="00025527" w14:paraId="4C8F1D42" w14:textId="77777777" w:rsidTr="00155048">
        <w:tblPrEx>
          <w:tblLook w:val="01E0" w:firstRow="1" w:lastRow="1" w:firstColumn="1" w:lastColumn="1" w:noHBand="0" w:noVBand="0"/>
        </w:tblPrEx>
        <w:trPr>
          <w:trHeight w:val="341"/>
          <w:jc w:val="center"/>
        </w:trPr>
        <w:tc>
          <w:tcPr>
            <w:tcW w:w="9184" w:type="dxa"/>
            <w:gridSpan w:val="5"/>
            <w:shd w:val="clear" w:color="auto" w:fill="FFFF00"/>
            <w:vAlign w:val="center"/>
          </w:tcPr>
          <w:p w14:paraId="57755D7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360684C7" w14:textId="77777777" w:rsidTr="00155048">
        <w:tblPrEx>
          <w:tblLook w:val="01E0" w:firstRow="1" w:lastRow="1" w:firstColumn="1" w:lastColumn="1" w:noHBand="0" w:noVBand="0"/>
        </w:tblPrEx>
        <w:trPr>
          <w:trHeight w:val="341"/>
          <w:jc w:val="center"/>
        </w:trPr>
        <w:tc>
          <w:tcPr>
            <w:tcW w:w="1251" w:type="dxa"/>
            <w:vAlign w:val="center"/>
          </w:tcPr>
          <w:p w14:paraId="296238F5"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3474" w:type="dxa"/>
            <w:vAlign w:val="center"/>
          </w:tcPr>
          <w:p w14:paraId="382FC98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Posiada umiejętność wyjaśnienia zasad fitosocjologicznego opisu zbiorowisk roślinnych.</w:t>
            </w:r>
          </w:p>
        </w:tc>
        <w:tc>
          <w:tcPr>
            <w:tcW w:w="1280" w:type="dxa"/>
            <w:vAlign w:val="center"/>
          </w:tcPr>
          <w:p w14:paraId="1C52EE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488F0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74" w:type="dxa"/>
            <w:vAlign w:val="center"/>
          </w:tcPr>
          <w:p w14:paraId="047293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ćwiczeniach, sprawozdanie z ćwiczeń </w:t>
            </w:r>
          </w:p>
        </w:tc>
        <w:tc>
          <w:tcPr>
            <w:tcW w:w="1402" w:type="dxa"/>
            <w:vAlign w:val="center"/>
          </w:tcPr>
          <w:p w14:paraId="3A80A6C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748BE61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tc>
      </w:tr>
      <w:tr w:rsidR="00BB6B29" w:rsidRPr="00025527" w14:paraId="67368944" w14:textId="77777777" w:rsidTr="00155048">
        <w:tblPrEx>
          <w:tblLook w:val="01E0" w:firstRow="1" w:lastRow="1" w:firstColumn="1" w:lastColumn="1" w:noHBand="0" w:noVBand="0"/>
        </w:tblPrEx>
        <w:trPr>
          <w:trHeight w:val="341"/>
          <w:jc w:val="center"/>
        </w:trPr>
        <w:tc>
          <w:tcPr>
            <w:tcW w:w="1251" w:type="dxa"/>
            <w:vAlign w:val="center"/>
          </w:tcPr>
          <w:p w14:paraId="3320955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3474" w:type="dxa"/>
            <w:vAlign w:val="center"/>
          </w:tcPr>
          <w:p w14:paraId="040E1CA6"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Potrafią przypisać podstawowym typom zbiorowisk - specyficzne dla nich gatunki wskaźnikowe, cechy siedliskowe oraz kształtujące te zbiorowiska formy działalności człowieka, umieją posługiwać się "Przewodnikiem do oznaczania zbiorowisk roślinnych Polski" Wł. Matuszkiewicza.</w:t>
            </w:r>
          </w:p>
        </w:tc>
        <w:tc>
          <w:tcPr>
            <w:tcW w:w="1280" w:type="dxa"/>
            <w:vAlign w:val="center"/>
          </w:tcPr>
          <w:p w14:paraId="2C6DD1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74" w:type="dxa"/>
            <w:vAlign w:val="center"/>
          </w:tcPr>
          <w:p w14:paraId="0C03CF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sprawozdanie z ćwiczeń</w:t>
            </w:r>
          </w:p>
        </w:tc>
        <w:tc>
          <w:tcPr>
            <w:tcW w:w="1402" w:type="dxa"/>
            <w:vAlign w:val="center"/>
          </w:tcPr>
          <w:p w14:paraId="092B93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67BF89F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p w14:paraId="3A1C35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EK-K_U10</w:t>
            </w:r>
          </w:p>
        </w:tc>
      </w:tr>
      <w:tr w:rsidR="00BB6B29" w:rsidRPr="00025527" w14:paraId="2EDD2294" w14:textId="77777777" w:rsidTr="00155048">
        <w:tblPrEx>
          <w:tblLook w:val="01E0" w:firstRow="1" w:lastRow="1" w:firstColumn="1" w:lastColumn="1" w:noHBand="0" w:noVBand="0"/>
        </w:tblPrEx>
        <w:trPr>
          <w:trHeight w:val="341"/>
          <w:jc w:val="center"/>
        </w:trPr>
        <w:tc>
          <w:tcPr>
            <w:tcW w:w="1251" w:type="dxa"/>
            <w:vAlign w:val="center"/>
          </w:tcPr>
          <w:p w14:paraId="323CE6E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3474" w:type="dxa"/>
            <w:vAlign w:val="center"/>
          </w:tcPr>
          <w:p w14:paraId="6573B0D1"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Posiada umiejętność wydzielenia i nazwania podstawowych zbiorowisk roślinnych w terenie.</w:t>
            </w:r>
          </w:p>
        </w:tc>
        <w:tc>
          <w:tcPr>
            <w:tcW w:w="1280" w:type="dxa"/>
            <w:vAlign w:val="center"/>
          </w:tcPr>
          <w:p w14:paraId="22532DE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tc>
        <w:tc>
          <w:tcPr>
            <w:tcW w:w="1774" w:type="dxa"/>
            <w:vAlign w:val="center"/>
          </w:tcPr>
          <w:p w14:paraId="6C14A09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terenowych sprawozdanie z ćwiczeń</w:t>
            </w:r>
          </w:p>
        </w:tc>
        <w:tc>
          <w:tcPr>
            <w:tcW w:w="1402" w:type="dxa"/>
            <w:vAlign w:val="center"/>
          </w:tcPr>
          <w:p w14:paraId="6E61274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202DB79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p w14:paraId="14E84CF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EK-K_U10</w:t>
            </w:r>
          </w:p>
        </w:tc>
      </w:tr>
      <w:tr w:rsidR="00BB6B29" w:rsidRPr="00025527" w14:paraId="15118F73" w14:textId="77777777" w:rsidTr="00155048">
        <w:tblPrEx>
          <w:tblLook w:val="01E0" w:firstRow="1" w:lastRow="1" w:firstColumn="1" w:lastColumn="1" w:noHBand="0" w:noVBand="0"/>
        </w:tblPrEx>
        <w:trPr>
          <w:trHeight w:val="341"/>
          <w:jc w:val="center"/>
        </w:trPr>
        <w:tc>
          <w:tcPr>
            <w:tcW w:w="9184" w:type="dxa"/>
            <w:gridSpan w:val="5"/>
            <w:shd w:val="clear" w:color="auto" w:fill="FFFF00"/>
            <w:vAlign w:val="center"/>
          </w:tcPr>
          <w:p w14:paraId="74845DD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59652404" w14:textId="77777777" w:rsidTr="00155048">
        <w:tblPrEx>
          <w:tblLook w:val="01E0" w:firstRow="1" w:lastRow="1" w:firstColumn="1" w:lastColumn="1" w:noHBand="0" w:noVBand="0"/>
        </w:tblPrEx>
        <w:trPr>
          <w:trHeight w:val="341"/>
          <w:jc w:val="center"/>
        </w:trPr>
        <w:tc>
          <w:tcPr>
            <w:tcW w:w="1251" w:type="dxa"/>
            <w:vAlign w:val="center"/>
          </w:tcPr>
          <w:p w14:paraId="5DB8F00A"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3474" w:type="dxa"/>
            <w:vAlign w:val="center"/>
          </w:tcPr>
          <w:p w14:paraId="1ADD917E" w14:textId="77777777" w:rsidR="00BB6B29" w:rsidRPr="00025527" w:rsidRDefault="00BB6B29" w:rsidP="00BB6B29">
            <w:pPr>
              <w:spacing w:after="0" w:line="240" w:lineRule="auto"/>
              <w:rPr>
                <w:rFonts w:ascii="Times New Roman" w:hAnsi="Times New Roman"/>
                <w:bCs/>
                <w:sz w:val="20"/>
                <w:szCs w:val="20"/>
                <w:lang w:eastAsia="en-US"/>
              </w:rPr>
            </w:pPr>
            <w:r w:rsidRPr="00025527">
              <w:rPr>
                <w:rFonts w:ascii="Times New Roman" w:hAnsi="Times New Roman"/>
                <w:bCs/>
                <w:sz w:val="20"/>
                <w:szCs w:val="20"/>
                <w:lang w:eastAsia="en-US"/>
              </w:rPr>
              <w:t>Rozumie potrzebę ciągłego kształcenia się w związku z rozwojem nauk i postępem technologicznym.</w:t>
            </w:r>
          </w:p>
        </w:tc>
        <w:tc>
          <w:tcPr>
            <w:tcW w:w="1280" w:type="dxa"/>
            <w:vAlign w:val="center"/>
          </w:tcPr>
          <w:p w14:paraId="41234AC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01F914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774" w:type="dxa"/>
            <w:vAlign w:val="center"/>
          </w:tcPr>
          <w:p w14:paraId="4B87F8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402" w:type="dxa"/>
            <w:vAlign w:val="center"/>
          </w:tcPr>
          <w:p w14:paraId="3A5B3DF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tc>
      </w:tr>
      <w:tr w:rsidR="00BB6B29" w:rsidRPr="00025527" w14:paraId="42513C50" w14:textId="77777777" w:rsidTr="00155048">
        <w:tblPrEx>
          <w:tblLook w:val="01E0" w:firstRow="1" w:lastRow="1" w:firstColumn="1" w:lastColumn="1" w:noHBand="0" w:noVBand="0"/>
        </w:tblPrEx>
        <w:trPr>
          <w:trHeight w:val="341"/>
          <w:jc w:val="center"/>
        </w:trPr>
        <w:tc>
          <w:tcPr>
            <w:tcW w:w="1251" w:type="dxa"/>
            <w:tcBorders>
              <w:bottom w:val="single" w:sz="12" w:space="0" w:color="auto"/>
            </w:tcBorders>
            <w:vAlign w:val="center"/>
          </w:tcPr>
          <w:p w14:paraId="18238DE3"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lastRenderedPageBreak/>
              <w:t>EK-P_K02</w:t>
            </w:r>
          </w:p>
        </w:tc>
        <w:tc>
          <w:tcPr>
            <w:tcW w:w="3474" w:type="dxa"/>
            <w:tcBorders>
              <w:bottom w:val="single" w:sz="12" w:space="0" w:color="auto"/>
            </w:tcBorders>
            <w:vAlign w:val="center"/>
          </w:tcPr>
          <w:p w14:paraId="27070E8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bCs/>
                <w:sz w:val="20"/>
                <w:szCs w:val="20"/>
                <w:lang w:eastAsia="en-US"/>
              </w:rPr>
              <w:t>Ma świadomość odpowiedzialności za utrzymanie istniejącej różnorodności zbiorowisk i konieczności ochrony zagrożonych.</w:t>
            </w:r>
          </w:p>
        </w:tc>
        <w:tc>
          <w:tcPr>
            <w:tcW w:w="1280" w:type="dxa"/>
            <w:tcBorders>
              <w:bottom w:val="single" w:sz="12" w:space="0" w:color="auto"/>
            </w:tcBorders>
            <w:vAlign w:val="center"/>
          </w:tcPr>
          <w:p w14:paraId="54C58C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99E09E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774" w:type="dxa"/>
            <w:tcBorders>
              <w:bottom w:val="single" w:sz="12" w:space="0" w:color="auto"/>
            </w:tcBorders>
            <w:vAlign w:val="center"/>
          </w:tcPr>
          <w:p w14:paraId="7EEEF8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02" w:type="dxa"/>
            <w:tcBorders>
              <w:bottom w:val="single" w:sz="12" w:space="0" w:color="auto"/>
            </w:tcBorders>
            <w:vAlign w:val="center"/>
          </w:tcPr>
          <w:p w14:paraId="30BC493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41839C88"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84FBBEC" w14:textId="77777777" w:rsidTr="00155048">
        <w:trPr>
          <w:cantSplit/>
          <w:jc w:val="center"/>
        </w:trPr>
        <w:tc>
          <w:tcPr>
            <w:tcW w:w="567" w:type="dxa"/>
            <w:shd w:val="clear" w:color="auto" w:fill="8DB3E2"/>
            <w:vAlign w:val="center"/>
          </w:tcPr>
          <w:p w14:paraId="7118F49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56BD68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751240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E56734B" w14:textId="77777777" w:rsidTr="00155048">
        <w:trPr>
          <w:cantSplit/>
          <w:jc w:val="center"/>
        </w:trPr>
        <w:tc>
          <w:tcPr>
            <w:tcW w:w="567" w:type="dxa"/>
            <w:shd w:val="clear" w:color="auto" w:fill="8DB3E2"/>
            <w:vAlign w:val="center"/>
          </w:tcPr>
          <w:p w14:paraId="05E931F7"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5E2E936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3BDA3CAC" w14:textId="77777777" w:rsidR="00BB6B29" w:rsidRPr="00025527" w:rsidRDefault="00BB6B29" w:rsidP="004F0905">
            <w:pPr>
              <w:pStyle w:val="Nagwek3"/>
            </w:pPr>
            <w:bookmarkStart w:id="65" w:name="_Toc147440820"/>
            <w:r w:rsidRPr="00025527">
              <w:t>Ochrona przyrody</w:t>
            </w:r>
            <w:bookmarkEnd w:id="65"/>
          </w:p>
        </w:tc>
      </w:tr>
      <w:tr w:rsidR="00BB6B29" w:rsidRPr="00025527" w14:paraId="2EC660C7" w14:textId="77777777" w:rsidTr="00155048">
        <w:trPr>
          <w:cantSplit/>
          <w:jc w:val="center"/>
        </w:trPr>
        <w:tc>
          <w:tcPr>
            <w:tcW w:w="567" w:type="dxa"/>
            <w:shd w:val="clear" w:color="auto" w:fill="8DB3E2"/>
            <w:vAlign w:val="center"/>
          </w:tcPr>
          <w:p w14:paraId="1591D1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162A58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71A0541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564CC96A" w14:textId="77777777" w:rsidTr="00155048">
        <w:trPr>
          <w:cantSplit/>
          <w:jc w:val="center"/>
        </w:trPr>
        <w:tc>
          <w:tcPr>
            <w:tcW w:w="567" w:type="dxa"/>
            <w:shd w:val="clear" w:color="auto" w:fill="8DB3E2"/>
            <w:vAlign w:val="center"/>
          </w:tcPr>
          <w:p w14:paraId="0B7B80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1BEFDAB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5BA67F1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1D6567D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C3C2536" w14:textId="77777777" w:rsidTr="00155048">
        <w:trPr>
          <w:cantSplit/>
          <w:jc w:val="center"/>
        </w:trPr>
        <w:tc>
          <w:tcPr>
            <w:tcW w:w="567" w:type="dxa"/>
            <w:shd w:val="clear" w:color="auto" w:fill="8DB3E2"/>
            <w:vAlign w:val="center"/>
          </w:tcPr>
          <w:p w14:paraId="5AD7D77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25713EDB"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04851681"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GE.48.4.W GE.48</w:t>
            </w:r>
            <w:r w:rsidR="00BB6B29" w:rsidRPr="00025527">
              <w:rPr>
                <w:rFonts w:ascii="Times New Roman" w:hAnsi="Times New Roman"/>
                <w:bCs/>
                <w:sz w:val="20"/>
                <w:szCs w:val="20"/>
              </w:rPr>
              <w:t>.4.C</w:t>
            </w:r>
          </w:p>
        </w:tc>
        <w:tc>
          <w:tcPr>
            <w:tcW w:w="2694" w:type="dxa"/>
            <w:shd w:val="clear" w:color="auto" w:fill="FFFFFF"/>
            <w:vAlign w:val="center"/>
          </w:tcPr>
          <w:p w14:paraId="00BCF62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GE.84.4.W GE.84.4.C</w:t>
            </w:r>
          </w:p>
        </w:tc>
      </w:tr>
      <w:tr w:rsidR="00BB6B29" w:rsidRPr="00025527" w14:paraId="717E60CE" w14:textId="77777777" w:rsidTr="00155048">
        <w:trPr>
          <w:cantSplit/>
          <w:jc w:val="center"/>
        </w:trPr>
        <w:tc>
          <w:tcPr>
            <w:tcW w:w="567" w:type="dxa"/>
            <w:shd w:val="clear" w:color="auto" w:fill="8DB3E2"/>
            <w:vAlign w:val="center"/>
          </w:tcPr>
          <w:p w14:paraId="5A6C69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0C23B31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509B50F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7046E668" w14:textId="77777777" w:rsidTr="00155048">
        <w:trPr>
          <w:cantSplit/>
          <w:jc w:val="center"/>
        </w:trPr>
        <w:tc>
          <w:tcPr>
            <w:tcW w:w="567" w:type="dxa"/>
            <w:shd w:val="clear" w:color="auto" w:fill="8DB3E2"/>
            <w:vAlign w:val="center"/>
          </w:tcPr>
          <w:p w14:paraId="1854C4C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070F0A5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670CC74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fakultatywny</w:t>
            </w:r>
          </w:p>
        </w:tc>
      </w:tr>
      <w:tr w:rsidR="00BB6B29" w:rsidRPr="00025527" w14:paraId="3291D22D" w14:textId="77777777" w:rsidTr="00155048">
        <w:trPr>
          <w:cantSplit/>
          <w:jc w:val="center"/>
        </w:trPr>
        <w:tc>
          <w:tcPr>
            <w:tcW w:w="567" w:type="dxa"/>
            <w:shd w:val="clear" w:color="auto" w:fill="8DB3E2"/>
            <w:vAlign w:val="center"/>
          </w:tcPr>
          <w:p w14:paraId="6B02134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49AA49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24C19C3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09F68623" w14:textId="77777777" w:rsidTr="00155048">
        <w:trPr>
          <w:cantSplit/>
          <w:jc w:val="center"/>
        </w:trPr>
        <w:tc>
          <w:tcPr>
            <w:tcW w:w="567" w:type="dxa"/>
            <w:shd w:val="clear" w:color="auto" w:fill="8DB3E2"/>
            <w:vAlign w:val="center"/>
          </w:tcPr>
          <w:p w14:paraId="1F38E20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64445D5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39BF45CF" w14:textId="022E643A" w:rsidR="00BB6B29" w:rsidRDefault="005D28CC" w:rsidP="00BB6B29">
            <w:pPr>
              <w:spacing w:after="0" w:line="240" w:lineRule="auto"/>
              <w:rPr>
                <w:rFonts w:ascii="Times New Roman" w:hAnsi="Times New Roman"/>
                <w:bCs/>
                <w:sz w:val="20"/>
                <w:szCs w:val="20"/>
              </w:rPr>
            </w:pPr>
            <w:r>
              <w:rPr>
                <w:rFonts w:ascii="Times New Roman" w:hAnsi="Times New Roman"/>
                <w:bCs/>
                <w:sz w:val="20"/>
                <w:szCs w:val="20"/>
              </w:rPr>
              <w:t>dr</w:t>
            </w:r>
            <w:r w:rsidR="00BB6B29" w:rsidRPr="00025527">
              <w:rPr>
                <w:rFonts w:ascii="Times New Roman" w:hAnsi="Times New Roman"/>
                <w:bCs/>
                <w:sz w:val="20"/>
                <w:szCs w:val="20"/>
              </w:rPr>
              <w:t xml:space="preserve"> inż. Anna Bugno </w:t>
            </w:r>
            <w:r w:rsidR="00892940">
              <w:rPr>
                <w:rFonts w:ascii="Times New Roman" w:hAnsi="Times New Roman"/>
                <w:bCs/>
                <w:sz w:val="20"/>
                <w:szCs w:val="20"/>
              </w:rPr>
              <w:t>–</w:t>
            </w:r>
            <w:r w:rsidR="00BB6B29" w:rsidRPr="00025527">
              <w:rPr>
                <w:rFonts w:ascii="Times New Roman" w:hAnsi="Times New Roman"/>
                <w:bCs/>
                <w:sz w:val="20"/>
                <w:szCs w:val="20"/>
              </w:rPr>
              <w:t xml:space="preserve"> Pogoda</w:t>
            </w:r>
          </w:p>
          <w:p w14:paraId="2DBEC0C8" w14:textId="5D040891" w:rsidR="00892940" w:rsidRPr="00025527" w:rsidRDefault="00892940" w:rsidP="00BB6B29">
            <w:pPr>
              <w:spacing w:after="0" w:line="240" w:lineRule="auto"/>
              <w:rPr>
                <w:rFonts w:ascii="Times New Roman" w:hAnsi="Times New Roman"/>
                <w:bCs/>
                <w:sz w:val="20"/>
                <w:szCs w:val="20"/>
              </w:rPr>
            </w:pPr>
            <w:r>
              <w:rPr>
                <w:rFonts w:ascii="Times New Roman" w:hAnsi="Times New Roman"/>
                <w:bCs/>
                <w:sz w:val="20"/>
                <w:szCs w:val="20"/>
              </w:rPr>
              <w:t>mgr inż. Artur Chorostyński</w:t>
            </w:r>
          </w:p>
        </w:tc>
      </w:tr>
      <w:tr w:rsidR="00BB6B29" w:rsidRPr="00025527" w14:paraId="29483180" w14:textId="77777777" w:rsidTr="00155048">
        <w:trPr>
          <w:cantSplit/>
          <w:jc w:val="center"/>
        </w:trPr>
        <w:tc>
          <w:tcPr>
            <w:tcW w:w="567" w:type="dxa"/>
            <w:shd w:val="clear" w:color="auto" w:fill="8DB3E2"/>
            <w:vAlign w:val="center"/>
          </w:tcPr>
          <w:p w14:paraId="518499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66F415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3CEE9EA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58FEF1BA" w14:textId="77777777" w:rsidTr="00155048">
        <w:trPr>
          <w:cantSplit/>
          <w:jc w:val="center"/>
        </w:trPr>
        <w:tc>
          <w:tcPr>
            <w:tcW w:w="567" w:type="dxa"/>
            <w:shd w:val="clear" w:color="auto" w:fill="8DB3E2"/>
            <w:vAlign w:val="center"/>
          </w:tcPr>
          <w:p w14:paraId="519FB90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7789AD2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77C4EE8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Wykład, ćwiczenia audytoryjne i ćwiczenie praktyczne w terenie</w:t>
            </w:r>
          </w:p>
        </w:tc>
      </w:tr>
      <w:tr w:rsidR="00BB6B29" w:rsidRPr="00025527" w14:paraId="2E2A5942" w14:textId="77777777" w:rsidTr="00155048">
        <w:trPr>
          <w:cantSplit/>
          <w:jc w:val="center"/>
        </w:trPr>
        <w:tc>
          <w:tcPr>
            <w:tcW w:w="567" w:type="dxa"/>
            <w:shd w:val="clear" w:color="auto" w:fill="8DB3E2"/>
            <w:vAlign w:val="center"/>
          </w:tcPr>
          <w:p w14:paraId="478C5A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6E6CD9A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60E78D7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Botanika, zoologia – kursy ogólne</w:t>
            </w:r>
          </w:p>
        </w:tc>
      </w:tr>
      <w:tr w:rsidR="00BB6B29" w:rsidRPr="00025527" w14:paraId="625FE1FE" w14:textId="77777777" w:rsidTr="00155048">
        <w:trPr>
          <w:cantSplit/>
          <w:jc w:val="center"/>
        </w:trPr>
        <w:tc>
          <w:tcPr>
            <w:tcW w:w="567" w:type="dxa"/>
            <w:vMerge w:val="restart"/>
            <w:shd w:val="clear" w:color="auto" w:fill="8DB3E2"/>
            <w:vAlign w:val="center"/>
          </w:tcPr>
          <w:p w14:paraId="29AF02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3A07A96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52FAB1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767786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2EBC262" w14:textId="77777777" w:rsidTr="00155048">
        <w:trPr>
          <w:cantSplit/>
          <w:jc w:val="center"/>
        </w:trPr>
        <w:tc>
          <w:tcPr>
            <w:tcW w:w="567" w:type="dxa"/>
            <w:vMerge/>
            <w:shd w:val="clear" w:color="auto" w:fill="8DB3E2"/>
            <w:vAlign w:val="center"/>
          </w:tcPr>
          <w:p w14:paraId="136DAB9C"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715D4D72"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2370FD1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 (15 wykładów, 10 ćwiczeń, 5 ćwiczeń praktycznych terenowych)</w:t>
            </w:r>
          </w:p>
        </w:tc>
        <w:tc>
          <w:tcPr>
            <w:tcW w:w="2694" w:type="dxa"/>
            <w:vAlign w:val="center"/>
          </w:tcPr>
          <w:p w14:paraId="40A9F36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 (10 wykładów, 5 ćwiczeń, 5 ćwiczeń praktycznych terenowych)</w:t>
            </w:r>
          </w:p>
        </w:tc>
      </w:tr>
      <w:tr w:rsidR="00BB6B29" w:rsidRPr="00025527" w14:paraId="370A9694" w14:textId="77777777" w:rsidTr="00155048">
        <w:trPr>
          <w:cantSplit/>
          <w:jc w:val="center"/>
        </w:trPr>
        <w:tc>
          <w:tcPr>
            <w:tcW w:w="567" w:type="dxa"/>
            <w:shd w:val="clear" w:color="auto" w:fill="8DB3E2"/>
            <w:vAlign w:val="center"/>
          </w:tcPr>
          <w:p w14:paraId="398D0F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738A43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1A4E34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454274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c>
          <w:tcPr>
            <w:tcW w:w="2694" w:type="dxa"/>
            <w:vAlign w:val="center"/>
          </w:tcPr>
          <w:p w14:paraId="217CB2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ECTS</w:t>
            </w:r>
          </w:p>
          <w:p w14:paraId="47D44F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1 ECTS</w:t>
            </w:r>
          </w:p>
        </w:tc>
      </w:tr>
      <w:tr w:rsidR="00BB6B29" w:rsidRPr="00025527" w14:paraId="522FE111" w14:textId="77777777" w:rsidTr="00155048">
        <w:trPr>
          <w:cantSplit/>
          <w:trHeight w:val="1903"/>
          <w:jc w:val="center"/>
        </w:trPr>
        <w:tc>
          <w:tcPr>
            <w:tcW w:w="567" w:type="dxa"/>
            <w:shd w:val="clear" w:color="auto" w:fill="8DB3E2"/>
            <w:vAlign w:val="center"/>
          </w:tcPr>
          <w:p w14:paraId="2C3F8C0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1CEC91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00" w:type="dxa"/>
            <w:gridSpan w:val="2"/>
            <w:vAlign w:val="center"/>
          </w:tcPr>
          <w:p w14:paraId="3AA4752C"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Student zaznajamia się z najnowszymi trendami w badaniach stanowiącymi podstawy ochrony przyrody oraz przykładami badań interdyscyplinarnych mającymi bezpośrednie przełożenie na aspekty ochroniarskie. Pogłębia swoją wiedzę o istniejących programach związanych z ochroną przyrody oraz wykorzystaniem wyników badań naukowych do tworzenia propozycji działań ochronnych oraz praktycznego ich wdrażania.</w:t>
            </w:r>
          </w:p>
        </w:tc>
      </w:tr>
      <w:tr w:rsidR="00BB6B29" w:rsidRPr="00025527" w14:paraId="6D250F94" w14:textId="77777777" w:rsidTr="00155048">
        <w:trPr>
          <w:cantSplit/>
          <w:trHeight w:val="673"/>
          <w:jc w:val="center"/>
        </w:trPr>
        <w:tc>
          <w:tcPr>
            <w:tcW w:w="567" w:type="dxa"/>
            <w:shd w:val="clear" w:color="auto" w:fill="8DB3E2"/>
            <w:vAlign w:val="center"/>
          </w:tcPr>
          <w:p w14:paraId="11DA18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76FCF3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611491AA" w14:textId="77777777" w:rsidR="00BB6B29" w:rsidRPr="00025527" w:rsidRDefault="00BB6B29" w:rsidP="00BB6B29">
            <w:pPr>
              <w:spacing w:after="0" w:line="240" w:lineRule="auto"/>
              <w:rPr>
                <w:rFonts w:ascii="Times New Roman" w:hAnsi="Times New Roman"/>
                <w:i/>
                <w:iCs/>
                <w:sz w:val="20"/>
                <w:szCs w:val="20"/>
              </w:rPr>
            </w:pPr>
            <w:r w:rsidRPr="00025527">
              <w:rPr>
                <w:rFonts w:ascii="Times New Roman" w:hAnsi="Times New Roman"/>
                <w:iCs/>
                <w:sz w:val="20"/>
                <w:szCs w:val="20"/>
              </w:rPr>
              <w:t>Wykład, ćwiczenia w pracowni i ćwiczenia w terenie pod kierunkiem prowadzącego oraz samodzielne projekty, konsultacje, samodzielne studiowanie literatury</w:t>
            </w:r>
          </w:p>
        </w:tc>
      </w:tr>
      <w:tr w:rsidR="00BB6B29" w:rsidRPr="00025527" w14:paraId="14C78005" w14:textId="77777777" w:rsidTr="00155048">
        <w:trPr>
          <w:cantSplit/>
          <w:jc w:val="center"/>
        </w:trPr>
        <w:tc>
          <w:tcPr>
            <w:tcW w:w="567" w:type="dxa"/>
            <w:shd w:val="clear" w:color="auto" w:fill="8DB3E2"/>
            <w:vAlign w:val="center"/>
          </w:tcPr>
          <w:p w14:paraId="41D3A5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6F7CB44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1E1D2E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przedmiotu jest opanowanie przez studenta treści merytorycznych założonych podczas jego realizacji.</w:t>
            </w:r>
          </w:p>
          <w:p w14:paraId="609C70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ćwiczeń:</w:t>
            </w:r>
          </w:p>
          <w:p w14:paraId="6C8E84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ćwiczeń sprawdzane na każdych zajęciach</w:t>
            </w:r>
          </w:p>
          <w:p w14:paraId="326E08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ćwiczeniach</w:t>
            </w:r>
          </w:p>
          <w:p w14:paraId="424CAF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3.pozytywne zaliczenie kolokwium zaliczeniowego</w:t>
            </w:r>
          </w:p>
          <w:p w14:paraId="1303D32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wykładów – zaliczenie pisemne na ocenę</w:t>
            </w:r>
          </w:p>
        </w:tc>
      </w:tr>
      <w:tr w:rsidR="00BB6B29" w:rsidRPr="00025527" w14:paraId="1FEED82C" w14:textId="77777777" w:rsidTr="00155048">
        <w:trPr>
          <w:cantSplit/>
          <w:jc w:val="center"/>
        </w:trPr>
        <w:tc>
          <w:tcPr>
            <w:tcW w:w="567" w:type="dxa"/>
            <w:shd w:val="clear" w:color="auto" w:fill="8DB3E2"/>
            <w:vAlign w:val="center"/>
          </w:tcPr>
          <w:p w14:paraId="4486E9E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17.</w:t>
            </w:r>
          </w:p>
        </w:tc>
        <w:tc>
          <w:tcPr>
            <w:tcW w:w="2693" w:type="dxa"/>
            <w:gridSpan w:val="2"/>
            <w:shd w:val="clear" w:color="auto" w:fill="FFFF00"/>
            <w:vAlign w:val="center"/>
          </w:tcPr>
          <w:p w14:paraId="06C906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68FB3D6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wykładach:</w:t>
            </w:r>
          </w:p>
          <w:p w14:paraId="09706A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Wprowadzenie do zagadnienia ochrona przyrody. Wpływ człowieka na ekstynkcję gatunków roślin i zwierząt. Ochrona przyrody w skali krajobrazu. Wpływ form użytkowania środowiska przez człowieka na przyrodę. Ochrony przyrody w Polsce – Natura 2000; Dyrektywy – Siedliskowa i Ptasia. Kategorie obszarów chronionych. Ustawa o Ochronie Przyrody. Organizacje ochrony przyrody w Polsce i na świecie. Ochrona gatunkowa roślin i zwierząt – przykłady. Ochrona przestrzenna – formy ochrony przyrody o wymiarze ponadpaństwowym. Rezerwaty biosfery, konwencja Ramsar. Żywe kolekcje i banki genów. Funkcjonowanie ekosystemu wodnego i lądowego na wybranych przykładach. Konwencje międzynarodowe związane z ochroną przyrody i inicjatywy „ekologiczne”. Krajowe i międzynarodowe organizacje pozarządowe związane z ochroną przyrody. Parki narodowe – cele ich powołania. Omówienie dwóch przykładowych parków narodowych w Karpatach i dwóch w Polsce. Problemy, z którymi borykają się parki narodowe (na wybranych przykładach). Ruch turystyczny a ochrona przyrody. Sieć Natura 2000 (PLB, PLH) – koncepcja ochrony obszarów przyrodniczo cennych. Przegląd czasopism dot. ochrony przyrody i środowiska. Las, jego ochrona i zagrożenia. Leśne Kompleksy Promocyjne. Rozwój zrównoważony – Konferencja w Rio de Janeiro, Konferencja w Kyoto. Program „Zielone Płuca Polski” i jego znaczenie dla regionu płn.-wsch. Polski. Stan zagrożenia i potencjalne konflikty dotyczące wybranej formy obszarowej ochrony przyrody w Polsce.</w:t>
            </w:r>
          </w:p>
          <w:p w14:paraId="38BAF2C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realizowane na ćwiczeniach:</w:t>
            </w:r>
          </w:p>
          <w:p w14:paraId="77019A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Charakterystyka wybranych gatunków flory i fauny objętych ochroną gatunkową w Polsce (rodzaj ochrony, wielkość populacji, występowanie: stanowiska, ostoje, zagrożenia i trendy zmian). Nowoczesne rolnictwo jako czynnik degradujący przyrodę. Idea rolnictwa ekologicznego.</w:t>
            </w:r>
          </w:p>
          <w:p w14:paraId="1382E744"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Monitoring w służbie ochrony przyrody.</w:t>
            </w:r>
          </w:p>
        </w:tc>
      </w:tr>
      <w:tr w:rsidR="00BB6B29" w:rsidRPr="00025527" w14:paraId="3D15D6D8" w14:textId="77777777" w:rsidTr="00155048">
        <w:trPr>
          <w:cantSplit/>
          <w:trHeight w:val="693"/>
          <w:jc w:val="center"/>
        </w:trPr>
        <w:tc>
          <w:tcPr>
            <w:tcW w:w="567" w:type="dxa"/>
            <w:vMerge w:val="restart"/>
            <w:shd w:val="clear" w:color="auto" w:fill="8DB3E2"/>
            <w:vAlign w:val="center"/>
          </w:tcPr>
          <w:p w14:paraId="28E7D9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619DD0DE" w14:textId="1BEB406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315E47">
              <w:rPr>
                <w:rFonts w:ascii="Times New Roman" w:hAnsi="Times New Roman"/>
                <w:b/>
                <w:bCs/>
                <w:sz w:val="20"/>
                <w:szCs w:val="20"/>
              </w:rPr>
              <w:t>uczenia się</w:t>
            </w:r>
          </w:p>
        </w:tc>
        <w:tc>
          <w:tcPr>
            <w:tcW w:w="1417" w:type="dxa"/>
            <w:shd w:val="clear" w:color="auto" w:fill="FFFF00"/>
            <w:vAlign w:val="center"/>
          </w:tcPr>
          <w:p w14:paraId="7E62CFD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2FCBE9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posiada wiedzę z zakresu badań będących podstawą do tworzenia propozycji działań ochronnych na poziomie gatunku, populacji, ekosystemów oraz wiedzę o procesach powodujących degradację ekosystemów lądowych i wodnych w skutek działalności ludzkiej;</w:t>
            </w:r>
          </w:p>
          <w:p w14:paraId="3CCAE7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zdefiniować i scharakteryzować przyczyny i skutki negatywnej działalności człowieka;</w:t>
            </w:r>
          </w:p>
          <w:p w14:paraId="4F1D962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charakteryzuje nowoczesne metody biotechnologiczne, wskazuje możliwości ich wykorzystania w ochronie środowiska naturalnego.</w:t>
            </w:r>
          </w:p>
        </w:tc>
      </w:tr>
      <w:tr w:rsidR="00BB6B29" w:rsidRPr="00025527" w14:paraId="244D897C" w14:textId="77777777" w:rsidTr="00155048">
        <w:trPr>
          <w:cantSplit/>
          <w:trHeight w:val="701"/>
          <w:jc w:val="center"/>
        </w:trPr>
        <w:tc>
          <w:tcPr>
            <w:tcW w:w="567" w:type="dxa"/>
            <w:vMerge/>
            <w:shd w:val="clear" w:color="auto" w:fill="8DB3E2"/>
            <w:vAlign w:val="center"/>
          </w:tcPr>
          <w:p w14:paraId="09DFE84D"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6DDF7E8D"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3206EA5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4E592D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rozpoznaje negatywne skutki antropopresji na środowisko przyrodnicze i organizmy żywe;</w:t>
            </w:r>
          </w:p>
          <w:p w14:paraId="4E2E9BE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-dostrzega i rozumie konieczność ochrony roślin, zwierząt i ekosystemów;</w:t>
            </w:r>
          </w:p>
          <w:p w14:paraId="6D20F4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wskazać i ocenić skutki zaburzeń siedlisk; analizuje korzyści, ograniczenia i zagrożenia poszczególnych technologii, proponuje rozwiązania alternatywne.</w:t>
            </w:r>
          </w:p>
        </w:tc>
      </w:tr>
      <w:tr w:rsidR="00BB6B29" w:rsidRPr="00025527" w14:paraId="11294368" w14:textId="77777777" w:rsidTr="00155048">
        <w:trPr>
          <w:cantSplit/>
          <w:trHeight w:val="695"/>
          <w:jc w:val="center"/>
        </w:trPr>
        <w:tc>
          <w:tcPr>
            <w:tcW w:w="567" w:type="dxa"/>
            <w:vMerge/>
            <w:shd w:val="clear" w:color="auto" w:fill="8DB3E2"/>
            <w:vAlign w:val="center"/>
          </w:tcPr>
          <w:p w14:paraId="4DA02101"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131EFDBB"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26F8A4A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2BD1A3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dyskutować na tematy związane z ochroną przyrody przy wykazaniu krytycyzmu do swoich poglądów;</w:t>
            </w:r>
          </w:p>
          <w:p w14:paraId="248AFF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docenia działania mające na celu zachowanie różnorodności biologicznej oraz zachowanie siedlisk i ekosystemów w dobrej kondycji;</w:t>
            </w:r>
          </w:p>
          <w:p w14:paraId="0366D5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zaakceptować odmienność poglądów oraz dąży do poszerzenia swojej wiedzy;</w:t>
            </w:r>
          </w:p>
          <w:p w14:paraId="1B22627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zachowuje otwartość a równocześnie krytycznie ocenia możliwości zastosowania nowoczesnych osiągnięcia nauki w czynnej ochronie przyrody.</w:t>
            </w:r>
          </w:p>
        </w:tc>
      </w:tr>
      <w:tr w:rsidR="00BB6B29" w:rsidRPr="00025527" w14:paraId="2F393810" w14:textId="77777777" w:rsidTr="00155048">
        <w:trPr>
          <w:cantSplit/>
          <w:jc w:val="center"/>
        </w:trPr>
        <w:tc>
          <w:tcPr>
            <w:tcW w:w="567" w:type="dxa"/>
            <w:shd w:val="clear" w:color="auto" w:fill="8DB3E2"/>
            <w:vAlign w:val="center"/>
          </w:tcPr>
          <w:p w14:paraId="770BB9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17CA2AB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41D56E8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Literatura podstawowa:</w:t>
            </w:r>
          </w:p>
          <w:p w14:paraId="33FEAFF3"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Pullin A.S. 2013. Biologiczne podstawy ochrony przyrody. Wydawnictwo Naukowe PWN, Warszawa</w:t>
            </w:r>
          </w:p>
          <w:p w14:paraId="4CB0D4DE"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Ochrona biosfery / Bazyli Poskrobko, Tomasz Poskrobko, Katarzyna Skiba.- Warszawa : Polskie Wydawnictwo Ekonomiczne, 2007.</w:t>
            </w:r>
          </w:p>
          <w:p w14:paraId="36E32F73"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Ochrona przyrody / Jerzy Wiśniewski, Dariusz J. Gwiazdowicz.- Wyd. 2 poszerz.- Poznań : Wydawnictwo Uniwersytetu Przyrodniczego, 2009.</w:t>
            </w:r>
          </w:p>
          <w:p w14:paraId="44A030B5"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Ochrona środowiska przyrodniczego / Bożena Dobrzańska, Grzegorz Dobrzański, Dariusz Kiełczewski- Warszawa : Wydawnictwo Naukowe PWN, 2012</w:t>
            </w:r>
          </w:p>
          <w:p w14:paraId="5079791A"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Życie i ewolucja biosfery : podręcznik ekologii ogólnej / January Weiner.- Wyd. 2 popr. i unowocześnione. Dodruk 3.- Warszawa : Wydawnictwo Naukowe PWN, 2008.</w:t>
            </w:r>
          </w:p>
          <w:p w14:paraId="5F27C31E"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Symonides E. 2014. Ochrona przyrody. Wydawnictwo Uniwersytetu Warszawskiego, Warszawa.</w:t>
            </w:r>
          </w:p>
          <w:p w14:paraId="13754C97" w14:textId="77777777" w:rsidR="00BB6B29" w:rsidRPr="00025527" w:rsidRDefault="00BB6B29" w:rsidP="00A7315D">
            <w:pPr>
              <w:numPr>
                <w:ilvl w:val="0"/>
                <w:numId w:val="2"/>
              </w:numPr>
              <w:spacing w:after="0" w:line="276" w:lineRule="auto"/>
              <w:contextualSpacing/>
              <w:rPr>
                <w:rFonts w:ascii="Times New Roman" w:hAnsi="Times New Roman"/>
                <w:sz w:val="20"/>
                <w:szCs w:val="20"/>
              </w:rPr>
            </w:pPr>
            <w:r w:rsidRPr="00025527">
              <w:rPr>
                <w:rFonts w:ascii="Times New Roman" w:hAnsi="Times New Roman"/>
                <w:sz w:val="20"/>
                <w:szCs w:val="20"/>
              </w:rPr>
              <w:t>Szewczyk M. 2016. Rośliny w Powiecie Sanockim. Chronione, rzadkie, zagrożone i inwazyjne. Powiat Sanok.</w:t>
            </w:r>
          </w:p>
          <w:p w14:paraId="1607E5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uzupełniająca</w:t>
            </w:r>
          </w:p>
          <w:p w14:paraId="47FDD12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 Oklejewicz K., Trąba Cz., i inni. 2015. Czerwona Księga Roślin Województwa Podkarpackiego. Pro Carpathia. Rzeszów.</w:t>
            </w:r>
          </w:p>
          <w:p w14:paraId="6F4E70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 Rogała D., Marcela A. (red.) 2012. Obszary Natura 2000 na Podkarpaciu. RDOŚ Rzeszów.</w:t>
            </w:r>
          </w:p>
        </w:tc>
      </w:tr>
    </w:tbl>
    <w:p w14:paraId="412891F5"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225B7A4F" w14:textId="77777777" w:rsidTr="003E3AC9">
        <w:trPr>
          <w:trHeight w:val="398"/>
          <w:jc w:val="center"/>
        </w:trPr>
        <w:tc>
          <w:tcPr>
            <w:tcW w:w="8623" w:type="dxa"/>
            <w:gridSpan w:val="5"/>
            <w:tcBorders>
              <w:top w:val="single" w:sz="12" w:space="0" w:color="auto"/>
            </w:tcBorders>
            <w:shd w:val="clear" w:color="auto" w:fill="8DB3E2"/>
            <w:vAlign w:val="center"/>
          </w:tcPr>
          <w:p w14:paraId="4C743D2B"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579B7BD0" w14:textId="77777777" w:rsidTr="003E3AC9">
        <w:trPr>
          <w:trHeight w:val="285"/>
          <w:jc w:val="center"/>
        </w:trPr>
        <w:tc>
          <w:tcPr>
            <w:tcW w:w="4037" w:type="dxa"/>
            <w:vMerge w:val="restart"/>
            <w:shd w:val="clear" w:color="auto" w:fill="FFFF00"/>
            <w:vAlign w:val="center"/>
          </w:tcPr>
          <w:p w14:paraId="2A6FDA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201C5E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7B7521B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6A72FE12" w14:textId="77777777" w:rsidTr="003E3AC9">
        <w:trPr>
          <w:trHeight w:val="285"/>
          <w:jc w:val="center"/>
        </w:trPr>
        <w:tc>
          <w:tcPr>
            <w:tcW w:w="4037" w:type="dxa"/>
            <w:vMerge/>
            <w:shd w:val="clear" w:color="auto" w:fill="FFFF00"/>
            <w:vAlign w:val="center"/>
          </w:tcPr>
          <w:p w14:paraId="02E9D107"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5F04B3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526E3EF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5C8E11C3" w14:textId="77777777" w:rsidTr="003E3AC9">
        <w:trPr>
          <w:trHeight w:val="333"/>
          <w:jc w:val="center"/>
        </w:trPr>
        <w:tc>
          <w:tcPr>
            <w:tcW w:w="4037" w:type="dxa"/>
            <w:vAlign w:val="center"/>
          </w:tcPr>
          <w:p w14:paraId="5889DF0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3C3E6F0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30</w:t>
            </w:r>
          </w:p>
        </w:tc>
        <w:tc>
          <w:tcPr>
            <w:tcW w:w="2318" w:type="dxa"/>
            <w:gridSpan w:val="2"/>
            <w:vAlign w:val="center"/>
          </w:tcPr>
          <w:p w14:paraId="42373F8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r>
      <w:tr w:rsidR="00BB6B29" w:rsidRPr="00025527" w14:paraId="6C038684" w14:textId="77777777" w:rsidTr="003E3AC9">
        <w:trPr>
          <w:trHeight w:val="333"/>
          <w:jc w:val="center"/>
        </w:trPr>
        <w:tc>
          <w:tcPr>
            <w:tcW w:w="4037" w:type="dxa"/>
            <w:vAlign w:val="center"/>
          </w:tcPr>
          <w:p w14:paraId="514C444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75E31FF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254F3DD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0E62CF83" w14:textId="77777777" w:rsidTr="003E3AC9">
        <w:trPr>
          <w:trHeight w:val="333"/>
          <w:jc w:val="center"/>
        </w:trPr>
        <w:tc>
          <w:tcPr>
            <w:tcW w:w="4037" w:type="dxa"/>
            <w:vAlign w:val="center"/>
          </w:tcPr>
          <w:p w14:paraId="5E4C5F0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32E5765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c>
          <w:tcPr>
            <w:tcW w:w="2318" w:type="dxa"/>
            <w:gridSpan w:val="2"/>
            <w:vAlign w:val="center"/>
          </w:tcPr>
          <w:p w14:paraId="27F8C9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06ECDDB5" w14:textId="77777777" w:rsidTr="003E3AC9">
        <w:trPr>
          <w:trHeight w:val="333"/>
          <w:jc w:val="center"/>
        </w:trPr>
        <w:tc>
          <w:tcPr>
            <w:tcW w:w="4037" w:type="dxa"/>
            <w:vAlign w:val="center"/>
          </w:tcPr>
          <w:p w14:paraId="7FBF88B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71EDA4A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c>
          <w:tcPr>
            <w:tcW w:w="2318" w:type="dxa"/>
            <w:gridSpan w:val="2"/>
            <w:vAlign w:val="center"/>
          </w:tcPr>
          <w:p w14:paraId="44D3A85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3B7C463" w14:textId="77777777" w:rsidTr="003E3AC9">
        <w:trPr>
          <w:trHeight w:val="410"/>
          <w:jc w:val="center"/>
        </w:trPr>
        <w:tc>
          <w:tcPr>
            <w:tcW w:w="4037" w:type="dxa"/>
            <w:tcBorders>
              <w:bottom w:val="single" w:sz="12" w:space="0" w:color="auto"/>
            </w:tcBorders>
            <w:shd w:val="clear" w:color="auto" w:fill="8DB3E2"/>
            <w:vAlign w:val="center"/>
          </w:tcPr>
          <w:p w14:paraId="480217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13527C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c>
          <w:tcPr>
            <w:tcW w:w="2318" w:type="dxa"/>
            <w:gridSpan w:val="2"/>
            <w:tcBorders>
              <w:bottom w:val="single" w:sz="12" w:space="0" w:color="auto"/>
            </w:tcBorders>
            <w:vAlign w:val="center"/>
          </w:tcPr>
          <w:p w14:paraId="5E920A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12526C7D" w14:textId="77777777" w:rsidTr="003E3AC9">
        <w:trPr>
          <w:trHeight w:val="794"/>
          <w:jc w:val="center"/>
        </w:trPr>
        <w:tc>
          <w:tcPr>
            <w:tcW w:w="4037" w:type="dxa"/>
            <w:vMerge w:val="restart"/>
            <w:tcBorders>
              <w:top w:val="single" w:sz="12" w:space="0" w:color="auto"/>
            </w:tcBorders>
            <w:shd w:val="clear" w:color="auto" w:fill="8DB3E2"/>
            <w:vAlign w:val="center"/>
          </w:tcPr>
          <w:p w14:paraId="5BF5C6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7EC77A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45ACF0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16967E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26908B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065DAE68" w14:textId="77777777" w:rsidTr="003E3AC9">
        <w:trPr>
          <w:trHeight w:val="356"/>
          <w:jc w:val="center"/>
        </w:trPr>
        <w:tc>
          <w:tcPr>
            <w:tcW w:w="4037" w:type="dxa"/>
            <w:vMerge/>
            <w:tcBorders>
              <w:bottom w:val="single" w:sz="12" w:space="0" w:color="auto"/>
            </w:tcBorders>
            <w:shd w:val="clear" w:color="auto" w:fill="8DB3E2"/>
            <w:vAlign w:val="center"/>
          </w:tcPr>
          <w:p w14:paraId="7F18AAA8"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7057F8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w:t>
            </w:r>
          </w:p>
        </w:tc>
        <w:tc>
          <w:tcPr>
            <w:tcW w:w="1022" w:type="dxa"/>
            <w:tcBorders>
              <w:bottom w:val="single" w:sz="12" w:space="0" w:color="auto"/>
            </w:tcBorders>
            <w:vAlign w:val="center"/>
          </w:tcPr>
          <w:p w14:paraId="79E612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c>
          <w:tcPr>
            <w:tcW w:w="1275" w:type="dxa"/>
            <w:tcBorders>
              <w:bottom w:val="single" w:sz="12" w:space="0" w:color="auto"/>
            </w:tcBorders>
            <w:vAlign w:val="center"/>
          </w:tcPr>
          <w:p w14:paraId="0A60D9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w:t>
            </w:r>
          </w:p>
        </w:tc>
        <w:tc>
          <w:tcPr>
            <w:tcW w:w="1043" w:type="dxa"/>
            <w:tcBorders>
              <w:bottom w:val="single" w:sz="12" w:space="0" w:color="auto"/>
            </w:tcBorders>
            <w:vAlign w:val="center"/>
          </w:tcPr>
          <w:p w14:paraId="407FEA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r>
    </w:tbl>
    <w:p w14:paraId="52F8796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0"/>
        <w:gridCol w:w="3320"/>
        <w:gridCol w:w="1961"/>
        <w:gridCol w:w="1810"/>
        <w:gridCol w:w="1348"/>
      </w:tblGrid>
      <w:tr w:rsidR="00BB6B29" w:rsidRPr="00025527" w14:paraId="13ADEE3A" w14:textId="77777777" w:rsidTr="003E3AC9">
        <w:trPr>
          <w:trHeight w:val="438"/>
          <w:jc w:val="center"/>
        </w:trPr>
        <w:tc>
          <w:tcPr>
            <w:tcW w:w="9057" w:type="dxa"/>
            <w:gridSpan w:val="5"/>
            <w:tcBorders>
              <w:top w:val="single" w:sz="12" w:space="0" w:color="auto"/>
            </w:tcBorders>
            <w:shd w:val="clear" w:color="auto" w:fill="8DB3E2"/>
            <w:vAlign w:val="center"/>
          </w:tcPr>
          <w:p w14:paraId="2156A2BD" w14:textId="1F8FFC8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315E47">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175678B4" w14:textId="77777777" w:rsidTr="003E3AC9">
        <w:tblPrEx>
          <w:tblLook w:val="01E0" w:firstRow="1" w:lastRow="1" w:firstColumn="1" w:lastColumn="1" w:noHBand="0" w:noVBand="0"/>
        </w:tblPrEx>
        <w:trPr>
          <w:cantSplit/>
          <w:trHeight w:val="578"/>
          <w:jc w:val="center"/>
        </w:trPr>
        <w:tc>
          <w:tcPr>
            <w:tcW w:w="1127" w:type="dxa"/>
            <w:shd w:val="clear" w:color="auto" w:fill="BFBFBF"/>
            <w:vAlign w:val="center"/>
          </w:tcPr>
          <w:p w14:paraId="1298D81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119" w:type="dxa"/>
            <w:shd w:val="clear" w:color="auto" w:fill="BFBFBF"/>
            <w:vAlign w:val="center"/>
          </w:tcPr>
          <w:p w14:paraId="0CA622CD" w14:textId="6526437F"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315E47">
              <w:rPr>
                <w:rFonts w:ascii="Times New Roman" w:hAnsi="Times New Roman"/>
                <w:b/>
                <w:sz w:val="20"/>
                <w:szCs w:val="20"/>
              </w:rPr>
              <w:t>UCZENIA SIĘ</w:t>
            </w:r>
          </w:p>
        </w:tc>
        <w:tc>
          <w:tcPr>
            <w:tcW w:w="1843" w:type="dxa"/>
            <w:tcBorders>
              <w:top w:val="nil"/>
              <w:right w:val="single" w:sz="4" w:space="0" w:color="auto"/>
            </w:tcBorders>
            <w:shd w:val="clear" w:color="auto" w:fill="BFBFBF"/>
            <w:vAlign w:val="center"/>
          </w:tcPr>
          <w:p w14:paraId="5C91DA67"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701" w:type="dxa"/>
            <w:tcBorders>
              <w:top w:val="nil"/>
              <w:left w:val="single" w:sz="4" w:space="0" w:color="auto"/>
              <w:right w:val="single" w:sz="4" w:space="0" w:color="auto"/>
            </w:tcBorders>
            <w:shd w:val="clear" w:color="auto" w:fill="BFBFBF"/>
            <w:vAlign w:val="center"/>
          </w:tcPr>
          <w:p w14:paraId="627489A4"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67" w:type="dxa"/>
            <w:tcBorders>
              <w:top w:val="nil"/>
              <w:left w:val="single" w:sz="4" w:space="0" w:color="auto"/>
            </w:tcBorders>
            <w:shd w:val="clear" w:color="auto" w:fill="BFBFBF"/>
            <w:vAlign w:val="center"/>
          </w:tcPr>
          <w:p w14:paraId="2BD14BD2"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10E6046E" w14:textId="77777777" w:rsidTr="003E3AC9">
        <w:tblPrEx>
          <w:tblLook w:val="01E0" w:firstRow="1" w:lastRow="1" w:firstColumn="1" w:lastColumn="1" w:noHBand="0" w:noVBand="0"/>
        </w:tblPrEx>
        <w:trPr>
          <w:trHeight w:val="354"/>
          <w:jc w:val="center"/>
        </w:trPr>
        <w:tc>
          <w:tcPr>
            <w:tcW w:w="9057" w:type="dxa"/>
            <w:gridSpan w:val="5"/>
            <w:shd w:val="clear" w:color="auto" w:fill="FFFF00"/>
            <w:vAlign w:val="center"/>
          </w:tcPr>
          <w:p w14:paraId="6B615AD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lastRenderedPageBreak/>
              <w:t>WIEDZA</w:t>
            </w:r>
          </w:p>
        </w:tc>
      </w:tr>
      <w:tr w:rsidR="00BB6B29" w:rsidRPr="00025527" w14:paraId="6C277FDF" w14:textId="77777777" w:rsidTr="003E3AC9">
        <w:tblPrEx>
          <w:tblLook w:val="01E0" w:firstRow="1" w:lastRow="1" w:firstColumn="1" w:lastColumn="1" w:noHBand="0" w:noVBand="0"/>
        </w:tblPrEx>
        <w:trPr>
          <w:trHeight w:val="907"/>
          <w:jc w:val="center"/>
        </w:trPr>
        <w:tc>
          <w:tcPr>
            <w:tcW w:w="1127" w:type="dxa"/>
            <w:vAlign w:val="center"/>
          </w:tcPr>
          <w:p w14:paraId="6344B7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119" w:type="dxa"/>
            <w:vAlign w:val="center"/>
          </w:tcPr>
          <w:p w14:paraId="5E35AF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posiada wiedzę z zakresu badań będących podstawą do tworzenia propozycji działań ochronnych na poziomie gatunku, populacji, ekosystemów oraz wiedzę o procesach powodujących degradację ekosystemów lądowych i wodnych w skutek działalności ludzkiej;</w:t>
            </w:r>
          </w:p>
          <w:p w14:paraId="4C8FC2F2" w14:textId="77777777" w:rsidR="00BB6B29" w:rsidRPr="00025527" w:rsidRDefault="00BB6B29" w:rsidP="00BB6B29">
            <w:pPr>
              <w:spacing w:after="0" w:line="240" w:lineRule="auto"/>
              <w:rPr>
                <w:rFonts w:ascii="Times New Roman" w:hAnsi="Times New Roman"/>
                <w:sz w:val="20"/>
                <w:szCs w:val="20"/>
              </w:rPr>
            </w:pPr>
          </w:p>
        </w:tc>
        <w:tc>
          <w:tcPr>
            <w:tcW w:w="1843" w:type="dxa"/>
            <w:vAlign w:val="center"/>
          </w:tcPr>
          <w:p w14:paraId="4236A2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4FDE6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01" w:type="dxa"/>
            <w:vAlign w:val="center"/>
          </w:tcPr>
          <w:p w14:paraId="5B8282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/kolokwium zaliczeniowe</w:t>
            </w:r>
          </w:p>
        </w:tc>
        <w:tc>
          <w:tcPr>
            <w:tcW w:w="1267" w:type="dxa"/>
            <w:vAlign w:val="center"/>
          </w:tcPr>
          <w:p w14:paraId="38E826F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p w14:paraId="3D2B79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EK-K_W06</w:t>
            </w:r>
          </w:p>
          <w:p w14:paraId="47D908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EK-K_W13</w:t>
            </w:r>
          </w:p>
        </w:tc>
      </w:tr>
      <w:tr w:rsidR="00BB6B29" w:rsidRPr="00025527" w14:paraId="47C95B3E" w14:textId="77777777" w:rsidTr="003E3AC9">
        <w:tblPrEx>
          <w:tblLook w:val="01E0" w:firstRow="1" w:lastRow="1" w:firstColumn="1" w:lastColumn="1" w:noHBand="0" w:noVBand="0"/>
        </w:tblPrEx>
        <w:trPr>
          <w:trHeight w:val="354"/>
          <w:jc w:val="center"/>
        </w:trPr>
        <w:tc>
          <w:tcPr>
            <w:tcW w:w="1127" w:type="dxa"/>
            <w:vAlign w:val="center"/>
          </w:tcPr>
          <w:p w14:paraId="42616D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119" w:type="dxa"/>
            <w:vAlign w:val="center"/>
          </w:tcPr>
          <w:p w14:paraId="2EAE9E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zdefiniować i scharakteryzować przyczyny i skutki negatywnej działalności człowieka;</w:t>
            </w:r>
          </w:p>
          <w:p w14:paraId="7BFE84D0" w14:textId="77777777" w:rsidR="00BB6B29" w:rsidRPr="00025527" w:rsidRDefault="00BB6B29" w:rsidP="00BB6B29">
            <w:pPr>
              <w:spacing w:after="0" w:line="240" w:lineRule="auto"/>
              <w:rPr>
                <w:rFonts w:ascii="Times New Roman" w:hAnsi="Times New Roman"/>
                <w:bCs/>
                <w:sz w:val="20"/>
                <w:szCs w:val="20"/>
              </w:rPr>
            </w:pPr>
          </w:p>
        </w:tc>
        <w:tc>
          <w:tcPr>
            <w:tcW w:w="1843" w:type="dxa"/>
            <w:vAlign w:val="center"/>
          </w:tcPr>
          <w:p w14:paraId="6E3A2BC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8AD5F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01" w:type="dxa"/>
            <w:vAlign w:val="center"/>
          </w:tcPr>
          <w:p w14:paraId="3E2C40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/kolokwium zaliczeniowe</w:t>
            </w:r>
          </w:p>
        </w:tc>
        <w:tc>
          <w:tcPr>
            <w:tcW w:w="1267" w:type="dxa"/>
            <w:vAlign w:val="center"/>
          </w:tcPr>
          <w:p w14:paraId="42A864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51296E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EK-K_W04</w:t>
            </w:r>
          </w:p>
          <w:p w14:paraId="3D8E46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EK-K_W13</w:t>
            </w:r>
          </w:p>
          <w:p w14:paraId="16229561"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3B67DFBD" w14:textId="77777777" w:rsidTr="003E3AC9">
        <w:tblPrEx>
          <w:tblLook w:val="01E0" w:firstRow="1" w:lastRow="1" w:firstColumn="1" w:lastColumn="1" w:noHBand="0" w:noVBand="0"/>
        </w:tblPrEx>
        <w:trPr>
          <w:trHeight w:val="354"/>
          <w:jc w:val="center"/>
        </w:trPr>
        <w:tc>
          <w:tcPr>
            <w:tcW w:w="1127" w:type="dxa"/>
            <w:vAlign w:val="center"/>
          </w:tcPr>
          <w:p w14:paraId="12BE2B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EK-P_W03</w:t>
            </w:r>
          </w:p>
        </w:tc>
        <w:tc>
          <w:tcPr>
            <w:tcW w:w="3119" w:type="dxa"/>
            <w:vAlign w:val="center"/>
          </w:tcPr>
          <w:p w14:paraId="2494962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charakteryzuje nowoczesne metody biotechnologiczne, wskazuje możliwości ich wykorzystania w ochronie środowiska naturalnego.</w:t>
            </w:r>
          </w:p>
        </w:tc>
        <w:tc>
          <w:tcPr>
            <w:tcW w:w="1843" w:type="dxa"/>
            <w:vAlign w:val="center"/>
          </w:tcPr>
          <w:p w14:paraId="7351B1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laboratoryjne</w:t>
            </w:r>
          </w:p>
        </w:tc>
        <w:tc>
          <w:tcPr>
            <w:tcW w:w="1701" w:type="dxa"/>
            <w:vAlign w:val="center"/>
          </w:tcPr>
          <w:p w14:paraId="2012AE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267" w:type="dxa"/>
            <w:vAlign w:val="center"/>
          </w:tcPr>
          <w:p w14:paraId="07CD7B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710DD9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EK-K_W10</w:t>
            </w:r>
          </w:p>
        </w:tc>
      </w:tr>
      <w:tr w:rsidR="00BB6B29" w:rsidRPr="00025527" w14:paraId="4821F1F4" w14:textId="77777777" w:rsidTr="003E3AC9">
        <w:tblPrEx>
          <w:tblLook w:val="01E0" w:firstRow="1" w:lastRow="1" w:firstColumn="1" w:lastColumn="1" w:noHBand="0" w:noVBand="0"/>
        </w:tblPrEx>
        <w:trPr>
          <w:trHeight w:val="354"/>
          <w:jc w:val="center"/>
        </w:trPr>
        <w:tc>
          <w:tcPr>
            <w:tcW w:w="9057" w:type="dxa"/>
            <w:gridSpan w:val="5"/>
            <w:shd w:val="clear" w:color="auto" w:fill="FFFF00"/>
            <w:vAlign w:val="center"/>
          </w:tcPr>
          <w:p w14:paraId="1AFF1D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4EE1758" w14:textId="77777777" w:rsidTr="003E3AC9">
        <w:tblPrEx>
          <w:tblLook w:val="01E0" w:firstRow="1" w:lastRow="1" w:firstColumn="1" w:lastColumn="1" w:noHBand="0" w:noVBand="0"/>
        </w:tblPrEx>
        <w:trPr>
          <w:trHeight w:val="354"/>
          <w:jc w:val="center"/>
        </w:trPr>
        <w:tc>
          <w:tcPr>
            <w:tcW w:w="1127" w:type="dxa"/>
            <w:vAlign w:val="center"/>
          </w:tcPr>
          <w:p w14:paraId="594BE66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119" w:type="dxa"/>
            <w:vAlign w:val="center"/>
          </w:tcPr>
          <w:p w14:paraId="4FD298D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rozpoznaje negatywne skutki antropopresji na środowisko przyrodnicze i organizmy żywe;</w:t>
            </w:r>
          </w:p>
        </w:tc>
        <w:tc>
          <w:tcPr>
            <w:tcW w:w="1843" w:type="dxa"/>
            <w:vAlign w:val="center"/>
          </w:tcPr>
          <w:p w14:paraId="5D3E5C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C6ABAC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01" w:type="dxa"/>
            <w:vAlign w:val="center"/>
          </w:tcPr>
          <w:p w14:paraId="658C06FC" w14:textId="77777777" w:rsidR="00BB6B29" w:rsidRPr="00025527" w:rsidRDefault="00BB6B29" w:rsidP="00BB6B29">
            <w:pPr>
              <w:spacing w:after="0" w:line="240" w:lineRule="auto"/>
              <w:rPr>
                <w:rFonts w:ascii="Times New Roman" w:hAnsi="Times New Roman"/>
                <w:sz w:val="20"/>
                <w:szCs w:val="20"/>
              </w:rPr>
            </w:pPr>
          </w:p>
          <w:p w14:paraId="47F4CF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pisemne na ocenę/ Bieżąca kontrola na ćwiczeniach,/ sprawozdanie z ćwiczeń</w:t>
            </w:r>
          </w:p>
        </w:tc>
        <w:tc>
          <w:tcPr>
            <w:tcW w:w="1267" w:type="dxa"/>
            <w:vAlign w:val="center"/>
          </w:tcPr>
          <w:p w14:paraId="15BE00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35146D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6BA786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EK-K_U15</w:t>
            </w:r>
          </w:p>
        </w:tc>
      </w:tr>
      <w:tr w:rsidR="00BB6B29" w:rsidRPr="00025527" w14:paraId="1761D527" w14:textId="77777777" w:rsidTr="003E3AC9">
        <w:tblPrEx>
          <w:tblLook w:val="01E0" w:firstRow="1" w:lastRow="1" w:firstColumn="1" w:lastColumn="1" w:noHBand="0" w:noVBand="0"/>
        </w:tblPrEx>
        <w:trPr>
          <w:trHeight w:val="354"/>
          <w:jc w:val="center"/>
        </w:trPr>
        <w:tc>
          <w:tcPr>
            <w:tcW w:w="1127" w:type="dxa"/>
            <w:vAlign w:val="center"/>
          </w:tcPr>
          <w:p w14:paraId="0D0248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119" w:type="dxa"/>
            <w:vAlign w:val="center"/>
          </w:tcPr>
          <w:p w14:paraId="2B925C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-dostrzega i rozumie konieczność ochrony roślin, zwierząt i ekosystemów;</w:t>
            </w:r>
          </w:p>
        </w:tc>
        <w:tc>
          <w:tcPr>
            <w:tcW w:w="1843" w:type="dxa"/>
            <w:vAlign w:val="center"/>
          </w:tcPr>
          <w:p w14:paraId="28F4B0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audytoryjne i ćwiczenia terenowe</w:t>
            </w:r>
          </w:p>
        </w:tc>
        <w:tc>
          <w:tcPr>
            <w:tcW w:w="1701" w:type="dxa"/>
            <w:vAlign w:val="center"/>
          </w:tcPr>
          <w:p w14:paraId="4E1F9DC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sprawozdanie z ćwiczeń</w:t>
            </w:r>
          </w:p>
        </w:tc>
        <w:tc>
          <w:tcPr>
            <w:tcW w:w="1267" w:type="dxa"/>
            <w:vAlign w:val="center"/>
          </w:tcPr>
          <w:p w14:paraId="2DF4D7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24E8F0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tc>
      </w:tr>
      <w:tr w:rsidR="00BB6B29" w:rsidRPr="00025527" w14:paraId="0ECA0290" w14:textId="77777777" w:rsidTr="003E3AC9">
        <w:tblPrEx>
          <w:tblLook w:val="01E0" w:firstRow="1" w:lastRow="1" w:firstColumn="1" w:lastColumn="1" w:noHBand="0" w:noVBand="0"/>
        </w:tblPrEx>
        <w:trPr>
          <w:trHeight w:val="354"/>
          <w:jc w:val="center"/>
        </w:trPr>
        <w:tc>
          <w:tcPr>
            <w:tcW w:w="1127" w:type="dxa"/>
            <w:vAlign w:val="center"/>
          </w:tcPr>
          <w:p w14:paraId="1F3AF0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119" w:type="dxa"/>
            <w:vAlign w:val="center"/>
          </w:tcPr>
          <w:p w14:paraId="3339203E"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 potrafi wskazać i ocenić skutki zaburzeń siedlisk; analizuje korzyści, ograniczenia i zagrożenia poszczególnych technologii, proponuje rozwiązania alternatywne.</w:t>
            </w:r>
          </w:p>
        </w:tc>
        <w:tc>
          <w:tcPr>
            <w:tcW w:w="1843" w:type="dxa"/>
            <w:vAlign w:val="center"/>
          </w:tcPr>
          <w:p w14:paraId="3196BF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terenowe</w:t>
            </w:r>
          </w:p>
        </w:tc>
        <w:tc>
          <w:tcPr>
            <w:tcW w:w="1701" w:type="dxa"/>
            <w:vAlign w:val="center"/>
          </w:tcPr>
          <w:p w14:paraId="7F319E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ćwiczeniach terenowych sprawozdanie z ćwiczeń</w:t>
            </w:r>
          </w:p>
        </w:tc>
        <w:tc>
          <w:tcPr>
            <w:tcW w:w="1267" w:type="dxa"/>
            <w:vAlign w:val="center"/>
          </w:tcPr>
          <w:p w14:paraId="2D95D87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EK-K_U06</w:t>
            </w:r>
          </w:p>
          <w:p w14:paraId="689D1B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EK-K_U10</w:t>
            </w:r>
          </w:p>
          <w:p w14:paraId="6E31FD2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4A304036" w14:textId="77777777" w:rsidTr="003E3AC9">
        <w:tblPrEx>
          <w:tblLook w:val="01E0" w:firstRow="1" w:lastRow="1" w:firstColumn="1" w:lastColumn="1" w:noHBand="0" w:noVBand="0"/>
        </w:tblPrEx>
        <w:trPr>
          <w:trHeight w:val="354"/>
          <w:jc w:val="center"/>
        </w:trPr>
        <w:tc>
          <w:tcPr>
            <w:tcW w:w="9057" w:type="dxa"/>
            <w:gridSpan w:val="5"/>
            <w:shd w:val="clear" w:color="auto" w:fill="FFFF00"/>
            <w:vAlign w:val="center"/>
          </w:tcPr>
          <w:p w14:paraId="76D0FA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241CF378" w14:textId="77777777" w:rsidTr="003E3AC9">
        <w:tblPrEx>
          <w:tblLook w:val="01E0" w:firstRow="1" w:lastRow="1" w:firstColumn="1" w:lastColumn="1" w:noHBand="0" w:noVBand="0"/>
        </w:tblPrEx>
        <w:trPr>
          <w:trHeight w:val="354"/>
          <w:jc w:val="center"/>
        </w:trPr>
        <w:tc>
          <w:tcPr>
            <w:tcW w:w="1127" w:type="dxa"/>
            <w:vAlign w:val="center"/>
          </w:tcPr>
          <w:p w14:paraId="381C34C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119" w:type="dxa"/>
            <w:vAlign w:val="center"/>
          </w:tcPr>
          <w:p w14:paraId="2D20A1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dyskutować na tematy związane z ochroną przyrody przy wykazaniu krytycyzmu do swoich poglądów;</w:t>
            </w:r>
          </w:p>
        </w:tc>
        <w:tc>
          <w:tcPr>
            <w:tcW w:w="1843" w:type="dxa"/>
            <w:vAlign w:val="center"/>
          </w:tcPr>
          <w:p w14:paraId="57DFF5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5EA63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vAlign w:val="center"/>
          </w:tcPr>
          <w:p w14:paraId="4C03C6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267" w:type="dxa"/>
            <w:vAlign w:val="center"/>
          </w:tcPr>
          <w:p w14:paraId="47E12A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646BA4AC" w14:textId="77777777" w:rsidTr="003E3AC9">
        <w:tblPrEx>
          <w:tblLook w:val="01E0" w:firstRow="1" w:lastRow="1" w:firstColumn="1" w:lastColumn="1" w:noHBand="0" w:noVBand="0"/>
        </w:tblPrEx>
        <w:trPr>
          <w:trHeight w:val="354"/>
          <w:jc w:val="center"/>
        </w:trPr>
        <w:tc>
          <w:tcPr>
            <w:tcW w:w="1127" w:type="dxa"/>
            <w:vAlign w:val="center"/>
          </w:tcPr>
          <w:p w14:paraId="05B50F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119" w:type="dxa"/>
            <w:vAlign w:val="center"/>
          </w:tcPr>
          <w:p w14:paraId="0E2516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docenia działania mające na celu zachowanie różnorodności biologicznej oraz zachowanie siedlisk i ekosystemów w dobrej kondycji;</w:t>
            </w:r>
          </w:p>
        </w:tc>
        <w:tc>
          <w:tcPr>
            <w:tcW w:w="1843" w:type="dxa"/>
            <w:vAlign w:val="center"/>
          </w:tcPr>
          <w:p w14:paraId="3FCE17B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6070EF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vAlign w:val="center"/>
          </w:tcPr>
          <w:p w14:paraId="6791523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267" w:type="dxa"/>
            <w:vAlign w:val="center"/>
          </w:tcPr>
          <w:p w14:paraId="4D0C1A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2CD92FD9" w14:textId="77777777" w:rsidTr="003E3AC9">
        <w:tblPrEx>
          <w:tblLook w:val="01E0" w:firstRow="1" w:lastRow="1" w:firstColumn="1" w:lastColumn="1" w:noHBand="0" w:noVBand="0"/>
        </w:tblPrEx>
        <w:trPr>
          <w:trHeight w:val="354"/>
          <w:jc w:val="center"/>
        </w:trPr>
        <w:tc>
          <w:tcPr>
            <w:tcW w:w="1127" w:type="dxa"/>
            <w:vAlign w:val="center"/>
          </w:tcPr>
          <w:p w14:paraId="109941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EK-P_K03</w:t>
            </w:r>
          </w:p>
        </w:tc>
        <w:tc>
          <w:tcPr>
            <w:tcW w:w="3119" w:type="dxa"/>
            <w:vAlign w:val="center"/>
          </w:tcPr>
          <w:p w14:paraId="6278CE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potrafi zaakceptować odmienność poglądów oraz dąży do poszerzenia swojej wiedzy;</w:t>
            </w:r>
          </w:p>
        </w:tc>
        <w:tc>
          <w:tcPr>
            <w:tcW w:w="1843" w:type="dxa"/>
            <w:vAlign w:val="center"/>
          </w:tcPr>
          <w:p w14:paraId="4FA289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2984DD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vAlign w:val="center"/>
          </w:tcPr>
          <w:p w14:paraId="692B2B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267" w:type="dxa"/>
            <w:vAlign w:val="center"/>
          </w:tcPr>
          <w:p w14:paraId="3822DF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EK-K_K01</w:t>
            </w:r>
          </w:p>
        </w:tc>
      </w:tr>
      <w:tr w:rsidR="00BB6B29" w:rsidRPr="00025527" w14:paraId="6114DFC7" w14:textId="77777777" w:rsidTr="003E3AC9">
        <w:tblPrEx>
          <w:tblLook w:val="01E0" w:firstRow="1" w:lastRow="1" w:firstColumn="1" w:lastColumn="1" w:noHBand="0" w:noVBand="0"/>
        </w:tblPrEx>
        <w:trPr>
          <w:trHeight w:val="354"/>
          <w:jc w:val="center"/>
        </w:trPr>
        <w:tc>
          <w:tcPr>
            <w:tcW w:w="1127" w:type="dxa"/>
            <w:tcBorders>
              <w:bottom w:val="single" w:sz="12" w:space="0" w:color="auto"/>
            </w:tcBorders>
            <w:vAlign w:val="center"/>
          </w:tcPr>
          <w:p w14:paraId="230D51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EK-P_K04</w:t>
            </w:r>
          </w:p>
        </w:tc>
        <w:tc>
          <w:tcPr>
            <w:tcW w:w="3119" w:type="dxa"/>
            <w:tcBorders>
              <w:bottom w:val="single" w:sz="12" w:space="0" w:color="auto"/>
            </w:tcBorders>
            <w:vAlign w:val="center"/>
          </w:tcPr>
          <w:p w14:paraId="50FD7C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zachowuje otwartość a równocześnie krytycznie ocenia możliwości zastosowania nowoczesnych osiągnięcia nauki w czynnej ochronie przyrody.</w:t>
            </w:r>
          </w:p>
        </w:tc>
        <w:tc>
          <w:tcPr>
            <w:tcW w:w="1843" w:type="dxa"/>
            <w:tcBorders>
              <w:bottom w:val="single" w:sz="12" w:space="0" w:color="auto"/>
            </w:tcBorders>
            <w:vAlign w:val="center"/>
          </w:tcPr>
          <w:p w14:paraId="27A355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40206CF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701" w:type="dxa"/>
            <w:tcBorders>
              <w:bottom w:val="single" w:sz="12" w:space="0" w:color="auto"/>
            </w:tcBorders>
            <w:vAlign w:val="center"/>
          </w:tcPr>
          <w:p w14:paraId="370166D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267" w:type="dxa"/>
            <w:tcBorders>
              <w:bottom w:val="single" w:sz="12" w:space="0" w:color="auto"/>
            </w:tcBorders>
            <w:vAlign w:val="center"/>
          </w:tcPr>
          <w:p w14:paraId="4BD262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bl>
    <w:p w14:paraId="78D9CC80" w14:textId="77777777" w:rsidR="00BB6B29" w:rsidRPr="00BB6B29" w:rsidRDefault="00BB6B29" w:rsidP="00BB6B29">
      <w:pPr>
        <w:spacing w:after="0" w:line="240" w:lineRule="auto"/>
        <w:rPr>
          <w:rFonts w:ascii="Times New Roman" w:hAnsi="Times New Roman"/>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930"/>
        <w:gridCol w:w="1899"/>
        <w:gridCol w:w="2629"/>
        <w:gridCol w:w="2629"/>
      </w:tblGrid>
      <w:tr w:rsidR="00BB6B29" w:rsidRPr="00025527" w14:paraId="079993E3" w14:textId="77777777" w:rsidTr="003E3AC9">
        <w:trPr>
          <w:cantSplit/>
        </w:trPr>
        <w:tc>
          <w:tcPr>
            <w:tcW w:w="519" w:type="dxa"/>
            <w:shd w:val="clear" w:color="auto" w:fill="8DB3E2"/>
            <w:vAlign w:val="center"/>
            <w:hideMark/>
          </w:tcPr>
          <w:p w14:paraId="56874A54"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Lp.</w:t>
            </w:r>
          </w:p>
        </w:tc>
        <w:tc>
          <w:tcPr>
            <w:tcW w:w="3599" w:type="dxa"/>
            <w:gridSpan w:val="2"/>
            <w:shd w:val="clear" w:color="auto" w:fill="8DB3E2"/>
            <w:vAlign w:val="center"/>
            <w:hideMark/>
          </w:tcPr>
          <w:p w14:paraId="1F3B4DDC"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Elementy składowe sylabusu</w:t>
            </w:r>
          </w:p>
        </w:tc>
        <w:tc>
          <w:tcPr>
            <w:tcW w:w="4944" w:type="dxa"/>
            <w:gridSpan w:val="2"/>
            <w:shd w:val="clear" w:color="auto" w:fill="8DB3E2"/>
            <w:vAlign w:val="center"/>
            <w:hideMark/>
          </w:tcPr>
          <w:p w14:paraId="4126C67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Opis</w:t>
            </w:r>
          </w:p>
        </w:tc>
      </w:tr>
      <w:tr w:rsidR="00BB6B29" w:rsidRPr="00025527" w14:paraId="5FF1FA03" w14:textId="77777777" w:rsidTr="003E3AC9">
        <w:trPr>
          <w:cantSplit/>
        </w:trPr>
        <w:tc>
          <w:tcPr>
            <w:tcW w:w="519" w:type="dxa"/>
            <w:shd w:val="clear" w:color="auto" w:fill="8DB3E2"/>
            <w:vAlign w:val="center"/>
            <w:hideMark/>
          </w:tcPr>
          <w:p w14:paraId="29CB2337" w14:textId="77777777" w:rsidR="00BB6B29" w:rsidRPr="00025527" w:rsidRDefault="00BB6B29" w:rsidP="00BB6B29">
            <w:pPr>
              <w:tabs>
                <w:tab w:val="left" w:pos="176"/>
              </w:tabs>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w:t>
            </w:r>
          </w:p>
        </w:tc>
        <w:tc>
          <w:tcPr>
            <w:tcW w:w="3599" w:type="dxa"/>
            <w:gridSpan w:val="2"/>
            <w:shd w:val="clear" w:color="auto" w:fill="FFFF00"/>
            <w:vAlign w:val="center"/>
            <w:hideMark/>
          </w:tcPr>
          <w:p w14:paraId="7112ADD9"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modułu / przedmiotu</w:t>
            </w:r>
          </w:p>
        </w:tc>
        <w:tc>
          <w:tcPr>
            <w:tcW w:w="4944" w:type="dxa"/>
            <w:gridSpan w:val="2"/>
            <w:vAlign w:val="center"/>
            <w:hideMark/>
          </w:tcPr>
          <w:p w14:paraId="74A458DD" w14:textId="77777777" w:rsidR="00BB6B29" w:rsidRPr="00025527" w:rsidRDefault="00BB6B29" w:rsidP="004F0905">
            <w:pPr>
              <w:pStyle w:val="Nagwek3"/>
              <w:rPr>
                <w:shd w:val="clear" w:color="auto" w:fill="FFFFFF"/>
                <w:lang w:eastAsia="en-US"/>
              </w:rPr>
            </w:pPr>
            <w:bookmarkStart w:id="66" w:name="_Toc147440821"/>
            <w:r w:rsidRPr="00025527">
              <w:rPr>
                <w:shd w:val="clear" w:color="auto" w:fill="FFFFFF"/>
                <w:lang w:eastAsia="en-US"/>
              </w:rPr>
              <w:t>Rolne i leśne pożytki pszczele</w:t>
            </w:r>
            <w:bookmarkEnd w:id="66"/>
          </w:p>
        </w:tc>
      </w:tr>
      <w:tr w:rsidR="00BB6B29" w:rsidRPr="00025527" w14:paraId="4EB195CF" w14:textId="77777777" w:rsidTr="003E3AC9">
        <w:trPr>
          <w:cantSplit/>
        </w:trPr>
        <w:tc>
          <w:tcPr>
            <w:tcW w:w="519" w:type="dxa"/>
            <w:shd w:val="clear" w:color="auto" w:fill="8DB3E2"/>
            <w:vAlign w:val="center"/>
            <w:hideMark/>
          </w:tcPr>
          <w:p w14:paraId="61113C4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2.</w:t>
            </w:r>
          </w:p>
        </w:tc>
        <w:tc>
          <w:tcPr>
            <w:tcW w:w="3599" w:type="dxa"/>
            <w:gridSpan w:val="2"/>
            <w:shd w:val="clear" w:color="auto" w:fill="FFFF00"/>
            <w:vAlign w:val="center"/>
            <w:hideMark/>
          </w:tcPr>
          <w:p w14:paraId="6D432F6F"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Nazwa jednostki prowadzącej przedmiot</w:t>
            </w:r>
          </w:p>
        </w:tc>
        <w:tc>
          <w:tcPr>
            <w:tcW w:w="4944" w:type="dxa"/>
            <w:gridSpan w:val="2"/>
            <w:vAlign w:val="center"/>
            <w:hideMark/>
          </w:tcPr>
          <w:p w14:paraId="457FB0E2"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Instytut Gospodarki Rolnej i Leśnej </w:t>
            </w:r>
          </w:p>
        </w:tc>
      </w:tr>
      <w:tr w:rsidR="00BB6B29" w:rsidRPr="00025527" w14:paraId="154C2BC3" w14:textId="77777777" w:rsidTr="003E3AC9">
        <w:trPr>
          <w:cantSplit/>
        </w:trPr>
        <w:tc>
          <w:tcPr>
            <w:tcW w:w="519" w:type="dxa"/>
            <w:shd w:val="clear" w:color="auto" w:fill="8DB3E2"/>
            <w:vAlign w:val="center"/>
            <w:hideMark/>
          </w:tcPr>
          <w:p w14:paraId="0DCCF986"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3.</w:t>
            </w:r>
          </w:p>
        </w:tc>
        <w:tc>
          <w:tcPr>
            <w:tcW w:w="3599" w:type="dxa"/>
            <w:gridSpan w:val="2"/>
            <w:vMerge w:val="restart"/>
            <w:shd w:val="clear" w:color="auto" w:fill="FFFF00"/>
            <w:vAlign w:val="center"/>
            <w:hideMark/>
          </w:tcPr>
          <w:p w14:paraId="0B8D3C8F"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Kod przedmiotu</w:t>
            </w:r>
          </w:p>
        </w:tc>
        <w:tc>
          <w:tcPr>
            <w:tcW w:w="2472" w:type="dxa"/>
            <w:shd w:val="clear" w:color="auto" w:fill="FFFF00"/>
            <w:vAlign w:val="center"/>
            <w:hideMark/>
          </w:tcPr>
          <w:p w14:paraId="4458FA3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472" w:type="dxa"/>
            <w:shd w:val="clear" w:color="auto" w:fill="FFFF00"/>
            <w:vAlign w:val="center"/>
            <w:hideMark/>
          </w:tcPr>
          <w:p w14:paraId="2484CA28"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3578CC33" w14:textId="77777777" w:rsidTr="003E3AC9">
        <w:trPr>
          <w:cantSplit/>
        </w:trPr>
        <w:tc>
          <w:tcPr>
            <w:tcW w:w="519" w:type="dxa"/>
            <w:shd w:val="clear" w:color="auto" w:fill="8DB3E2"/>
            <w:vAlign w:val="center"/>
            <w:hideMark/>
          </w:tcPr>
          <w:p w14:paraId="2637996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4.</w:t>
            </w:r>
          </w:p>
        </w:tc>
        <w:tc>
          <w:tcPr>
            <w:tcW w:w="3599" w:type="dxa"/>
            <w:gridSpan w:val="2"/>
            <w:vMerge/>
            <w:vAlign w:val="center"/>
            <w:hideMark/>
          </w:tcPr>
          <w:p w14:paraId="3E04DBC9" w14:textId="77777777" w:rsidR="00BB6B29" w:rsidRPr="00025527" w:rsidRDefault="00BB6B29" w:rsidP="00BB6B29">
            <w:pPr>
              <w:spacing w:after="0" w:line="256" w:lineRule="auto"/>
              <w:rPr>
                <w:rFonts w:ascii="Times New Roman" w:hAnsi="Times New Roman"/>
                <w:b/>
                <w:bCs/>
                <w:sz w:val="20"/>
                <w:szCs w:val="20"/>
                <w:lang w:eastAsia="en-US"/>
              </w:rPr>
            </w:pPr>
          </w:p>
        </w:tc>
        <w:tc>
          <w:tcPr>
            <w:tcW w:w="2472" w:type="dxa"/>
            <w:shd w:val="clear" w:color="auto" w:fill="FFFFFF"/>
            <w:vAlign w:val="center"/>
          </w:tcPr>
          <w:p w14:paraId="5B707FEA" w14:textId="77777777" w:rsidR="00BB6B29" w:rsidRPr="00025527" w:rsidRDefault="00932E4C"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GE.49</w:t>
            </w:r>
            <w:r w:rsidR="00BB6B29" w:rsidRPr="00025527">
              <w:rPr>
                <w:rFonts w:ascii="Times New Roman" w:hAnsi="Times New Roman"/>
                <w:bCs/>
                <w:sz w:val="20"/>
                <w:szCs w:val="20"/>
                <w:lang w:eastAsia="en-US"/>
              </w:rPr>
              <w:t>.4.K</w:t>
            </w:r>
          </w:p>
        </w:tc>
        <w:tc>
          <w:tcPr>
            <w:tcW w:w="2472" w:type="dxa"/>
            <w:shd w:val="clear" w:color="auto" w:fill="FFFFFF"/>
            <w:vAlign w:val="center"/>
          </w:tcPr>
          <w:p w14:paraId="05E8224E"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GE.85.4.K</w:t>
            </w:r>
          </w:p>
        </w:tc>
      </w:tr>
      <w:tr w:rsidR="00BB6B29" w:rsidRPr="00025527" w14:paraId="76EA5C3A" w14:textId="77777777" w:rsidTr="003E3AC9">
        <w:trPr>
          <w:cantSplit/>
        </w:trPr>
        <w:tc>
          <w:tcPr>
            <w:tcW w:w="519" w:type="dxa"/>
            <w:shd w:val="clear" w:color="auto" w:fill="8DB3E2"/>
            <w:vAlign w:val="center"/>
            <w:hideMark/>
          </w:tcPr>
          <w:p w14:paraId="763E8D6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5.</w:t>
            </w:r>
          </w:p>
        </w:tc>
        <w:tc>
          <w:tcPr>
            <w:tcW w:w="3599" w:type="dxa"/>
            <w:gridSpan w:val="2"/>
            <w:shd w:val="clear" w:color="auto" w:fill="FFFF00"/>
            <w:vAlign w:val="center"/>
            <w:hideMark/>
          </w:tcPr>
          <w:p w14:paraId="58C39031"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Język przedmiotu</w:t>
            </w:r>
          </w:p>
        </w:tc>
        <w:tc>
          <w:tcPr>
            <w:tcW w:w="4944" w:type="dxa"/>
            <w:gridSpan w:val="2"/>
            <w:vAlign w:val="center"/>
            <w:hideMark/>
          </w:tcPr>
          <w:p w14:paraId="617F97AB"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Polski</w:t>
            </w:r>
          </w:p>
        </w:tc>
      </w:tr>
      <w:tr w:rsidR="00BB6B29" w:rsidRPr="00025527" w14:paraId="18CAAA38" w14:textId="77777777" w:rsidTr="003E3AC9">
        <w:trPr>
          <w:cantSplit/>
        </w:trPr>
        <w:tc>
          <w:tcPr>
            <w:tcW w:w="519" w:type="dxa"/>
            <w:shd w:val="clear" w:color="auto" w:fill="8DB3E2"/>
            <w:vAlign w:val="center"/>
            <w:hideMark/>
          </w:tcPr>
          <w:p w14:paraId="17E1067F"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6.</w:t>
            </w:r>
          </w:p>
        </w:tc>
        <w:tc>
          <w:tcPr>
            <w:tcW w:w="3599" w:type="dxa"/>
            <w:gridSpan w:val="2"/>
            <w:shd w:val="clear" w:color="auto" w:fill="FFFF00"/>
            <w:vAlign w:val="center"/>
            <w:hideMark/>
          </w:tcPr>
          <w:p w14:paraId="2EC2FF7E"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Typ przedmiotu</w:t>
            </w:r>
          </w:p>
        </w:tc>
        <w:tc>
          <w:tcPr>
            <w:tcW w:w="4944" w:type="dxa"/>
            <w:gridSpan w:val="2"/>
            <w:vAlign w:val="center"/>
            <w:hideMark/>
          </w:tcPr>
          <w:p w14:paraId="09D057F3"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fakultatywny</w:t>
            </w:r>
          </w:p>
        </w:tc>
      </w:tr>
      <w:tr w:rsidR="00BB6B29" w:rsidRPr="00025527" w14:paraId="78E795AE" w14:textId="77777777" w:rsidTr="003E3AC9">
        <w:trPr>
          <w:cantSplit/>
        </w:trPr>
        <w:tc>
          <w:tcPr>
            <w:tcW w:w="519" w:type="dxa"/>
            <w:shd w:val="clear" w:color="auto" w:fill="8DB3E2"/>
            <w:vAlign w:val="center"/>
            <w:hideMark/>
          </w:tcPr>
          <w:p w14:paraId="31F0EEE0"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7.</w:t>
            </w:r>
          </w:p>
        </w:tc>
        <w:tc>
          <w:tcPr>
            <w:tcW w:w="3599" w:type="dxa"/>
            <w:gridSpan w:val="2"/>
            <w:shd w:val="clear" w:color="auto" w:fill="FFFF00"/>
            <w:vAlign w:val="center"/>
            <w:hideMark/>
          </w:tcPr>
          <w:p w14:paraId="0308DAA0"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Rok studiów, semestr</w:t>
            </w:r>
          </w:p>
        </w:tc>
        <w:tc>
          <w:tcPr>
            <w:tcW w:w="4944" w:type="dxa"/>
            <w:gridSpan w:val="2"/>
            <w:vAlign w:val="center"/>
            <w:hideMark/>
          </w:tcPr>
          <w:p w14:paraId="05B7D809"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Rok studiów 2, semestr 4</w:t>
            </w:r>
          </w:p>
        </w:tc>
      </w:tr>
      <w:tr w:rsidR="00BB6B29" w:rsidRPr="00025527" w14:paraId="1E254F6F" w14:textId="77777777" w:rsidTr="003E3AC9">
        <w:trPr>
          <w:cantSplit/>
        </w:trPr>
        <w:tc>
          <w:tcPr>
            <w:tcW w:w="519" w:type="dxa"/>
            <w:shd w:val="clear" w:color="auto" w:fill="8DB3E2"/>
            <w:vAlign w:val="center"/>
            <w:hideMark/>
          </w:tcPr>
          <w:p w14:paraId="67661ED3"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8.</w:t>
            </w:r>
          </w:p>
        </w:tc>
        <w:tc>
          <w:tcPr>
            <w:tcW w:w="3599" w:type="dxa"/>
            <w:gridSpan w:val="2"/>
            <w:shd w:val="clear" w:color="auto" w:fill="FFFF00"/>
            <w:vAlign w:val="center"/>
            <w:hideMark/>
          </w:tcPr>
          <w:p w14:paraId="53B9617D"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prowadzącej przedmiot</w:t>
            </w:r>
          </w:p>
        </w:tc>
        <w:tc>
          <w:tcPr>
            <w:tcW w:w="4944" w:type="dxa"/>
            <w:gridSpan w:val="2"/>
            <w:vAlign w:val="center"/>
            <w:hideMark/>
          </w:tcPr>
          <w:p w14:paraId="09DDD447" w14:textId="77777777" w:rsidR="00BB6B29" w:rsidRPr="00025527" w:rsidRDefault="005D28CC" w:rsidP="00BB6B29">
            <w:pPr>
              <w:spacing w:after="0" w:line="256" w:lineRule="auto"/>
              <w:rPr>
                <w:rFonts w:ascii="Times New Roman" w:hAnsi="Times New Roman"/>
                <w:bCs/>
                <w:sz w:val="20"/>
                <w:szCs w:val="20"/>
                <w:lang w:eastAsia="en-US"/>
              </w:rPr>
            </w:pPr>
            <w:r>
              <w:rPr>
                <w:rFonts w:ascii="Times New Roman" w:hAnsi="Times New Roman"/>
                <w:bCs/>
                <w:sz w:val="20"/>
                <w:szCs w:val="20"/>
                <w:lang w:eastAsia="en-US"/>
              </w:rPr>
              <w:t>dr</w:t>
            </w:r>
            <w:r w:rsidR="00436458" w:rsidRPr="00025527">
              <w:rPr>
                <w:rFonts w:ascii="Times New Roman" w:hAnsi="Times New Roman"/>
                <w:bCs/>
                <w:sz w:val="20"/>
                <w:szCs w:val="20"/>
                <w:lang w:eastAsia="en-US"/>
              </w:rPr>
              <w:t xml:space="preserve"> inż. Anna Bugno - Pogoda</w:t>
            </w:r>
          </w:p>
        </w:tc>
      </w:tr>
      <w:tr w:rsidR="00BB6B29" w:rsidRPr="00025527" w14:paraId="3067A8E1" w14:textId="77777777" w:rsidTr="003E3AC9">
        <w:trPr>
          <w:cantSplit/>
        </w:trPr>
        <w:tc>
          <w:tcPr>
            <w:tcW w:w="519" w:type="dxa"/>
            <w:shd w:val="clear" w:color="auto" w:fill="8DB3E2"/>
            <w:vAlign w:val="center"/>
            <w:hideMark/>
          </w:tcPr>
          <w:p w14:paraId="18650C2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9.</w:t>
            </w:r>
          </w:p>
        </w:tc>
        <w:tc>
          <w:tcPr>
            <w:tcW w:w="3599" w:type="dxa"/>
            <w:gridSpan w:val="2"/>
            <w:shd w:val="clear" w:color="auto" w:fill="FFFF00"/>
            <w:vAlign w:val="center"/>
            <w:hideMark/>
          </w:tcPr>
          <w:p w14:paraId="7790CC52"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Imię i nazwisko osoby (osób) egzaminującej bądź udzielającej zaliczenia w przypadku, gdy nie jest nim osoba prowadząca dany przedmiot</w:t>
            </w:r>
          </w:p>
        </w:tc>
        <w:tc>
          <w:tcPr>
            <w:tcW w:w="4944" w:type="dxa"/>
            <w:gridSpan w:val="2"/>
            <w:vAlign w:val="center"/>
            <w:hideMark/>
          </w:tcPr>
          <w:p w14:paraId="08FB6BEA"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jw.</w:t>
            </w:r>
          </w:p>
        </w:tc>
      </w:tr>
      <w:tr w:rsidR="00BB6B29" w:rsidRPr="00025527" w14:paraId="02743D81" w14:textId="77777777" w:rsidTr="003E3AC9">
        <w:trPr>
          <w:cantSplit/>
        </w:trPr>
        <w:tc>
          <w:tcPr>
            <w:tcW w:w="519" w:type="dxa"/>
            <w:shd w:val="clear" w:color="auto" w:fill="8DB3E2"/>
            <w:vAlign w:val="center"/>
            <w:hideMark/>
          </w:tcPr>
          <w:p w14:paraId="13C69469"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10.</w:t>
            </w:r>
          </w:p>
        </w:tc>
        <w:tc>
          <w:tcPr>
            <w:tcW w:w="3599" w:type="dxa"/>
            <w:gridSpan w:val="2"/>
            <w:shd w:val="clear" w:color="auto" w:fill="FFFF00"/>
            <w:vAlign w:val="center"/>
            <w:hideMark/>
          </w:tcPr>
          <w:p w14:paraId="44383D5C"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Formuła przedmiotu</w:t>
            </w:r>
          </w:p>
        </w:tc>
        <w:tc>
          <w:tcPr>
            <w:tcW w:w="4944" w:type="dxa"/>
            <w:gridSpan w:val="2"/>
            <w:vAlign w:val="center"/>
            <w:hideMark/>
          </w:tcPr>
          <w:p w14:paraId="3C96DB9F"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Konwersatorium</w:t>
            </w:r>
          </w:p>
        </w:tc>
      </w:tr>
      <w:tr w:rsidR="00BB6B29" w:rsidRPr="00025527" w14:paraId="08D84F3A" w14:textId="77777777" w:rsidTr="003E3AC9">
        <w:trPr>
          <w:cantSplit/>
        </w:trPr>
        <w:tc>
          <w:tcPr>
            <w:tcW w:w="519" w:type="dxa"/>
            <w:shd w:val="clear" w:color="auto" w:fill="8DB3E2"/>
            <w:vAlign w:val="center"/>
            <w:hideMark/>
          </w:tcPr>
          <w:p w14:paraId="40683011"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11.</w:t>
            </w:r>
          </w:p>
        </w:tc>
        <w:tc>
          <w:tcPr>
            <w:tcW w:w="3599" w:type="dxa"/>
            <w:gridSpan w:val="2"/>
            <w:shd w:val="clear" w:color="auto" w:fill="FFFF00"/>
            <w:vAlign w:val="center"/>
            <w:hideMark/>
          </w:tcPr>
          <w:p w14:paraId="7808CA7A"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Wymagania wstępne</w:t>
            </w:r>
          </w:p>
        </w:tc>
        <w:tc>
          <w:tcPr>
            <w:tcW w:w="4944" w:type="dxa"/>
            <w:gridSpan w:val="2"/>
            <w:vAlign w:val="center"/>
            <w:hideMark/>
          </w:tcPr>
          <w:p w14:paraId="044C940C"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Botanika</w:t>
            </w:r>
          </w:p>
        </w:tc>
      </w:tr>
      <w:tr w:rsidR="00BB6B29" w:rsidRPr="00025527" w14:paraId="3BD60DCB" w14:textId="77777777" w:rsidTr="003E3AC9">
        <w:trPr>
          <w:cantSplit/>
        </w:trPr>
        <w:tc>
          <w:tcPr>
            <w:tcW w:w="519" w:type="dxa"/>
            <w:vMerge w:val="restart"/>
            <w:shd w:val="clear" w:color="auto" w:fill="8DB3E2"/>
            <w:vAlign w:val="center"/>
            <w:hideMark/>
          </w:tcPr>
          <w:p w14:paraId="6D6426C1"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12.</w:t>
            </w:r>
          </w:p>
        </w:tc>
        <w:tc>
          <w:tcPr>
            <w:tcW w:w="3599" w:type="dxa"/>
            <w:gridSpan w:val="2"/>
            <w:vMerge w:val="restart"/>
            <w:shd w:val="clear" w:color="auto" w:fill="FFFF00"/>
            <w:vAlign w:val="center"/>
            <w:hideMark/>
          </w:tcPr>
          <w:p w14:paraId="362FAD47"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godzin zajęć dydaktycznych</w:t>
            </w:r>
          </w:p>
        </w:tc>
        <w:tc>
          <w:tcPr>
            <w:tcW w:w="2472" w:type="dxa"/>
            <w:shd w:val="clear" w:color="auto" w:fill="FFFF00"/>
            <w:vAlign w:val="center"/>
            <w:hideMark/>
          </w:tcPr>
          <w:p w14:paraId="5E175DAC"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stacjonarne</w:t>
            </w:r>
          </w:p>
        </w:tc>
        <w:tc>
          <w:tcPr>
            <w:tcW w:w="2472" w:type="dxa"/>
            <w:shd w:val="clear" w:color="auto" w:fill="FFFF00"/>
            <w:vAlign w:val="center"/>
            <w:hideMark/>
          </w:tcPr>
          <w:p w14:paraId="41718A5E"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Studia niestacjonarne</w:t>
            </w:r>
          </w:p>
        </w:tc>
      </w:tr>
      <w:tr w:rsidR="00BB6B29" w:rsidRPr="00025527" w14:paraId="1857C578" w14:textId="77777777" w:rsidTr="003E3AC9">
        <w:trPr>
          <w:cantSplit/>
        </w:trPr>
        <w:tc>
          <w:tcPr>
            <w:tcW w:w="519" w:type="dxa"/>
            <w:vMerge/>
            <w:vAlign w:val="center"/>
            <w:hideMark/>
          </w:tcPr>
          <w:p w14:paraId="1DDBEFD4" w14:textId="77777777" w:rsidR="00BB6B29" w:rsidRPr="00025527" w:rsidRDefault="00BB6B29" w:rsidP="00BB6B29">
            <w:pPr>
              <w:spacing w:after="0" w:line="256" w:lineRule="auto"/>
              <w:rPr>
                <w:rFonts w:ascii="Times New Roman" w:hAnsi="Times New Roman"/>
                <w:b/>
                <w:bCs/>
                <w:sz w:val="20"/>
                <w:szCs w:val="20"/>
                <w:lang w:eastAsia="en-US"/>
              </w:rPr>
            </w:pPr>
          </w:p>
        </w:tc>
        <w:tc>
          <w:tcPr>
            <w:tcW w:w="3599" w:type="dxa"/>
            <w:gridSpan w:val="2"/>
            <w:vMerge/>
            <w:vAlign w:val="center"/>
            <w:hideMark/>
          </w:tcPr>
          <w:p w14:paraId="198C4BA5" w14:textId="77777777" w:rsidR="00BB6B29" w:rsidRPr="00025527" w:rsidRDefault="00BB6B29" w:rsidP="00BB6B29">
            <w:pPr>
              <w:spacing w:after="0" w:line="256" w:lineRule="auto"/>
              <w:rPr>
                <w:rFonts w:ascii="Times New Roman" w:hAnsi="Times New Roman"/>
                <w:b/>
                <w:bCs/>
                <w:sz w:val="20"/>
                <w:szCs w:val="20"/>
                <w:lang w:eastAsia="en-US"/>
              </w:rPr>
            </w:pPr>
          </w:p>
        </w:tc>
        <w:tc>
          <w:tcPr>
            <w:tcW w:w="2472" w:type="dxa"/>
            <w:vAlign w:val="center"/>
            <w:hideMark/>
          </w:tcPr>
          <w:p w14:paraId="363EB230"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 xml:space="preserve"> 20 godz. konwersatorium, </w:t>
            </w:r>
          </w:p>
        </w:tc>
        <w:tc>
          <w:tcPr>
            <w:tcW w:w="2472" w:type="dxa"/>
            <w:vAlign w:val="center"/>
            <w:hideMark/>
          </w:tcPr>
          <w:p w14:paraId="1E46AC96"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 godz. konwersatorium,</w:t>
            </w:r>
          </w:p>
        </w:tc>
      </w:tr>
      <w:tr w:rsidR="00BB6B29" w:rsidRPr="00025527" w14:paraId="10805A44" w14:textId="77777777" w:rsidTr="003E3AC9">
        <w:trPr>
          <w:cantSplit/>
        </w:trPr>
        <w:tc>
          <w:tcPr>
            <w:tcW w:w="519" w:type="dxa"/>
            <w:shd w:val="clear" w:color="auto" w:fill="8DB3E2"/>
            <w:vAlign w:val="center"/>
            <w:hideMark/>
          </w:tcPr>
          <w:p w14:paraId="7A3F514D"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13.</w:t>
            </w:r>
          </w:p>
        </w:tc>
        <w:tc>
          <w:tcPr>
            <w:tcW w:w="3599" w:type="dxa"/>
            <w:gridSpan w:val="2"/>
            <w:shd w:val="clear" w:color="auto" w:fill="FFFF00"/>
            <w:vAlign w:val="center"/>
            <w:hideMark/>
          </w:tcPr>
          <w:p w14:paraId="6A1EE677"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Liczba punktów ECTS przypisana modułowi / przedmiotowi</w:t>
            </w:r>
          </w:p>
        </w:tc>
        <w:tc>
          <w:tcPr>
            <w:tcW w:w="2472" w:type="dxa"/>
            <w:vAlign w:val="center"/>
            <w:hideMark/>
          </w:tcPr>
          <w:p w14:paraId="3E7C47D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K: 1 ECTS</w:t>
            </w:r>
          </w:p>
        </w:tc>
        <w:tc>
          <w:tcPr>
            <w:tcW w:w="2472" w:type="dxa"/>
            <w:vAlign w:val="center"/>
            <w:hideMark/>
          </w:tcPr>
          <w:p w14:paraId="40DD9A9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K: 1 ECTS</w:t>
            </w:r>
          </w:p>
        </w:tc>
      </w:tr>
      <w:tr w:rsidR="00BB6B29" w:rsidRPr="00025527" w14:paraId="2B379FA2" w14:textId="77777777" w:rsidTr="003E3AC9">
        <w:trPr>
          <w:cantSplit/>
        </w:trPr>
        <w:tc>
          <w:tcPr>
            <w:tcW w:w="519" w:type="dxa"/>
            <w:shd w:val="clear" w:color="auto" w:fill="8DB3E2"/>
            <w:vAlign w:val="center"/>
            <w:hideMark/>
          </w:tcPr>
          <w:p w14:paraId="27139A27"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14.</w:t>
            </w:r>
          </w:p>
        </w:tc>
        <w:tc>
          <w:tcPr>
            <w:tcW w:w="3599" w:type="dxa"/>
            <w:gridSpan w:val="2"/>
            <w:shd w:val="clear" w:color="auto" w:fill="FFFF00"/>
            <w:vAlign w:val="center"/>
            <w:hideMark/>
          </w:tcPr>
          <w:p w14:paraId="360D8D88"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Założenia i cele modułu / przedmiotu</w:t>
            </w:r>
          </w:p>
        </w:tc>
        <w:tc>
          <w:tcPr>
            <w:tcW w:w="4944" w:type="dxa"/>
            <w:gridSpan w:val="2"/>
            <w:vAlign w:val="center"/>
            <w:hideMark/>
          </w:tcPr>
          <w:tbl>
            <w:tblPr>
              <w:tblW w:w="0" w:type="auto"/>
              <w:tblLayout w:type="fixed"/>
              <w:tblLook w:val="04A0" w:firstRow="1" w:lastRow="0" w:firstColumn="1" w:lastColumn="0" w:noHBand="0" w:noVBand="1"/>
            </w:tblPr>
            <w:tblGrid>
              <w:gridCol w:w="4728"/>
            </w:tblGrid>
            <w:tr w:rsidR="00BB6B29" w:rsidRPr="00025527" w14:paraId="0599B540" w14:textId="77777777" w:rsidTr="00310F72">
              <w:trPr>
                <w:trHeight w:val="487"/>
              </w:trPr>
              <w:tc>
                <w:tcPr>
                  <w:tcW w:w="4728" w:type="dxa"/>
                  <w:vAlign w:val="center"/>
                  <w:hideMark/>
                </w:tcPr>
                <w:p w14:paraId="40FB5932" w14:textId="77777777" w:rsidR="00BB6B29" w:rsidRPr="00025527" w:rsidRDefault="00BB6B29" w:rsidP="00315E47">
                  <w:pPr>
                    <w:autoSpaceDE w:val="0"/>
                    <w:autoSpaceDN w:val="0"/>
                    <w:adjustRightInd w:val="0"/>
                    <w:spacing w:after="0" w:line="256" w:lineRule="auto"/>
                    <w:jc w:val="both"/>
                    <w:rPr>
                      <w:rFonts w:ascii="Times New Roman" w:hAnsi="Times New Roman"/>
                      <w:color w:val="000000"/>
                      <w:sz w:val="20"/>
                      <w:szCs w:val="20"/>
                      <w:lang w:eastAsia="en-US"/>
                    </w:rPr>
                  </w:pPr>
                  <w:r w:rsidRPr="00025527">
                    <w:rPr>
                      <w:rFonts w:ascii="Times New Roman" w:hAnsi="Times New Roman"/>
                      <w:color w:val="000000"/>
                      <w:sz w:val="20"/>
                      <w:szCs w:val="20"/>
                      <w:lang w:eastAsia="en-US"/>
                    </w:rPr>
                    <w:t>Koewolucja kwiatów i zwierząt zapylających. Przyswojenie przez studenta wiadomości z zakresu morfologii roślin jako elementu ich przystosowania do zapylania przez owady. Zwierzęta dokonujące zapylania roślin. Zrozumienie powiązań kwiatów z pszczołami. Zapoznanie z gatunkami roślin nektarodajnych i pyłkodajnych oraz produktami pszczelimi pochodzenia roślinnego. Spadź i rosa miodowa. Uświadomienie studentowi roli i znaczenia apidofauny w zapylaniu roślin dziko rosnących i uprawnych.</w:t>
                  </w:r>
                </w:p>
              </w:tc>
            </w:tr>
          </w:tbl>
          <w:p w14:paraId="74CB02CE" w14:textId="77777777" w:rsidR="00BB6B29" w:rsidRPr="00025527" w:rsidRDefault="00BB6B29" w:rsidP="00BB6B29">
            <w:pPr>
              <w:spacing w:after="90" w:line="256" w:lineRule="auto"/>
              <w:rPr>
                <w:rFonts w:ascii="Times New Roman" w:hAnsi="Times New Roman"/>
                <w:color w:val="FF0000"/>
                <w:sz w:val="20"/>
                <w:szCs w:val="20"/>
                <w:lang w:eastAsia="en-US"/>
              </w:rPr>
            </w:pPr>
          </w:p>
        </w:tc>
      </w:tr>
      <w:tr w:rsidR="00BB6B29" w:rsidRPr="00025527" w14:paraId="28219E8A" w14:textId="77777777" w:rsidTr="003E3AC9">
        <w:trPr>
          <w:cantSplit/>
          <w:trHeight w:val="673"/>
        </w:trPr>
        <w:tc>
          <w:tcPr>
            <w:tcW w:w="519" w:type="dxa"/>
            <w:shd w:val="clear" w:color="auto" w:fill="8DB3E2"/>
            <w:vAlign w:val="center"/>
            <w:hideMark/>
          </w:tcPr>
          <w:p w14:paraId="0FF3DB01"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15.</w:t>
            </w:r>
          </w:p>
        </w:tc>
        <w:tc>
          <w:tcPr>
            <w:tcW w:w="3599" w:type="dxa"/>
            <w:gridSpan w:val="2"/>
            <w:shd w:val="clear" w:color="auto" w:fill="FFFF00"/>
            <w:vAlign w:val="center"/>
            <w:hideMark/>
          </w:tcPr>
          <w:p w14:paraId="19255DFA"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Metody dydaktyczne</w:t>
            </w:r>
          </w:p>
        </w:tc>
        <w:tc>
          <w:tcPr>
            <w:tcW w:w="4944" w:type="dxa"/>
            <w:gridSpan w:val="2"/>
            <w:vAlign w:val="center"/>
            <w:hideMark/>
          </w:tcPr>
          <w:p w14:paraId="49930488" w14:textId="77777777" w:rsidR="00BB6B29" w:rsidRPr="00025527" w:rsidRDefault="00BB6B29" w:rsidP="00BB6B29">
            <w:pPr>
              <w:spacing w:after="0" w:line="256" w:lineRule="auto"/>
              <w:rPr>
                <w:rFonts w:ascii="Times New Roman" w:hAnsi="Times New Roman"/>
                <w:i/>
                <w:iCs/>
                <w:sz w:val="20"/>
                <w:szCs w:val="20"/>
                <w:lang w:eastAsia="en-US"/>
              </w:rPr>
            </w:pPr>
            <w:r w:rsidRPr="00025527">
              <w:rPr>
                <w:rFonts w:ascii="Times New Roman" w:hAnsi="Times New Roman"/>
                <w:iCs/>
                <w:sz w:val="20"/>
                <w:szCs w:val="20"/>
                <w:lang w:eastAsia="en-US"/>
              </w:rPr>
              <w:t>Konwersatorium</w:t>
            </w:r>
          </w:p>
        </w:tc>
      </w:tr>
      <w:tr w:rsidR="00BB6B29" w:rsidRPr="00025527" w14:paraId="6C11F634" w14:textId="77777777" w:rsidTr="003E3AC9">
        <w:trPr>
          <w:cantSplit/>
        </w:trPr>
        <w:tc>
          <w:tcPr>
            <w:tcW w:w="519" w:type="dxa"/>
            <w:shd w:val="clear" w:color="auto" w:fill="8DB3E2"/>
            <w:vAlign w:val="center"/>
            <w:hideMark/>
          </w:tcPr>
          <w:p w14:paraId="2CCBD266"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16.</w:t>
            </w:r>
          </w:p>
        </w:tc>
        <w:tc>
          <w:tcPr>
            <w:tcW w:w="3599" w:type="dxa"/>
            <w:gridSpan w:val="2"/>
            <w:shd w:val="clear" w:color="auto" w:fill="FFFF00"/>
            <w:vAlign w:val="center"/>
            <w:hideMark/>
          </w:tcPr>
          <w:p w14:paraId="22536AB9"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Forma i warunki zaliczenia przedmiotu, w tym zasady dopuszczenia do egzaminu, zaliczenia z przedmiotu, a także formę i warunki zaliczenia poszczególnych form zajęć wchodzących w zakres danego przedmiotu</w:t>
            </w:r>
          </w:p>
        </w:tc>
        <w:tc>
          <w:tcPr>
            <w:tcW w:w="4944" w:type="dxa"/>
            <w:gridSpan w:val="2"/>
            <w:vAlign w:val="center"/>
            <w:hideMark/>
          </w:tcPr>
          <w:p w14:paraId="7532029C"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Warunkiem zaliczenia przedmiotu jest opanowanie przez studenta treści merytorycznych założonych podczas jego realizacji. </w:t>
            </w:r>
          </w:p>
          <w:p w14:paraId="1A9B1ED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Forma zaliczenia zajęć:</w:t>
            </w:r>
          </w:p>
          <w:p w14:paraId="4BFB2E3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1. przygotowanie do każdych zajęć sprawdzane na każdym spotkaniu</w:t>
            </w:r>
          </w:p>
          <w:p w14:paraId="7E27F2F3"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2 obecność na zajęciach</w:t>
            </w:r>
          </w:p>
          <w:p w14:paraId="5DA05CB8"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3.pozytywne zaliczenie kolokwium zaliczeniowego</w:t>
            </w:r>
          </w:p>
        </w:tc>
      </w:tr>
      <w:tr w:rsidR="00BB6B29" w:rsidRPr="00025527" w14:paraId="1DE51877" w14:textId="77777777" w:rsidTr="003E3AC9">
        <w:tc>
          <w:tcPr>
            <w:tcW w:w="519" w:type="dxa"/>
            <w:shd w:val="clear" w:color="auto" w:fill="8DB3E2"/>
            <w:vAlign w:val="center"/>
            <w:hideMark/>
          </w:tcPr>
          <w:p w14:paraId="081F104C"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17.</w:t>
            </w:r>
          </w:p>
        </w:tc>
        <w:tc>
          <w:tcPr>
            <w:tcW w:w="3599" w:type="dxa"/>
            <w:gridSpan w:val="2"/>
            <w:shd w:val="clear" w:color="auto" w:fill="FFFF00"/>
            <w:vAlign w:val="center"/>
            <w:hideMark/>
          </w:tcPr>
          <w:p w14:paraId="2AC0DA33"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Treści merytoryczne przedmiotu oraz sposób ich realizacji</w:t>
            </w:r>
          </w:p>
        </w:tc>
        <w:tc>
          <w:tcPr>
            <w:tcW w:w="4944" w:type="dxa"/>
            <w:gridSpan w:val="2"/>
            <w:vAlign w:val="center"/>
            <w:hideMark/>
          </w:tcPr>
          <w:p w14:paraId="437F9EE8"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Treści merytoryczne realizowane na konwersatorium:  </w:t>
            </w:r>
          </w:p>
          <w:p w14:paraId="120015F5" w14:textId="77777777" w:rsidR="00BB6B29" w:rsidRPr="00025527" w:rsidRDefault="00BB6B29" w:rsidP="00315E47">
            <w:pPr>
              <w:autoSpaceDE w:val="0"/>
              <w:autoSpaceDN w:val="0"/>
              <w:adjustRightInd w:val="0"/>
              <w:spacing w:after="0" w:line="256" w:lineRule="auto"/>
              <w:jc w:val="both"/>
              <w:rPr>
                <w:rFonts w:ascii="Times New Roman" w:hAnsi="Times New Roman"/>
                <w:sz w:val="20"/>
                <w:szCs w:val="20"/>
                <w:lang w:eastAsia="en-US"/>
              </w:rPr>
            </w:pPr>
            <w:r w:rsidRPr="00025527">
              <w:rPr>
                <w:rFonts w:ascii="Times New Roman" w:hAnsi="Times New Roman"/>
                <w:color w:val="000000"/>
                <w:sz w:val="20"/>
                <w:szCs w:val="20"/>
                <w:lang w:eastAsia="en-US"/>
              </w:rPr>
              <w:t xml:space="preserve">Koewolucja kwiatów i zwierząt zapylających. </w:t>
            </w:r>
            <w:r w:rsidRPr="00025527">
              <w:rPr>
                <w:rFonts w:ascii="Times New Roman" w:hAnsi="Times New Roman"/>
                <w:sz w:val="20"/>
                <w:szCs w:val="20"/>
                <w:lang w:eastAsia="en-US"/>
              </w:rPr>
              <w:t xml:space="preserve">Znaczenie pszczół w zapylaniu roślin. Przystosowania roślin do zapylania przez owady. Surowce roślinne zbierane i wykorzystywane przez pszczoły. Nektar a właściwości miodów. </w:t>
            </w:r>
            <w:r w:rsidRPr="00025527">
              <w:rPr>
                <w:rFonts w:ascii="Times New Roman" w:hAnsi="Times New Roman"/>
                <w:color w:val="000000"/>
                <w:sz w:val="20"/>
                <w:szCs w:val="20"/>
                <w:lang w:eastAsia="en-US"/>
              </w:rPr>
              <w:t>Zwierzęta dokonujące zapylania roślin.</w:t>
            </w:r>
            <w:r w:rsidRPr="00025527">
              <w:rPr>
                <w:rFonts w:ascii="Times New Roman" w:hAnsi="Times New Roman"/>
                <w:sz w:val="20"/>
                <w:szCs w:val="20"/>
                <w:lang w:eastAsia="en-US"/>
              </w:rPr>
              <w:t xml:space="preserve"> Rodzaje pożytków pszczelich. Entomofilne rośliny uprawne i ich owady zapylające. </w:t>
            </w:r>
            <w:r w:rsidRPr="00025527">
              <w:rPr>
                <w:rFonts w:ascii="Times New Roman" w:hAnsi="Times New Roman"/>
                <w:color w:val="000000"/>
                <w:sz w:val="20"/>
                <w:szCs w:val="20"/>
                <w:lang w:eastAsia="en-US"/>
              </w:rPr>
              <w:t xml:space="preserve">Spadź i rosa miodowa. </w:t>
            </w:r>
            <w:r w:rsidRPr="00025527">
              <w:rPr>
                <w:rFonts w:ascii="Times New Roman" w:hAnsi="Times New Roman"/>
                <w:sz w:val="20"/>
                <w:szCs w:val="20"/>
                <w:lang w:eastAsia="en-US"/>
              </w:rPr>
              <w:t>Gatunki roślin pyłkodajnych i miododajnych. Znaczenie roślin wiatropylnych dla pszczół.</w:t>
            </w:r>
          </w:p>
          <w:p w14:paraId="28570C28"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lastRenderedPageBreak/>
              <w:t>Treści merytoryczne realizowane na samodzielnie przez studenta:</w:t>
            </w:r>
          </w:p>
          <w:p w14:paraId="2E7A1E31" w14:textId="77777777" w:rsidR="00BB6B29" w:rsidRPr="00025527" w:rsidRDefault="00BB6B29" w:rsidP="00BB6B29">
            <w:pPr>
              <w:autoSpaceDE w:val="0"/>
              <w:autoSpaceDN w:val="0"/>
              <w:adjustRightInd w:val="0"/>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Morfologia kwiatu a dostępność kwiatu dla owada. Nektarniki jako atraktanty pokarmowe, pierwszego stopnia. Atraktanty drugiego rzędu - powabność kwiatów, barwa i zapach. Obfitość nektarowania i miododajność roślin. Wydajność pastwiska pszczelego. </w:t>
            </w:r>
          </w:p>
        </w:tc>
      </w:tr>
      <w:tr w:rsidR="00BB6B29" w:rsidRPr="00025527" w14:paraId="77E5E60F" w14:textId="77777777" w:rsidTr="003E3AC9">
        <w:trPr>
          <w:cantSplit/>
          <w:trHeight w:val="693"/>
        </w:trPr>
        <w:tc>
          <w:tcPr>
            <w:tcW w:w="519" w:type="dxa"/>
            <w:vMerge w:val="restart"/>
            <w:shd w:val="clear" w:color="auto" w:fill="8DB3E2"/>
            <w:vAlign w:val="center"/>
            <w:hideMark/>
          </w:tcPr>
          <w:p w14:paraId="78E85ED3"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lastRenderedPageBreak/>
              <w:t>18.</w:t>
            </w:r>
          </w:p>
        </w:tc>
        <w:tc>
          <w:tcPr>
            <w:tcW w:w="1814" w:type="dxa"/>
            <w:vMerge w:val="restart"/>
            <w:shd w:val="clear" w:color="auto" w:fill="FFFF00"/>
            <w:vAlign w:val="center"/>
            <w:hideMark/>
          </w:tcPr>
          <w:p w14:paraId="058ABD71" w14:textId="6F55AB41"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 xml:space="preserve">Zamierzone efekty </w:t>
            </w:r>
            <w:r w:rsidR="00315E47">
              <w:rPr>
                <w:rFonts w:ascii="Times New Roman" w:hAnsi="Times New Roman"/>
                <w:b/>
                <w:bCs/>
                <w:sz w:val="20"/>
                <w:szCs w:val="20"/>
                <w:lang w:eastAsia="en-US"/>
              </w:rPr>
              <w:t>uczenia się</w:t>
            </w:r>
          </w:p>
        </w:tc>
        <w:tc>
          <w:tcPr>
            <w:tcW w:w="1785" w:type="dxa"/>
            <w:shd w:val="clear" w:color="auto" w:fill="FFFF00"/>
            <w:vAlign w:val="center"/>
            <w:hideMark/>
          </w:tcPr>
          <w:p w14:paraId="36924409"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Wiedza</w:t>
            </w:r>
          </w:p>
        </w:tc>
        <w:tc>
          <w:tcPr>
            <w:tcW w:w="4944" w:type="dxa"/>
            <w:gridSpan w:val="2"/>
            <w:vAlign w:val="center"/>
            <w:hideMark/>
          </w:tcPr>
          <w:tbl>
            <w:tblPr>
              <w:tblW w:w="0" w:type="auto"/>
              <w:tblLayout w:type="fixed"/>
              <w:tblLook w:val="04A0" w:firstRow="1" w:lastRow="0" w:firstColumn="1" w:lastColumn="0" w:noHBand="0" w:noVBand="1"/>
            </w:tblPr>
            <w:tblGrid>
              <w:gridCol w:w="4728"/>
            </w:tblGrid>
            <w:tr w:rsidR="00BB6B29" w:rsidRPr="00025527" w14:paraId="2712E26B" w14:textId="77777777" w:rsidTr="00310F72">
              <w:trPr>
                <w:trHeight w:val="861"/>
              </w:trPr>
              <w:tc>
                <w:tcPr>
                  <w:tcW w:w="4728" w:type="dxa"/>
                  <w:hideMark/>
                </w:tcPr>
                <w:p w14:paraId="2448D8A6"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W.1. Ma podstawowe wiadomości z zakresu morfologii roślin jako elementu ich przystosowania do zapylania przez owady, </w:t>
                  </w:r>
                </w:p>
                <w:p w14:paraId="19AC27CE"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W.2. Rozumie powiązania kwiatów z pszczołami, zna różnorodność roślin nektaro- i pyłkodajnych oraz produktów pszczelich pochodzenia roślinnego, </w:t>
                  </w:r>
                </w:p>
                <w:p w14:paraId="7C7FD8F5"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W.3. Zna ważniejsze rośliny miododajne lasów, zarośli oraz łąk i pastwisk. Zna rośliny spadziujące.</w:t>
                  </w:r>
                </w:p>
                <w:p w14:paraId="4FB32803"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W.4. Zna rolę pszczół i innych gatunków zwierząt w zapylaniu roślin dziko rosnących i uprawnych i ich znaczenie w gospodarce człowieka oraz dla ekosystemów. </w:t>
                  </w:r>
                </w:p>
              </w:tc>
            </w:tr>
          </w:tbl>
          <w:p w14:paraId="1A84E8DB" w14:textId="77777777" w:rsidR="00BB6B29" w:rsidRPr="00025527" w:rsidRDefault="00BB6B29" w:rsidP="00BB6B29">
            <w:pPr>
              <w:spacing w:after="0" w:line="256" w:lineRule="auto"/>
              <w:rPr>
                <w:rFonts w:ascii="Times New Roman" w:hAnsi="Times New Roman"/>
                <w:color w:val="FF0000"/>
                <w:sz w:val="20"/>
                <w:szCs w:val="20"/>
                <w:lang w:eastAsia="en-US"/>
              </w:rPr>
            </w:pPr>
          </w:p>
        </w:tc>
      </w:tr>
      <w:tr w:rsidR="00BB6B29" w:rsidRPr="00025527" w14:paraId="11996861" w14:textId="77777777" w:rsidTr="003E3AC9">
        <w:trPr>
          <w:cantSplit/>
          <w:trHeight w:val="701"/>
        </w:trPr>
        <w:tc>
          <w:tcPr>
            <w:tcW w:w="519" w:type="dxa"/>
            <w:vMerge/>
            <w:vAlign w:val="center"/>
            <w:hideMark/>
          </w:tcPr>
          <w:p w14:paraId="49B7B8BF" w14:textId="77777777" w:rsidR="00BB6B29" w:rsidRPr="00025527" w:rsidRDefault="00BB6B29" w:rsidP="00BB6B29">
            <w:pPr>
              <w:spacing w:after="0" w:line="256" w:lineRule="auto"/>
              <w:rPr>
                <w:rFonts w:ascii="Times New Roman" w:hAnsi="Times New Roman"/>
                <w:b/>
                <w:bCs/>
                <w:sz w:val="20"/>
                <w:szCs w:val="20"/>
                <w:lang w:eastAsia="en-US"/>
              </w:rPr>
            </w:pPr>
          </w:p>
        </w:tc>
        <w:tc>
          <w:tcPr>
            <w:tcW w:w="1814" w:type="dxa"/>
            <w:vMerge/>
            <w:vAlign w:val="center"/>
            <w:hideMark/>
          </w:tcPr>
          <w:p w14:paraId="2837556C" w14:textId="77777777" w:rsidR="00BB6B29" w:rsidRPr="00025527" w:rsidRDefault="00BB6B29" w:rsidP="00BB6B29">
            <w:pPr>
              <w:spacing w:after="0" w:line="256" w:lineRule="auto"/>
              <w:rPr>
                <w:rFonts w:ascii="Times New Roman" w:hAnsi="Times New Roman"/>
                <w:b/>
                <w:bCs/>
                <w:sz w:val="20"/>
                <w:szCs w:val="20"/>
                <w:lang w:eastAsia="en-US"/>
              </w:rPr>
            </w:pPr>
          </w:p>
        </w:tc>
        <w:tc>
          <w:tcPr>
            <w:tcW w:w="1785" w:type="dxa"/>
            <w:shd w:val="clear" w:color="auto" w:fill="FFFF00"/>
            <w:vAlign w:val="center"/>
            <w:hideMark/>
          </w:tcPr>
          <w:p w14:paraId="6DD4E87F"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Umiejętności</w:t>
            </w:r>
          </w:p>
        </w:tc>
        <w:tc>
          <w:tcPr>
            <w:tcW w:w="4944" w:type="dxa"/>
            <w:gridSpan w:val="2"/>
            <w:vAlign w:val="center"/>
            <w:hideMark/>
          </w:tcPr>
          <w:tbl>
            <w:tblPr>
              <w:tblW w:w="0" w:type="auto"/>
              <w:tblLayout w:type="fixed"/>
              <w:tblLook w:val="04A0" w:firstRow="1" w:lastRow="0" w:firstColumn="1" w:lastColumn="0" w:noHBand="0" w:noVBand="1"/>
            </w:tblPr>
            <w:tblGrid>
              <w:gridCol w:w="4728"/>
            </w:tblGrid>
            <w:tr w:rsidR="00BB6B29" w:rsidRPr="00025527" w14:paraId="6C49CC59" w14:textId="77777777" w:rsidTr="00310F72">
              <w:trPr>
                <w:trHeight w:val="379"/>
              </w:trPr>
              <w:tc>
                <w:tcPr>
                  <w:tcW w:w="4728" w:type="dxa"/>
                  <w:hideMark/>
                </w:tcPr>
                <w:p w14:paraId="1BE84F4B"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U.1. Analizuje budowę kwiatów roślin entomofilnych, wykonuje preparaty nektarników.</w:t>
                  </w:r>
                </w:p>
                <w:p w14:paraId="3A36AD2A"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U.2. Rozpoznaje gatunki roślin nektarodajnych i pyłkodajnych </w:t>
                  </w:r>
                </w:p>
                <w:p w14:paraId="5E9DF195"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U.3. Rozpoznaje grupy zwierząt zapylających.</w:t>
                  </w:r>
                </w:p>
              </w:tc>
            </w:tr>
          </w:tbl>
          <w:p w14:paraId="66316FC3" w14:textId="77777777" w:rsidR="00BB6B29" w:rsidRPr="00025527" w:rsidRDefault="00BB6B29" w:rsidP="00BB6B29">
            <w:pPr>
              <w:spacing w:after="0" w:line="256" w:lineRule="auto"/>
              <w:rPr>
                <w:rFonts w:ascii="Times New Roman" w:hAnsi="Times New Roman"/>
                <w:color w:val="FF0000"/>
                <w:sz w:val="20"/>
                <w:szCs w:val="20"/>
                <w:lang w:eastAsia="en-US"/>
              </w:rPr>
            </w:pPr>
          </w:p>
        </w:tc>
      </w:tr>
      <w:tr w:rsidR="00BB6B29" w:rsidRPr="00025527" w14:paraId="0958DF8F" w14:textId="77777777" w:rsidTr="003E3AC9">
        <w:trPr>
          <w:cantSplit/>
          <w:trHeight w:val="695"/>
        </w:trPr>
        <w:tc>
          <w:tcPr>
            <w:tcW w:w="519" w:type="dxa"/>
            <w:vMerge/>
            <w:vAlign w:val="center"/>
            <w:hideMark/>
          </w:tcPr>
          <w:p w14:paraId="4546113A" w14:textId="77777777" w:rsidR="00BB6B29" w:rsidRPr="00025527" w:rsidRDefault="00BB6B29" w:rsidP="00BB6B29">
            <w:pPr>
              <w:spacing w:after="0" w:line="256" w:lineRule="auto"/>
              <w:rPr>
                <w:rFonts w:ascii="Times New Roman" w:hAnsi="Times New Roman"/>
                <w:b/>
                <w:bCs/>
                <w:sz w:val="20"/>
                <w:szCs w:val="20"/>
                <w:lang w:eastAsia="en-US"/>
              </w:rPr>
            </w:pPr>
          </w:p>
        </w:tc>
        <w:tc>
          <w:tcPr>
            <w:tcW w:w="1814" w:type="dxa"/>
            <w:vMerge/>
            <w:vAlign w:val="center"/>
            <w:hideMark/>
          </w:tcPr>
          <w:p w14:paraId="2C0FBC8E" w14:textId="77777777" w:rsidR="00BB6B29" w:rsidRPr="00025527" w:rsidRDefault="00BB6B29" w:rsidP="00BB6B29">
            <w:pPr>
              <w:spacing w:after="0" w:line="256" w:lineRule="auto"/>
              <w:rPr>
                <w:rFonts w:ascii="Times New Roman" w:hAnsi="Times New Roman"/>
                <w:b/>
                <w:bCs/>
                <w:sz w:val="20"/>
                <w:szCs w:val="20"/>
                <w:lang w:eastAsia="en-US"/>
              </w:rPr>
            </w:pPr>
          </w:p>
        </w:tc>
        <w:tc>
          <w:tcPr>
            <w:tcW w:w="1785" w:type="dxa"/>
            <w:shd w:val="clear" w:color="auto" w:fill="FFFF00"/>
            <w:vAlign w:val="center"/>
            <w:hideMark/>
          </w:tcPr>
          <w:p w14:paraId="72C16F4C"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Kompetencje społeczne</w:t>
            </w:r>
          </w:p>
        </w:tc>
        <w:tc>
          <w:tcPr>
            <w:tcW w:w="4944" w:type="dxa"/>
            <w:gridSpan w:val="2"/>
            <w:vAlign w:val="center"/>
            <w:hideMark/>
          </w:tcPr>
          <w:tbl>
            <w:tblPr>
              <w:tblW w:w="0" w:type="dxa"/>
              <w:tblLayout w:type="fixed"/>
              <w:tblLook w:val="04A0" w:firstRow="1" w:lastRow="0" w:firstColumn="1" w:lastColumn="0" w:noHBand="0" w:noVBand="1"/>
            </w:tblPr>
            <w:tblGrid>
              <w:gridCol w:w="5366"/>
              <w:gridCol w:w="330"/>
            </w:tblGrid>
            <w:tr w:rsidR="00BB6B29" w:rsidRPr="00025527" w14:paraId="536108CE" w14:textId="77777777" w:rsidTr="00310F72">
              <w:trPr>
                <w:trHeight w:val="434"/>
              </w:trPr>
              <w:tc>
                <w:tcPr>
                  <w:tcW w:w="5366" w:type="dxa"/>
                  <w:hideMark/>
                </w:tcPr>
                <w:p w14:paraId="01D79D0A"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K.1.Wykazuje troskę o środowisko naturalne </w:t>
                  </w:r>
                </w:p>
                <w:p w14:paraId="47B047CC"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K.2. </w:t>
                  </w:r>
                  <w:r w:rsidRPr="00025527">
                    <w:rPr>
                      <w:rFonts w:ascii="Times New Roman" w:hAnsi="Times New Roman"/>
                      <w:sz w:val="20"/>
                      <w:szCs w:val="20"/>
                      <w:lang w:eastAsia="en-US"/>
                    </w:rPr>
                    <w:t xml:space="preserve">Dostrzega potrzebę ochrony owadów zapylających. </w:t>
                  </w:r>
                </w:p>
              </w:tc>
              <w:tc>
                <w:tcPr>
                  <w:tcW w:w="330" w:type="dxa"/>
                </w:tcPr>
                <w:p w14:paraId="50BF3BAC"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p>
              </w:tc>
            </w:tr>
          </w:tbl>
          <w:p w14:paraId="4C9BA013" w14:textId="77777777" w:rsidR="00BB6B29" w:rsidRPr="00025527" w:rsidRDefault="00BB6B29" w:rsidP="00BB6B29">
            <w:pPr>
              <w:spacing w:after="0" w:line="256" w:lineRule="auto"/>
              <w:rPr>
                <w:rFonts w:ascii="Times New Roman" w:hAnsi="Times New Roman"/>
                <w:bCs/>
                <w:color w:val="FF0000"/>
                <w:sz w:val="20"/>
                <w:szCs w:val="20"/>
                <w:lang w:eastAsia="en-US"/>
              </w:rPr>
            </w:pPr>
          </w:p>
        </w:tc>
      </w:tr>
      <w:tr w:rsidR="00BB6B29" w:rsidRPr="00025527" w14:paraId="2C7DC304" w14:textId="77777777" w:rsidTr="003E3AC9">
        <w:tc>
          <w:tcPr>
            <w:tcW w:w="519" w:type="dxa"/>
            <w:shd w:val="clear" w:color="auto" w:fill="8DB3E2"/>
            <w:vAlign w:val="center"/>
            <w:hideMark/>
          </w:tcPr>
          <w:p w14:paraId="31851E95" w14:textId="77777777" w:rsidR="00BB6B29" w:rsidRPr="00025527" w:rsidRDefault="00BB6B29" w:rsidP="00BB6B29">
            <w:pPr>
              <w:spacing w:after="0" w:line="256" w:lineRule="auto"/>
              <w:jc w:val="center"/>
              <w:rPr>
                <w:rFonts w:ascii="Times New Roman" w:hAnsi="Times New Roman"/>
                <w:b/>
                <w:bCs/>
                <w:sz w:val="20"/>
                <w:szCs w:val="20"/>
                <w:lang w:eastAsia="en-US"/>
              </w:rPr>
            </w:pPr>
            <w:r w:rsidRPr="00025527">
              <w:rPr>
                <w:rFonts w:ascii="Times New Roman" w:hAnsi="Times New Roman"/>
                <w:b/>
                <w:bCs/>
                <w:sz w:val="20"/>
                <w:szCs w:val="20"/>
                <w:lang w:eastAsia="en-US"/>
              </w:rPr>
              <w:t>19.</w:t>
            </w:r>
          </w:p>
        </w:tc>
        <w:tc>
          <w:tcPr>
            <w:tcW w:w="3599" w:type="dxa"/>
            <w:gridSpan w:val="2"/>
            <w:shd w:val="clear" w:color="auto" w:fill="FFFF00"/>
            <w:vAlign w:val="center"/>
            <w:hideMark/>
          </w:tcPr>
          <w:p w14:paraId="5AF3055B" w14:textId="77777777" w:rsidR="00BB6B29" w:rsidRPr="00025527" w:rsidRDefault="00BB6B29" w:rsidP="00BB6B29">
            <w:pPr>
              <w:spacing w:after="0" w:line="256" w:lineRule="auto"/>
              <w:rPr>
                <w:rFonts w:ascii="Times New Roman" w:hAnsi="Times New Roman"/>
                <w:b/>
                <w:bCs/>
                <w:sz w:val="20"/>
                <w:szCs w:val="20"/>
                <w:lang w:eastAsia="en-US"/>
              </w:rPr>
            </w:pPr>
            <w:r w:rsidRPr="00025527">
              <w:rPr>
                <w:rFonts w:ascii="Times New Roman" w:hAnsi="Times New Roman"/>
                <w:b/>
                <w:bCs/>
                <w:sz w:val="20"/>
                <w:szCs w:val="20"/>
                <w:lang w:eastAsia="en-US"/>
              </w:rPr>
              <w:t>Wykaz literatury podstawowej i uzupełniającej, obowiązującej do zaliczenia danego przedmiotu</w:t>
            </w:r>
          </w:p>
        </w:tc>
        <w:tc>
          <w:tcPr>
            <w:tcW w:w="4944" w:type="dxa"/>
            <w:gridSpan w:val="2"/>
            <w:vAlign w:val="center"/>
            <w:hideMark/>
          </w:tcPr>
          <w:p w14:paraId="38215BFC"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b/>
                <w:bCs/>
                <w:color w:val="000000"/>
                <w:sz w:val="20"/>
                <w:szCs w:val="20"/>
                <w:lang w:eastAsia="en-US"/>
              </w:rPr>
              <w:t xml:space="preserve">Literatura podstawowa </w:t>
            </w:r>
          </w:p>
          <w:p w14:paraId="72D2A9E9" w14:textId="77777777" w:rsidR="00BB6B29" w:rsidRPr="00025527" w:rsidRDefault="00BB6B29">
            <w:pPr>
              <w:numPr>
                <w:ilvl w:val="0"/>
                <w:numId w:val="36"/>
              </w:num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Miody odmianowe i ich zdrowotne walory / - Kędzia Elzbieta Hołderna, Bogdan Kędzia.- Toruń : Fundacja Pomocy Człowiekowi i Środowisku "Humana Divinis", 2005.</w:t>
            </w:r>
          </w:p>
          <w:p w14:paraId="16CD47E8" w14:textId="77777777" w:rsidR="00BB6B29" w:rsidRPr="00025527" w:rsidRDefault="00BB6B29">
            <w:pPr>
              <w:numPr>
                <w:ilvl w:val="0"/>
                <w:numId w:val="36"/>
              </w:num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Rośliny leśne / Leokadia Witkowska-Żuk.- Warszawa : Multico Oficyna Wydawnicza, cop. 2013.</w:t>
            </w:r>
          </w:p>
          <w:p w14:paraId="5C4C5749" w14:textId="77777777" w:rsidR="00BB6B29" w:rsidRPr="00025527" w:rsidRDefault="00BB6B29">
            <w:pPr>
              <w:numPr>
                <w:ilvl w:val="0"/>
                <w:numId w:val="36"/>
              </w:num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Rośliny łąkowe / Zbigniew Nawara.- Warszawa : Multico Oficyna Wydawnicza, cop. 2012. (Flora Polski.)</w:t>
            </w:r>
          </w:p>
          <w:p w14:paraId="77BD7AB6" w14:textId="77777777" w:rsidR="00BB6B29" w:rsidRPr="00025527" w:rsidRDefault="00BB6B29">
            <w:pPr>
              <w:numPr>
                <w:ilvl w:val="0"/>
                <w:numId w:val="36"/>
              </w:num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Hodowla pszczół / red. Jerzy Wilde, Jarosław Prabucki</w:t>
            </w:r>
          </w:p>
          <w:p w14:paraId="3B19873D" w14:textId="77777777" w:rsidR="00BB6B29" w:rsidRPr="00025527" w:rsidRDefault="00BB6B29">
            <w:pPr>
              <w:numPr>
                <w:ilvl w:val="0"/>
                <w:numId w:val="36"/>
              </w:num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Bieszczadzki Bartnik : materiały pokonferencyjne.- Sanok : Starostwo Powiatowe w Sanoku przy współpracy Stowarzyszenia Pszczelarzy EKO-BIESZCZADY ze Sanoka, 2010.</w:t>
            </w:r>
          </w:p>
          <w:p w14:paraId="5D65F105" w14:textId="77777777" w:rsidR="00BB6B29" w:rsidRPr="00025527" w:rsidRDefault="00BB6B29" w:rsidP="00BB6B29">
            <w:pPr>
              <w:autoSpaceDE w:val="0"/>
              <w:autoSpaceDN w:val="0"/>
              <w:adjustRightInd w:val="0"/>
              <w:spacing w:after="0" w:line="256" w:lineRule="auto"/>
              <w:rPr>
                <w:rFonts w:ascii="Times New Roman" w:hAnsi="Times New Roman"/>
                <w:b/>
                <w:bCs/>
                <w:color w:val="000000"/>
                <w:sz w:val="20"/>
                <w:szCs w:val="20"/>
                <w:lang w:eastAsia="en-US"/>
              </w:rPr>
            </w:pPr>
            <w:r w:rsidRPr="00025527">
              <w:rPr>
                <w:rFonts w:ascii="Times New Roman" w:hAnsi="Times New Roman"/>
                <w:b/>
                <w:bCs/>
                <w:color w:val="000000"/>
                <w:sz w:val="20"/>
                <w:szCs w:val="20"/>
                <w:lang w:eastAsia="en-US"/>
              </w:rPr>
              <w:t xml:space="preserve">Literatura uzupełniająca </w:t>
            </w:r>
          </w:p>
          <w:p w14:paraId="2ADC400F"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1. Banaszak J. (1987) Pszczoły i zapylanie, PWRiL Poznań </w:t>
            </w:r>
          </w:p>
          <w:p w14:paraId="5E9240DC"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2. Jabłoński B. (1997) Potrzeby zapylania i wartość pszczelarska owadopylnych roślin uprawnych, </w:t>
            </w:r>
          </w:p>
          <w:p w14:paraId="2BCF27B7"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Oddział Pszczelnictwa ISK Puławy </w:t>
            </w:r>
          </w:p>
          <w:p w14:paraId="4533719F"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3. Lipiński M. (2010) Pożytki pszczele, PWRiL Warszawa </w:t>
            </w:r>
          </w:p>
          <w:p w14:paraId="619AA7F1"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4. Kołtowski Z. (2006) Wielki atlas roślin miododajnych, Przedsiębiorstwo Wydawnicze Rzeczpospolita </w:t>
            </w:r>
          </w:p>
          <w:p w14:paraId="0529B7D3"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5. Prabucki J red. (1998) Pszczelnictwo , Wydawnictwo Promocyjne „Albatros” </w:t>
            </w:r>
          </w:p>
        </w:tc>
      </w:tr>
    </w:tbl>
    <w:p w14:paraId="6FAF2E1E"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5DD8BA05" w14:textId="77777777" w:rsidTr="003E3AC9">
        <w:trPr>
          <w:trHeight w:val="398"/>
          <w:jc w:val="center"/>
        </w:trPr>
        <w:tc>
          <w:tcPr>
            <w:tcW w:w="8623" w:type="dxa"/>
            <w:gridSpan w:val="5"/>
            <w:tcBorders>
              <w:top w:val="single" w:sz="12" w:space="0" w:color="auto"/>
            </w:tcBorders>
            <w:shd w:val="clear" w:color="auto" w:fill="8DB3E2"/>
            <w:vAlign w:val="center"/>
            <w:hideMark/>
          </w:tcPr>
          <w:p w14:paraId="2E89218C"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lastRenderedPageBreak/>
              <w:t>BILANS PUNKTÓW ECTS (obciążenie pracą studenta)</w:t>
            </w:r>
          </w:p>
        </w:tc>
      </w:tr>
      <w:tr w:rsidR="00BB6B29" w:rsidRPr="00025527" w14:paraId="240CAE3C" w14:textId="77777777" w:rsidTr="003E3AC9">
        <w:trPr>
          <w:trHeight w:val="285"/>
          <w:jc w:val="center"/>
        </w:trPr>
        <w:tc>
          <w:tcPr>
            <w:tcW w:w="4037" w:type="dxa"/>
            <w:vMerge w:val="restart"/>
            <w:shd w:val="clear" w:color="auto" w:fill="FFFF00"/>
            <w:vAlign w:val="center"/>
            <w:hideMark/>
          </w:tcPr>
          <w:p w14:paraId="5E653A91"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6C84A3F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37932C06"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65E505E2" w14:textId="77777777" w:rsidTr="003E3AC9">
        <w:trPr>
          <w:trHeight w:val="285"/>
          <w:jc w:val="center"/>
        </w:trPr>
        <w:tc>
          <w:tcPr>
            <w:tcW w:w="8623" w:type="dxa"/>
            <w:vMerge/>
            <w:vAlign w:val="center"/>
            <w:hideMark/>
          </w:tcPr>
          <w:p w14:paraId="1584F54A" w14:textId="77777777" w:rsidR="00BB6B29" w:rsidRPr="00025527" w:rsidRDefault="00BB6B29" w:rsidP="00BB6B29">
            <w:pPr>
              <w:spacing w:after="0" w:line="256" w:lineRule="auto"/>
              <w:rPr>
                <w:rFonts w:ascii="Times New Roman" w:hAnsi="Times New Roman"/>
                <w:sz w:val="20"/>
                <w:szCs w:val="20"/>
                <w:lang w:eastAsia="en-US"/>
              </w:rPr>
            </w:pPr>
          </w:p>
        </w:tc>
        <w:tc>
          <w:tcPr>
            <w:tcW w:w="2268" w:type="dxa"/>
            <w:gridSpan w:val="2"/>
            <w:shd w:val="clear" w:color="auto" w:fill="FFFF00"/>
            <w:vAlign w:val="center"/>
            <w:hideMark/>
          </w:tcPr>
          <w:p w14:paraId="28C2C1E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52962A6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4EA910C5" w14:textId="77777777" w:rsidTr="003E3AC9">
        <w:trPr>
          <w:trHeight w:val="333"/>
          <w:jc w:val="center"/>
        </w:trPr>
        <w:tc>
          <w:tcPr>
            <w:tcW w:w="4037" w:type="dxa"/>
            <w:vAlign w:val="center"/>
            <w:hideMark/>
          </w:tcPr>
          <w:p w14:paraId="1E1F9ADA"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(konwersatorium)</w:t>
            </w:r>
          </w:p>
        </w:tc>
        <w:tc>
          <w:tcPr>
            <w:tcW w:w="2268" w:type="dxa"/>
            <w:gridSpan w:val="2"/>
            <w:vAlign w:val="center"/>
            <w:hideMark/>
          </w:tcPr>
          <w:p w14:paraId="3D845850"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c>
          <w:tcPr>
            <w:tcW w:w="2318" w:type="dxa"/>
            <w:gridSpan w:val="2"/>
            <w:vAlign w:val="center"/>
            <w:hideMark/>
          </w:tcPr>
          <w:p w14:paraId="193CDAF8"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w:t>
            </w:r>
          </w:p>
        </w:tc>
      </w:tr>
      <w:tr w:rsidR="00BB6B29" w:rsidRPr="00025527" w14:paraId="32EB38CC" w14:textId="77777777" w:rsidTr="003E3AC9">
        <w:trPr>
          <w:trHeight w:val="333"/>
          <w:jc w:val="center"/>
        </w:trPr>
        <w:tc>
          <w:tcPr>
            <w:tcW w:w="4037" w:type="dxa"/>
            <w:vAlign w:val="center"/>
            <w:hideMark/>
          </w:tcPr>
          <w:p w14:paraId="46F523A4"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45652EC2"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c>
          <w:tcPr>
            <w:tcW w:w="2318" w:type="dxa"/>
            <w:gridSpan w:val="2"/>
            <w:vAlign w:val="center"/>
            <w:hideMark/>
          </w:tcPr>
          <w:p w14:paraId="55BF9CB2"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r>
      <w:tr w:rsidR="00BB6B29" w:rsidRPr="00025527" w14:paraId="29111C03" w14:textId="77777777" w:rsidTr="003E3AC9">
        <w:trPr>
          <w:trHeight w:val="333"/>
          <w:jc w:val="center"/>
        </w:trPr>
        <w:tc>
          <w:tcPr>
            <w:tcW w:w="4037" w:type="dxa"/>
            <w:vAlign w:val="center"/>
            <w:hideMark/>
          </w:tcPr>
          <w:p w14:paraId="04EEC5AD"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268" w:type="dxa"/>
            <w:gridSpan w:val="2"/>
            <w:vAlign w:val="center"/>
            <w:hideMark/>
          </w:tcPr>
          <w:p w14:paraId="57222FF9"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0</w:t>
            </w:r>
          </w:p>
        </w:tc>
        <w:tc>
          <w:tcPr>
            <w:tcW w:w="2318" w:type="dxa"/>
            <w:gridSpan w:val="2"/>
            <w:vAlign w:val="center"/>
            <w:hideMark/>
          </w:tcPr>
          <w:p w14:paraId="55975127"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r>
      <w:tr w:rsidR="00BB6B29" w:rsidRPr="00025527" w14:paraId="12E6C693" w14:textId="77777777" w:rsidTr="003E3AC9">
        <w:trPr>
          <w:trHeight w:val="410"/>
          <w:jc w:val="center"/>
        </w:trPr>
        <w:tc>
          <w:tcPr>
            <w:tcW w:w="4037" w:type="dxa"/>
            <w:tcBorders>
              <w:bottom w:val="single" w:sz="12" w:space="0" w:color="auto"/>
            </w:tcBorders>
            <w:shd w:val="clear" w:color="auto" w:fill="8DB3E2"/>
            <w:vAlign w:val="center"/>
            <w:hideMark/>
          </w:tcPr>
          <w:p w14:paraId="106C6693"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29A7D3D2"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hideMark/>
          </w:tcPr>
          <w:p w14:paraId="2675DE88"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2C420090" w14:textId="77777777" w:rsidTr="003E3AC9">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3A5CAD99"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107CA944"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197651A6"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6B270CC4"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5421B5A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6B48725E" w14:textId="77777777" w:rsidTr="003E3AC9">
        <w:trPr>
          <w:trHeight w:val="356"/>
          <w:jc w:val="center"/>
        </w:trPr>
        <w:tc>
          <w:tcPr>
            <w:tcW w:w="8623" w:type="dxa"/>
            <w:vMerge/>
            <w:tcBorders>
              <w:top w:val="single" w:sz="12" w:space="0" w:color="auto"/>
              <w:bottom w:val="single" w:sz="12" w:space="0" w:color="auto"/>
            </w:tcBorders>
            <w:vAlign w:val="center"/>
            <w:hideMark/>
          </w:tcPr>
          <w:p w14:paraId="7B1C5FB0" w14:textId="77777777" w:rsidR="00BB6B29" w:rsidRPr="00025527" w:rsidRDefault="00BB6B29" w:rsidP="00BB6B29">
            <w:pPr>
              <w:spacing w:after="0" w:line="256" w:lineRule="auto"/>
              <w:rPr>
                <w:rFonts w:ascii="Times New Roman" w:hAnsi="Times New Roman"/>
                <w:sz w:val="20"/>
                <w:szCs w:val="20"/>
                <w:lang w:eastAsia="en-US"/>
              </w:rPr>
            </w:pPr>
          </w:p>
        </w:tc>
        <w:tc>
          <w:tcPr>
            <w:tcW w:w="1246" w:type="dxa"/>
            <w:tcBorders>
              <w:bottom w:val="single" w:sz="12" w:space="0" w:color="auto"/>
            </w:tcBorders>
            <w:vAlign w:val="center"/>
            <w:hideMark/>
          </w:tcPr>
          <w:p w14:paraId="0A8FD8CE"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022" w:type="dxa"/>
            <w:tcBorders>
              <w:bottom w:val="single" w:sz="12" w:space="0" w:color="auto"/>
            </w:tcBorders>
            <w:vAlign w:val="center"/>
            <w:hideMark/>
          </w:tcPr>
          <w:p w14:paraId="4B7CFFA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0,2</w:t>
            </w:r>
          </w:p>
        </w:tc>
        <w:tc>
          <w:tcPr>
            <w:tcW w:w="1275" w:type="dxa"/>
            <w:tcBorders>
              <w:bottom w:val="single" w:sz="12" w:space="0" w:color="auto"/>
            </w:tcBorders>
            <w:vAlign w:val="center"/>
            <w:hideMark/>
          </w:tcPr>
          <w:p w14:paraId="1569431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043" w:type="dxa"/>
            <w:tcBorders>
              <w:bottom w:val="single" w:sz="12" w:space="0" w:color="auto"/>
            </w:tcBorders>
            <w:vAlign w:val="center"/>
            <w:hideMark/>
          </w:tcPr>
          <w:p w14:paraId="023FF93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0,2</w:t>
            </w:r>
          </w:p>
        </w:tc>
      </w:tr>
    </w:tbl>
    <w:p w14:paraId="5558739D"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3635"/>
        <w:gridCol w:w="1691"/>
        <w:gridCol w:w="1862"/>
        <w:gridCol w:w="1474"/>
      </w:tblGrid>
      <w:tr w:rsidR="00BB6B29" w:rsidRPr="00025527" w14:paraId="7CE9EC6B" w14:textId="77777777" w:rsidTr="003E3AC9">
        <w:trPr>
          <w:trHeight w:val="425"/>
          <w:jc w:val="center"/>
        </w:trPr>
        <w:tc>
          <w:tcPr>
            <w:tcW w:w="9154" w:type="dxa"/>
            <w:gridSpan w:val="5"/>
            <w:tcBorders>
              <w:top w:val="single" w:sz="12" w:space="0" w:color="auto"/>
            </w:tcBorders>
            <w:shd w:val="clear" w:color="auto" w:fill="8DB3E2"/>
            <w:vAlign w:val="center"/>
            <w:hideMark/>
          </w:tcPr>
          <w:p w14:paraId="3D583B5B" w14:textId="4091C64C"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Macierz oraz weryfikacja efektów </w:t>
            </w:r>
            <w:r w:rsidR="00315E47">
              <w:rPr>
                <w:rFonts w:ascii="Times New Roman" w:hAnsi="Times New Roman"/>
                <w:b/>
                <w:sz w:val="20"/>
                <w:szCs w:val="20"/>
                <w:lang w:eastAsia="en-US"/>
              </w:rPr>
              <w:t>uczenia się</w:t>
            </w:r>
            <w:r w:rsidRPr="00025527">
              <w:rPr>
                <w:rFonts w:ascii="Times New Roman" w:hAnsi="Times New Roman"/>
                <w:b/>
                <w:sz w:val="20"/>
                <w:szCs w:val="20"/>
                <w:lang w:eastAsia="en-US"/>
              </w:rPr>
              <w:t xml:space="preserve"> dla modułu (przedmiotu) w odniesieniu do form zajęć</w:t>
            </w:r>
          </w:p>
        </w:tc>
      </w:tr>
      <w:tr w:rsidR="00BB6B29" w:rsidRPr="00025527" w14:paraId="29060A29" w14:textId="77777777" w:rsidTr="003E3AC9">
        <w:trPr>
          <w:cantSplit/>
          <w:trHeight w:val="561"/>
          <w:jc w:val="center"/>
        </w:trPr>
        <w:tc>
          <w:tcPr>
            <w:tcW w:w="928" w:type="dxa"/>
            <w:shd w:val="clear" w:color="auto" w:fill="BFBFBF"/>
            <w:vAlign w:val="center"/>
            <w:hideMark/>
          </w:tcPr>
          <w:p w14:paraId="351FC752"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Numer efektu kształcenia</w:t>
            </w:r>
          </w:p>
        </w:tc>
        <w:tc>
          <w:tcPr>
            <w:tcW w:w="3452" w:type="dxa"/>
            <w:shd w:val="clear" w:color="auto" w:fill="BFBFBF"/>
            <w:vAlign w:val="center"/>
            <w:hideMark/>
          </w:tcPr>
          <w:p w14:paraId="1F2E77C6" w14:textId="47FB28AF"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 xml:space="preserve">PRZEDMIOTOWY EFEKT </w:t>
            </w:r>
            <w:r w:rsidR="00315E47">
              <w:rPr>
                <w:rFonts w:ascii="Times New Roman" w:hAnsi="Times New Roman"/>
                <w:b/>
                <w:sz w:val="20"/>
                <w:szCs w:val="20"/>
                <w:lang w:eastAsia="en-US"/>
              </w:rPr>
              <w:t>UCZENIA SIĘ</w:t>
            </w:r>
          </w:p>
        </w:tc>
        <w:tc>
          <w:tcPr>
            <w:tcW w:w="1606" w:type="dxa"/>
            <w:tcBorders>
              <w:top w:val="nil"/>
              <w:right w:val="single" w:sz="4" w:space="0" w:color="auto"/>
            </w:tcBorders>
            <w:shd w:val="clear" w:color="auto" w:fill="BFBFBF"/>
            <w:vAlign w:val="center"/>
            <w:hideMark/>
          </w:tcPr>
          <w:p w14:paraId="54B59862"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Forma zajęć</w:t>
            </w:r>
          </w:p>
        </w:tc>
        <w:tc>
          <w:tcPr>
            <w:tcW w:w="1768" w:type="dxa"/>
            <w:tcBorders>
              <w:top w:val="nil"/>
              <w:left w:val="single" w:sz="4" w:space="0" w:color="auto"/>
              <w:right w:val="single" w:sz="4" w:space="0" w:color="auto"/>
            </w:tcBorders>
            <w:shd w:val="clear" w:color="auto" w:fill="BFBFBF"/>
            <w:vAlign w:val="center"/>
            <w:hideMark/>
          </w:tcPr>
          <w:p w14:paraId="55A3BCF2"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Metody weryfikacji</w:t>
            </w:r>
          </w:p>
        </w:tc>
        <w:tc>
          <w:tcPr>
            <w:tcW w:w="1400" w:type="dxa"/>
            <w:tcBorders>
              <w:top w:val="nil"/>
              <w:left w:val="single" w:sz="4" w:space="0" w:color="auto"/>
            </w:tcBorders>
            <w:shd w:val="clear" w:color="auto" w:fill="BFBFBF"/>
            <w:vAlign w:val="center"/>
            <w:hideMark/>
          </w:tcPr>
          <w:p w14:paraId="0594657C"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Odniesienie do efektu kierunkowego</w:t>
            </w:r>
          </w:p>
        </w:tc>
      </w:tr>
      <w:tr w:rsidR="00BB6B29" w:rsidRPr="00025527" w14:paraId="5EC738CF" w14:textId="77777777" w:rsidTr="003E3AC9">
        <w:trPr>
          <w:trHeight w:val="344"/>
          <w:jc w:val="center"/>
        </w:trPr>
        <w:tc>
          <w:tcPr>
            <w:tcW w:w="9154" w:type="dxa"/>
            <w:gridSpan w:val="5"/>
            <w:shd w:val="clear" w:color="auto" w:fill="FFFF00"/>
            <w:vAlign w:val="center"/>
            <w:hideMark/>
          </w:tcPr>
          <w:p w14:paraId="67C07EA4"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WIEDZA</w:t>
            </w:r>
          </w:p>
        </w:tc>
      </w:tr>
      <w:tr w:rsidR="00BB6B29" w:rsidRPr="00025527" w14:paraId="0E0E0CA6" w14:textId="77777777" w:rsidTr="003E3AC9">
        <w:trPr>
          <w:trHeight w:val="881"/>
          <w:jc w:val="center"/>
        </w:trPr>
        <w:tc>
          <w:tcPr>
            <w:tcW w:w="928" w:type="dxa"/>
            <w:vAlign w:val="center"/>
            <w:hideMark/>
          </w:tcPr>
          <w:p w14:paraId="1BDB583C" w14:textId="77777777" w:rsidR="00BB6B29" w:rsidRPr="00025527" w:rsidRDefault="00BB6B29" w:rsidP="00BB6B29">
            <w:pPr>
              <w:spacing w:after="0" w:line="256" w:lineRule="auto"/>
              <w:rPr>
                <w:rFonts w:ascii="Times New Roman" w:hAnsi="Times New Roman"/>
                <w:color w:val="FF0000"/>
                <w:sz w:val="20"/>
                <w:szCs w:val="20"/>
                <w:lang w:eastAsia="en-US"/>
              </w:rPr>
            </w:pPr>
            <w:r w:rsidRPr="00025527">
              <w:rPr>
                <w:rFonts w:ascii="Times New Roman" w:hAnsi="Times New Roman"/>
                <w:color w:val="000000"/>
                <w:sz w:val="20"/>
                <w:szCs w:val="20"/>
                <w:lang w:eastAsia="en-US"/>
              </w:rPr>
              <w:t>W.1.</w:t>
            </w:r>
          </w:p>
        </w:tc>
        <w:tc>
          <w:tcPr>
            <w:tcW w:w="3452" w:type="dxa"/>
            <w:vAlign w:val="center"/>
            <w:hideMark/>
          </w:tcPr>
          <w:p w14:paraId="48D4B303"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 xml:space="preserve">Ma podstawowe wiadomości z zakresu morfologii roślin jako elementu ich przystosowania do zapylania przez owady, </w:t>
            </w:r>
          </w:p>
        </w:tc>
        <w:tc>
          <w:tcPr>
            <w:tcW w:w="1606" w:type="dxa"/>
            <w:vAlign w:val="center"/>
            <w:hideMark/>
          </w:tcPr>
          <w:p w14:paraId="22E4634B"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2EC1E89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vAlign w:val="center"/>
            <w:hideMark/>
          </w:tcPr>
          <w:p w14:paraId="6005F45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5F7B08D0"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44601CCA" w14:textId="77777777" w:rsidTr="003E3AC9">
        <w:trPr>
          <w:trHeight w:val="344"/>
          <w:jc w:val="center"/>
        </w:trPr>
        <w:tc>
          <w:tcPr>
            <w:tcW w:w="928" w:type="dxa"/>
            <w:vAlign w:val="center"/>
            <w:hideMark/>
          </w:tcPr>
          <w:p w14:paraId="4C080429"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W.2.</w:t>
            </w:r>
          </w:p>
        </w:tc>
        <w:tc>
          <w:tcPr>
            <w:tcW w:w="3452" w:type="dxa"/>
            <w:vAlign w:val="center"/>
            <w:hideMark/>
          </w:tcPr>
          <w:p w14:paraId="6A947A26" w14:textId="77777777" w:rsidR="00BB6B29" w:rsidRPr="00025527" w:rsidRDefault="00BB6B29" w:rsidP="00BB6B29">
            <w:pPr>
              <w:spacing w:after="0" w:line="256" w:lineRule="auto"/>
              <w:rPr>
                <w:rFonts w:ascii="Times New Roman" w:hAnsi="Times New Roman"/>
                <w:bCs/>
                <w:color w:val="FF0000"/>
                <w:sz w:val="20"/>
                <w:szCs w:val="20"/>
                <w:lang w:eastAsia="en-US"/>
              </w:rPr>
            </w:pPr>
            <w:r w:rsidRPr="00025527">
              <w:rPr>
                <w:rFonts w:ascii="Times New Roman" w:hAnsi="Times New Roman"/>
                <w:color w:val="000000"/>
                <w:sz w:val="20"/>
                <w:szCs w:val="20"/>
                <w:lang w:eastAsia="en-US"/>
              </w:rPr>
              <w:t>Rozumie powiązania kwiatów z pszczołami, zna różnorodność roślin nektaro- i pyłkodajnych oraz produktów pszczelich pochodzenia roślinnego,</w:t>
            </w:r>
          </w:p>
        </w:tc>
        <w:tc>
          <w:tcPr>
            <w:tcW w:w="1606" w:type="dxa"/>
            <w:vAlign w:val="center"/>
            <w:hideMark/>
          </w:tcPr>
          <w:p w14:paraId="5D1EFB2A" w14:textId="77777777" w:rsidR="00BB6B29" w:rsidRPr="00025527" w:rsidRDefault="00BB6B29" w:rsidP="00BB6B29">
            <w:pPr>
              <w:spacing w:after="0" w:line="256" w:lineRule="auto"/>
              <w:rPr>
                <w:rFonts w:ascii="Times New Roman" w:hAnsi="Times New Roman"/>
                <w:color w:val="FF0000"/>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089661A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vAlign w:val="center"/>
            <w:hideMark/>
          </w:tcPr>
          <w:p w14:paraId="0C2D5D5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4362E7B6"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19457234" w14:textId="77777777" w:rsidTr="003E3AC9">
        <w:trPr>
          <w:trHeight w:val="344"/>
          <w:jc w:val="center"/>
        </w:trPr>
        <w:tc>
          <w:tcPr>
            <w:tcW w:w="928" w:type="dxa"/>
            <w:vAlign w:val="center"/>
            <w:hideMark/>
          </w:tcPr>
          <w:p w14:paraId="363D4BE6"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W.3.</w:t>
            </w:r>
          </w:p>
        </w:tc>
        <w:tc>
          <w:tcPr>
            <w:tcW w:w="3452" w:type="dxa"/>
            <w:vAlign w:val="center"/>
            <w:hideMark/>
          </w:tcPr>
          <w:p w14:paraId="68957A36" w14:textId="77777777" w:rsidR="00BB6B29" w:rsidRPr="00025527" w:rsidRDefault="00BB6B29" w:rsidP="00BB6B29">
            <w:pPr>
              <w:spacing w:after="0" w:line="256" w:lineRule="auto"/>
              <w:rPr>
                <w:rFonts w:ascii="Times New Roman" w:hAnsi="Times New Roman"/>
                <w:color w:val="FF0000"/>
                <w:sz w:val="20"/>
                <w:szCs w:val="20"/>
                <w:lang w:eastAsia="en-US"/>
              </w:rPr>
            </w:pPr>
            <w:r w:rsidRPr="00025527">
              <w:rPr>
                <w:rFonts w:ascii="Times New Roman" w:hAnsi="Times New Roman"/>
                <w:color w:val="000000"/>
                <w:sz w:val="20"/>
                <w:szCs w:val="20"/>
                <w:lang w:eastAsia="en-US"/>
              </w:rPr>
              <w:t>Zna ważniejsze rośliny miododajne lasów, zarośli oraz łąk i pastwisk. Zna rośliny spadziujące.</w:t>
            </w:r>
          </w:p>
        </w:tc>
        <w:tc>
          <w:tcPr>
            <w:tcW w:w="1606" w:type="dxa"/>
            <w:vAlign w:val="center"/>
            <w:hideMark/>
          </w:tcPr>
          <w:p w14:paraId="497E6AA5" w14:textId="77777777" w:rsidR="00BB6B29" w:rsidRPr="00025527" w:rsidRDefault="00BB6B29" w:rsidP="00BB6B29">
            <w:pPr>
              <w:spacing w:after="0" w:line="256" w:lineRule="auto"/>
              <w:rPr>
                <w:rFonts w:ascii="Times New Roman" w:hAnsi="Times New Roman"/>
                <w:color w:val="FF0000"/>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11CE0D8B"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Kolokwium zaliczeniowe</w:t>
            </w:r>
          </w:p>
        </w:tc>
        <w:tc>
          <w:tcPr>
            <w:tcW w:w="1400" w:type="dxa"/>
            <w:vAlign w:val="center"/>
            <w:hideMark/>
          </w:tcPr>
          <w:p w14:paraId="28EA398E"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3CAECEE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5786D331" w14:textId="77777777" w:rsidTr="003E3AC9">
        <w:trPr>
          <w:trHeight w:val="344"/>
          <w:jc w:val="center"/>
        </w:trPr>
        <w:tc>
          <w:tcPr>
            <w:tcW w:w="928" w:type="dxa"/>
            <w:vAlign w:val="center"/>
            <w:hideMark/>
          </w:tcPr>
          <w:p w14:paraId="183B0464"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W.4.</w:t>
            </w:r>
          </w:p>
        </w:tc>
        <w:tc>
          <w:tcPr>
            <w:tcW w:w="3452" w:type="dxa"/>
            <w:vAlign w:val="center"/>
            <w:hideMark/>
          </w:tcPr>
          <w:p w14:paraId="2B243F74" w14:textId="77777777" w:rsidR="00BB6B29" w:rsidRPr="00025527" w:rsidRDefault="00BB6B29" w:rsidP="00BB6B29">
            <w:pPr>
              <w:spacing w:after="0" w:line="256" w:lineRule="auto"/>
              <w:rPr>
                <w:rFonts w:ascii="Times New Roman" w:hAnsi="Times New Roman"/>
                <w:color w:val="000000"/>
                <w:sz w:val="20"/>
                <w:szCs w:val="20"/>
                <w:lang w:eastAsia="en-US"/>
              </w:rPr>
            </w:pPr>
            <w:r w:rsidRPr="00025527">
              <w:rPr>
                <w:rFonts w:ascii="Times New Roman" w:hAnsi="Times New Roman"/>
                <w:color w:val="000000"/>
                <w:sz w:val="20"/>
                <w:szCs w:val="20"/>
                <w:lang w:eastAsia="en-US"/>
              </w:rPr>
              <w:t>Zna rolę pszczół i innych gatunków zwierząt w zapylaniu roślin dziko rosnących i uprawnych i ich znaczenie w gospodarce człowieka oraz dla ekosystemów.</w:t>
            </w:r>
          </w:p>
        </w:tc>
        <w:tc>
          <w:tcPr>
            <w:tcW w:w="1606" w:type="dxa"/>
            <w:vAlign w:val="center"/>
            <w:hideMark/>
          </w:tcPr>
          <w:p w14:paraId="28A317CA"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13D46146"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Kolokwium zaliczeniowe</w:t>
            </w:r>
          </w:p>
        </w:tc>
        <w:tc>
          <w:tcPr>
            <w:tcW w:w="1400" w:type="dxa"/>
            <w:vAlign w:val="center"/>
            <w:hideMark/>
          </w:tcPr>
          <w:p w14:paraId="55A47972"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EK-K_W01</w:t>
            </w:r>
          </w:p>
          <w:p w14:paraId="21D3DB0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EK-K_W06</w:t>
            </w:r>
          </w:p>
        </w:tc>
      </w:tr>
      <w:tr w:rsidR="00BB6B29" w:rsidRPr="00025527" w14:paraId="218BEFEE" w14:textId="77777777" w:rsidTr="003E3AC9">
        <w:trPr>
          <w:trHeight w:val="344"/>
          <w:jc w:val="center"/>
        </w:trPr>
        <w:tc>
          <w:tcPr>
            <w:tcW w:w="9154" w:type="dxa"/>
            <w:gridSpan w:val="5"/>
            <w:shd w:val="clear" w:color="auto" w:fill="FFFF00"/>
            <w:vAlign w:val="center"/>
            <w:hideMark/>
          </w:tcPr>
          <w:p w14:paraId="6A60E05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t>UMIEJĘTNOŚCI</w:t>
            </w:r>
          </w:p>
        </w:tc>
      </w:tr>
      <w:tr w:rsidR="00BB6B29" w:rsidRPr="00025527" w14:paraId="5B84D8B9" w14:textId="77777777" w:rsidTr="003E3AC9">
        <w:trPr>
          <w:trHeight w:val="344"/>
          <w:jc w:val="center"/>
        </w:trPr>
        <w:tc>
          <w:tcPr>
            <w:tcW w:w="928" w:type="dxa"/>
            <w:vAlign w:val="center"/>
            <w:hideMark/>
          </w:tcPr>
          <w:p w14:paraId="10805462"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U.1.</w:t>
            </w:r>
          </w:p>
        </w:tc>
        <w:tc>
          <w:tcPr>
            <w:tcW w:w="3452" w:type="dxa"/>
            <w:vAlign w:val="center"/>
            <w:hideMark/>
          </w:tcPr>
          <w:p w14:paraId="2631DBB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Analizuje budowę kwiatów roślin entomofilnych, wykonuje preparaty nektarników.</w:t>
            </w:r>
          </w:p>
        </w:tc>
        <w:tc>
          <w:tcPr>
            <w:tcW w:w="1606" w:type="dxa"/>
            <w:vAlign w:val="center"/>
            <w:hideMark/>
          </w:tcPr>
          <w:p w14:paraId="61C5CF98"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7CB9E03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vAlign w:val="center"/>
            <w:hideMark/>
          </w:tcPr>
          <w:tbl>
            <w:tblPr>
              <w:tblW w:w="0" w:type="dxa"/>
              <w:tblLayout w:type="fixed"/>
              <w:tblLook w:val="04A0" w:firstRow="1" w:lastRow="0" w:firstColumn="1" w:lastColumn="0" w:noHBand="0" w:noVBand="1"/>
            </w:tblPr>
            <w:tblGrid>
              <w:gridCol w:w="1691"/>
            </w:tblGrid>
            <w:tr w:rsidR="00BB6B29" w:rsidRPr="00025527" w14:paraId="400B21F0" w14:textId="77777777" w:rsidTr="00310F72">
              <w:trPr>
                <w:trHeight w:val="94"/>
              </w:trPr>
              <w:tc>
                <w:tcPr>
                  <w:tcW w:w="1691" w:type="dxa"/>
                  <w:hideMark/>
                </w:tcPr>
                <w:p w14:paraId="01DAC02D" w14:textId="77777777" w:rsidR="00BB6B29" w:rsidRPr="00025527" w:rsidRDefault="00BB6B29" w:rsidP="00BB6B29">
                  <w:pPr>
                    <w:autoSpaceDE w:val="0"/>
                    <w:autoSpaceDN w:val="0"/>
                    <w:adjustRightInd w:val="0"/>
                    <w:spacing w:after="0" w:line="256" w:lineRule="auto"/>
                    <w:rPr>
                      <w:rFonts w:ascii="Times New Roman" w:hAnsi="Times New Roman"/>
                      <w:color w:val="000000"/>
                      <w:sz w:val="20"/>
                      <w:szCs w:val="20"/>
                      <w:lang w:eastAsia="en-US"/>
                    </w:rPr>
                  </w:pPr>
                  <w:r w:rsidRPr="00025527">
                    <w:rPr>
                      <w:rFonts w:ascii="Times New Roman" w:hAnsi="Times New Roman"/>
                      <w:sz w:val="20"/>
                      <w:szCs w:val="20"/>
                      <w:lang w:eastAsia="en-US"/>
                    </w:rPr>
                    <w:t>EK-K_U04</w:t>
                  </w:r>
                </w:p>
              </w:tc>
            </w:tr>
          </w:tbl>
          <w:p w14:paraId="0621D8BF" w14:textId="77777777" w:rsidR="00BB6B29" w:rsidRPr="00025527" w:rsidRDefault="00BB6B29" w:rsidP="00BB6B29">
            <w:pPr>
              <w:spacing w:after="0" w:line="256" w:lineRule="auto"/>
              <w:jc w:val="center"/>
              <w:rPr>
                <w:rFonts w:ascii="Times New Roman" w:hAnsi="Times New Roman"/>
                <w:color w:val="FF0000"/>
                <w:sz w:val="20"/>
                <w:szCs w:val="20"/>
                <w:lang w:eastAsia="en-US"/>
              </w:rPr>
            </w:pPr>
          </w:p>
        </w:tc>
      </w:tr>
      <w:tr w:rsidR="00BB6B29" w:rsidRPr="00025527" w14:paraId="736E4466" w14:textId="77777777" w:rsidTr="003E3AC9">
        <w:trPr>
          <w:trHeight w:val="344"/>
          <w:jc w:val="center"/>
        </w:trPr>
        <w:tc>
          <w:tcPr>
            <w:tcW w:w="928" w:type="dxa"/>
            <w:vAlign w:val="center"/>
            <w:hideMark/>
          </w:tcPr>
          <w:p w14:paraId="127B1A09"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U.2.</w:t>
            </w:r>
          </w:p>
        </w:tc>
        <w:tc>
          <w:tcPr>
            <w:tcW w:w="3452" w:type="dxa"/>
            <w:vAlign w:val="center"/>
            <w:hideMark/>
          </w:tcPr>
          <w:p w14:paraId="17A2832B" w14:textId="77777777" w:rsidR="00BB6B29" w:rsidRPr="00025527" w:rsidRDefault="00BB6B29" w:rsidP="00BB6B29">
            <w:pPr>
              <w:spacing w:after="90" w:line="256" w:lineRule="auto"/>
              <w:rPr>
                <w:rFonts w:ascii="Times New Roman" w:hAnsi="Times New Roman"/>
                <w:sz w:val="20"/>
                <w:szCs w:val="20"/>
                <w:lang w:eastAsia="en-US"/>
              </w:rPr>
            </w:pPr>
            <w:r w:rsidRPr="00025527">
              <w:rPr>
                <w:rFonts w:ascii="Times New Roman" w:hAnsi="Times New Roman"/>
                <w:sz w:val="20"/>
                <w:szCs w:val="20"/>
                <w:lang w:eastAsia="en-US"/>
              </w:rPr>
              <w:t>Rozpoznaje gatunki roślin nektarodajnych i pyłkodajnych.</w:t>
            </w:r>
          </w:p>
        </w:tc>
        <w:tc>
          <w:tcPr>
            <w:tcW w:w="1606" w:type="dxa"/>
            <w:vAlign w:val="center"/>
            <w:hideMark/>
          </w:tcPr>
          <w:p w14:paraId="508ECF6D"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11B87B64"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vAlign w:val="center"/>
            <w:hideMark/>
          </w:tcPr>
          <w:p w14:paraId="6D62694B" w14:textId="77777777" w:rsidR="00BB6B29" w:rsidRPr="00025527" w:rsidRDefault="00BB6B29" w:rsidP="00BB6B29">
            <w:pPr>
              <w:autoSpaceDE w:val="0"/>
              <w:autoSpaceDN w:val="0"/>
              <w:adjustRightInd w:val="0"/>
              <w:spacing w:after="0" w:line="256" w:lineRule="auto"/>
              <w:jc w:val="center"/>
              <w:rPr>
                <w:rFonts w:ascii="Times New Roman" w:hAnsi="Times New Roman"/>
                <w:color w:val="000000"/>
                <w:sz w:val="20"/>
                <w:szCs w:val="20"/>
                <w:lang w:eastAsia="en-US"/>
              </w:rPr>
            </w:pPr>
            <w:r w:rsidRPr="00025527">
              <w:rPr>
                <w:rFonts w:ascii="Times New Roman" w:hAnsi="Times New Roman"/>
                <w:sz w:val="20"/>
                <w:szCs w:val="20"/>
                <w:lang w:eastAsia="en-US"/>
              </w:rPr>
              <w:t>EK-K_U06</w:t>
            </w:r>
          </w:p>
        </w:tc>
      </w:tr>
      <w:tr w:rsidR="00BB6B29" w:rsidRPr="00025527" w14:paraId="13D04881" w14:textId="77777777" w:rsidTr="003E3AC9">
        <w:trPr>
          <w:trHeight w:val="344"/>
          <w:jc w:val="center"/>
        </w:trPr>
        <w:tc>
          <w:tcPr>
            <w:tcW w:w="928" w:type="dxa"/>
            <w:vAlign w:val="center"/>
            <w:hideMark/>
          </w:tcPr>
          <w:p w14:paraId="6842FB75"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U.3.</w:t>
            </w:r>
          </w:p>
        </w:tc>
        <w:tc>
          <w:tcPr>
            <w:tcW w:w="3452" w:type="dxa"/>
            <w:vAlign w:val="center"/>
            <w:hideMark/>
          </w:tcPr>
          <w:p w14:paraId="6CB5A1D3" w14:textId="77777777" w:rsidR="00BB6B29" w:rsidRPr="00025527" w:rsidRDefault="00BB6B29" w:rsidP="00BB6B29">
            <w:pPr>
              <w:spacing w:after="90" w:line="256" w:lineRule="auto"/>
              <w:rPr>
                <w:rFonts w:ascii="Times New Roman" w:hAnsi="Times New Roman"/>
                <w:sz w:val="20"/>
                <w:szCs w:val="20"/>
                <w:lang w:eastAsia="en-US"/>
              </w:rPr>
            </w:pPr>
            <w:r w:rsidRPr="00025527">
              <w:rPr>
                <w:rFonts w:ascii="Times New Roman" w:hAnsi="Times New Roman"/>
                <w:sz w:val="20"/>
                <w:szCs w:val="20"/>
                <w:lang w:eastAsia="en-US"/>
              </w:rPr>
              <w:t>Rozpoznaje grupy zwierząt zapylających.</w:t>
            </w:r>
          </w:p>
        </w:tc>
        <w:tc>
          <w:tcPr>
            <w:tcW w:w="1606" w:type="dxa"/>
            <w:vAlign w:val="center"/>
            <w:hideMark/>
          </w:tcPr>
          <w:p w14:paraId="0F0E123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29DCA311"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vAlign w:val="center"/>
            <w:hideMark/>
          </w:tcPr>
          <w:p w14:paraId="10687EAC" w14:textId="77777777" w:rsidR="00BB6B29" w:rsidRPr="00025527" w:rsidRDefault="00BB6B29" w:rsidP="00BB6B29">
            <w:pPr>
              <w:autoSpaceDE w:val="0"/>
              <w:autoSpaceDN w:val="0"/>
              <w:adjustRightInd w:val="0"/>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EK-K_U07</w:t>
            </w:r>
          </w:p>
        </w:tc>
      </w:tr>
      <w:tr w:rsidR="00BB6B29" w:rsidRPr="00025527" w14:paraId="45748A8F" w14:textId="77777777" w:rsidTr="003E3AC9">
        <w:trPr>
          <w:trHeight w:val="344"/>
          <w:jc w:val="center"/>
        </w:trPr>
        <w:tc>
          <w:tcPr>
            <w:tcW w:w="9154" w:type="dxa"/>
            <w:gridSpan w:val="5"/>
            <w:shd w:val="clear" w:color="auto" w:fill="FFFF00"/>
            <w:vAlign w:val="center"/>
            <w:hideMark/>
          </w:tcPr>
          <w:p w14:paraId="387A434C"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b/>
                <w:sz w:val="20"/>
                <w:szCs w:val="20"/>
                <w:lang w:eastAsia="en-US"/>
              </w:rPr>
              <w:lastRenderedPageBreak/>
              <w:t>KOMPETENCJE SPOŁECZNE</w:t>
            </w:r>
          </w:p>
        </w:tc>
      </w:tr>
      <w:tr w:rsidR="00BB6B29" w:rsidRPr="00025527" w14:paraId="79DEE316" w14:textId="77777777" w:rsidTr="003E3AC9">
        <w:trPr>
          <w:trHeight w:val="344"/>
          <w:jc w:val="center"/>
        </w:trPr>
        <w:tc>
          <w:tcPr>
            <w:tcW w:w="928" w:type="dxa"/>
            <w:vAlign w:val="center"/>
            <w:hideMark/>
          </w:tcPr>
          <w:p w14:paraId="22F46286"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K.1.</w:t>
            </w:r>
          </w:p>
        </w:tc>
        <w:tc>
          <w:tcPr>
            <w:tcW w:w="3452" w:type="dxa"/>
            <w:vAlign w:val="center"/>
            <w:hideMark/>
          </w:tcPr>
          <w:p w14:paraId="1474689A"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color w:val="000000"/>
                <w:sz w:val="20"/>
                <w:szCs w:val="20"/>
                <w:lang w:eastAsia="en-US"/>
              </w:rPr>
              <w:t>Wykazuje troskę o środowisko naturalne</w:t>
            </w:r>
          </w:p>
        </w:tc>
        <w:tc>
          <w:tcPr>
            <w:tcW w:w="1606" w:type="dxa"/>
            <w:vAlign w:val="center"/>
            <w:hideMark/>
          </w:tcPr>
          <w:p w14:paraId="50DD9F15"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vAlign w:val="center"/>
            <w:hideMark/>
          </w:tcPr>
          <w:p w14:paraId="612CB8E0"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 xml:space="preserve">Bieżąca kontrola na zajęciach </w:t>
            </w:r>
          </w:p>
        </w:tc>
        <w:tc>
          <w:tcPr>
            <w:tcW w:w="1400" w:type="dxa"/>
            <w:vAlign w:val="center"/>
            <w:hideMark/>
          </w:tcPr>
          <w:p w14:paraId="0BBD57D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r w:rsidR="00BB6B29" w:rsidRPr="00025527" w14:paraId="361E25DE" w14:textId="77777777" w:rsidTr="003E3AC9">
        <w:trPr>
          <w:trHeight w:val="344"/>
          <w:jc w:val="center"/>
        </w:trPr>
        <w:tc>
          <w:tcPr>
            <w:tcW w:w="928" w:type="dxa"/>
            <w:tcBorders>
              <w:bottom w:val="single" w:sz="12" w:space="0" w:color="auto"/>
            </w:tcBorders>
            <w:vAlign w:val="center"/>
            <w:hideMark/>
          </w:tcPr>
          <w:p w14:paraId="76BAADFD" w14:textId="77777777" w:rsidR="00BB6B29" w:rsidRPr="00025527" w:rsidRDefault="00BB6B29" w:rsidP="00BB6B29">
            <w:pPr>
              <w:spacing w:after="0" w:line="256" w:lineRule="auto"/>
              <w:jc w:val="both"/>
              <w:rPr>
                <w:rFonts w:ascii="Times New Roman" w:hAnsi="Times New Roman"/>
                <w:sz w:val="20"/>
                <w:szCs w:val="20"/>
                <w:lang w:eastAsia="en-US"/>
              </w:rPr>
            </w:pPr>
            <w:r w:rsidRPr="00025527">
              <w:rPr>
                <w:rFonts w:ascii="Times New Roman" w:hAnsi="Times New Roman"/>
                <w:sz w:val="20"/>
                <w:szCs w:val="20"/>
                <w:lang w:eastAsia="en-US"/>
              </w:rPr>
              <w:t>K.2.</w:t>
            </w:r>
          </w:p>
        </w:tc>
        <w:tc>
          <w:tcPr>
            <w:tcW w:w="3452" w:type="dxa"/>
            <w:tcBorders>
              <w:bottom w:val="single" w:sz="12" w:space="0" w:color="auto"/>
            </w:tcBorders>
            <w:vAlign w:val="center"/>
            <w:hideMark/>
          </w:tcPr>
          <w:p w14:paraId="72B1AB6F"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Dostrzega potrzebę ochrony owadów zapylających.</w:t>
            </w:r>
          </w:p>
        </w:tc>
        <w:tc>
          <w:tcPr>
            <w:tcW w:w="1606" w:type="dxa"/>
            <w:tcBorders>
              <w:bottom w:val="single" w:sz="12" w:space="0" w:color="auto"/>
            </w:tcBorders>
            <w:vAlign w:val="center"/>
            <w:hideMark/>
          </w:tcPr>
          <w:p w14:paraId="250AAA27"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Konwersatorium</w:t>
            </w:r>
          </w:p>
        </w:tc>
        <w:tc>
          <w:tcPr>
            <w:tcW w:w="1768" w:type="dxa"/>
            <w:tcBorders>
              <w:bottom w:val="single" w:sz="12" w:space="0" w:color="auto"/>
            </w:tcBorders>
            <w:vAlign w:val="center"/>
            <w:hideMark/>
          </w:tcPr>
          <w:p w14:paraId="252E5224" w14:textId="77777777" w:rsidR="00BB6B29" w:rsidRPr="00025527" w:rsidRDefault="00BB6B29" w:rsidP="00BB6B29">
            <w:pPr>
              <w:spacing w:after="0" w:line="256" w:lineRule="auto"/>
              <w:rPr>
                <w:rFonts w:ascii="Times New Roman" w:hAnsi="Times New Roman"/>
                <w:sz w:val="20"/>
                <w:szCs w:val="20"/>
                <w:lang w:eastAsia="en-US"/>
              </w:rPr>
            </w:pPr>
            <w:r w:rsidRPr="00025527">
              <w:rPr>
                <w:rFonts w:ascii="Times New Roman" w:hAnsi="Times New Roman"/>
                <w:sz w:val="20"/>
                <w:szCs w:val="20"/>
                <w:lang w:eastAsia="en-US"/>
              </w:rPr>
              <w:t>Bieżąca kontrola na zajęciach</w:t>
            </w:r>
          </w:p>
        </w:tc>
        <w:tc>
          <w:tcPr>
            <w:tcW w:w="1400" w:type="dxa"/>
            <w:tcBorders>
              <w:bottom w:val="single" w:sz="12" w:space="0" w:color="auto"/>
            </w:tcBorders>
            <w:vAlign w:val="center"/>
            <w:hideMark/>
          </w:tcPr>
          <w:p w14:paraId="7D11FCD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EK-K_K03</w:t>
            </w:r>
          </w:p>
        </w:tc>
      </w:tr>
    </w:tbl>
    <w:p w14:paraId="3D9F7410"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929"/>
        <w:gridCol w:w="1899"/>
        <w:gridCol w:w="2625"/>
        <w:gridCol w:w="2626"/>
      </w:tblGrid>
      <w:tr w:rsidR="00BB6B29" w:rsidRPr="00025527" w14:paraId="0E7FD5B3" w14:textId="77777777" w:rsidTr="003E3AC9">
        <w:trPr>
          <w:cantSplit/>
          <w:trHeight w:val="232"/>
          <w:jc w:val="center"/>
        </w:trPr>
        <w:tc>
          <w:tcPr>
            <w:tcW w:w="577" w:type="dxa"/>
            <w:shd w:val="clear" w:color="auto" w:fill="8DB3E2"/>
            <w:vAlign w:val="center"/>
          </w:tcPr>
          <w:p w14:paraId="29346F6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4003" w:type="dxa"/>
            <w:gridSpan w:val="2"/>
            <w:shd w:val="clear" w:color="auto" w:fill="8DB3E2"/>
            <w:vAlign w:val="center"/>
          </w:tcPr>
          <w:p w14:paraId="5BA31B0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5499" w:type="dxa"/>
            <w:gridSpan w:val="2"/>
            <w:shd w:val="clear" w:color="auto" w:fill="8DB3E2"/>
            <w:vAlign w:val="center"/>
          </w:tcPr>
          <w:p w14:paraId="1B5106D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0119F009" w14:textId="77777777" w:rsidTr="003E3AC9">
        <w:trPr>
          <w:cantSplit/>
          <w:trHeight w:val="232"/>
          <w:jc w:val="center"/>
        </w:trPr>
        <w:tc>
          <w:tcPr>
            <w:tcW w:w="577" w:type="dxa"/>
            <w:shd w:val="clear" w:color="auto" w:fill="8DB3E2"/>
            <w:vAlign w:val="center"/>
          </w:tcPr>
          <w:p w14:paraId="5935EFF8"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4003" w:type="dxa"/>
            <w:gridSpan w:val="2"/>
            <w:shd w:val="clear" w:color="auto" w:fill="FFFF00"/>
            <w:vAlign w:val="center"/>
          </w:tcPr>
          <w:p w14:paraId="0543E2E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499" w:type="dxa"/>
            <w:gridSpan w:val="2"/>
            <w:vAlign w:val="center"/>
          </w:tcPr>
          <w:p w14:paraId="18654BCF" w14:textId="77777777" w:rsidR="00BB6B29" w:rsidRPr="00025527" w:rsidRDefault="00BB6B29" w:rsidP="004F0905">
            <w:pPr>
              <w:pStyle w:val="Nagwek3"/>
              <w:rPr>
                <w:color w:val="500050"/>
                <w:shd w:val="clear" w:color="auto" w:fill="FFFFFF"/>
              </w:rPr>
            </w:pPr>
            <w:bookmarkStart w:id="67" w:name="_Toc147440822"/>
            <w:r w:rsidRPr="00025527">
              <w:rPr>
                <w:shd w:val="clear" w:color="auto" w:fill="FFFFFF"/>
              </w:rPr>
              <w:t>Rośliny użytkowe</w:t>
            </w:r>
            <w:bookmarkEnd w:id="67"/>
          </w:p>
        </w:tc>
      </w:tr>
      <w:tr w:rsidR="00BB6B29" w:rsidRPr="00025527" w14:paraId="5AF01A83" w14:textId="77777777" w:rsidTr="003E3AC9">
        <w:trPr>
          <w:cantSplit/>
          <w:trHeight w:val="475"/>
          <w:jc w:val="center"/>
        </w:trPr>
        <w:tc>
          <w:tcPr>
            <w:tcW w:w="577" w:type="dxa"/>
            <w:shd w:val="clear" w:color="auto" w:fill="8DB3E2"/>
            <w:vAlign w:val="center"/>
          </w:tcPr>
          <w:p w14:paraId="5B1A46B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4003" w:type="dxa"/>
            <w:gridSpan w:val="2"/>
            <w:shd w:val="clear" w:color="auto" w:fill="FFFF00"/>
            <w:vAlign w:val="center"/>
          </w:tcPr>
          <w:p w14:paraId="1A178B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499" w:type="dxa"/>
            <w:gridSpan w:val="2"/>
            <w:vAlign w:val="center"/>
          </w:tcPr>
          <w:p w14:paraId="145D50C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53DD5B4A" w14:textId="77777777" w:rsidTr="003E3AC9">
        <w:trPr>
          <w:cantSplit/>
          <w:trHeight w:val="232"/>
          <w:jc w:val="center"/>
        </w:trPr>
        <w:tc>
          <w:tcPr>
            <w:tcW w:w="577" w:type="dxa"/>
            <w:shd w:val="clear" w:color="auto" w:fill="8DB3E2"/>
            <w:vAlign w:val="center"/>
          </w:tcPr>
          <w:p w14:paraId="4835ECF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4003" w:type="dxa"/>
            <w:gridSpan w:val="2"/>
            <w:vMerge w:val="restart"/>
            <w:shd w:val="clear" w:color="auto" w:fill="FFFF00"/>
            <w:vAlign w:val="center"/>
          </w:tcPr>
          <w:p w14:paraId="57D127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749" w:type="dxa"/>
            <w:shd w:val="clear" w:color="auto" w:fill="FFFF00"/>
            <w:vAlign w:val="center"/>
          </w:tcPr>
          <w:p w14:paraId="0DE1B2E7"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750" w:type="dxa"/>
            <w:shd w:val="clear" w:color="auto" w:fill="FFFF00"/>
            <w:vAlign w:val="center"/>
          </w:tcPr>
          <w:p w14:paraId="2698ED8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0C63293" w14:textId="77777777" w:rsidTr="003E3AC9">
        <w:trPr>
          <w:cantSplit/>
          <w:trHeight w:val="232"/>
          <w:jc w:val="center"/>
        </w:trPr>
        <w:tc>
          <w:tcPr>
            <w:tcW w:w="577" w:type="dxa"/>
            <w:shd w:val="clear" w:color="auto" w:fill="8DB3E2"/>
            <w:vAlign w:val="center"/>
          </w:tcPr>
          <w:p w14:paraId="6E03FA6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4003" w:type="dxa"/>
            <w:gridSpan w:val="2"/>
            <w:vMerge/>
            <w:shd w:val="clear" w:color="auto" w:fill="FFFF00"/>
            <w:vAlign w:val="center"/>
          </w:tcPr>
          <w:p w14:paraId="29AA1710" w14:textId="77777777" w:rsidR="00BB6B29" w:rsidRPr="00025527" w:rsidRDefault="00BB6B29" w:rsidP="00BB6B29">
            <w:pPr>
              <w:spacing w:after="0" w:line="240" w:lineRule="auto"/>
              <w:rPr>
                <w:rFonts w:ascii="Times New Roman" w:hAnsi="Times New Roman"/>
                <w:b/>
                <w:bCs/>
                <w:sz w:val="20"/>
                <w:szCs w:val="20"/>
              </w:rPr>
            </w:pPr>
          </w:p>
        </w:tc>
        <w:tc>
          <w:tcPr>
            <w:tcW w:w="2749" w:type="dxa"/>
            <w:shd w:val="clear" w:color="auto" w:fill="FFFFFF"/>
            <w:vAlign w:val="center"/>
          </w:tcPr>
          <w:p w14:paraId="7D438BF6"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GE.50</w:t>
            </w:r>
            <w:r w:rsidR="00BB6B29" w:rsidRPr="00025527">
              <w:rPr>
                <w:rFonts w:ascii="Times New Roman" w:hAnsi="Times New Roman"/>
                <w:bCs/>
                <w:sz w:val="20"/>
                <w:szCs w:val="20"/>
              </w:rPr>
              <w:t>.4.K</w:t>
            </w:r>
          </w:p>
        </w:tc>
        <w:tc>
          <w:tcPr>
            <w:tcW w:w="2750" w:type="dxa"/>
            <w:shd w:val="clear" w:color="auto" w:fill="FFFFFF"/>
            <w:vAlign w:val="center"/>
          </w:tcPr>
          <w:p w14:paraId="235D63B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GE.86.4.K</w:t>
            </w:r>
          </w:p>
        </w:tc>
      </w:tr>
      <w:tr w:rsidR="00BB6B29" w:rsidRPr="00025527" w14:paraId="13366306" w14:textId="77777777" w:rsidTr="003E3AC9">
        <w:trPr>
          <w:cantSplit/>
          <w:trHeight w:val="232"/>
          <w:jc w:val="center"/>
        </w:trPr>
        <w:tc>
          <w:tcPr>
            <w:tcW w:w="577" w:type="dxa"/>
            <w:shd w:val="clear" w:color="auto" w:fill="8DB3E2"/>
            <w:vAlign w:val="center"/>
          </w:tcPr>
          <w:p w14:paraId="5E8F10D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4003" w:type="dxa"/>
            <w:gridSpan w:val="2"/>
            <w:shd w:val="clear" w:color="auto" w:fill="FFFF00"/>
            <w:vAlign w:val="center"/>
          </w:tcPr>
          <w:p w14:paraId="3186B1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499" w:type="dxa"/>
            <w:gridSpan w:val="2"/>
            <w:vAlign w:val="center"/>
          </w:tcPr>
          <w:p w14:paraId="17542C5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4ABBE4B9" w14:textId="77777777" w:rsidTr="003E3AC9">
        <w:trPr>
          <w:cantSplit/>
          <w:trHeight w:val="232"/>
          <w:jc w:val="center"/>
        </w:trPr>
        <w:tc>
          <w:tcPr>
            <w:tcW w:w="577" w:type="dxa"/>
            <w:shd w:val="clear" w:color="auto" w:fill="8DB3E2"/>
            <w:vAlign w:val="center"/>
          </w:tcPr>
          <w:p w14:paraId="288186F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4003" w:type="dxa"/>
            <w:gridSpan w:val="2"/>
            <w:shd w:val="clear" w:color="auto" w:fill="FFFF00"/>
            <w:vAlign w:val="center"/>
          </w:tcPr>
          <w:p w14:paraId="0C247F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499" w:type="dxa"/>
            <w:gridSpan w:val="2"/>
            <w:vAlign w:val="center"/>
          </w:tcPr>
          <w:p w14:paraId="6F37CCE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Konwersatorium</w:t>
            </w:r>
          </w:p>
        </w:tc>
      </w:tr>
      <w:tr w:rsidR="00BB6B29" w:rsidRPr="00025527" w14:paraId="149B1051" w14:textId="77777777" w:rsidTr="003E3AC9">
        <w:trPr>
          <w:cantSplit/>
          <w:trHeight w:val="232"/>
          <w:jc w:val="center"/>
        </w:trPr>
        <w:tc>
          <w:tcPr>
            <w:tcW w:w="577" w:type="dxa"/>
            <w:shd w:val="clear" w:color="auto" w:fill="8DB3E2"/>
            <w:vAlign w:val="center"/>
          </w:tcPr>
          <w:p w14:paraId="2542795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4003" w:type="dxa"/>
            <w:gridSpan w:val="2"/>
            <w:shd w:val="clear" w:color="auto" w:fill="FFFF00"/>
            <w:vAlign w:val="center"/>
          </w:tcPr>
          <w:p w14:paraId="023569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499" w:type="dxa"/>
            <w:gridSpan w:val="2"/>
            <w:vAlign w:val="center"/>
          </w:tcPr>
          <w:p w14:paraId="561C3E9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57A454E0" w14:textId="77777777" w:rsidTr="003E3AC9">
        <w:trPr>
          <w:cantSplit/>
          <w:trHeight w:val="475"/>
          <w:jc w:val="center"/>
        </w:trPr>
        <w:tc>
          <w:tcPr>
            <w:tcW w:w="577" w:type="dxa"/>
            <w:shd w:val="clear" w:color="auto" w:fill="8DB3E2"/>
            <w:vAlign w:val="center"/>
          </w:tcPr>
          <w:p w14:paraId="1BCDA08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4003" w:type="dxa"/>
            <w:gridSpan w:val="2"/>
            <w:shd w:val="clear" w:color="auto" w:fill="FFFF00"/>
            <w:vAlign w:val="center"/>
          </w:tcPr>
          <w:p w14:paraId="3A94689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499" w:type="dxa"/>
            <w:gridSpan w:val="2"/>
            <w:vAlign w:val="center"/>
          </w:tcPr>
          <w:p w14:paraId="6A7CFA89" w14:textId="054FCD6E" w:rsidR="00BB6B29" w:rsidRPr="00025527" w:rsidRDefault="007F73AE" w:rsidP="00BB6B29">
            <w:pPr>
              <w:spacing w:after="0" w:line="240" w:lineRule="auto"/>
              <w:rPr>
                <w:rFonts w:ascii="Times New Roman" w:hAnsi="Times New Roman"/>
                <w:bCs/>
                <w:sz w:val="20"/>
                <w:szCs w:val="20"/>
              </w:rPr>
            </w:pPr>
            <w:r w:rsidRPr="007F73AE">
              <w:rPr>
                <w:rFonts w:ascii="Times New Roman" w:hAnsi="Times New Roman"/>
                <w:bCs/>
                <w:sz w:val="20"/>
                <w:szCs w:val="20"/>
                <w:lang w:eastAsia="en-US"/>
              </w:rPr>
              <w:t>dr Marian Szewczyk</w:t>
            </w:r>
          </w:p>
        </w:tc>
      </w:tr>
      <w:tr w:rsidR="00BB6B29" w:rsidRPr="00025527" w14:paraId="1E9BBCE5" w14:textId="77777777" w:rsidTr="003E3AC9">
        <w:trPr>
          <w:cantSplit/>
          <w:trHeight w:val="932"/>
          <w:jc w:val="center"/>
        </w:trPr>
        <w:tc>
          <w:tcPr>
            <w:tcW w:w="577" w:type="dxa"/>
            <w:shd w:val="clear" w:color="auto" w:fill="8DB3E2"/>
            <w:vAlign w:val="center"/>
          </w:tcPr>
          <w:p w14:paraId="5658FFE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4003" w:type="dxa"/>
            <w:gridSpan w:val="2"/>
            <w:shd w:val="clear" w:color="auto" w:fill="FFFF00"/>
            <w:vAlign w:val="center"/>
          </w:tcPr>
          <w:p w14:paraId="2F5EE5D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499" w:type="dxa"/>
            <w:gridSpan w:val="2"/>
            <w:vAlign w:val="center"/>
          </w:tcPr>
          <w:p w14:paraId="66A337A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2E3567C5" w14:textId="77777777" w:rsidTr="003E3AC9">
        <w:trPr>
          <w:cantSplit/>
          <w:trHeight w:val="232"/>
          <w:jc w:val="center"/>
        </w:trPr>
        <w:tc>
          <w:tcPr>
            <w:tcW w:w="577" w:type="dxa"/>
            <w:shd w:val="clear" w:color="auto" w:fill="8DB3E2"/>
            <w:vAlign w:val="center"/>
          </w:tcPr>
          <w:p w14:paraId="57AA56E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4003" w:type="dxa"/>
            <w:gridSpan w:val="2"/>
            <w:shd w:val="clear" w:color="auto" w:fill="FFFF00"/>
            <w:vAlign w:val="center"/>
          </w:tcPr>
          <w:p w14:paraId="3CD417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499" w:type="dxa"/>
            <w:gridSpan w:val="2"/>
            <w:vAlign w:val="center"/>
          </w:tcPr>
          <w:p w14:paraId="2F85771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Konwersatorium</w:t>
            </w:r>
          </w:p>
        </w:tc>
      </w:tr>
      <w:tr w:rsidR="00BB6B29" w:rsidRPr="00025527" w14:paraId="2862A10D" w14:textId="77777777" w:rsidTr="003E3AC9">
        <w:trPr>
          <w:cantSplit/>
          <w:trHeight w:val="466"/>
          <w:jc w:val="center"/>
        </w:trPr>
        <w:tc>
          <w:tcPr>
            <w:tcW w:w="577" w:type="dxa"/>
            <w:shd w:val="clear" w:color="auto" w:fill="8DB3E2"/>
            <w:vAlign w:val="center"/>
          </w:tcPr>
          <w:p w14:paraId="51DACAE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4003" w:type="dxa"/>
            <w:gridSpan w:val="2"/>
            <w:shd w:val="clear" w:color="auto" w:fill="FFFF00"/>
            <w:vAlign w:val="center"/>
          </w:tcPr>
          <w:p w14:paraId="51A7E8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499" w:type="dxa"/>
            <w:gridSpan w:val="2"/>
            <w:vAlign w:val="center"/>
          </w:tcPr>
          <w:p w14:paraId="319125C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Zakres wiadomości z biologii na poziomie studiów pierwszego stopnia w obszarze nauk przyrodniczych.</w:t>
            </w:r>
          </w:p>
        </w:tc>
      </w:tr>
      <w:tr w:rsidR="00BB6B29" w:rsidRPr="00025527" w14:paraId="1264824F" w14:textId="77777777" w:rsidTr="003E3AC9">
        <w:trPr>
          <w:cantSplit/>
          <w:trHeight w:val="241"/>
          <w:jc w:val="center"/>
        </w:trPr>
        <w:tc>
          <w:tcPr>
            <w:tcW w:w="577" w:type="dxa"/>
            <w:vMerge w:val="restart"/>
            <w:shd w:val="clear" w:color="auto" w:fill="8DB3E2"/>
            <w:vAlign w:val="center"/>
          </w:tcPr>
          <w:p w14:paraId="6AC9492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4003" w:type="dxa"/>
            <w:gridSpan w:val="2"/>
            <w:vMerge w:val="restart"/>
            <w:shd w:val="clear" w:color="auto" w:fill="FFFF00"/>
            <w:vAlign w:val="center"/>
          </w:tcPr>
          <w:p w14:paraId="47098BA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749" w:type="dxa"/>
            <w:shd w:val="clear" w:color="auto" w:fill="FFFF00"/>
            <w:vAlign w:val="center"/>
          </w:tcPr>
          <w:p w14:paraId="543E8D8F"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2750" w:type="dxa"/>
            <w:shd w:val="clear" w:color="auto" w:fill="FFFF00"/>
            <w:vAlign w:val="center"/>
          </w:tcPr>
          <w:p w14:paraId="7EC97A4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59AA45E7" w14:textId="77777777" w:rsidTr="003E3AC9">
        <w:trPr>
          <w:cantSplit/>
          <w:trHeight w:val="241"/>
          <w:jc w:val="center"/>
        </w:trPr>
        <w:tc>
          <w:tcPr>
            <w:tcW w:w="577" w:type="dxa"/>
            <w:vMerge/>
            <w:shd w:val="clear" w:color="auto" w:fill="8DB3E2"/>
            <w:vAlign w:val="center"/>
          </w:tcPr>
          <w:p w14:paraId="34E7D110" w14:textId="77777777" w:rsidR="00BB6B29" w:rsidRPr="00025527" w:rsidRDefault="00BB6B29" w:rsidP="00BB6B29">
            <w:pPr>
              <w:spacing w:after="0" w:line="240" w:lineRule="auto"/>
              <w:jc w:val="center"/>
              <w:rPr>
                <w:rFonts w:ascii="Times New Roman" w:hAnsi="Times New Roman"/>
                <w:b/>
                <w:bCs/>
                <w:sz w:val="20"/>
                <w:szCs w:val="20"/>
              </w:rPr>
            </w:pPr>
          </w:p>
        </w:tc>
        <w:tc>
          <w:tcPr>
            <w:tcW w:w="4003" w:type="dxa"/>
            <w:gridSpan w:val="2"/>
            <w:vMerge/>
            <w:shd w:val="clear" w:color="auto" w:fill="FFFF00"/>
            <w:vAlign w:val="center"/>
          </w:tcPr>
          <w:p w14:paraId="3C4C2DC7" w14:textId="77777777" w:rsidR="00BB6B29" w:rsidRPr="00025527" w:rsidRDefault="00BB6B29" w:rsidP="00BB6B29">
            <w:pPr>
              <w:spacing w:after="0" w:line="240" w:lineRule="auto"/>
              <w:rPr>
                <w:rFonts w:ascii="Times New Roman" w:hAnsi="Times New Roman"/>
                <w:b/>
                <w:bCs/>
                <w:sz w:val="20"/>
                <w:szCs w:val="20"/>
              </w:rPr>
            </w:pPr>
          </w:p>
        </w:tc>
        <w:tc>
          <w:tcPr>
            <w:tcW w:w="2749" w:type="dxa"/>
            <w:vAlign w:val="center"/>
          </w:tcPr>
          <w:p w14:paraId="5184F266"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20 godz. konwersatorium,</w:t>
            </w:r>
          </w:p>
        </w:tc>
        <w:tc>
          <w:tcPr>
            <w:tcW w:w="2750" w:type="dxa"/>
            <w:vAlign w:val="center"/>
          </w:tcPr>
          <w:p w14:paraId="74541B5A"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15 godz. konwersatorium,</w:t>
            </w:r>
          </w:p>
        </w:tc>
      </w:tr>
      <w:tr w:rsidR="00BB6B29" w:rsidRPr="00025527" w14:paraId="2F4DE392" w14:textId="77777777" w:rsidTr="003E3AC9">
        <w:trPr>
          <w:cantSplit/>
          <w:trHeight w:val="466"/>
          <w:jc w:val="center"/>
        </w:trPr>
        <w:tc>
          <w:tcPr>
            <w:tcW w:w="577" w:type="dxa"/>
            <w:shd w:val="clear" w:color="auto" w:fill="8DB3E2"/>
            <w:vAlign w:val="center"/>
          </w:tcPr>
          <w:p w14:paraId="744892A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4003" w:type="dxa"/>
            <w:gridSpan w:val="2"/>
            <w:shd w:val="clear" w:color="auto" w:fill="FFFF00"/>
            <w:vAlign w:val="center"/>
          </w:tcPr>
          <w:p w14:paraId="1F2EBB1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749" w:type="dxa"/>
            <w:vAlign w:val="center"/>
          </w:tcPr>
          <w:p w14:paraId="5ECBC0E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K: 1 ECTS</w:t>
            </w:r>
          </w:p>
        </w:tc>
        <w:tc>
          <w:tcPr>
            <w:tcW w:w="2750" w:type="dxa"/>
            <w:vAlign w:val="center"/>
          </w:tcPr>
          <w:p w14:paraId="49B491E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K: 1 ECTS</w:t>
            </w:r>
          </w:p>
        </w:tc>
      </w:tr>
      <w:tr w:rsidR="00BB6B29" w:rsidRPr="00025527" w14:paraId="309A18AF" w14:textId="77777777" w:rsidTr="003E3AC9">
        <w:trPr>
          <w:cantSplit/>
          <w:trHeight w:val="1175"/>
          <w:jc w:val="center"/>
        </w:trPr>
        <w:tc>
          <w:tcPr>
            <w:tcW w:w="577" w:type="dxa"/>
            <w:shd w:val="clear" w:color="auto" w:fill="8DB3E2"/>
            <w:vAlign w:val="center"/>
          </w:tcPr>
          <w:p w14:paraId="5A2028A9"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14.</w:t>
            </w:r>
          </w:p>
        </w:tc>
        <w:tc>
          <w:tcPr>
            <w:tcW w:w="4003" w:type="dxa"/>
            <w:gridSpan w:val="2"/>
            <w:shd w:val="clear" w:color="auto" w:fill="FFFF00"/>
            <w:vAlign w:val="center"/>
          </w:tcPr>
          <w:p w14:paraId="1EC4C6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499" w:type="dxa"/>
            <w:gridSpan w:val="2"/>
            <w:vAlign w:val="center"/>
          </w:tcPr>
          <w:tbl>
            <w:tblPr>
              <w:tblW w:w="0" w:type="auto"/>
              <w:tblInd w:w="12" w:type="dxa"/>
              <w:tblLayout w:type="fixed"/>
              <w:tblLook w:val="0000" w:firstRow="0" w:lastRow="0" w:firstColumn="0" w:lastColumn="0" w:noHBand="0" w:noVBand="0"/>
            </w:tblPr>
            <w:tblGrid>
              <w:gridCol w:w="5259"/>
            </w:tblGrid>
            <w:tr w:rsidR="00BB6B29" w:rsidRPr="00025527" w14:paraId="528E740E" w14:textId="77777777" w:rsidTr="00310F72">
              <w:trPr>
                <w:trHeight w:val="495"/>
              </w:trPr>
              <w:tc>
                <w:tcPr>
                  <w:tcW w:w="5259" w:type="dxa"/>
                  <w:tcBorders>
                    <w:top w:val="nil"/>
                    <w:left w:val="nil"/>
                    <w:bottom w:val="nil"/>
                    <w:right w:val="nil"/>
                  </w:tcBorders>
                  <w:vAlign w:val="center"/>
                </w:tcPr>
                <w:p w14:paraId="7DF8F2FB" w14:textId="77777777" w:rsidR="00BB6B29" w:rsidRPr="00025527" w:rsidRDefault="00BB6B29" w:rsidP="00D51943">
                  <w:pPr>
                    <w:autoSpaceDE w:val="0"/>
                    <w:autoSpaceDN w:val="0"/>
                    <w:adjustRightInd w:val="0"/>
                    <w:spacing w:after="0" w:line="240" w:lineRule="auto"/>
                    <w:jc w:val="both"/>
                    <w:rPr>
                      <w:rFonts w:ascii="Times New Roman" w:hAnsi="Times New Roman"/>
                      <w:sz w:val="20"/>
                      <w:szCs w:val="20"/>
                      <w:lang w:eastAsia="en-US"/>
                    </w:rPr>
                  </w:pPr>
                  <w:r w:rsidRPr="00025527">
                    <w:rPr>
                      <w:rFonts w:ascii="Times New Roman" w:hAnsi="Times New Roman"/>
                      <w:sz w:val="20"/>
                      <w:szCs w:val="20"/>
                      <w:lang w:eastAsia="en-US"/>
                    </w:rPr>
                    <w:t>Celem przedmiotu jest zapoznanie studenta z najważniejszymi roślinami pokarmowymi, używkowymi, leczniczymi. miododajnymi i przemysłowymi, historią użytkowania roślin oraz rolą roślin w kulturze.</w:t>
                  </w:r>
                  <w:r w:rsidRPr="00025527">
                    <w:rPr>
                      <w:rFonts w:ascii="Times New Roman" w:hAnsi="Times New Roman"/>
                      <w:color w:val="000000"/>
                      <w:sz w:val="20"/>
                      <w:szCs w:val="20"/>
                      <w:lang w:eastAsia="en-US"/>
                    </w:rPr>
                    <w:t xml:space="preserve"> Poznanie związków chemicznych występujących w roślinach i ich znaczenie użytkowe. Wprowadzenie do etnobotaniki. Przedmiot omawia również kierunki użytkowania roślin dziko rosnących w Polsce – charakterystyka gatunków i możliwości ich wykorzystania. Zapoznaje z ograniczeniami w pozyskiwaniu surowców roślinnych z natury.</w:t>
                  </w:r>
                </w:p>
              </w:tc>
            </w:tr>
          </w:tbl>
          <w:p w14:paraId="3E071414" w14:textId="77777777" w:rsidR="00BB6B29" w:rsidRPr="00025527" w:rsidRDefault="00BB6B29" w:rsidP="00BB6B29">
            <w:pPr>
              <w:spacing w:after="90" w:line="240" w:lineRule="auto"/>
              <w:rPr>
                <w:rFonts w:ascii="Times New Roman" w:hAnsi="Times New Roman"/>
                <w:color w:val="FF0000"/>
                <w:sz w:val="20"/>
                <w:szCs w:val="20"/>
              </w:rPr>
            </w:pPr>
          </w:p>
        </w:tc>
      </w:tr>
      <w:tr w:rsidR="00BB6B29" w:rsidRPr="00025527" w14:paraId="01AA4BF9" w14:textId="77777777" w:rsidTr="003E3AC9">
        <w:trPr>
          <w:cantSplit/>
          <w:trHeight w:val="684"/>
          <w:jc w:val="center"/>
        </w:trPr>
        <w:tc>
          <w:tcPr>
            <w:tcW w:w="577" w:type="dxa"/>
            <w:shd w:val="clear" w:color="auto" w:fill="8DB3E2"/>
            <w:vAlign w:val="center"/>
          </w:tcPr>
          <w:p w14:paraId="22B1CE1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4003" w:type="dxa"/>
            <w:gridSpan w:val="2"/>
            <w:shd w:val="clear" w:color="auto" w:fill="FFFF00"/>
            <w:vAlign w:val="center"/>
          </w:tcPr>
          <w:p w14:paraId="1A3CEE8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499" w:type="dxa"/>
            <w:gridSpan w:val="2"/>
            <w:vAlign w:val="center"/>
          </w:tcPr>
          <w:p w14:paraId="2E97692A" w14:textId="77777777" w:rsidR="00BB6B29" w:rsidRPr="00025527" w:rsidRDefault="00BB6B29" w:rsidP="00BB6B29">
            <w:pPr>
              <w:spacing w:after="0" w:line="240" w:lineRule="auto"/>
              <w:rPr>
                <w:rFonts w:ascii="Times New Roman" w:hAnsi="Times New Roman"/>
                <w:i/>
                <w:iCs/>
                <w:sz w:val="20"/>
                <w:szCs w:val="20"/>
              </w:rPr>
            </w:pPr>
            <w:r w:rsidRPr="00025527">
              <w:rPr>
                <w:rFonts w:ascii="Times New Roman" w:hAnsi="Times New Roman"/>
                <w:iCs/>
                <w:sz w:val="20"/>
                <w:szCs w:val="20"/>
              </w:rPr>
              <w:t>Konwersatorium</w:t>
            </w:r>
          </w:p>
        </w:tc>
      </w:tr>
      <w:tr w:rsidR="00BB6B29" w:rsidRPr="00025527" w14:paraId="6788C717" w14:textId="77777777" w:rsidTr="003E3AC9">
        <w:trPr>
          <w:cantSplit/>
          <w:trHeight w:val="2107"/>
          <w:jc w:val="center"/>
        </w:trPr>
        <w:tc>
          <w:tcPr>
            <w:tcW w:w="577" w:type="dxa"/>
            <w:shd w:val="clear" w:color="auto" w:fill="8DB3E2"/>
            <w:vAlign w:val="center"/>
          </w:tcPr>
          <w:p w14:paraId="7D314F8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4003" w:type="dxa"/>
            <w:gridSpan w:val="2"/>
            <w:shd w:val="clear" w:color="auto" w:fill="FFFF00"/>
            <w:vAlign w:val="center"/>
          </w:tcPr>
          <w:p w14:paraId="67C486C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499" w:type="dxa"/>
            <w:gridSpan w:val="2"/>
            <w:vAlign w:val="center"/>
          </w:tcPr>
          <w:p w14:paraId="797316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Warunkiem zaliczenia przedmiotu jest opanowanie przez studenta treści merytorycznych założonych podczas jego realizacji. </w:t>
            </w:r>
          </w:p>
          <w:p w14:paraId="4F3A90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konwersatorium:</w:t>
            </w:r>
          </w:p>
          <w:p w14:paraId="14C326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przygotowanie do każdych zajęć sprawdzane na każdym spotkaniu</w:t>
            </w:r>
          </w:p>
          <w:p w14:paraId="1D9A578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 obecność na zajęciach</w:t>
            </w:r>
          </w:p>
          <w:p w14:paraId="451C3E2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4.kolokwium zaliczeniowe</w:t>
            </w:r>
          </w:p>
        </w:tc>
      </w:tr>
      <w:tr w:rsidR="00BB6B29" w:rsidRPr="00025527" w14:paraId="26337075" w14:textId="77777777" w:rsidTr="003E3AC9">
        <w:trPr>
          <w:cantSplit/>
          <w:trHeight w:val="3747"/>
          <w:jc w:val="center"/>
        </w:trPr>
        <w:tc>
          <w:tcPr>
            <w:tcW w:w="577" w:type="dxa"/>
            <w:shd w:val="clear" w:color="auto" w:fill="8DB3E2"/>
            <w:vAlign w:val="center"/>
          </w:tcPr>
          <w:p w14:paraId="054A994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17.</w:t>
            </w:r>
          </w:p>
        </w:tc>
        <w:tc>
          <w:tcPr>
            <w:tcW w:w="4003" w:type="dxa"/>
            <w:gridSpan w:val="2"/>
            <w:shd w:val="clear" w:color="auto" w:fill="FFFF00"/>
            <w:vAlign w:val="center"/>
          </w:tcPr>
          <w:p w14:paraId="19E7A7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499" w:type="dxa"/>
            <w:gridSpan w:val="2"/>
            <w:vAlign w:val="center"/>
          </w:tcPr>
          <w:p w14:paraId="6706C211" w14:textId="77777777" w:rsidR="00BB6B29" w:rsidRPr="00D51943" w:rsidRDefault="00BB6B29" w:rsidP="00BB6B29">
            <w:pPr>
              <w:spacing w:after="0" w:line="240" w:lineRule="auto"/>
              <w:rPr>
                <w:rFonts w:ascii="Times New Roman" w:hAnsi="Times New Roman"/>
                <w:sz w:val="20"/>
                <w:szCs w:val="20"/>
              </w:rPr>
            </w:pPr>
            <w:r w:rsidRPr="00D51943">
              <w:rPr>
                <w:rFonts w:ascii="Times New Roman" w:hAnsi="Times New Roman"/>
                <w:sz w:val="20"/>
                <w:szCs w:val="20"/>
              </w:rPr>
              <w:t xml:space="preserve">Treści merytoryczne realizowane na konwersatorium:  </w:t>
            </w:r>
          </w:p>
          <w:p w14:paraId="09500542" w14:textId="77777777" w:rsidR="00BB6B29" w:rsidRPr="00D51943" w:rsidRDefault="00BB6B29" w:rsidP="00BB6B29">
            <w:pPr>
              <w:spacing w:after="0" w:line="240" w:lineRule="auto"/>
              <w:rPr>
                <w:rFonts w:ascii="Times New Roman" w:hAnsi="Times New Roman"/>
                <w:sz w:val="20"/>
                <w:szCs w:val="20"/>
              </w:rPr>
            </w:pPr>
            <w:r w:rsidRPr="00D51943">
              <w:rPr>
                <w:rFonts w:ascii="Times New Roman" w:hAnsi="Times New Roman"/>
                <w:sz w:val="20"/>
                <w:szCs w:val="20"/>
              </w:rPr>
              <w:t>Skład chemiczny roślin. Związki chemiczne występujące w roślinach i ich znaczenie użytkowe. Wprowadzenie do etnobotaniki, kierunki użytkowania roślin. Rodzaje surowców roślinnych. Zagrożenia i zasady bezpieczeństwa przy stosowaniu surowców roślinnych. Przegląd różnych grup użytkowych roślin – charakterystyka gatunków, rodzaj surowca, zastosowanie: rośliny jadalne, przyprawowe, rośliny lecznicze, rośliny używkowe, kosmetyczne, rośliny miododajne, stosowane w ochronie roślin, dzikie rośliny ozdobne, rośliny w kulturze.</w:t>
            </w:r>
          </w:p>
          <w:p w14:paraId="5DE66AD9" w14:textId="77777777" w:rsidR="00BB6B29" w:rsidRPr="00D51943" w:rsidRDefault="00BB6B29" w:rsidP="00BB6B29">
            <w:pPr>
              <w:spacing w:after="0" w:line="240" w:lineRule="auto"/>
              <w:rPr>
                <w:rFonts w:ascii="Times New Roman" w:hAnsi="Times New Roman"/>
                <w:sz w:val="20"/>
                <w:szCs w:val="20"/>
              </w:rPr>
            </w:pPr>
            <w:r w:rsidRPr="00D51943">
              <w:rPr>
                <w:rFonts w:ascii="Times New Roman" w:hAnsi="Times New Roman"/>
                <w:sz w:val="20"/>
                <w:szCs w:val="20"/>
              </w:rPr>
              <w:t>Treści merytoryczne realizowane na samodzielnie przez studenta:</w:t>
            </w:r>
          </w:p>
          <w:p w14:paraId="6B9DF7AC"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D51943">
              <w:rPr>
                <w:rFonts w:ascii="Times New Roman" w:hAnsi="Times New Roman"/>
                <w:color w:val="000000"/>
                <w:sz w:val="20"/>
                <w:szCs w:val="20"/>
                <w:lang w:eastAsia="en-US"/>
              </w:rPr>
              <w:t>Rośliny użytkowe z różnych grup systematycznych: paprotniki, iglaste</w:t>
            </w:r>
            <w:r w:rsidRPr="00025527">
              <w:rPr>
                <w:rFonts w:ascii="Times New Roman" w:hAnsi="Times New Roman"/>
                <w:color w:val="000000"/>
                <w:sz w:val="20"/>
                <w:szCs w:val="20"/>
                <w:lang w:eastAsia="en-US"/>
              </w:rPr>
              <w:t>, jaskrowate, berberysowate, makowate, rdestowate, goździkowate, pokrzywowate, bukowate, skalnicowane, konopiowate, różowate, bobowate, fiołkowate, dziurawcowate, astrowate, wierzbowate, lipowate, jasnotowate, liliowate, wiechlinowate.</w:t>
            </w:r>
          </w:p>
        </w:tc>
      </w:tr>
      <w:tr w:rsidR="00BB6B29" w:rsidRPr="00025527" w14:paraId="6F04DC71" w14:textId="77777777" w:rsidTr="003E3AC9">
        <w:trPr>
          <w:cantSplit/>
          <w:trHeight w:val="704"/>
          <w:jc w:val="center"/>
        </w:trPr>
        <w:tc>
          <w:tcPr>
            <w:tcW w:w="577" w:type="dxa"/>
            <w:vMerge w:val="restart"/>
            <w:shd w:val="clear" w:color="auto" w:fill="8DB3E2"/>
            <w:vAlign w:val="center"/>
          </w:tcPr>
          <w:p w14:paraId="1E6DEC6E"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2017" w:type="dxa"/>
            <w:vMerge w:val="restart"/>
            <w:shd w:val="clear" w:color="auto" w:fill="FFFF00"/>
            <w:vAlign w:val="center"/>
          </w:tcPr>
          <w:p w14:paraId="7A140D14" w14:textId="6A12AA38"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D51943">
              <w:rPr>
                <w:rFonts w:ascii="Times New Roman" w:hAnsi="Times New Roman"/>
                <w:b/>
                <w:bCs/>
                <w:sz w:val="20"/>
                <w:szCs w:val="20"/>
              </w:rPr>
              <w:t>uczenia się</w:t>
            </w:r>
          </w:p>
        </w:tc>
        <w:tc>
          <w:tcPr>
            <w:tcW w:w="1986" w:type="dxa"/>
            <w:shd w:val="clear" w:color="auto" w:fill="FFFF00"/>
            <w:vAlign w:val="center"/>
          </w:tcPr>
          <w:p w14:paraId="6E469F4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499" w:type="dxa"/>
            <w:gridSpan w:val="2"/>
            <w:vAlign w:val="center"/>
          </w:tcPr>
          <w:tbl>
            <w:tblPr>
              <w:tblW w:w="0" w:type="auto"/>
              <w:tblInd w:w="12" w:type="dxa"/>
              <w:tblLayout w:type="fixed"/>
              <w:tblLook w:val="0000" w:firstRow="0" w:lastRow="0" w:firstColumn="0" w:lastColumn="0" w:noHBand="0" w:noVBand="0"/>
            </w:tblPr>
            <w:tblGrid>
              <w:gridCol w:w="5259"/>
            </w:tblGrid>
            <w:tr w:rsidR="00BB6B29" w:rsidRPr="00025527" w14:paraId="4192331C" w14:textId="77777777" w:rsidTr="00310F72">
              <w:trPr>
                <w:trHeight w:val="875"/>
              </w:trPr>
              <w:tc>
                <w:tcPr>
                  <w:tcW w:w="5259" w:type="dxa"/>
                  <w:tcBorders>
                    <w:top w:val="nil"/>
                    <w:left w:val="nil"/>
                    <w:bottom w:val="nil"/>
                    <w:right w:val="nil"/>
                  </w:tcBorders>
                </w:tcPr>
                <w:p w14:paraId="2659D0CC"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W.1. Student ma wiedzę dotyczącą możliwości zastosowania roślin dziko rosnących w Polsce. </w:t>
                  </w:r>
                </w:p>
                <w:p w14:paraId="5EABDFC6"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W.2. Zna najważniejsze związki chemiczne występujące w roślinach i możliwości ich wykorzystania. </w:t>
                  </w:r>
                </w:p>
                <w:p w14:paraId="02B49B94"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W.3. Ma podstawową wiedzę na temat znaczenia roślin w kulturze. </w:t>
                  </w:r>
                </w:p>
                <w:p w14:paraId="65C13EC7"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r w:rsidRPr="00025527">
                    <w:rPr>
                      <w:rFonts w:ascii="Times New Roman" w:hAnsi="Times New Roman"/>
                      <w:sz w:val="20"/>
                      <w:szCs w:val="20"/>
                    </w:rPr>
                    <w:t>W.4. Posiada wiedzę na temat ograniczeń w pozyskiwaniu surowców roślinnych ze środowiska naturalnego.</w:t>
                  </w:r>
                </w:p>
              </w:tc>
            </w:tr>
          </w:tbl>
          <w:p w14:paraId="20BF8959" w14:textId="77777777" w:rsidR="00BB6B29" w:rsidRPr="00025527" w:rsidRDefault="00BB6B29" w:rsidP="00BB6B29">
            <w:pPr>
              <w:spacing w:after="0" w:line="240" w:lineRule="auto"/>
              <w:rPr>
                <w:rFonts w:ascii="Times New Roman" w:hAnsi="Times New Roman"/>
                <w:color w:val="FF0000"/>
                <w:sz w:val="20"/>
                <w:szCs w:val="20"/>
                <w:lang w:eastAsia="en-US"/>
              </w:rPr>
            </w:pPr>
          </w:p>
        </w:tc>
      </w:tr>
      <w:tr w:rsidR="00BB6B29" w:rsidRPr="00025527" w14:paraId="1791DBD1" w14:textId="77777777" w:rsidTr="003E3AC9">
        <w:trPr>
          <w:cantSplit/>
          <w:trHeight w:val="712"/>
          <w:jc w:val="center"/>
        </w:trPr>
        <w:tc>
          <w:tcPr>
            <w:tcW w:w="577" w:type="dxa"/>
            <w:vMerge/>
            <w:shd w:val="clear" w:color="auto" w:fill="8DB3E2"/>
            <w:vAlign w:val="center"/>
          </w:tcPr>
          <w:p w14:paraId="2889D556"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2017" w:type="dxa"/>
            <w:vMerge/>
            <w:shd w:val="clear" w:color="auto" w:fill="FFFF00"/>
            <w:vAlign w:val="center"/>
          </w:tcPr>
          <w:p w14:paraId="4ACA0880" w14:textId="77777777" w:rsidR="00BB6B29" w:rsidRPr="00025527" w:rsidRDefault="00BB6B29" w:rsidP="00BB6B29">
            <w:pPr>
              <w:spacing w:after="0" w:line="240" w:lineRule="auto"/>
              <w:rPr>
                <w:rFonts w:ascii="Times New Roman" w:hAnsi="Times New Roman"/>
                <w:b/>
                <w:bCs/>
                <w:sz w:val="20"/>
                <w:szCs w:val="20"/>
              </w:rPr>
            </w:pPr>
          </w:p>
        </w:tc>
        <w:tc>
          <w:tcPr>
            <w:tcW w:w="1986" w:type="dxa"/>
            <w:shd w:val="clear" w:color="auto" w:fill="FFFF00"/>
            <w:vAlign w:val="center"/>
          </w:tcPr>
          <w:p w14:paraId="43B502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499" w:type="dxa"/>
            <w:gridSpan w:val="2"/>
            <w:vAlign w:val="center"/>
          </w:tcPr>
          <w:tbl>
            <w:tblPr>
              <w:tblW w:w="0" w:type="auto"/>
              <w:tblInd w:w="12" w:type="dxa"/>
              <w:tblLayout w:type="fixed"/>
              <w:tblLook w:val="0000" w:firstRow="0" w:lastRow="0" w:firstColumn="0" w:lastColumn="0" w:noHBand="0" w:noVBand="0"/>
            </w:tblPr>
            <w:tblGrid>
              <w:gridCol w:w="5259"/>
            </w:tblGrid>
            <w:tr w:rsidR="00BB6B29" w:rsidRPr="00025527" w14:paraId="519F0692" w14:textId="77777777" w:rsidTr="00310F72">
              <w:trPr>
                <w:trHeight w:val="385"/>
              </w:trPr>
              <w:tc>
                <w:tcPr>
                  <w:tcW w:w="5259" w:type="dxa"/>
                  <w:tcBorders>
                    <w:top w:val="nil"/>
                    <w:left w:val="nil"/>
                    <w:bottom w:val="nil"/>
                    <w:right w:val="nil"/>
                  </w:tcBorders>
                </w:tcPr>
                <w:p w14:paraId="122F8BDB"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U.1. Student rozpoznaje i posiada umiejętność oznaczania gatunków dziko rosnących roślin użytkowych. </w:t>
                  </w:r>
                </w:p>
                <w:p w14:paraId="4514FF9D"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r w:rsidRPr="00025527">
                    <w:rPr>
                      <w:rFonts w:ascii="Times New Roman" w:hAnsi="Times New Roman"/>
                      <w:sz w:val="20"/>
                      <w:szCs w:val="20"/>
                    </w:rPr>
                    <w:t>U.2. Potrafi pozyskiwać informacje z różnych źródeł z zakresu przedmiotu.</w:t>
                  </w:r>
                </w:p>
              </w:tc>
            </w:tr>
          </w:tbl>
          <w:p w14:paraId="5CCBF564" w14:textId="77777777" w:rsidR="00BB6B29" w:rsidRPr="00025527" w:rsidRDefault="00BB6B29" w:rsidP="00BB6B29">
            <w:pPr>
              <w:spacing w:after="0" w:line="240" w:lineRule="auto"/>
              <w:rPr>
                <w:rFonts w:ascii="Times New Roman" w:hAnsi="Times New Roman"/>
                <w:color w:val="FF0000"/>
                <w:sz w:val="20"/>
                <w:szCs w:val="20"/>
                <w:lang w:eastAsia="en-US"/>
              </w:rPr>
            </w:pPr>
          </w:p>
        </w:tc>
      </w:tr>
      <w:tr w:rsidR="00BB6B29" w:rsidRPr="00025527" w14:paraId="17B0DC31" w14:textId="77777777" w:rsidTr="003E3AC9">
        <w:trPr>
          <w:cantSplit/>
          <w:trHeight w:val="706"/>
          <w:jc w:val="center"/>
        </w:trPr>
        <w:tc>
          <w:tcPr>
            <w:tcW w:w="577" w:type="dxa"/>
            <w:vMerge/>
            <w:shd w:val="clear" w:color="auto" w:fill="8DB3E2"/>
            <w:vAlign w:val="center"/>
          </w:tcPr>
          <w:p w14:paraId="51AA9646"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2017" w:type="dxa"/>
            <w:vMerge/>
            <w:shd w:val="clear" w:color="auto" w:fill="FFFF00"/>
            <w:vAlign w:val="center"/>
          </w:tcPr>
          <w:p w14:paraId="1853E1DC" w14:textId="77777777" w:rsidR="00BB6B29" w:rsidRPr="00025527" w:rsidRDefault="00BB6B29" w:rsidP="00BB6B29">
            <w:pPr>
              <w:spacing w:after="0" w:line="240" w:lineRule="auto"/>
              <w:rPr>
                <w:rFonts w:ascii="Times New Roman" w:hAnsi="Times New Roman"/>
                <w:b/>
                <w:bCs/>
                <w:sz w:val="20"/>
                <w:szCs w:val="20"/>
              </w:rPr>
            </w:pPr>
          </w:p>
        </w:tc>
        <w:tc>
          <w:tcPr>
            <w:tcW w:w="1986" w:type="dxa"/>
            <w:shd w:val="clear" w:color="auto" w:fill="FFFF00"/>
            <w:vAlign w:val="center"/>
          </w:tcPr>
          <w:p w14:paraId="650C740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499" w:type="dxa"/>
            <w:gridSpan w:val="2"/>
            <w:vAlign w:val="center"/>
          </w:tcPr>
          <w:tbl>
            <w:tblPr>
              <w:tblW w:w="6335" w:type="dxa"/>
              <w:tblInd w:w="12" w:type="dxa"/>
              <w:tblLayout w:type="fixed"/>
              <w:tblLook w:val="0000" w:firstRow="0" w:lastRow="0" w:firstColumn="0" w:lastColumn="0" w:noHBand="0" w:noVBand="0"/>
            </w:tblPr>
            <w:tblGrid>
              <w:gridCol w:w="5968"/>
              <w:gridCol w:w="367"/>
            </w:tblGrid>
            <w:tr w:rsidR="00BB6B29" w:rsidRPr="00025527" w14:paraId="7098FA3D" w14:textId="77777777" w:rsidTr="00310F72">
              <w:trPr>
                <w:trHeight w:val="441"/>
              </w:trPr>
              <w:tc>
                <w:tcPr>
                  <w:tcW w:w="5968" w:type="dxa"/>
                  <w:tcBorders>
                    <w:top w:val="nil"/>
                    <w:left w:val="nil"/>
                    <w:bottom w:val="nil"/>
                    <w:right w:val="nil"/>
                  </w:tcBorders>
                </w:tcPr>
                <w:p w14:paraId="29CB6EAF" w14:textId="77777777" w:rsidR="00BB6B29" w:rsidRPr="00025527" w:rsidRDefault="00BB6B29" w:rsidP="00BB6B29">
                  <w:pPr>
                    <w:autoSpaceDE w:val="0"/>
                    <w:autoSpaceDN w:val="0"/>
                    <w:adjustRightInd w:val="0"/>
                    <w:spacing w:after="0" w:line="240" w:lineRule="auto"/>
                    <w:rPr>
                      <w:rFonts w:ascii="Times New Roman" w:hAnsi="Times New Roman"/>
                      <w:sz w:val="20"/>
                      <w:szCs w:val="20"/>
                    </w:rPr>
                  </w:pPr>
                  <w:r w:rsidRPr="00025527">
                    <w:rPr>
                      <w:rFonts w:ascii="Times New Roman" w:hAnsi="Times New Roman"/>
                      <w:sz w:val="20"/>
                      <w:szCs w:val="20"/>
                    </w:rPr>
                    <w:t xml:space="preserve">K.1. Student ma świadomość szerokich możliwości wykorzystania roślin ale także ograniczeń ich stosowania. </w:t>
                  </w:r>
                </w:p>
                <w:p w14:paraId="7C61F002"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r w:rsidRPr="00025527">
                    <w:rPr>
                      <w:rFonts w:ascii="Times New Roman" w:hAnsi="Times New Roman"/>
                      <w:sz w:val="20"/>
                      <w:szCs w:val="20"/>
                    </w:rPr>
                    <w:t>K.2. Dostrzega konieczność pozyskiwania surowców roślinnych bez szkody dla środowiska przyrodniczego. Rozumie potrzebę uczenia się i dokształcania.</w:t>
                  </w:r>
                </w:p>
              </w:tc>
              <w:tc>
                <w:tcPr>
                  <w:tcW w:w="367" w:type="dxa"/>
                  <w:tcBorders>
                    <w:top w:val="nil"/>
                    <w:left w:val="nil"/>
                    <w:bottom w:val="nil"/>
                    <w:right w:val="nil"/>
                  </w:tcBorders>
                </w:tcPr>
                <w:p w14:paraId="54418505"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p>
              </w:tc>
            </w:tr>
          </w:tbl>
          <w:p w14:paraId="37C4E5CE" w14:textId="77777777" w:rsidR="00BB6B29" w:rsidRPr="00025527" w:rsidRDefault="00BB6B29" w:rsidP="00BB6B29">
            <w:pPr>
              <w:spacing w:after="0" w:line="240" w:lineRule="auto"/>
              <w:rPr>
                <w:rFonts w:ascii="Times New Roman" w:hAnsi="Times New Roman"/>
                <w:bCs/>
                <w:color w:val="FF0000"/>
                <w:sz w:val="20"/>
                <w:szCs w:val="20"/>
                <w:lang w:eastAsia="en-US"/>
              </w:rPr>
            </w:pPr>
          </w:p>
        </w:tc>
      </w:tr>
      <w:tr w:rsidR="00BB6B29" w:rsidRPr="00025527" w14:paraId="2DAEA32D" w14:textId="77777777" w:rsidTr="003E3AC9">
        <w:trPr>
          <w:trHeight w:val="4214"/>
          <w:jc w:val="center"/>
        </w:trPr>
        <w:tc>
          <w:tcPr>
            <w:tcW w:w="577" w:type="dxa"/>
            <w:shd w:val="clear" w:color="auto" w:fill="8DB3E2"/>
            <w:vAlign w:val="center"/>
          </w:tcPr>
          <w:p w14:paraId="76FBFAC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4003" w:type="dxa"/>
            <w:gridSpan w:val="2"/>
            <w:shd w:val="clear" w:color="auto" w:fill="FFFF00"/>
            <w:vAlign w:val="center"/>
          </w:tcPr>
          <w:p w14:paraId="3BD14A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499" w:type="dxa"/>
            <w:gridSpan w:val="2"/>
            <w:vAlign w:val="center"/>
          </w:tcPr>
          <w:p w14:paraId="671F8F8E"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Literatura podstawowa:</w:t>
            </w:r>
          </w:p>
          <w:p w14:paraId="40D32163"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Dzikie rośliny jadalne Polski : przewodnik survivalowy / Łukasz Łuczaj.- Krosno : "Chemigrafia", 2002.</w:t>
            </w:r>
          </w:p>
          <w:p w14:paraId="7EB4B4E5"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Jadalne rośliny dziko rosnące : lecznicze właściwości i składniki odżywcze 200 gatunków polskich roślin / Steffen Guido Fleischhauer, Jürgen Guthmann, Roland Spiegelberger ; [tł. Kamil Gałczyński].- Białystok : Wydawnictwo Vital, 2014.</w:t>
            </w:r>
          </w:p>
          <w:p w14:paraId="758C9E8A"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Rośliny leśne / Leokadia Witkowska-Żuk.- Warszawa : Multico Oficyna Wydawnicza, cop. 2013.</w:t>
            </w:r>
          </w:p>
          <w:p w14:paraId="2EAAFCF5"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Rośliny runa : kieszonkowy atlas najciekawszych grzybów, porostów, mchów, paprotników, traw i ziół rosnących w lasach środkowej Europy wraz z opisem ich budowy i życia / Gottfried Amann ; tł. z jęz niem. Stefan Łukomski.- Warszawa : Multico Oficyna Wydawnicza, cop. 2009.</w:t>
            </w:r>
          </w:p>
          <w:p w14:paraId="70B72156"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 xml:space="preserve">Rośliny polskie : opisy i klucze do oznaczania wszystkich gatunków roślin naczyniowych rosnących w Polsce bądź dziko, bądź też zdziczałych lub częściej hodowanych. Cz. 1/ oprac. Władysław Szafer, Stanisław Kulczyński, </w:t>
            </w:r>
            <w:r w:rsidRPr="00025527">
              <w:rPr>
                <w:rFonts w:ascii="Times New Roman" w:hAnsi="Times New Roman"/>
                <w:sz w:val="20"/>
                <w:szCs w:val="20"/>
              </w:rPr>
              <w:lastRenderedPageBreak/>
              <w:t>Bogumił Pawłowski.- Wyd. 6.- Warszawa : Państ. Wydaw. Naukowe, 1988 (Wroc. : WZG ZG).</w:t>
            </w:r>
          </w:p>
          <w:p w14:paraId="3C86D462" w14:textId="77777777" w:rsidR="00BB6B29" w:rsidRPr="00025527" w:rsidRDefault="00BB6B29">
            <w:pPr>
              <w:numPr>
                <w:ilvl w:val="0"/>
                <w:numId w:val="37"/>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rPr>
              <w:t>Rośliny, które zmieniły świat : fakty i mity na temat właściwości leczniczych warzyw i owoców, anegdoty i zagadki roślinnych peregrynacji, kulisy ewolucji gatunków / Jarosław Molenda.- Zakrzewo : Wydawnictwo Replika, cop. 2011.</w:t>
            </w:r>
          </w:p>
          <w:p w14:paraId="1B8E7C0F" w14:textId="77777777" w:rsidR="00BB6B29" w:rsidRPr="00025527" w:rsidRDefault="00BB6B29" w:rsidP="00BB6B29">
            <w:pPr>
              <w:autoSpaceDE w:val="0"/>
              <w:autoSpaceDN w:val="0"/>
              <w:adjustRightInd w:val="0"/>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Literatura uzupełniająca:</w:t>
            </w:r>
          </w:p>
          <w:p w14:paraId="443A17BA"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Podbielkowski Z. 1989. Słownik roślin użytkowych. Państwowe Wydawnictwa Rolnicze i leśne. Warszawa.</w:t>
            </w:r>
          </w:p>
          <w:p w14:paraId="03AD10F7"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Nowak B. 2000. Leksykon roślin użytkowych. Wiedza Powszechna, Warszawa.</w:t>
            </w:r>
          </w:p>
          <w:p w14:paraId="217097C4"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Rumińska A., Ożarowski A. (red.) 1990. Leksykon roślin leczniczych. Państwowe Wydawnictwo Rolnicze i Leśne, Warszawa.</w:t>
            </w:r>
          </w:p>
          <w:p w14:paraId="777B1157"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Szary A. 2013. Tajemnice bieszczadzkich roślin wczoraj i dziś. Carpathia. Rzeszów.</w:t>
            </w:r>
          </w:p>
          <w:p w14:paraId="47554053"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9E37C0">
              <w:rPr>
                <w:rFonts w:ascii="Times New Roman" w:hAnsi="Times New Roman"/>
                <w:sz w:val="20"/>
                <w:szCs w:val="20"/>
                <w:lang w:val="en-US" w:eastAsia="en-US"/>
              </w:rPr>
              <w:t xml:space="preserve">Vaughan J.G., Geissler C.A. 2001. </w:t>
            </w:r>
            <w:r w:rsidRPr="00025527">
              <w:rPr>
                <w:rFonts w:ascii="Times New Roman" w:hAnsi="Times New Roman"/>
                <w:sz w:val="20"/>
                <w:szCs w:val="20"/>
                <w:lang w:eastAsia="en-US"/>
              </w:rPr>
              <w:t>Rośliny jadalne. Prószyński i S-ka, Warszawa.</w:t>
            </w:r>
          </w:p>
          <w:p w14:paraId="2C918499"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Ożarowski A., Jaroniewski W. 1989. Rośliny lecznicze i ich zastosowanie. Instytut Wydawniczy Związków Zawodowych, Warszawa.</w:t>
            </w:r>
          </w:p>
          <w:p w14:paraId="6598B041" w14:textId="77777777" w:rsidR="00BB6B29" w:rsidRPr="00025527" w:rsidRDefault="00BB6B29">
            <w:pPr>
              <w:numPr>
                <w:ilvl w:val="0"/>
                <w:numId w:val="38"/>
              </w:numPr>
              <w:autoSpaceDE w:val="0"/>
              <w:autoSpaceDN w:val="0"/>
              <w:adjustRightInd w:val="0"/>
              <w:spacing w:after="0" w:line="240" w:lineRule="auto"/>
              <w:contextualSpacing/>
              <w:rPr>
                <w:rFonts w:ascii="Times New Roman" w:hAnsi="Times New Roman"/>
                <w:sz w:val="20"/>
                <w:szCs w:val="20"/>
                <w:lang w:eastAsia="en-US"/>
              </w:rPr>
            </w:pPr>
            <w:r w:rsidRPr="00025527">
              <w:rPr>
                <w:rFonts w:ascii="Times New Roman" w:hAnsi="Times New Roman"/>
                <w:sz w:val="20"/>
                <w:szCs w:val="20"/>
                <w:lang w:eastAsia="en-US"/>
              </w:rPr>
              <w:t>Impelluso L. 2006. Natura i jej symbole. Rośliny i zwierzęta. Arkady, Warszawa.</w:t>
            </w:r>
          </w:p>
        </w:tc>
      </w:tr>
    </w:tbl>
    <w:p w14:paraId="1FB6CEF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6D506BE3" w14:textId="77777777" w:rsidTr="008E67B0">
        <w:trPr>
          <w:trHeight w:val="398"/>
          <w:jc w:val="center"/>
        </w:trPr>
        <w:tc>
          <w:tcPr>
            <w:tcW w:w="8623" w:type="dxa"/>
            <w:gridSpan w:val="5"/>
            <w:tcBorders>
              <w:top w:val="single" w:sz="12" w:space="0" w:color="auto"/>
            </w:tcBorders>
            <w:shd w:val="clear" w:color="auto" w:fill="8DB3E2"/>
            <w:vAlign w:val="center"/>
            <w:hideMark/>
          </w:tcPr>
          <w:p w14:paraId="432E967F" w14:textId="77777777" w:rsidR="00BB6B29" w:rsidRPr="00025527" w:rsidRDefault="00BB6B29" w:rsidP="00BB6B29">
            <w:pPr>
              <w:spacing w:after="0" w:line="256" w:lineRule="auto"/>
              <w:jc w:val="center"/>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2DFC6D5D" w14:textId="77777777" w:rsidTr="008E67B0">
        <w:trPr>
          <w:trHeight w:val="285"/>
          <w:jc w:val="center"/>
        </w:trPr>
        <w:tc>
          <w:tcPr>
            <w:tcW w:w="4037" w:type="dxa"/>
            <w:vMerge w:val="restart"/>
            <w:shd w:val="clear" w:color="auto" w:fill="FFFF00"/>
            <w:vAlign w:val="center"/>
            <w:hideMark/>
          </w:tcPr>
          <w:p w14:paraId="4147D6EE"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7C0D3EDA"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hideMark/>
          </w:tcPr>
          <w:p w14:paraId="23311B98"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3F438AA9" w14:textId="77777777" w:rsidTr="008E67B0">
        <w:trPr>
          <w:trHeight w:val="285"/>
          <w:jc w:val="center"/>
        </w:trPr>
        <w:tc>
          <w:tcPr>
            <w:tcW w:w="8623" w:type="dxa"/>
            <w:vMerge/>
            <w:vAlign w:val="center"/>
            <w:hideMark/>
          </w:tcPr>
          <w:p w14:paraId="47FC45C7" w14:textId="77777777" w:rsidR="00BB6B29" w:rsidRPr="00025527" w:rsidRDefault="00BB6B29" w:rsidP="00BB6B29">
            <w:pPr>
              <w:spacing w:after="0" w:line="256" w:lineRule="auto"/>
              <w:rPr>
                <w:rFonts w:ascii="Times New Roman" w:hAnsi="Times New Roman"/>
                <w:sz w:val="20"/>
                <w:szCs w:val="20"/>
                <w:lang w:eastAsia="en-US"/>
              </w:rPr>
            </w:pPr>
          </w:p>
        </w:tc>
        <w:tc>
          <w:tcPr>
            <w:tcW w:w="2268" w:type="dxa"/>
            <w:gridSpan w:val="2"/>
            <w:shd w:val="clear" w:color="auto" w:fill="FFFF00"/>
            <w:vAlign w:val="center"/>
            <w:hideMark/>
          </w:tcPr>
          <w:p w14:paraId="340DB79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hideMark/>
          </w:tcPr>
          <w:p w14:paraId="0D48DC9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31809523" w14:textId="77777777" w:rsidTr="008E67B0">
        <w:trPr>
          <w:trHeight w:val="333"/>
          <w:jc w:val="center"/>
        </w:trPr>
        <w:tc>
          <w:tcPr>
            <w:tcW w:w="4037" w:type="dxa"/>
            <w:vAlign w:val="center"/>
            <w:hideMark/>
          </w:tcPr>
          <w:p w14:paraId="1D2B4E43"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udział w zajęciach (konwersatorium)</w:t>
            </w:r>
          </w:p>
        </w:tc>
        <w:tc>
          <w:tcPr>
            <w:tcW w:w="2268" w:type="dxa"/>
            <w:gridSpan w:val="2"/>
            <w:vAlign w:val="center"/>
            <w:hideMark/>
          </w:tcPr>
          <w:p w14:paraId="21662427"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20</w:t>
            </w:r>
          </w:p>
        </w:tc>
        <w:tc>
          <w:tcPr>
            <w:tcW w:w="2318" w:type="dxa"/>
            <w:gridSpan w:val="2"/>
            <w:vAlign w:val="center"/>
            <w:hideMark/>
          </w:tcPr>
          <w:p w14:paraId="6685AE67"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15</w:t>
            </w:r>
          </w:p>
        </w:tc>
      </w:tr>
      <w:tr w:rsidR="00BB6B29" w:rsidRPr="00025527" w14:paraId="06256955" w14:textId="77777777" w:rsidTr="008E67B0">
        <w:trPr>
          <w:trHeight w:val="333"/>
          <w:jc w:val="center"/>
        </w:trPr>
        <w:tc>
          <w:tcPr>
            <w:tcW w:w="4037" w:type="dxa"/>
            <w:vAlign w:val="center"/>
            <w:hideMark/>
          </w:tcPr>
          <w:p w14:paraId="2CE632E3"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 xml:space="preserve">studiowanie literatury (przygotowanie do zajęć w czasie trwania semestru) </w:t>
            </w:r>
          </w:p>
        </w:tc>
        <w:tc>
          <w:tcPr>
            <w:tcW w:w="2268" w:type="dxa"/>
            <w:gridSpan w:val="2"/>
            <w:vAlign w:val="center"/>
            <w:hideMark/>
          </w:tcPr>
          <w:p w14:paraId="163AF9C5"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c>
          <w:tcPr>
            <w:tcW w:w="2318" w:type="dxa"/>
            <w:gridSpan w:val="2"/>
            <w:vAlign w:val="center"/>
            <w:hideMark/>
          </w:tcPr>
          <w:p w14:paraId="6F8CC318"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r>
      <w:tr w:rsidR="00BB6B29" w:rsidRPr="00025527" w14:paraId="046EEA1B" w14:textId="77777777" w:rsidTr="008E67B0">
        <w:trPr>
          <w:trHeight w:val="333"/>
          <w:jc w:val="center"/>
        </w:trPr>
        <w:tc>
          <w:tcPr>
            <w:tcW w:w="4037" w:type="dxa"/>
            <w:vAlign w:val="center"/>
            <w:hideMark/>
          </w:tcPr>
          <w:p w14:paraId="64468DDC" w14:textId="77777777" w:rsidR="00BB6B29" w:rsidRPr="00025527" w:rsidRDefault="00BB6B29" w:rsidP="00BB6B29">
            <w:pPr>
              <w:spacing w:after="0" w:line="256" w:lineRule="auto"/>
              <w:rPr>
                <w:rFonts w:ascii="Times New Roman" w:hAnsi="Times New Roman"/>
                <w:bCs/>
                <w:sz w:val="20"/>
                <w:szCs w:val="20"/>
                <w:lang w:eastAsia="en-US"/>
              </w:rPr>
            </w:pPr>
            <w:r w:rsidRPr="00025527">
              <w:rPr>
                <w:rFonts w:ascii="Times New Roman" w:hAnsi="Times New Roman"/>
                <w:bCs/>
                <w:sz w:val="20"/>
                <w:szCs w:val="20"/>
                <w:lang w:eastAsia="en-US"/>
              </w:rPr>
              <w:t>konsultacje</w:t>
            </w:r>
          </w:p>
        </w:tc>
        <w:tc>
          <w:tcPr>
            <w:tcW w:w="2268" w:type="dxa"/>
            <w:gridSpan w:val="2"/>
            <w:vAlign w:val="center"/>
            <w:hideMark/>
          </w:tcPr>
          <w:p w14:paraId="01BD22AB"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0</w:t>
            </w:r>
          </w:p>
        </w:tc>
        <w:tc>
          <w:tcPr>
            <w:tcW w:w="2318" w:type="dxa"/>
            <w:gridSpan w:val="2"/>
            <w:vAlign w:val="center"/>
            <w:hideMark/>
          </w:tcPr>
          <w:p w14:paraId="4FE7A342" w14:textId="77777777" w:rsidR="00BB6B29" w:rsidRPr="00025527" w:rsidRDefault="00BB6B29" w:rsidP="00BB6B29">
            <w:pPr>
              <w:spacing w:after="0" w:line="256" w:lineRule="auto"/>
              <w:jc w:val="center"/>
              <w:rPr>
                <w:rFonts w:ascii="Times New Roman" w:hAnsi="Times New Roman"/>
                <w:bCs/>
                <w:sz w:val="20"/>
                <w:szCs w:val="20"/>
                <w:lang w:eastAsia="en-US"/>
              </w:rPr>
            </w:pPr>
            <w:r w:rsidRPr="00025527">
              <w:rPr>
                <w:rFonts w:ascii="Times New Roman" w:hAnsi="Times New Roman"/>
                <w:bCs/>
                <w:sz w:val="20"/>
                <w:szCs w:val="20"/>
                <w:lang w:eastAsia="en-US"/>
              </w:rPr>
              <w:t>5</w:t>
            </w:r>
          </w:p>
        </w:tc>
      </w:tr>
      <w:tr w:rsidR="00BB6B29" w:rsidRPr="00025527" w14:paraId="3EB624CF" w14:textId="77777777" w:rsidTr="008E67B0">
        <w:trPr>
          <w:trHeight w:val="410"/>
          <w:jc w:val="center"/>
        </w:trPr>
        <w:tc>
          <w:tcPr>
            <w:tcW w:w="4037" w:type="dxa"/>
            <w:tcBorders>
              <w:bottom w:val="single" w:sz="12" w:space="0" w:color="auto"/>
            </w:tcBorders>
            <w:shd w:val="clear" w:color="auto" w:fill="8DB3E2"/>
            <w:vAlign w:val="center"/>
            <w:hideMark/>
          </w:tcPr>
          <w:p w14:paraId="2E17D118"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hideMark/>
          </w:tcPr>
          <w:p w14:paraId="62BD63E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hideMark/>
          </w:tcPr>
          <w:p w14:paraId="16AE7B1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61D3FCD6" w14:textId="77777777" w:rsidTr="008E67B0">
        <w:trPr>
          <w:trHeight w:val="794"/>
          <w:jc w:val="center"/>
        </w:trPr>
        <w:tc>
          <w:tcPr>
            <w:tcW w:w="4037" w:type="dxa"/>
            <w:vMerge w:val="restart"/>
            <w:tcBorders>
              <w:top w:val="single" w:sz="12" w:space="0" w:color="auto"/>
              <w:bottom w:val="single" w:sz="12" w:space="0" w:color="auto"/>
            </w:tcBorders>
            <w:shd w:val="clear" w:color="auto" w:fill="8DB3E2"/>
            <w:vAlign w:val="center"/>
            <w:hideMark/>
          </w:tcPr>
          <w:p w14:paraId="6CAEFD27" w14:textId="77777777" w:rsidR="00BB6B29" w:rsidRPr="00025527" w:rsidRDefault="00BB6B29" w:rsidP="00BB6B29">
            <w:pPr>
              <w:spacing w:after="0" w:line="256" w:lineRule="auto"/>
              <w:jc w:val="right"/>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hideMark/>
          </w:tcPr>
          <w:p w14:paraId="1032A6D9"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hideMark/>
          </w:tcPr>
          <w:p w14:paraId="0237990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hideMark/>
          </w:tcPr>
          <w:p w14:paraId="29F6F60B"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hideMark/>
          </w:tcPr>
          <w:p w14:paraId="0249BC9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24F9FB1" w14:textId="77777777" w:rsidTr="008E67B0">
        <w:trPr>
          <w:trHeight w:val="356"/>
          <w:jc w:val="center"/>
        </w:trPr>
        <w:tc>
          <w:tcPr>
            <w:tcW w:w="8623" w:type="dxa"/>
            <w:vMerge/>
            <w:tcBorders>
              <w:top w:val="single" w:sz="12" w:space="0" w:color="auto"/>
              <w:bottom w:val="single" w:sz="12" w:space="0" w:color="auto"/>
            </w:tcBorders>
            <w:vAlign w:val="center"/>
            <w:hideMark/>
          </w:tcPr>
          <w:p w14:paraId="1C9788BF" w14:textId="77777777" w:rsidR="00BB6B29" w:rsidRPr="00025527" w:rsidRDefault="00BB6B29" w:rsidP="00BB6B29">
            <w:pPr>
              <w:spacing w:after="0" w:line="256" w:lineRule="auto"/>
              <w:rPr>
                <w:rFonts w:ascii="Times New Roman" w:hAnsi="Times New Roman"/>
                <w:sz w:val="20"/>
                <w:szCs w:val="20"/>
                <w:lang w:eastAsia="en-US"/>
              </w:rPr>
            </w:pPr>
          </w:p>
        </w:tc>
        <w:tc>
          <w:tcPr>
            <w:tcW w:w="1246" w:type="dxa"/>
            <w:tcBorders>
              <w:bottom w:val="single" w:sz="12" w:space="0" w:color="auto"/>
            </w:tcBorders>
            <w:vAlign w:val="center"/>
            <w:hideMark/>
          </w:tcPr>
          <w:p w14:paraId="7C65BA2F"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022" w:type="dxa"/>
            <w:tcBorders>
              <w:bottom w:val="single" w:sz="12" w:space="0" w:color="auto"/>
            </w:tcBorders>
            <w:vAlign w:val="center"/>
            <w:hideMark/>
          </w:tcPr>
          <w:p w14:paraId="65A4A31E"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0,2</w:t>
            </w:r>
          </w:p>
        </w:tc>
        <w:tc>
          <w:tcPr>
            <w:tcW w:w="1275" w:type="dxa"/>
            <w:tcBorders>
              <w:bottom w:val="single" w:sz="12" w:space="0" w:color="auto"/>
            </w:tcBorders>
            <w:vAlign w:val="center"/>
            <w:hideMark/>
          </w:tcPr>
          <w:p w14:paraId="7812B473"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0,8</w:t>
            </w:r>
          </w:p>
        </w:tc>
        <w:tc>
          <w:tcPr>
            <w:tcW w:w="1043" w:type="dxa"/>
            <w:tcBorders>
              <w:bottom w:val="single" w:sz="12" w:space="0" w:color="auto"/>
            </w:tcBorders>
            <w:vAlign w:val="center"/>
            <w:hideMark/>
          </w:tcPr>
          <w:p w14:paraId="00A197F7" w14:textId="77777777" w:rsidR="00BB6B29" w:rsidRPr="00025527" w:rsidRDefault="00BB6B29" w:rsidP="00BB6B29">
            <w:pPr>
              <w:spacing w:after="0" w:line="256" w:lineRule="auto"/>
              <w:jc w:val="center"/>
              <w:rPr>
                <w:rFonts w:ascii="Times New Roman" w:hAnsi="Times New Roman"/>
                <w:sz w:val="20"/>
                <w:szCs w:val="20"/>
                <w:lang w:eastAsia="en-US"/>
              </w:rPr>
            </w:pPr>
            <w:r w:rsidRPr="00025527">
              <w:rPr>
                <w:rFonts w:ascii="Times New Roman" w:hAnsi="Times New Roman"/>
                <w:sz w:val="20"/>
                <w:szCs w:val="20"/>
                <w:lang w:eastAsia="en-US"/>
              </w:rPr>
              <w:t>0,2</w:t>
            </w:r>
          </w:p>
        </w:tc>
      </w:tr>
    </w:tbl>
    <w:p w14:paraId="53AE35A6" w14:textId="77777777" w:rsidR="00BB6B29" w:rsidRPr="00BB6B29" w:rsidRDefault="00BB6B29" w:rsidP="00BB6B29">
      <w:pPr>
        <w:spacing w:after="0" w:line="240" w:lineRule="auto"/>
        <w:rPr>
          <w:rFonts w:ascii="Times New Roman" w:hAnsi="Times New Roman"/>
          <w:bCs/>
          <w:sz w:val="20"/>
          <w:szCs w:val="20"/>
        </w:rPr>
      </w:pP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4"/>
        <w:gridCol w:w="3645"/>
        <w:gridCol w:w="1580"/>
        <w:gridCol w:w="1862"/>
        <w:gridCol w:w="1479"/>
      </w:tblGrid>
      <w:tr w:rsidR="00BB6B29" w:rsidRPr="00025527" w14:paraId="6D03AF58" w14:textId="77777777" w:rsidTr="00BA706D">
        <w:trPr>
          <w:trHeight w:val="420"/>
          <w:jc w:val="center"/>
        </w:trPr>
        <w:tc>
          <w:tcPr>
            <w:tcW w:w="9880" w:type="dxa"/>
            <w:gridSpan w:val="5"/>
            <w:tcBorders>
              <w:top w:val="single" w:sz="12" w:space="0" w:color="auto"/>
            </w:tcBorders>
            <w:shd w:val="clear" w:color="auto" w:fill="8DB3E2"/>
            <w:vAlign w:val="center"/>
          </w:tcPr>
          <w:p w14:paraId="5D4CF945" w14:textId="11AADAD3"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D51943">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DB94F5C" w14:textId="77777777" w:rsidTr="00BA706D">
        <w:tblPrEx>
          <w:tblLook w:val="01E0" w:firstRow="1" w:lastRow="1" w:firstColumn="1" w:lastColumn="1" w:noHBand="0" w:noVBand="0"/>
        </w:tblPrEx>
        <w:trPr>
          <w:cantSplit/>
          <w:trHeight w:val="555"/>
          <w:jc w:val="center"/>
        </w:trPr>
        <w:tc>
          <w:tcPr>
            <w:tcW w:w="1314" w:type="dxa"/>
            <w:shd w:val="clear" w:color="auto" w:fill="BFBFBF"/>
            <w:vAlign w:val="center"/>
          </w:tcPr>
          <w:p w14:paraId="416AB6A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3645" w:type="dxa"/>
            <w:shd w:val="clear" w:color="auto" w:fill="BFBFBF"/>
            <w:vAlign w:val="center"/>
          </w:tcPr>
          <w:p w14:paraId="35EE3641" w14:textId="20BAF6AA"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D51943">
              <w:rPr>
                <w:rFonts w:ascii="Times New Roman" w:hAnsi="Times New Roman"/>
                <w:b/>
                <w:sz w:val="20"/>
                <w:szCs w:val="20"/>
              </w:rPr>
              <w:t>UCZENIA SIĘ</w:t>
            </w:r>
          </w:p>
        </w:tc>
        <w:tc>
          <w:tcPr>
            <w:tcW w:w="1580" w:type="dxa"/>
            <w:tcBorders>
              <w:top w:val="nil"/>
              <w:right w:val="single" w:sz="4" w:space="0" w:color="auto"/>
            </w:tcBorders>
            <w:shd w:val="clear" w:color="auto" w:fill="BFBFBF"/>
            <w:vAlign w:val="center"/>
          </w:tcPr>
          <w:p w14:paraId="0EA432A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862" w:type="dxa"/>
            <w:tcBorders>
              <w:top w:val="nil"/>
              <w:left w:val="single" w:sz="4" w:space="0" w:color="auto"/>
              <w:right w:val="single" w:sz="4" w:space="0" w:color="auto"/>
            </w:tcBorders>
            <w:shd w:val="clear" w:color="auto" w:fill="BFBFBF"/>
            <w:vAlign w:val="center"/>
          </w:tcPr>
          <w:p w14:paraId="4C391999"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74" w:type="dxa"/>
            <w:tcBorders>
              <w:top w:val="nil"/>
              <w:left w:val="single" w:sz="4" w:space="0" w:color="auto"/>
            </w:tcBorders>
            <w:shd w:val="clear" w:color="auto" w:fill="BFBFBF"/>
            <w:vAlign w:val="center"/>
          </w:tcPr>
          <w:p w14:paraId="4597DAF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4B2F602" w14:textId="77777777" w:rsidTr="00BA706D">
        <w:tblPrEx>
          <w:tblLook w:val="01E0" w:firstRow="1" w:lastRow="1" w:firstColumn="1" w:lastColumn="1" w:noHBand="0" w:noVBand="0"/>
        </w:tblPrEx>
        <w:trPr>
          <w:trHeight w:val="340"/>
          <w:jc w:val="center"/>
        </w:trPr>
        <w:tc>
          <w:tcPr>
            <w:tcW w:w="9880" w:type="dxa"/>
            <w:gridSpan w:val="5"/>
            <w:shd w:val="clear" w:color="auto" w:fill="FFFF00"/>
            <w:vAlign w:val="center"/>
          </w:tcPr>
          <w:p w14:paraId="79267DBF"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57F044A0" w14:textId="77777777" w:rsidTr="00BA706D">
        <w:tblPrEx>
          <w:tblLook w:val="01E0" w:firstRow="1" w:lastRow="1" w:firstColumn="1" w:lastColumn="1" w:noHBand="0" w:noVBand="0"/>
        </w:tblPrEx>
        <w:trPr>
          <w:trHeight w:val="871"/>
          <w:jc w:val="center"/>
        </w:trPr>
        <w:tc>
          <w:tcPr>
            <w:tcW w:w="1314" w:type="dxa"/>
            <w:vAlign w:val="center"/>
          </w:tcPr>
          <w:p w14:paraId="70947A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lang w:eastAsia="en-US"/>
              </w:rPr>
              <w:lastRenderedPageBreak/>
              <w:t>W.1.</w:t>
            </w:r>
          </w:p>
        </w:tc>
        <w:tc>
          <w:tcPr>
            <w:tcW w:w="3645" w:type="dxa"/>
            <w:vAlign w:val="center"/>
          </w:tcPr>
          <w:p w14:paraId="0B33116C" w14:textId="77777777" w:rsidR="00BB6B29" w:rsidRPr="00025527" w:rsidRDefault="00BB6B29" w:rsidP="00BB6B29">
            <w:pPr>
              <w:spacing w:after="0" w:line="240" w:lineRule="auto"/>
              <w:rPr>
                <w:rFonts w:ascii="Times New Roman" w:hAnsi="Times New Roman"/>
                <w:color w:val="FF0000"/>
                <w:sz w:val="20"/>
                <w:szCs w:val="20"/>
              </w:rPr>
            </w:pPr>
            <w:r w:rsidRPr="00025527">
              <w:rPr>
                <w:rFonts w:ascii="Times New Roman" w:hAnsi="Times New Roman"/>
                <w:sz w:val="20"/>
                <w:szCs w:val="20"/>
              </w:rPr>
              <w:t xml:space="preserve">Student ma wiedzę dotyczącą możliwości zastosowania roślin dziko rosnących w Polsce. </w:t>
            </w:r>
          </w:p>
        </w:tc>
        <w:tc>
          <w:tcPr>
            <w:tcW w:w="1580" w:type="dxa"/>
            <w:vAlign w:val="center"/>
          </w:tcPr>
          <w:p w14:paraId="413016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6CD47F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vAlign w:val="center"/>
          </w:tcPr>
          <w:p w14:paraId="2F28A72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45A14C1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EK-K_W16</w:t>
            </w:r>
          </w:p>
        </w:tc>
      </w:tr>
      <w:tr w:rsidR="00BB6B29" w:rsidRPr="00025527" w14:paraId="70AF145F" w14:textId="77777777" w:rsidTr="00BA706D">
        <w:tblPrEx>
          <w:tblLook w:val="01E0" w:firstRow="1" w:lastRow="1" w:firstColumn="1" w:lastColumn="1" w:noHBand="0" w:noVBand="0"/>
        </w:tblPrEx>
        <w:trPr>
          <w:trHeight w:val="340"/>
          <w:jc w:val="center"/>
        </w:trPr>
        <w:tc>
          <w:tcPr>
            <w:tcW w:w="1314" w:type="dxa"/>
            <w:vAlign w:val="center"/>
          </w:tcPr>
          <w:p w14:paraId="378592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W.2.</w:t>
            </w:r>
          </w:p>
        </w:tc>
        <w:tc>
          <w:tcPr>
            <w:tcW w:w="3645" w:type="dxa"/>
            <w:vAlign w:val="center"/>
          </w:tcPr>
          <w:p w14:paraId="1A44CED1" w14:textId="77777777" w:rsidR="00BB6B29" w:rsidRPr="00025527" w:rsidRDefault="00BB6B29" w:rsidP="00BB6B29">
            <w:pPr>
              <w:spacing w:after="0" w:line="240" w:lineRule="auto"/>
              <w:rPr>
                <w:rFonts w:ascii="Times New Roman" w:hAnsi="Times New Roman"/>
                <w:bCs/>
                <w:color w:val="FF0000"/>
                <w:sz w:val="20"/>
                <w:szCs w:val="20"/>
                <w:lang w:eastAsia="en-US"/>
              </w:rPr>
            </w:pPr>
            <w:r w:rsidRPr="00025527">
              <w:rPr>
                <w:rFonts w:ascii="Times New Roman" w:hAnsi="Times New Roman"/>
                <w:sz w:val="20"/>
                <w:szCs w:val="20"/>
              </w:rPr>
              <w:t xml:space="preserve">Zna najważniejsze związki chemiczne występujące w roślinach i możliwości ich wykorzystania. </w:t>
            </w:r>
          </w:p>
        </w:tc>
        <w:tc>
          <w:tcPr>
            <w:tcW w:w="1580" w:type="dxa"/>
            <w:vAlign w:val="center"/>
          </w:tcPr>
          <w:p w14:paraId="5CBEE9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232177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vAlign w:val="center"/>
          </w:tcPr>
          <w:p w14:paraId="55DF1A8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6B09C3F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EK-K_W16</w:t>
            </w:r>
          </w:p>
        </w:tc>
      </w:tr>
      <w:tr w:rsidR="00BB6B29" w:rsidRPr="00025527" w14:paraId="5EA9A097" w14:textId="77777777" w:rsidTr="00BA706D">
        <w:tblPrEx>
          <w:tblLook w:val="01E0" w:firstRow="1" w:lastRow="1" w:firstColumn="1" w:lastColumn="1" w:noHBand="0" w:noVBand="0"/>
        </w:tblPrEx>
        <w:trPr>
          <w:trHeight w:val="340"/>
          <w:jc w:val="center"/>
        </w:trPr>
        <w:tc>
          <w:tcPr>
            <w:tcW w:w="1314" w:type="dxa"/>
            <w:vAlign w:val="center"/>
          </w:tcPr>
          <w:p w14:paraId="07AD6B4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W.3.</w:t>
            </w:r>
          </w:p>
        </w:tc>
        <w:tc>
          <w:tcPr>
            <w:tcW w:w="3645" w:type="dxa"/>
            <w:vAlign w:val="center"/>
          </w:tcPr>
          <w:p w14:paraId="22F9A337" w14:textId="77777777" w:rsidR="00BB6B29" w:rsidRPr="00025527" w:rsidRDefault="00BB6B29" w:rsidP="00BB6B29">
            <w:pPr>
              <w:spacing w:after="0" w:line="240" w:lineRule="auto"/>
              <w:rPr>
                <w:rFonts w:ascii="Times New Roman" w:hAnsi="Times New Roman"/>
                <w:color w:val="FF0000"/>
                <w:sz w:val="20"/>
                <w:szCs w:val="20"/>
                <w:lang w:eastAsia="en-US"/>
              </w:rPr>
            </w:pPr>
            <w:r w:rsidRPr="00025527">
              <w:rPr>
                <w:rFonts w:ascii="Times New Roman" w:hAnsi="Times New Roman"/>
                <w:sz w:val="20"/>
                <w:szCs w:val="20"/>
              </w:rPr>
              <w:t>Ma podstawową wiedzę na temat znaczenia roślin w kulturze.</w:t>
            </w:r>
          </w:p>
        </w:tc>
        <w:tc>
          <w:tcPr>
            <w:tcW w:w="1580" w:type="dxa"/>
            <w:vAlign w:val="center"/>
          </w:tcPr>
          <w:p w14:paraId="5DF74A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72F9871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74" w:type="dxa"/>
            <w:vAlign w:val="center"/>
          </w:tcPr>
          <w:p w14:paraId="69BFB9C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EK-K_W02</w:t>
            </w:r>
          </w:p>
          <w:p w14:paraId="7B469AB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tc>
      </w:tr>
      <w:tr w:rsidR="00BB6B29" w:rsidRPr="00025527" w14:paraId="2772C14F" w14:textId="77777777" w:rsidTr="00BA706D">
        <w:tblPrEx>
          <w:tblLook w:val="01E0" w:firstRow="1" w:lastRow="1" w:firstColumn="1" w:lastColumn="1" w:noHBand="0" w:noVBand="0"/>
        </w:tblPrEx>
        <w:trPr>
          <w:trHeight w:val="340"/>
          <w:jc w:val="center"/>
        </w:trPr>
        <w:tc>
          <w:tcPr>
            <w:tcW w:w="1314" w:type="dxa"/>
            <w:vAlign w:val="center"/>
          </w:tcPr>
          <w:p w14:paraId="2C82997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W.4.</w:t>
            </w:r>
          </w:p>
        </w:tc>
        <w:tc>
          <w:tcPr>
            <w:tcW w:w="3645" w:type="dxa"/>
            <w:vAlign w:val="center"/>
          </w:tcPr>
          <w:p w14:paraId="29477268" w14:textId="77777777" w:rsidR="00BB6B29" w:rsidRPr="00025527" w:rsidRDefault="00BB6B29" w:rsidP="00BB6B29">
            <w:pPr>
              <w:spacing w:after="0" w:line="240" w:lineRule="auto"/>
              <w:rPr>
                <w:rFonts w:ascii="Times New Roman" w:hAnsi="Times New Roman"/>
                <w:color w:val="FF0000"/>
                <w:sz w:val="20"/>
                <w:szCs w:val="20"/>
                <w:lang w:eastAsia="en-US"/>
              </w:rPr>
            </w:pPr>
            <w:r w:rsidRPr="00025527">
              <w:rPr>
                <w:rFonts w:ascii="Times New Roman" w:hAnsi="Times New Roman"/>
                <w:sz w:val="20"/>
                <w:szCs w:val="20"/>
              </w:rPr>
              <w:t>Posiada wiedzę na temat ograniczeń w pozyskiwaniu surowców roślinnych ze środowiska naturalnego.</w:t>
            </w:r>
          </w:p>
        </w:tc>
        <w:tc>
          <w:tcPr>
            <w:tcW w:w="1580" w:type="dxa"/>
            <w:vAlign w:val="center"/>
          </w:tcPr>
          <w:p w14:paraId="34FCCE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61864D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Kolokwium zaliczeniowe</w:t>
            </w:r>
          </w:p>
        </w:tc>
        <w:tc>
          <w:tcPr>
            <w:tcW w:w="1474" w:type="dxa"/>
            <w:vAlign w:val="center"/>
          </w:tcPr>
          <w:p w14:paraId="7864C21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4C77B54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EK-K_W06</w:t>
            </w:r>
          </w:p>
        </w:tc>
      </w:tr>
      <w:tr w:rsidR="00BB6B29" w:rsidRPr="00025527" w14:paraId="4B54B563" w14:textId="77777777" w:rsidTr="00BA706D">
        <w:tblPrEx>
          <w:tblLook w:val="01E0" w:firstRow="1" w:lastRow="1" w:firstColumn="1" w:lastColumn="1" w:noHBand="0" w:noVBand="0"/>
        </w:tblPrEx>
        <w:trPr>
          <w:trHeight w:val="340"/>
          <w:jc w:val="center"/>
        </w:trPr>
        <w:tc>
          <w:tcPr>
            <w:tcW w:w="9880" w:type="dxa"/>
            <w:gridSpan w:val="5"/>
            <w:shd w:val="clear" w:color="auto" w:fill="FFFF00"/>
            <w:vAlign w:val="center"/>
          </w:tcPr>
          <w:p w14:paraId="786EBCF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4705B6FE" w14:textId="77777777" w:rsidTr="00BA706D">
        <w:tblPrEx>
          <w:tblLook w:val="01E0" w:firstRow="1" w:lastRow="1" w:firstColumn="1" w:lastColumn="1" w:noHBand="0" w:noVBand="0"/>
        </w:tblPrEx>
        <w:trPr>
          <w:trHeight w:val="340"/>
          <w:jc w:val="center"/>
        </w:trPr>
        <w:tc>
          <w:tcPr>
            <w:tcW w:w="1314" w:type="dxa"/>
            <w:vAlign w:val="center"/>
          </w:tcPr>
          <w:p w14:paraId="0BBF667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U.1.</w:t>
            </w:r>
          </w:p>
        </w:tc>
        <w:tc>
          <w:tcPr>
            <w:tcW w:w="3645" w:type="dxa"/>
            <w:vAlign w:val="center"/>
          </w:tcPr>
          <w:p w14:paraId="48CAB25B"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r w:rsidRPr="00025527">
              <w:rPr>
                <w:rFonts w:ascii="Times New Roman" w:hAnsi="Times New Roman"/>
                <w:sz w:val="20"/>
                <w:szCs w:val="20"/>
              </w:rPr>
              <w:t xml:space="preserve">Student rozpoznaje i posiada umiejętność oznaczania gatunków dziko rosnących roślin użytkowych. </w:t>
            </w:r>
          </w:p>
        </w:tc>
        <w:tc>
          <w:tcPr>
            <w:tcW w:w="1580" w:type="dxa"/>
            <w:vAlign w:val="center"/>
          </w:tcPr>
          <w:p w14:paraId="23291F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7BB223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vAlign w:val="center"/>
          </w:tcPr>
          <w:p w14:paraId="7C0E2FF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EK-K_U06</w:t>
            </w:r>
          </w:p>
          <w:p w14:paraId="47529AB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EK-K_U11</w:t>
            </w:r>
          </w:p>
        </w:tc>
      </w:tr>
      <w:tr w:rsidR="00BB6B29" w:rsidRPr="00025527" w14:paraId="6DE39DA8" w14:textId="77777777" w:rsidTr="00BA706D">
        <w:tblPrEx>
          <w:tblLook w:val="01E0" w:firstRow="1" w:lastRow="1" w:firstColumn="1" w:lastColumn="1" w:noHBand="0" w:noVBand="0"/>
        </w:tblPrEx>
        <w:trPr>
          <w:trHeight w:val="340"/>
          <w:jc w:val="center"/>
        </w:trPr>
        <w:tc>
          <w:tcPr>
            <w:tcW w:w="1314" w:type="dxa"/>
            <w:vAlign w:val="center"/>
          </w:tcPr>
          <w:p w14:paraId="414A12AD"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U.2.</w:t>
            </w:r>
          </w:p>
        </w:tc>
        <w:tc>
          <w:tcPr>
            <w:tcW w:w="3645" w:type="dxa"/>
            <w:vAlign w:val="center"/>
          </w:tcPr>
          <w:p w14:paraId="51BB5FF9" w14:textId="77777777" w:rsidR="00BB6B29" w:rsidRPr="00025527" w:rsidRDefault="00BB6B29" w:rsidP="00BB6B29">
            <w:pPr>
              <w:spacing w:after="90" w:line="240" w:lineRule="auto"/>
              <w:rPr>
                <w:rFonts w:ascii="Times New Roman" w:hAnsi="Times New Roman"/>
                <w:color w:val="FF0000"/>
                <w:sz w:val="20"/>
                <w:szCs w:val="20"/>
              </w:rPr>
            </w:pPr>
            <w:r w:rsidRPr="00025527">
              <w:rPr>
                <w:rFonts w:ascii="Times New Roman" w:hAnsi="Times New Roman"/>
                <w:sz w:val="20"/>
                <w:szCs w:val="20"/>
              </w:rPr>
              <w:t>Potrafi pozyskiwać informacje z różnych źródeł z zakresu przedmiotu.</w:t>
            </w:r>
          </w:p>
        </w:tc>
        <w:tc>
          <w:tcPr>
            <w:tcW w:w="1580" w:type="dxa"/>
            <w:vAlign w:val="center"/>
          </w:tcPr>
          <w:p w14:paraId="1C5DA7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4FE538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vAlign w:val="center"/>
          </w:tcPr>
          <w:p w14:paraId="27BF386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tc>
      </w:tr>
      <w:tr w:rsidR="00BB6B29" w:rsidRPr="00025527" w14:paraId="18A60918" w14:textId="77777777" w:rsidTr="00BA706D">
        <w:tblPrEx>
          <w:tblLook w:val="01E0" w:firstRow="1" w:lastRow="1" w:firstColumn="1" w:lastColumn="1" w:noHBand="0" w:noVBand="0"/>
        </w:tblPrEx>
        <w:trPr>
          <w:trHeight w:val="340"/>
          <w:jc w:val="center"/>
        </w:trPr>
        <w:tc>
          <w:tcPr>
            <w:tcW w:w="9880" w:type="dxa"/>
            <w:gridSpan w:val="5"/>
            <w:shd w:val="clear" w:color="auto" w:fill="FFFF00"/>
            <w:vAlign w:val="center"/>
          </w:tcPr>
          <w:p w14:paraId="502438D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CF348F3" w14:textId="77777777" w:rsidTr="00BA706D">
        <w:tblPrEx>
          <w:tblLook w:val="01E0" w:firstRow="1" w:lastRow="1" w:firstColumn="1" w:lastColumn="1" w:noHBand="0" w:noVBand="0"/>
        </w:tblPrEx>
        <w:trPr>
          <w:trHeight w:val="340"/>
          <w:jc w:val="center"/>
        </w:trPr>
        <w:tc>
          <w:tcPr>
            <w:tcW w:w="1314" w:type="dxa"/>
            <w:vAlign w:val="center"/>
          </w:tcPr>
          <w:p w14:paraId="34B7A7E6"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K.1.</w:t>
            </w:r>
          </w:p>
        </w:tc>
        <w:tc>
          <w:tcPr>
            <w:tcW w:w="3645" w:type="dxa"/>
            <w:vAlign w:val="center"/>
          </w:tcPr>
          <w:p w14:paraId="04B0F5A7" w14:textId="77777777" w:rsidR="00BB6B29" w:rsidRPr="00025527" w:rsidRDefault="00BB6B29" w:rsidP="00BB6B29">
            <w:pPr>
              <w:autoSpaceDE w:val="0"/>
              <w:autoSpaceDN w:val="0"/>
              <w:adjustRightInd w:val="0"/>
              <w:spacing w:after="0" w:line="240" w:lineRule="auto"/>
              <w:rPr>
                <w:rFonts w:ascii="Times New Roman" w:hAnsi="Times New Roman"/>
                <w:bCs/>
                <w:color w:val="FF0000"/>
                <w:sz w:val="20"/>
                <w:szCs w:val="20"/>
                <w:lang w:eastAsia="en-US"/>
              </w:rPr>
            </w:pPr>
            <w:r w:rsidRPr="00025527">
              <w:rPr>
                <w:rFonts w:ascii="Times New Roman" w:hAnsi="Times New Roman"/>
                <w:sz w:val="20"/>
                <w:szCs w:val="20"/>
              </w:rPr>
              <w:t xml:space="preserve">Student ma świadomość szerokich możliwości wykorzystania roślin ale także ograniczeń ich stosowania. </w:t>
            </w:r>
          </w:p>
        </w:tc>
        <w:tc>
          <w:tcPr>
            <w:tcW w:w="1580" w:type="dxa"/>
            <w:vAlign w:val="center"/>
          </w:tcPr>
          <w:p w14:paraId="13CCCC0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vAlign w:val="center"/>
          </w:tcPr>
          <w:p w14:paraId="32BB0F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Bieżąca kontrola na zajęciach </w:t>
            </w:r>
          </w:p>
        </w:tc>
        <w:tc>
          <w:tcPr>
            <w:tcW w:w="1474" w:type="dxa"/>
            <w:vAlign w:val="center"/>
          </w:tcPr>
          <w:p w14:paraId="4D3BDF5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EK-K_K06</w:t>
            </w:r>
          </w:p>
        </w:tc>
      </w:tr>
      <w:tr w:rsidR="00BB6B29" w:rsidRPr="00025527" w14:paraId="5CFA3DC4" w14:textId="77777777" w:rsidTr="00BA706D">
        <w:tblPrEx>
          <w:tblLook w:val="01E0" w:firstRow="1" w:lastRow="1" w:firstColumn="1" w:lastColumn="1" w:noHBand="0" w:noVBand="0"/>
        </w:tblPrEx>
        <w:trPr>
          <w:trHeight w:val="340"/>
          <w:jc w:val="center"/>
        </w:trPr>
        <w:tc>
          <w:tcPr>
            <w:tcW w:w="1314" w:type="dxa"/>
            <w:tcBorders>
              <w:bottom w:val="single" w:sz="12" w:space="0" w:color="auto"/>
            </w:tcBorders>
            <w:vAlign w:val="center"/>
          </w:tcPr>
          <w:p w14:paraId="6C4244ED"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K.2.</w:t>
            </w:r>
          </w:p>
        </w:tc>
        <w:tc>
          <w:tcPr>
            <w:tcW w:w="3645" w:type="dxa"/>
            <w:tcBorders>
              <w:bottom w:val="single" w:sz="12" w:space="0" w:color="auto"/>
            </w:tcBorders>
            <w:vAlign w:val="center"/>
          </w:tcPr>
          <w:p w14:paraId="455B3035" w14:textId="77777777" w:rsidR="00BB6B29" w:rsidRPr="00025527" w:rsidRDefault="00BB6B29" w:rsidP="00BB6B29">
            <w:pPr>
              <w:autoSpaceDE w:val="0"/>
              <w:autoSpaceDN w:val="0"/>
              <w:adjustRightInd w:val="0"/>
              <w:spacing w:after="0" w:line="240" w:lineRule="auto"/>
              <w:rPr>
                <w:rFonts w:ascii="Times New Roman" w:hAnsi="Times New Roman"/>
                <w:color w:val="FF0000"/>
                <w:sz w:val="20"/>
                <w:szCs w:val="20"/>
                <w:lang w:eastAsia="en-US"/>
              </w:rPr>
            </w:pPr>
            <w:r w:rsidRPr="00025527">
              <w:rPr>
                <w:rFonts w:ascii="Times New Roman" w:hAnsi="Times New Roman"/>
                <w:sz w:val="20"/>
                <w:szCs w:val="20"/>
              </w:rPr>
              <w:t>Dostrzega konieczność pozyskiwania surowców roślinnych bez szkody dla środowiska przyrodniczego. Rozumie potrzebę uczenia się i dokształcania.</w:t>
            </w:r>
          </w:p>
        </w:tc>
        <w:tc>
          <w:tcPr>
            <w:tcW w:w="1580" w:type="dxa"/>
            <w:tcBorders>
              <w:bottom w:val="single" w:sz="12" w:space="0" w:color="auto"/>
            </w:tcBorders>
            <w:vAlign w:val="center"/>
          </w:tcPr>
          <w:p w14:paraId="565541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862" w:type="dxa"/>
            <w:tcBorders>
              <w:bottom w:val="single" w:sz="12" w:space="0" w:color="auto"/>
            </w:tcBorders>
            <w:vAlign w:val="center"/>
          </w:tcPr>
          <w:p w14:paraId="1FC5CE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Bieżąca kontrola na zajęciach</w:t>
            </w:r>
          </w:p>
        </w:tc>
        <w:tc>
          <w:tcPr>
            <w:tcW w:w="1474" w:type="dxa"/>
            <w:tcBorders>
              <w:bottom w:val="single" w:sz="12" w:space="0" w:color="auto"/>
            </w:tcBorders>
            <w:vAlign w:val="center"/>
          </w:tcPr>
          <w:p w14:paraId="027D111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EK-K_K01</w:t>
            </w:r>
          </w:p>
          <w:p w14:paraId="1305B4E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tc>
      </w:tr>
    </w:tbl>
    <w:p w14:paraId="072060F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298"/>
        <w:gridCol w:w="1443"/>
        <w:gridCol w:w="2886"/>
        <w:gridCol w:w="3436"/>
      </w:tblGrid>
      <w:tr w:rsidR="00BB6B29" w:rsidRPr="00025527" w14:paraId="6B4B0DE5" w14:textId="77777777" w:rsidTr="008E67B0">
        <w:trPr>
          <w:cantSplit/>
          <w:trHeight w:val="224"/>
          <w:jc w:val="center"/>
        </w:trPr>
        <w:tc>
          <w:tcPr>
            <w:tcW w:w="524" w:type="dxa"/>
            <w:shd w:val="clear" w:color="auto" w:fill="8DB3E2"/>
            <w:vAlign w:val="center"/>
          </w:tcPr>
          <w:p w14:paraId="0035D3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492" w:type="dxa"/>
            <w:gridSpan w:val="2"/>
            <w:shd w:val="clear" w:color="auto" w:fill="8DB3E2"/>
            <w:vAlign w:val="center"/>
          </w:tcPr>
          <w:p w14:paraId="2BFEDC0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746" w:type="dxa"/>
            <w:gridSpan w:val="2"/>
            <w:shd w:val="clear" w:color="auto" w:fill="8DB3E2"/>
            <w:vAlign w:val="center"/>
          </w:tcPr>
          <w:p w14:paraId="6B4C5A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3C14651D" w14:textId="77777777" w:rsidTr="008E67B0">
        <w:trPr>
          <w:cantSplit/>
          <w:trHeight w:val="224"/>
          <w:jc w:val="center"/>
        </w:trPr>
        <w:tc>
          <w:tcPr>
            <w:tcW w:w="524" w:type="dxa"/>
            <w:shd w:val="clear" w:color="auto" w:fill="8DB3E2"/>
            <w:vAlign w:val="center"/>
          </w:tcPr>
          <w:p w14:paraId="39610BBE"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492" w:type="dxa"/>
            <w:gridSpan w:val="2"/>
            <w:shd w:val="clear" w:color="auto" w:fill="FFFF00"/>
            <w:vAlign w:val="center"/>
          </w:tcPr>
          <w:p w14:paraId="5B0C541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746" w:type="dxa"/>
            <w:gridSpan w:val="2"/>
            <w:vAlign w:val="center"/>
          </w:tcPr>
          <w:p w14:paraId="03039915" w14:textId="77777777" w:rsidR="00BB6B29" w:rsidRPr="00025527" w:rsidRDefault="00BB6B29" w:rsidP="004F0905">
            <w:pPr>
              <w:pStyle w:val="Nagwek3"/>
            </w:pPr>
            <w:bookmarkStart w:id="68" w:name="_Toc147440823"/>
            <w:r w:rsidRPr="00025527">
              <w:t>Edukacja ekologiczna</w:t>
            </w:r>
            <w:bookmarkEnd w:id="68"/>
          </w:p>
        </w:tc>
      </w:tr>
      <w:tr w:rsidR="00BB6B29" w:rsidRPr="00025527" w14:paraId="613B17E5" w14:textId="77777777" w:rsidTr="008E67B0">
        <w:trPr>
          <w:cantSplit/>
          <w:trHeight w:val="463"/>
          <w:jc w:val="center"/>
        </w:trPr>
        <w:tc>
          <w:tcPr>
            <w:tcW w:w="524" w:type="dxa"/>
            <w:shd w:val="clear" w:color="auto" w:fill="8DB3E2"/>
            <w:vAlign w:val="center"/>
          </w:tcPr>
          <w:p w14:paraId="7577E30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492" w:type="dxa"/>
            <w:gridSpan w:val="2"/>
            <w:shd w:val="clear" w:color="auto" w:fill="FFFF00"/>
            <w:vAlign w:val="center"/>
          </w:tcPr>
          <w:p w14:paraId="134C633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746" w:type="dxa"/>
            <w:gridSpan w:val="2"/>
            <w:vAlign w:val="center"/>
          </w:tcPr>
          <w:p w14:paraId="74865A1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39E754F1" w14:textId="77777777" w:rsidTr="008E67B0">
        <w:trPr>
          <w:cantSplit/>
          <w:trHeight w:val="224"/>
          <w:jc w:val="center"/>
        </w:trPr>
        <w:tc>
          <w:tcPr>
            <w:tcW w:w="524" w:type="dxa"/>
            <w:shd w:val="clear" w:color="auto" w:fill="8DB3E2"/>
            <w:vAlign w:val="center"/>
          </w:tcPr>
          <w:p w14:paraId="331089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492" w:type="dxa"/>
            <w:gridSpan w:val="2"/>
            <w:vMerge w:val="restart"/>
            <w:shd w:val="clear" w:color="auto" w:fill="FFFF00"/>
            <w:vAlign w:val="center"/>
          </w:tcPr>
          <w:p w14:paraId="1C7CAC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623" w:type="dxa"/>
            <w:shd w:val="clear" w:color="auto" w:fill="FFFF00"/>
            <w:vAlign w:val="center"/>
          </w:tcPr>
          <w:p w14:paraId="75ED8B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23" w:type="dxa"/>
            <w:shd w:val="clear" w:color="auto" w:fill="FFFF00"/>
            <w:vAlign w:val="center"/>
          </w:tcPr>
          <w:p w14:paraId="351D237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499474C" w14:textId="77777777" w:rsidTr="008E67B0">
        <w:trPr>
          <w:cantSplit/>
          <w:trHeight w:val="224"/>
          <w:jc w:val="center"/>
        </w:trPr>
        <w:tc>
          <w:tcPr>
            <w:tcW w:w="524" w:type="dxa"/>
            <w:shd w:val="clear" w:color="auto" w:fill="8DB3E2"/>
            <w:vAlign w:val="center"/>
          </w:tcPr>
          <w:p w14:paraId="7AB275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492" w:type="dxa"/>
            <w:gridSpan w:val="2"/>
            <w:vMerge/>
            <w:shd w:val="clear" w:color="auto" w:fill="FFFF00"/>
            <w:vAlign w:val="center"/>
          </w:tcPr>
          <w:p w14:paraId="2B62A671" w14:textId="77777777" w:rsidR="00BB6B29" w:rsidRPr="00025527" w:rsidRDefault="00BB6B29" w:rsidP="00BB6B29">
            <w:pPr>
              <w:spacing w:after="0" w:line="240" w:lineRule="auto"/>
              <w:rPr>
                <w:rFonts w:ascii="Times New Roman" w:hAnsi="Times New Roman"/>
                <w:b/>
                <w:bCs/>
                <w:sz w:val="20"/>
                <w:szCs w:val="20"/>
              </w:rPr>
            </w:pPr>
          </w:p>
        </w:tc>
        <w:tc>
          <w:tcPr>
            <w:tcW w:w="2623" w:type="dxa"/>
            <w:shd w:val="clear" w:color="auto" w:fill="FFFFFF"/>
            <w:vAlign w:val="center"/>
          </w:tcPr>
          <w:p w14:paraId="02981073"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sz w:val="20"/>
                <w:szCs w:val="20"/>
              </w:rPr>
              <w:t>GE 51</w:t>
            </w:r>
            <w:r w:rsidR="00BB6B29" w:rsidRPr="00025527">
              <w:rPr>
                <w:rFonts w:ascii="Times New Roman" w:hAnsi="Times New Roman"/>
                <w:sz w:val="20"/>
                <w:szCs w:val="20"/>
              </w:rPr>
              <w:t>.4.K</w:t>
            </w:r>
          </w:p>
        </w:tc>
        <w:tc>
          <w:tcPr>
            <w:tcW w:w="3123" w:type="dxa"/>
            <w:shd w:val="clear" w:color="auto" w:fill="FFFFFF"/>
            <w:vAlign w:val="center"/>
          </w:tcPr>
          <w:p w14:paraId="1EBBC5A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GE 87.4.K</w:t>
            </w:r>
          </w:p>
        </w:tc>
      </w:tr>
      <w:tr w:rsidR="00BB6B29" w:rsidRPr="00025527" w14:paraId="2F46257A" w14:textId="77777777" w:rsidTr="008E67B0">
        <w:trPr>
          <w:cantSplit/>
          <w:trHeight w:val="224"/>
          <w:jc w:val="center"/>
        </w:trPr>
        <w:tc>
          <w:tcPr>
            <w:tcW w:w="524" w:type="dxa"/>
            <w:shd w:val="clear" w:color="auto" w:fill="8DB3E2"/>
            <w:vAlign w:val="center"/>
          </w:tcPr>
          <w:p w14:paraId="2750F39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492" w:type="dxa"/>
            <w:gridSpan w:val="2"/>
            <w:shd w:val="clear" w:color="auto" w:fill="FFFF00"/>
            <w:vAlign w:val="center"/>
          </w:tcPr>
          <w:p w14:paraId="679ED9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746" w:type="dxa"/>
            <w:gridSpan w:val="2"/>
            <w:vAlign w:val="center"/>
          </w:tcPr>
          <w:p w14:paraId="5407189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Polski</w:t>
            </w:r>
          </w:p>
        </w:tc>
      </w:tr>
      <w:tr w:rsidR="00BB6B29" w:rsidRPr="00025527" w14:paraId="36AB9338" w14:textId="77777777" w:rsidTr="008E67B0">
        <w:trPr>
          <w:cantSplit/>
          <w:trHeight w:val="224"/>
          <w:jc w:val="center"/>
        </w:trPr>
        <w:tc>
          <w:tcPr>
            <w:tcW w:w="524" w:type="dxa"/>
            <w:shd w:val="clear" w:color="auto" w:fill="8DB3E2"/>
            <w:vAlign w:val="center"/>
          </w:tcPr>
          <w:p w14:paraId="3118990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492" w:type="dxa"/>
            <w:gridSpan w:val="2"/>
            <w:shd w:val="clear" w:color="auto" w:fill="FFFF00"/>
            <w:vAlign w:val="center"/>
          </w:tcPr>
          <w:p w14:paraId="17B2937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746" w:type="dxa"/>
            <w:gridSpan w:val="2"/>
            <w:vAlign w:val="center"/>
          </w:tcPr>
          <w:p w14:paraId="38D0A08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fakultatywny</w:t>
            </w:r>
          </w:p>
        </w:tc>
      </w:tr>
      <w:tr w:rsidR="00BB6B29" w:rsidRPr="00025527" w14:paraId="7AA496C5" w14:textId="77777777" w:rsidTr="008E67B0">
        <w:trPr>
          <w:cantSplit/>
          <w:trHeight w:val="224"/>
          <w:jc w:val="center"/>
        </w:trPr>
        <w:tc>
          <w:tcPr>
            <w:tcW w:w="524" w:type="dxa"/>
            <w:shd w:val="clear" w:color="auto" w:fill="8DB3E2"/>
            <w:vAlign w:val="center"/>
          </w:tcPr>
          <w:p w14:paraId="6F3B90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492" w:type="dxa"/>
            <w:gridSpan w:val="2"/>
            <w:shd w:val="clear" w:color="auto" w:fill="FFFF00"/>
            <w:vAlign w:val="center"/>
          </w:tcPr>
          <w:p w14:paraId="5B34B0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746" w:type="dxa"/>
            <w:gridSpan w:val="2"/>
            <w:vAlign w:val="center"/>
          </w:tcPr>
          <w:p w14:paraId="0F6A434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II rok IV sem.</w:t>
            </w:r>
          </w:p>
        </w:tc>
      </w:tr>
      <w:tr w:rsidR="00BB6B29" w:rsidRPr="00025527" w14:paraId="440C43EA" w14:textId="77777777" w:rsidTr="008E67B0">
        <w:trPr>
          <w:cantSplit/>
          <w:trHeight w:val="448"/>
          <w:jc w:val="center"/>
        </w:trPr>
        <w:tc>
          <w:tcPr>
            <w:tcW w:w="524" w:type="dxa"/>
            <w:shd w:val="clear" w:color="auto" w:fill="8DB3E2"/>
            <w:vAlign w:val="center"/>
          </w:tcPr>
          <w:p w14:paraId="1738ED7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492" w:type="dxa"/>
            <w:gridSpan w:val="2"/>
            <w:shd w:val="clear" w:color="auto" w:fill="FFFF00"/>
            <w:vAlign w:val="center"/>
          </w:tcPr>
          <w:p w14:paraId="7DF9D4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746" w:type="dxa"/>
            <w:gridSpan w:val="2"/>
            <w:vAlign w:val="center"/>
          </w:tcPr>
          <w:p w14:paraId="74679000" w14:textId="77777777" w:rsidR="00BB6B29" w:rsidRPr="00025527" w:rsidRDefault="004F0905" w:rsidP="004F0905">
            <w:pPr>
              <w:spacing w:after="0" w:line="240" w:lineRule="auto"/>
              <w:rPr>
                <w:rFonts w:ascii="Times New Roman" w:hAnsi="Times New Roman"/>
                <w:bCs/>
                <w:sz w:val="20"/>
                <w:szCs w:val="20"/>
              </w:rPr>
            </w:pPr>
            <w:r>
              <w:rPr>
                <w:rFonts w:ascii="Times New Roman" w:hAnsi="Times New Roman"/>
                <w:sz w:val="20"/>
                <w:szCs w:val="20"/>
              </w:rPr>
              <w:t>dr</w:t>
            </w:r>
            <w:r w:rsidR="00BB6B29" w:rsidRPr="00025527">
              <w:rPr>
                <w:rFonts w:ascii="Times New Roman" w:hAnsi="Times New Roman"/>
                <w:sz w:val="20"/>
                <w:szCs w:val="20"/>
              </w:rPr>
              <w:t xml:space="preserve"> inż. Anna Bugno - Pogoda</w:t>
            </w:r>
          </w:p>
        </w:tc>
      </w:tr>
      <w:tr w:rsidR="00BB6B29" w:rsidRPr="00025527" w14:paraId="67690CD6" w14:textId="77777777" w:rsidTr="008E67B0">
        <w:trPr>
          <w:cantSplit/>
          <w:trHeight w:val="1375"/>
          <w:jc w:val="center"/>
        </w:trPr>
        <w:tc>
          <w:tcPr>
            <w:tcW w:w="524" w:type="dxa"/>
            <w:shd w:val="clear" w:color="auto" w:fill="8DB3E2"/>
            <w:vAlign w:val="center"/>
          </w:tcPr>
          <w:p w14:paraId="259641D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492" w:type="dxa"/>
            <w:gridSpan w:val="2"/>
            <w:shd w:val="clear" w:color="auto" w:fill="FFFF00"/>
            <w:vAlign w:val="center"/>
          </w:tcPr>
          <w:p w14:paraId="1068F3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746" w:type="dxa"/>
            <w:gridSpan w:val="2"/>
            <w:vAlign w:val="center"/>
          </w:tcPr>
          <w:p w14:paraId="25527541" w14:textId="77777777" w:rsidR="00BB6B29" w:rsidRPr="00025527" w:rsidRDefault="005D28CC" w:rsidP="00BB6B29">
            <w:pPr>
              <w:spacing w:after="0" w:line="240" w:lineRule="auto"/>
              <w:rPr>
                <w:rFonts w:ascii="Times New Roman" w:hAnsi="Times New Roman"/>
                <w:bCs/>
                <w:sz w:val="20"/>
                <w:szCs w:val="20"/>
              </w:rPr>
            </w:pPr>
            <w:r>
              <w:rPr>
                <w:rFonts w:ascii="Times New Roman" w:hAnsi="Times New Roman"/>
                <w:sz w:val="20"/>
                <w:szCs w:val="20"/>
              </w:rPr>
              <w:t>-</w:t>
            </w:r>
          </w:p>
        </w:tc>
      </w:tr>
      <w:tr w:rsidR="00BB6B29" w:rsidRPr="00025527" w14:paraId="7B158B34" w14:textId="77777777" w:rsidTr="008E67B0">
        <w:trPr>
          <w:cantSplit/>
          <w:trHeight w:val="224"/>
          <w:jc w:val="center"/>
        </w:trPr>
        <w:tc>
          <w:tcPr>
            <w:tcW w:w="524" w:type="dxa"/>
            <w:shd w:val="clear" w:color="auto" w:fill="8DB3E2"/>
            <w:vAlign w:val="center"/>
          </w:tcPr>
          <w:p w14:paraId="441E5FD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492" w:type="dxa"/>
            <w:gridSpan w:val="2"/>
            <w:shd w:val="clear" w:color="auto" w:fill="FFFF00"/>
            <w:vAlign w:val="center"/>
          </w:tcPr>
          <w:p w14:paraId="5C5046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746" w:type="dxa"/>
            <w:gridSpan w:val="2"/>
            <w:vAlign w:val="center"/>
          </w:tcPr>
          <w:p w14:paraId="0EBCC67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Wykład, konserwatorium</w:t>
            </w:r>
          </w:p>
        </w:tc>
      </w:tr>
      <w:tr w:rsidR="00BB6B29" w:rsidRPr="00025527" w14:paraId="5E204C9A" w14:textId="77777777" w:rsidTr="008E67B0">
        <w:trPr>
          <w:cantSplit/>
          <w:trHeight w:val="224"/>
          <w:jc w:val="center"/>
        </w:trPr>
        <w:tc>
          <w:tcPr>
            <w:tcW w:w="524" w:type="dxa"/>
            <w:shd w:val="clear" w:color="auto" w:fill="8DB3E2"/>
            <w:vAlign w:val="center"/>
          </w:tcPr>
          <w:p w14:paraId="048A45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492" w:type="dxa"/>
            <w:gridSpan w:val="2"/>
            <w:shd w:val="clear" w:color="auto" w:fill="FFFF00"/>
            <w:vAlign w:val="center"/>
          </w:tcPr>
          <w:p w14:paraId="47A853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746" w:type="dxa"/>
            <w:gridSpan w:val="2"/>
            <w:vAlign w:val="center"/>
          </w:tcPr>
          <w:p w14:paraId="1FA027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Przedmioty realizowane na I i II stopniu</w:t>
            </w:r>
          </w:p>
        </w:tc>
      </w:tr>
      <w:tr w:rsidR="00BB6B29" w:rsidRPr="00025527" w14:paraId="189D05D7" w14:textId="77777777" w:rsidTr="008E67B0">
        <w:trPr>
          <w:cantSplit/>
          <w:trHeight w:val="224"/>
          <w:jc w:val="center"/>
        </w:trPr>
        <w:tc>
          <w:tcPr>
            <w:tcW w:w="524" w:type="dxa"/>
            <w:vMerge w:val="restart"/>
            <w:shd w:val="clear" w:color="auto" w:fill="8DB3E2"/>
            <w:vAlign w:val="center"/>
          </w:tcPr>
          <w:p w14:paraId="1827A7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492" w:type="dxa"/>
            <w:gridSpan w:val="2"/>
            <w:vMerge w:val="restart"/>
            <w:shd w:val="clear" w:color="auto" w:fill="FFFF00"/>
            <w:vAlign w:val="center"/>
          </w:tcPr>
          <w:p w14:paraId="445E61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623" w:type="dxa"/>
            <w:shd w:val="clear" w:color="auto" w:fill="FFFF00"/>
            <w:vAlign w:val="center"/>
          </w:tcPr>
          <w:p w14:paraId="73DBFED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23" w:type="dxa"/>
            <w:shd w:val="clear" w:color="auto" w:fill="FFFF00"/>
            <w:vAlign w:val="center"/>
          </w:tcPr>
          <w:p w14:paraId="59CC95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A50815D" w14:textId="77777777" w:rsidTr="008E67B0">
        <w:trPr>
          <w:cantSplit/>
          <w:trHeight w:val="224"/>
          <w:jc w:val="center"/>
        </w:trPr>
        <w:tc>
          <w:tcPr>
            <w:tcW w:w="524" w:type="dxa"/>
            <w:vMerge/>
            <w:shd w:val="clear" w:color="auto" w:fill="8DB3E2"/>
            <w:vAlign w:val="center"/>
          </w:tcPr>
          <w:p w14:paraId="5AF5CD70" w14:textId="77777777" w:rsidR="00BB6B29" w:rsidRPr="00025527" w:rsidRDefault="00BB6B29" w:rsidP="00BB6B29">
            <w:pPr>
              <w:spacing w:after="0" w:line="240" w:lineRule="auto"/>
              <w:rPr>
                <w:rFonts w:ascii="Times New Roman" w:hAnsi="Times New Roman"/>
                <w:b/>
                <w:bCs/>
                <w:sz w:val="20"/>
                <w:szCs w:val="20"/>
              </w:rPr>
            </w:pPr>
          </w:p>
        </w:tc>
        <w:tc>
          <w:tcPr>
            <w:tcW w:w="2492" w:type="dxa"/>
            <w:gridSpan w:val="2"/>
            <w:vMerge/>
            <w:shd w:val="clear" w:color="auto" w:fill="FFFF00"/>
            <w:vAlign w:val="center"/>
          </w:tcPr>
          <w:p w14:paraId="22D734B4" w14:textId="77777777" w:rsidR="00BB6B29" w:rsidRPr="00025527" w:rsidRDefault="00BB6B29" w:rsidP="00BB6B29">
            <w:pPr>
              <w:spacing w:after="0" w:line="240" w:lineRule="auto"/>
              <w:rPr>
                <w:rFonts w:ascii="Times New Roman" w:hAnsi="Times New Roman"/>
                <w:b/>
                <w:bCs/>
                <w:sz w:val="20"/>
                <w:szCs w:val="20"/>
              </w:rPr>
            </w:pPr>
          </w:p>
        </w:tc>
        <w:tc>
          <w:tcPr>
            <w:tcW w:w="2623" w:type="dxa"/>
            <w:vAlign w:val="center"/>
          </w:tcPr>
          <w:p w14:paraId="350DB04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3123" w:type="dxa"/>
            <w:vAlign w:val="center"/>
          </w:tcPr>
          <w:p w14:paraId="692FD02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3B699866" w14:textId="77777777" w:rsidTr="008E67B0">
        <w:trPr>
          <w:cantSplit/>
          <w:trHeight w:val="687"/>
          <w:jc w:val="center"/>
        </w:trPr>
        <w:tc>
          <w:tcPr>
            <w:tcW w:w="524" w:type="dxa"/>
            <w:shd w:val="clear" w:color="auto" w:fill="8DB3E2"/>
            <w:vAlign w:val="center"/>
          </w:tcPr>
          <w:p w14:paraId="2D7FC4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492" w:type="dxa"/>
            <w:gridSpan w:val="2"/>
            <w:shd w:val="clear" w:color="auto" w:fill="FFFF00"/>
            <w:vAlign w:val="center"/>
          </w:tcPr>
          <w:p w14:paraId="19B165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623" w:type="dxa"/>
            <w:vAlign w:val="center"/>
          </w:tcPr>
          <w:p w14:paraId="45919C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c>
          <w:tcPr>
            <w:tcW w:w="3123" w:type="dxa"/>
            <w:vAlign w:val="center"/>
          </w:tcPr>
          <w:p w14:paraId="7E270E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r>
      <w:tr w:rsidR="00BB6B29" w:rsidRPr="00025527" w14:paraId="03708594" w14:textId="77777777" w:rsidTr="008E67B0">
        <w:trPr>
          <w:cantSplit/>
          <w:trHeight w:val="1151"/>
          <w:jc w:val="center"/>
        </w:trPr>
        <w:tc>
          <w:tcPr>
            <w:tcW w:w="524" w:type="dxa"/>
            <w:shd w:val="clear" w:color="auto" w:fill="8DB3E2"/>
            <w:vAlign w:val="center"/>
          </w:tcPr>
          <w:p w14:paraId="5D084D6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492" w:type="dxa"/>
            <w:gridSpan w:val="2"/>
            <w:shd w:val="clear" w:color="auto" w:fill="FFFF00"/>
            <w:vAlign w:val="center"/>
          </w:tcPr>
          <w:p w14:paraId="228E6C2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746" w:type="dxa"/>
            <w:gridSpan w:val="2"/>
            <w:vAlign w:val="center"/>
          </w:tcPr>
          <w:p w14:paraId="4CD787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Zapoznanie studentów z metodami prowadzenia edukacji ekologicznej z młodzieżą i dorosłymi. Funkcje środowiska przyrodniczego w tym lasów. Cele, formy ochrony przyrody. Lasy i leśnictwo w rozwoju regionu. Trwała i zrównoważona gospodarka leśna. Ochrona środowiska w strategii rozwoju Polski i Europy.</w:t>
            </w:r>
          </w:p>
        </w:tc>
      </w:tr>
      <w:tr w:rsidR="00BB6B29" w:rsidRPr="00025527" w14:paraId="6826B708" w14:textId="77777777" w:rsidTr="008E67B0">
        <w:trPr>
          <w:cantSplit/>
          <w:trHeight w:val="670"/>
          <w:jc w:val="center"/>
        </w:trPr>
        <w:tc>
          <w:tcPr>
            <w:tcW w:w="524" w:type="dxa"/>
            <w:shd w:val="clear" w:color="auto" w:fill="8DB3E2"/>
            <w:vAlign w:val="center"/>
          </w:tcPr>
          <w:p w14:paraId="0EC1383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492" w:type="dxa"/>
            <w:gridSpan w:val="2"/>
            <w:shd w:val="clear" w:color="auto" w:fill="FFFF00"/>
            <w:vAlign w:val="center"/>
          </w:tcPr>
          <w:p w14:paraId="25973BD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746" w:type="dxa"/>
            <w:gridSpan w:val="2"/>
            <w:vAlign w:val="center"/>
          </w:tcPr>
          <w:p w14:paraId="35DFDC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 zadania projektowe, konsultacje,</w:t>
            </w:r>
          </w:p>
        </w:tc>
      </w:tr>
      <w:tr w:rsidR="00BB6B29" w:rsidRPr="00025527" w14:paraId="4E885D1D" w14:textId="77777777" w:rsidTr="008E67B0">
        <w:trPr>
          <w:cantSplit/>
          <w:trHeight w:val="1838"/>
          <w:jc w:val="center"/>
        </w:trPr>
        <w:tc>
          <w:tcPr>
            <w:tcW w:w="524" w:type="dxa"/>
            <w:shd w:val="clear" w:color="auto" w:fill="8DB3E2"/>
            <w:vAlign w:val="center"/>
          </w:tcPr>
          <w:p w14:paraId="304892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492" w:type="dxa"/>
            <w:gridSpan w:val="2"/>
            <w:shd w:val="clear" w:color="auto" w:fill="FFFF00"/>
            <w:vAlign w:val="center"/>
          </w:tcPr>
          <w:p w14:paraId="6B35E8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746" w:type="dxa"/>
            <w:gridSpan w:val="2"/>
            <w:vAlign w:val="center"/>
          </w:tcPr>
          <w:p w14:paraId="0E355CA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Przygotowanie projektu programu edukacji.</w:t>
            </w:r>
          </w:p>
          <w:p w14:paraId="3030786B"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33BDFB74" w14:textId="77777777" w:rsidTr="008E67B0">
        <w:trPr>
          <w:cantSplit/>
          <w:trHeight w:val="2975"/>
          <w:jc w:val="center"/>
        </w:trPr>
        <w:tc>
          <w:tcPr>
            <w:tcW w:w="524" w:type="dxa"/>
            <w:shd w:val="clear" w:color="auto" w:fill="8DB3E2"/>
            <w:vAlign w:val="center"/>
          </w:tcPr>
          <w:p w14:paraId="6068FC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492" w:type="dxa"/>
            <w:gridSpan w:val="2"/>
            <w:shd w:val="clear" w:color="auto" w:fill="FFFF00"/>
            <w:vAlign w:val="center"/>
          </w:tcPr>
          <w:p w14:paraId="36B9E0F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746" w:type="dxa"/>
            <w:gridSpan w:val="2"/>
            <w:vAlign w:val="center"/>
          </w:tcPr>
          <w:p w14:paraId="13F811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 i założenia edukacji ekologicznej i przyrodniczej. Organizacje edukacji ekologicznej. Różnorodność biologiczna w trwałym i zrównoważonym rozwoju. Ochrona krajobrazu i zasobów przyrodniczych. Metody prowadzenia edukacji przyrodniczej. Formy edukacji młodzieży: ośrodki edukacyjne, izby edukacyjne, gry, konkursy, wycieczki przyrodnicze. Przygotowywanie ścieżek do edukacji przyrodniczo-leśnej oraz materiałów szkoleniowych i  informacyjnych. Kulturotwórcza rola</w:t>
            </w:r>
          </w:p>
          <w:p w14:paraId="2EB3688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lasu. Leśne kompleksy promocyjne. Edukacja w turystyce. Zasady udostępniania społeczeństwu obiektów  przyrodniczych. Tworzenie scenariuszy zajęć edukacyjnych. Redagowanie ankiet, wydawnictw szkoleniowych. Analiza programów edukacyjnych. Edukacja praktyczna w Leśnym Kompleksie Przyrodniczym  Lasy Bieszczadów. Lasy miejskie Sanoka w edukacji mieszkańców.</w:t>
            </w:r>
          </w:p>
        </w:tc>
      </w:tr>
      <w:tr w:rsidR="00BB6B29" w:rsidRPr="00025527" w14:paraId="7F517955" w14:textId="77777777" w:rsidTr="008E67B0">
        <w:trPr>
          <w:cantSplit/>
          <w:trHeight w:val="690"/>
          <w:jc w:val="center"/>
        </w:trPr>
        <w:tc>
          <w:tcPr>
            <w:tcW w:w="524" w:type="dxa"/>
            <w:vMerge w:val="restart"/>
            <w:shd w:val="clear" w:color="auto" w:fill="8DB3E2"/>
            <w:vAlign w:val="center"/>
          </w:tcPr>
          <w:p w14:paraId="1A64670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80" w:type="dxa"/>
            <w:vMerge w:val="restart"/>
            <w:shd w:val="clear" w:color="auto" w:fill="FFFF00"/>
            <w:vAlign w:val="center"/>
          </w:tcPr>
          <w:p w14:paraId="18D097B6" w14:textId="4BD9555D"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BA706D">
              <w:rPr>
                <w:rFonts w:ascii="Times New Roman" w:hAnsi="Times New Roman"/>
                <w:b/>
                <w:bCs/>
                <w:sz w:val="20"/>
                <w:szCs w:val="20"/>
              </w:rPr>
              <w:t xml:space="preserve">uczenia się </w:t>
            </w:r>
          </w:p>
        </w:tc>
        <w:tc>
          <w:tcPr>
            <w:tcW w:w="1312" w:type="dxa"/>
            <w:shd w:val="clear" w:color="auto" w:fill="FFFF00"/>
            <w:vAlign w:val="center"/>
          </w:tcPr>
          <w:p w14:paraId="1558EE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746" w:type="dxa"/>
            <w:gridSpan w:val="2"/>
            <w:vAlign w:val="center"/>
          </w:tcPr>
          <w:p w14:paraId="0FCBCF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w zakresie celów i założeń edukacji ekologicznej społeczeństwa.</w:t>
            </w:r>
          </w:p>
          <w:p w14:paraId="18EE0C1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 xml:space="preserve">Posiada wiedzę w zakresie korzystania z metod dydaktycznych w edukacji ekologicznej.  </w:t>
            </w:r>
          </w:p>
        </w:tc>
      </w:tr>
      <w:tr w:rsidR="00BB6B29" w:rsidRPr="00025527" w14:paraId="49C2D390" w14:textId="77777777" w:rsidTr="008E67B0">
        <w:trPr>
          <w:cantSplit/>
          <w:trHeight w:val="698"/>
          <w:jc w:val="center"/>
        </w:trPr>
        <w:tc>
          <w:tcPr>
            <w:tcW w:w="524" w:type="dxa"/>
            <w:vMerge/>
            <w:shd w:val="clear" w:color="auto" w:fill="8DB3E2"/>
            <w:vAlign w:val="center"/>
          </w:tcPr>
          <w:p w14:paraId="73A8A291"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80" w:type="dxa"/>
            <w:vMerge/>
            <w:shd w:val="clear" w:color="auto" w:fill="FFFF00"/>
            <w:vAlign w:val="center"/>
          </w:tcPr>
          <w:p w14:paraId="27719C13" w14:textId="77777777" w:rsidR="00BB6B29" w:rsidRPr="00025527" w:rsidRDefault="00BB6B29" w:rsidP="00BB6B29">
            <w:pPr>
              <w:spacing w:after="0" w:line="240" w:lineRule="auto"/>
              <w:rPr>
                <w:rFonts w:ascii="Times New Roman" w:hAnsi="Times New Roman"/>
                <w:b/>
                <w:bCs/>
                <w:sz w:val="20"/>
                <w:szCs w:val="20"/>
              </w:rPr>
            </w:pPr>
          </w:p>
        </w:tc>
        <w:tc>
          <w:tcPr>
            <w:tcW w:w="1312" w:type="dxa"/>
            <w:shd w:val="clear" w:color="auto" w:fill="FFFF00"/>
            <w:vAlign w:val="center"/>
          </w:tcPr>
          <w:p w14:paraId="4C7D41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746" w:type="dxa"/>
            <w:gridSpan w:val="2"/>
            <w:vAlign w:val="center"/>
          </w:tcPr>
          <w:p w14:paraId="7C3623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potrzebę edukacji ekologicznej społeczeństwa.</w:t>
            </w:r>
          </w:p>
          <w:p w14:paraId="440C69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planować i zorganizować zajęcia edukacyjne.</w:t>
            </w:r>
          </w:p>
          <w:p w14:paraId="2B3275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umiejętność oceny grup odbiorców.</w:t>
            </w:r>
          </w:p>
        </w:tc>
      </w:tr>
      <w:tr w:rsidR="00BB6B29" w:rsidRPr="00025527" w14:paraId="6954DB57" w14:textId="77777777" w:rsidTr="008E67B0">
        <w:trPr>
          <w:cantSplit/>
          <w:trHeight w:val="692"/>
          <w:jc w:val="center"/>
        </w:trPr>
        <w:tc>
          <w:tcPr>
            <w:tcW w:w="524" w:type="dxa"/>
            <w:vMerge/>
            <w:shd w:val="clear" w:color="auto" w:fill="8DB3E2"/>
            <w:vAlign w:val="center"/>
          </w:tcPr>
          <w:p w14:paraId="523B1DD8"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80" w:type="dxa"/>
            <w:vMerge/>
            <w:shd w:val="clear" w:color="auto" w:fill="FFFF00"/>
            <w:vAlign w:val="center"/>
          </w:tcPr>
          <w:p w14:paraId="40F4BBD7" w14:textId="77777777" w:rsidR="00BB6B29" w:rsidRPr="00025527" w:rsidRDefault="00BB6B29" w:rsidP="00BB6B29">
            <w:pPr>
              <w:spacing w:after="0" w:line="240" w:lineRule="auto"/>
              <w:rPr>
                <w:rFonts w:ascii="Times New Roman" w:hAnsi="Times New Roman"/>
                <w:b/>
                <w:bCs/>
                <w:sz w:val="20"/>
                <w:szCs w:val="20"/>
              </w:rPr>
            </w:pPr>
          </w:p>
        </w:tc>
        <w:tc>
          <w:tcPr>
            <w:tcW w:w="1312" w:type="dxa"/>
            <w:shd w:val="clear" w:color="auto" w:fill="FFFF00"/>
            <w:vAlign w:val="center"/>
          </w:tcPr>
          <w:p w14:paraId="07D6EED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746" w:type="dxa"/>
            <w:gridSpan w:val="2"/>
            <w:vAlign w:val="center"/>
          </w:tcPr>
          <w:p w14:paraId="5B9474E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roli i znaczenia edukacji ekologicznej i przyrodniczo-leśnej w kształtowaniu postaw w relacji człowiek- środowisko.</w:t>
            </w:r>
          </w:p>
        </w:tc>
      </w:tr>
      <w:tr w:rsidR="00BB6B29" w:rsidRPr="00025527" w14:paraId="612890E9" w14:textId="77777777" w:rsidTr="008E67B0">
        <w:trPr>
          <w:cantSplit/>
          <w:trHeight w:val="3677"/>
          <w:jc w:val="center"/>
        </w:trPr>
        <w:tc>
          <w:tcPr>
            <w:tcW w:w="524" w:type="dxa"/>
            <w:shd w:val="clear" w:color="auto" w:fill="8DB3E2"/>
            <w:vAlign w:val="center"/>
          </w:tcPr>
          <w:p w14:paraId="776F7F4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19.</w:t>
            </w:r>
          </w:p>
        </w:tc>
        <w:tc>
          <w:tcPr>
            <w:tcW w:w="2492" w:type="dxa"/>
            <w:gridSpan w:val="2"/>
            <w:shd w:val="clear" w:color="auto" w:fill="FFFF00"/>
            <w:vAlign w:val="center"/>
          </w:tcPr>
          <w:p w14:paraId="0B71DAF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746" w:type="dxa"/>
            <w:gridSpan w:val="2"/>
            <w:vAlign w:val="center"/>
          </w:tcPr>
          <w:p w14:paraId="29EA4DC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Literatura podstawowa</w:t>
            </w:r>
          </w:p>
          <w:p w14:paraId="1CB5FA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1.Andrzejewski  R.,Weigle A. Różnorodność biologiczna Polski. Narodowe Forum Ochrony Środowiska. Warszawa 2003.</w:t>
            </w:r>
          </w:p>
          <w:p w14:paraId="0C52E1C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2.Cichy D.,Palyga E.J. Edukacja ekologiczna w Polsce. Warszawa 1995.</w:t>
            </w:r>
          </w:p>
          <w:p w14:paraId="62ABA1B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3.Będkowska H., Niezbednik edukatora. CILP LP Warszawa 2010.</w:t>
            </w:r>
          </w:p>
          <w:p w14:paraId="6D69072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4.Skawiński W., Dydaktyka biologii i ochrony Środowiska. Wyd. PWN Warszawa 2000.</w:t>
            </w:r>
          </w:p>
          <w:p w14:paraId="7144838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Literatura uzupełniająca</w:t>
            </w:r>
          </w:p>
          <w:p w14:paraId="6C762D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1.Wiśniewski J., Kiełczewski., Kulturotwórcza rola Lasu. AR Poznań, 1999.</w:t>
            </w:r>
          </w:p>
          <w:p w14:paraId="0CC428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2.Zawadzka D.Ochrona przyrody w lasach państwowych CILP  Warszawa 2002.</w:t>
            </w:r>
          </w:p>
          <w:p w14:paraId="5C57AB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3.Rykowski K. Trwały i zrównoważony rozwój lasów. IBL Warszawa 1998.</w:t>
            </w:r>
          </w:p>
          <w:p w14:paraId="2A56DB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4.Wiśniewski J. Gwiazdowicz D.J. Ochrona przyrody. Wydawnictwo AR w Poznaniu 2004.</w:t>
            </w:r>
          </w:p>
        </w:tc>
      </w:tr>
    </w:tbl>
    <w:p w14:paraId="6C4C165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02148594" w14:textId="77777777" w:rsidTr="008E67B0">
        <w:trPr>
          <w:trHeight w:val="398"/>
          <w:jc w:val="center"/>
        </w:trPr>
        <w:tc>
          <w:tcPr>
            <w:tcW w:w="8623" w:type="dxa"/>
            <w:gridSpan w:val="5"/>
            <w:tcBorders>
              <w:top w:val="single" w:sz="12" w:space="0" w:color="auto"/>
            </w:tcBorders>
            <w:shd w:val="clear" w:color="auto" w:fill="8DB3E2"/>
            <w:vAlign w:val="center"/>
          </w:tcPr>
          <w:p w14:paraId="3E02877C"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lastRenderedPageBreak/>
              <w:t>BILANS PUNKTÓW ECTS (obciążenie pracą studenta)</w:t>
            </w:r>
          </w:p>
        </w:tc>
      </w:tr>
      <w:tr w:rsidR="00BB6B29" w:rsidRPr="00025527" w14:paraId="136BDBE3" w14:textId="77777777" w:rsidTr="008E67B0">
        <w:trPr>
          <w:trHeight w:val="285"/>
          <w:jc w:val="center"/>
        </w:trPr>
        <w:tc>
          <w:tcPr>
            <w:tcW w:w="4037" w:type="dxa"/>
            <w:vMerge w:val="restart"/>
            <w:shd w:val="clear" w:color="auto" w:fill="FFFF00"/>
            <w:vAlign w:val="center"/>
          </w:tcPr>
          <w:p w14:paraId="685536F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282A5E0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7C66EBA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1284D955" w14:textId="77777777" w:rsidTr="008E67B0">
        <w:trPr>
          <w:trHeight w:val="285"/>
          <w:jc w:val="center"/>
        </w:trPr>
        <w:tc>
          <w:tcPr>
            <w:tcW w:w="4037" w:type="dxa"/>
            <w:vMerge/>
            <w:shd w:val="clear" w:color="auto" w:fill="FFFF00"/>
            <w:vAlign w:val="center"/>
          </w:tcPr>
          <w:p w14:paraId="2BDF4226"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2EF9658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30B7B41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27BA2319" w14:textId="77777777" w:rsidTr="008E67B0">
        <w:trPr>
          <w:trHeight w:val="333"/>
          <w:jc w:val="center"/>
        </w:trPr>
        <w:tc>
          <w:tcPr>
            <w:tcW w:w="4037" w:type="dxa"/>
            <w:vAlign w:val="center"/>
          </w:tcPr>
          <w:p w14:paraId="0D9258D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4266E41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0049BBE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4B91FDE2" w14:textId="77777777" w:rsidTr="008E67B0">
        <w:trPr>
          <w:trHeight w:val="333"/>
          <w:jc w:val="center"/>
        </w:trPr>
        <w:tc>
          <w:tcPr>
            <w:tcW w:w="4037" w:type="dxa"/>
            <w:vAlign w:val="center"/>
          </w:tcPr>
          <w:p w14:paraId="2AE146E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1F6B005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t>
            </w:r>
          </w:p>
        </w:tc>
        <w:tc>
          <w:tcPr>
            <w:tcW w:w="2318" w:type="dxa"/>
            <w:gridSpan w:val="2"/>
            <w:vAlign w:val="center"/>
          </w:tcPr>
          <w:p w14:paraId="66F7CD7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r>
      <w:tr w:rsidR="00BB6B29" w:rsidRPr="00025527" w14:paraId="484C9EA6" w14:textId="77777777" w:rsidTr="008E67B0">
        <w:trPr>
          <w:trHeight w:val="333"/>
          <w:jc w:val="center"/>
        </w:trPr>
        <w:tc>
          <w:tcPr>
            <w:tcW w:w="4037" w:type="dxa"/>
            <w:vAlign w:val="center"/>
          </w:tcPr>
          <w:p w14:paraId="3AC5B50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4DBE6C9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w:t>
            </w:r>
          </w:p>
        </w:tc>
        <w:tc>
          <w:tcPr>
            <w:tcW w:w="2318" w:type="dxa"/>
            <w:gridSpan w:val="2"/>
            <w:vAlign w:val="center"/>
          </w:tcPr>
          <w:p w14:paraId="1D57B1C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4EB9C791" w14:textId="77777777" w:rsidTr="008E67B0">
        <w:trPr>
          <w:trHeight w:val="333"/>
          <w:jc w:val="center"/>
        </w:trPr>
        <w:tc>
          <w:tcPr>
            <w:tcW w:w="4037" w:type="dxa"/>
            <w:vAlign w:val="center"/>
          </w:tcPr>
          <w:p w14:paraId="3E6F215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485EFB0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w:t>
            </w:r>
          </w:p>
        </w:tc>
        <w:tc>
          <w:tcPr>
            <w:tcW w:w="2318" w:type="dxa"/>
            <w:gridSpan w:val="2"/>
            <w:vAlign w:val="center"/>
          </w:tcPr>
          <w:p w14:paraId="7ED1B92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w:t>
            </w:r>
          </w:p>
        </w:tc>
      </w:tr>
      <w:tr w:rsidR="00BB6B29" w:rsidRPr="00025527" w14:paraId="74740A35" w14:textId="77777777" w:rsidTr="008E67B0">
        <w:trPr>
          <w:trHeight w:val="410"/>
          <w:jc w:val="center"/>
        </w:trPr>
        <w:tc>
          <w:tcPr>
            <w:tcW w:w="4037" w:type="dxa"/>
            <w:tcBorders>
              <w:bottom w:val="single" w:sz="12" w:space="0" w:color="auto"/>
            </w:tcBorders>
            <w:shd w:val="clear" w:color="auto" w:fill="8DB3E2"/>
            <w:vAlign w:val="center"/>
          </w:tcPr>
          <w:p w14:paraId="4829E5C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0A6211C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tcPr>
          <w:p w14:paraId="6F503E5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33B5A74E" w14:textId="77777777" w:rsidTr="008E67B0">
        <w:trPr>
          <w:trHeight w:val="794"/>
          <w:jc w:val="center"/>
        </w:trPr>
        <w:tc>
          <w:tcPr>
            <w:tcW w:w="4037" w:type="dxa"/>
            <w:vMerge w:val="restart"/>
            <w:tcBorders>
              <w:top w:val="single" w:sz="12" w:space="0" w:color="auto"/>
            </w:tcBorders>
            <w:shd w:val="clear" w:color="auto" w:fill="8DB3E2"/>
            <w:vAlign w:val="center"/>
          </w:tcPr>
          <w:p w14:paraId="22B8907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1D8AC66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6FEB08F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26C466AB"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57A36DB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42E0D393" w14:textId="77777777" w:rsidTr="008E67B0">
        <w:trPr>
          <w:trHeight w:val="356"/>
          <w:jc w:val="center"/>
        </w:trPr>
        <w:tc>
          <w:tcPr>
            <w:tcW w:w="4037" w:type="dxa"/>
            <w:vMerge/>
            <w:tcBorders>
              <w:bottom w:val="single" w:sz="12" w:space="0" w:color="auto"/>
            </w:tcBorders>
            <w:shd w:val="clear" w:color="auto" w:fill="8DB3E2"/>
            <w:vAlign w:val="center"/>
          </w:tcPr>
          <w:p w14:paraId="5AE0254A"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64036C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022" w:type="dxa"/>
            <w:tcBorders>
              <w:bottom w:val="single" w:sz="12" w:space="0" w:color="auto"/>
            </w:tcBorders>
            <w:vAlign w:val="center"/>
          </w:tcPr>
          <w:p w14:paraId="7263D56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0,2</w:t>
            </w:r>
          </w:p>
        </w:tc>
        <w:tc>
          <w:tcPr>
            <w:tcW w:w="1275" w:type="dxa"/>
            <w:tcBorders>
              <w:bottom w:val="single" w:sz="12" w:space="0" w:color="auto"/>
            </w:tcBorders>
            <w:vAlign w:val="center"/>
          </w:tcPr>
          <w:p w14:paraId="7AFE027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c>
          <w:tcPr>
            <w:tcW w:w="1043" w:type="dxa"/>
            <w:tcBorders>
              <w:bottom w:val="single" w:sz="12" w:space="0" w:color="auto"/>
            </w:tcBorders>
            <w:vAlign w:val="center"/>
          </w:tcPr>
          <w:p w14:paraId="7DB27935"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0,2</w:t>
            </w:r>
          </w:p>
        </w:tc>
      </w:tr>
    </w:tbl>
    <w:p w14:paraId="462188D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2"/>
        <w:gridCol w:w="3932"/>
        <w:gridCol w:w="1801"/>
        <w:gridCol w:w="1215"/>
        <w:gridCol w:w="1349"/>
      </w:tblGrid>
      <w:tr w:rsidR="00BB6B29" w:rsidRPr="00025527" w14:paraId="76339AAD" w14:textId="77777777" w:rsidTr="008E67B0">
        <w:trPr>
          <w:trHeight w:val="434"/>
          <w:jc w:val="center"/>
        </w:trPr>
        <w:tc>
          <w:tcPr>
            <w:tcW w:w="8772" w:type="dxa"/>
            <w:gridSpan w:val="5"/>
            <w:tcBorders>
              <w:top w:val="single" w:sz="12" w:space="0" w:color="auto"/>
            </w:tcBorders>
            <w:shd w:val="clear" w:color="auto" w:fill="8DB3E2"/>
            <w:vAlign w:val="center"/>
          </w:tcPr>
          <w:p w14:paraId="0F8B832A" w14:textId="78F4C503"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BA706D">
              <w:rPr>
                <w:rFonts w:ascii="Times New Roman" w:hAnsi="Times New Roman"/>
                <w:b/>
                <w:sz w:val="20"/>
                <w:szCs w:val="20"/>
              </w:rPr>
              <w:t>uczenia się</w:t>
            </w:r>
            <w:r w:rsidR="00BA706D" w:rsidRPr="00025527">
              <w:rPr>
                <w:rFonts w:ascii="Times New Roman" w:hAnsi="Times New Roman"/>
                <w:b/>
                <w:sz w:val="20"/>
                <w:szCs w:val="20"/>
              </w:rPr>
              <w:t xml:space="preserve"> </w:t>
            </w:r>
            <w:r w:rsidRPr="00025527">
              <w:rPr>
                <w:rFonts w:ascii="Times New Roman" w:hAnsi="Times New Roman"/>
                <w:b/>
                <w:sz w:val="20"/>
                <w:szCs w:val="20"/>
              </w:rPr>
              <w:t>dla modułu (przedmiotu) w odniesieniu do form zajęć</w:t>
            </w:r>
          </w:p>
        </w:tc>
      </w:tr>
      <w:tr w:rsidR="00BB6B29" w:rsidRPr="00025527" w14:paraId="768AF1CC" w14:textId="77777777" w:rsidTr="008E67B0">
        <w:tblPrEx>
          <w:tblLook w:val="01E0" w:firstRow="1" w:lastRow="1" w:firstColumn="1" w:lastColumn="1" w:noHBand="0" w:noVBand="0"/>
        </w:tblPrEx>
        <w:trPr>
          <w:cantSplit/>
          <w:trHeight w:val="573"/>
          <w:jc w:val="center"/>
        </w:trPr>
        <w:tc>
          <w:tcPr>
            <w:tcW w:w="1221" w:type="dxa"/>
            <w:shd w:val="clear" w:color="auto" w:fill="BFBFBF"/>
            <w:vAlign w:val="center"/>
          </w:tcPr>
          <w:p w14:paraId="34C1D66F"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578" w:type="dxa"/>
            <w:shd w:val="clear" w:color="auto" w:fill="BFBFBF"/>
            <w:vAlign w:val="center"/>
          </w:tcPr>
          <w:p w14:paraId="0B4C3645" w14:textId="5A280AA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BA706D">
              <w:rPr>
                <w:rFonts w:ascii="Times New Roman" w:hAnsi="Times New Roman"/>
                <w:b/>
                <w:sz w:val="20"/>
                <w:szCs w:val="20"/>
              </w:rPr>
              <w:t>UCZENIA SIĘ</w:t>
            </w:r>
          </w:p>
        </w:tc>
        <w:tc>
          <w:tcPr>
            <w:tcW w:w="1639" w:type="dxa"/>
            <w:tcBorders>
              <w:top w:val="nil"/>
              <w:right w:val="single" w:sz="4" w:space="0" w:color="auto"/>
            </w:tcBorders>
            <w:shd w:val="clear" w:color="auto" w:fill="BFBFBF"/>
            <w:vAlign w:val="center"/>
          </w:tcPr>
          <w:p w14:paraId="05CAB5A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106" w:type="dxa"/>
            <w:tcBorders>
              <w:top w:val="nil"/>
              <w:left w:val="single" w:sz="4" w:space="0" w:color="auto"/>
              <w:right w:val="single" w:sz="4" w:space="0" w:color="auto"/>
            </w:tcBorders>
            <w:shd w:val="clear" w:color="auto" w:fill="BFBFBF"/>
            <w:vAlign w:val="center"/>
          </w:tcPr>
          <w:p w14:paraId="4CA7B78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27" w:type="dxa"/>
            <w:tcBorders>
              <w:top w:val="nil"/>
              <w:left w:val="single" w:sz="4" w:space="0" w:color="auto"/>
            </w:tcBorders>
            <w:shd w:val="clear" w:color="auto" w:fill="BFBFBF"/>
            <w:vAlign w:val="center"/>
          </w:tcPr>
          <w:p w14:paraId="5938E3E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6521CE77" w14:textId="77777777" w:rsidTr="008E67B0">
        <w:tblPrEx>
          <w:tblLook w:val="01E0" w:firstRow="1" w:lastRow="1" w:firstColumn="1" w:lastColumn="1" w:noHBand="0" w:noVBand="0"/>
        </w:tblPrEx>
        <w:trPr>
          <w:trHeight w:val="351"/>
          <w:jc w:val="center"/>
        </w:trPr>
        <w:tc>
          <w:tcPr>
            <w:tcW w:w="8772" w:type="dxa"/>
            <w:gridSpan w:val="5"/>
            <w:shd w:val="clear" w:color="auto" w:fill="FFFF00"/>
            <w:vAlign w:val="center"/>
          </w:tcPr>
          <w:p w14:paraId="4B6B0EC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5F97AE01" w14:textId="77777777" w:rsidTr="008E67B0">
        <w:tblPrEx>
          <w:tblLook w:val="01E0" w:firstRow="1" w:lastRow="1" w:firstColumn="1" w:lastColumn="1" w:noHBand="0" w:noVBand="0"/>
        </w:tblPrEx>
        <w:trPr>
          <w:trHeight w:val="899"/>
          <w:jc w:val="center"/>
        </w:trPr>
        <w:tc>
          <w:tcPr>
            <w:tcW w:w="1221" w:type="dxa"/>
            <w:vAlign w:val="center"/>
          </w:tcPr>
          <w:p w14:paraId="5CFA889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578" w:type="dxa"/>
            <w:vAlign w:val="center"/>
          </w:tcPr>
          <w:p w14:paraId="1256EF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w zakresie celów i założeń edukacji ekologicznej społeczeństwa.</w:t>
            </w:r>
          </w:p>
        </w:tc>
        <w:tc>
          <w:tcPr>
            <w:tcW w:w="1639" w:type="dxa"/>
            <w:vAlign w:val="center"/>
          </w:tcPr>
          <w:p w14:paraId="2C20C2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106" w:type="dxa"/>
            <w:vAlign w:val="center"/>
          </w:tcPr>
          <w:p w14:paraId="7FE09E7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vAlign w:val="center"/>
          </w:tcPr>
          <w:p w14:paraId="672CBA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3A04A7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EK-K_W05</w:t>
            </w:r>
          </w:p>
        </w:tc>
      </w:tr>
      <w:tr w:rsidR="00BB6B29" w:rsidRPr="00025527" w14:paraId="330DCCD9" w14:textId="77777777" w:rsidTr="008E67B0">
        <w:tblPrEx>
          <w:tblLook w:val="01E0" w:firstRow="1" w:lastRow="1" w:firstColumn="1" w:lastColumn="1" w:noHBand="0" w:noVBand="0"/>
        </w:tblPrEx>
        <w:trPr>
          <w:trHeight w:val="351"/>
          <w:jc w:val="center"/>
        </w:trPr>
        <w:tc>
          <w:tcPr>
            <w:tcW w:w="1221" w:type="dxa"/>
            <w:vAlign w:val="center"/>
          </w:tcPr>
          <w:p w14:paraId="58FB39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578" w:type="dxa"/>
            <w:vAlign w:val="center"/>
          </w:tcPr>
          <w:p w14:paraId="38C875A6"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Posiada wiedzę w zakresie korzystania z metod dydaktycznych w edukacji ekologicznej.  </w:t>
            </w:r>
          </w:p>
        </w:tc>
        <w:tc>
          <w:tcPr>
            <w:tcW w:w="1639" w:type="dxa"/>
            <w:vAlign w:val="center"/>
          </w:tcPr>
          <w:p w14:paraId="7D56378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106" w:type="dxa"/>
            <w:vAlign w:val="center"/>
          </w:tcPr>
          <w:p w14:paraId="6F9DD25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vAlign w:val="center"/>
          </w:tcPr>
          <w:p w14:paraId="149A73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p w14:paraId="044701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EK-K_W17</w:t>
            </w:r>
          </w:p>
        </w:tc>
      </w:tr>
      <w:tr w:rsidR="00BB6B29" w:rsidRPr="00025527" w14:paraId="2C2FD663" w14:textId="77777777" w:rsidTr="008E67B0">
        <w:tblPrEx>
          <w:tblLook w:val="01E0" w:firstRow="1" w:lastRow="1" w:firstColumn="1" w:lastColumn="1" w:noHBand="0" w:noVBand="0"/>
        </w:tblPrEx>
        <w:trPr>
          <w:trHeight w:val="351"/>
          <w:jc w:val="center"/>
        </w:trPr>
        <w:tc>
          <w:tcPr>
            <w:tcW w:w="8772" w:type="dxa"/>
            <w:gridSpan w:val="5"/>
            <w:shd w:val="clear" w:color="auto" w:fill="FFFF00"/>
            <w:vAlign w:val="center"/>
          </w:tcPr>
          <w:p w14:paraId="337861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BBC4DD0" w14:textId="77777777" w:rsidTr="008E67B0">
        <w:tblPrEx>
          <w:tblLook w:val="01E0" w:firstRow="1" w:lastRow="1" w:firstColumn="1" w:lastColumn="1" w:noHBand="0" w:noVBand="0"/>
        </w:tblPrEx>
        <w:trPr>
          <w:trHeight w:val="351"/>
          <w:jc w:val="center"/>
        </w:trPr>
        <w:tc>
          <w:tcPr>
            <w:tcW w:w="1221" w:type="dxa"/>
            <w:vAlign w:val="center"/>
          </w:tcPr>
          <w:p w14:paraId="424063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78" w:type="dxa"/>
            <w:vAlign w:val="center"/>
          </w:tcPr>
          <w:p w14:paraId="3B2EDB9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Rozumie potrzebę edukacji ekologicznej społeczeństwa.</w:t>
            </w:r>
          </w:p>
        </w:tc>
        <w:tc>
          <w:tcPr>
            <w:tcW w:w="1639" w:type="dxa"/>
            <w:vAlign w:val="center"/>
          </w:tcPr>
          <w:p w14:paraId="0FABF0E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106" w:type="dxa"/>
            <w:vAlign w:val="center"/>
          </w:tcPr>
          <w:p w14:paraId="524674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vAlign w:val="center"/>
          </w:tcPr>
          <w:p w14:paraId="73E60E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26D2AC1C" w14:textId="77777777" w:rsidTr="008E67B0">
        <w:tblPrEx>
          <w:tblLook w:val="01E0" w:firstRow="1" w:lastRow="1" w:firstColumn="1" w:lastColumn="1" w:noHBand="0" w:noVBand="0"/>
        </w:tblPrEx>
        <w:trPr>
          <w:trHeight w:val="351"/>
          <w:jc w:val="center"/>
        </w:trPr>
        <w:tc>
          <w:tcPr>
            <w:tcW w:w="1221" w:type="dxa"/>
            <w:vAlign w:val="center"/>
          </w:tcPr>
          <w:p w14:paraId="62020B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578" w:type="dxa"/>
            <w:vAlign w:val="center"/>
          </w:tcPr>
          <w:p w14:paraId="038EEF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planować i zorganizować zajęcia edukacyjne.</w:t>
            </w:r>
          </w:p>
        </w:tc>
        <w:tc>
          <w:tcPr>
            <w:tcW w:w="1639" w:type="dxa"/>
            <w:vAlign w:val="center"/>
          </w:tcPr>
          <w:p w14:paraId="1D92CB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106" w:type="dxa"/>
            <w:vAlign w:val="center"/>
          </w:tcPr>
          <w:p w14:paraId="238510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vAlign w:val="center"/>
          </w:tcPr>
          <w:p w14:paraId="42C7E0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p w14:paraId="08F1298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tc>
      </w:tr>
      <w:tr w:rsidR="00BB6B29" w:rsidRPr="00025527" w14:paraId="41083F31" w14:textId="77777777" w:rsidTr="008E67B0">
        <w:tblPrEx>
          <w:tblLook w:val="01E0" w:firstRow="1" w:lastRow="1" w:firstColumn="1" w:lastColumn="1" w:noHBand="0" w:noVBand="0"/>
        </w:tblPrEx>
        <w:trPr>
          <w:trHeight w:val="351"/>
          <w:jc w:val="center"/>
        </w:trPr>
        <w:tc>
          <w:tcPr>
            <w:tcW w:w="1221" w:type="dxa"/>
            <w:vAlign w:val="center"/>
          </w:tcPr>
          <w:p w14:paraId="7B216B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578" w:type="dxa"/>
            <w:vAlign w:val="center"/>
          </w:tcPr>
          <w:p w14:paraId="4C133ECF" w14:textId="77777777" w:rsidR="00BB6B29" w:rsidRPr="00025527" w:rsidRDefault="00BB6B29" w:rsidP="00BB6B29">
            <w:pPr>
              <w:spacing w:after="90" w:line="240" w:lineRule="auto"/>
              <w:rPr>
                <w:rFonts w:ascii="Times New Roman" w:hAnsi="Times New Roman"/>
                <w:sz w:val="20"/>
                <w:szCs w:val="20"/>
              </w:rPr>
            </w:pPr>
            <w:r w:rsidRPr="00025527">
              <w:rPr>
                <w:rFonts w:ascii="Times New Roman" w:hAnsi="Times New Roman"/>
                <w:sz w:val="20"/>
                <w:szCs w:val="20"/>
              </w:rPr>
              <w:t>Posiada umiejętność oceny grup odbiorców.</w:t>
            </w:r>
          </w:p>
        </w:tc>
        <w:tc>
          <w:tcPr>
            <w:tcW w:w="1639" w:type="dxa"/>
            <w:vAlign w:val="center"/>
          </w:tcPr>
          <w:p w14:paraId="195D7A9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106" w:type="dxa"/>
            <w:vAlign w:val="center"/>
          </w:tcPr>
          <w:p w14:paraId="3235DD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vAlign w:val="center"/>
          </w:tcPr>
          <w:p w14:paraId="576E64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18DD1C52" w14:textId="77777777" w:rsidTr="008E67B0">
        <w:tblPrEx>
          <w:tblLook w:val="01E0" w:firstRow="1" w:lastRow="1" w:firstColumn="1" w:lastColumn="1" w:noHBand="0" w:noVBand="0"/>
        </w:tblPrEx>
        <w:trPr>
          <w:trHeight w:val="351"/>
          <w:jc w:val="center"/>
        </w:trPr>
        <w:tc>
          <w:tcPr>
            <w:tcW w:w="8772" w:type="dxa"/>
            <w:gridSpan w:val="5"/>
            <w:shd w:val="clear" w:color="auto" w:fill="FFFF00"/>
            <w:vAlign w:val="center"/>
          </w:tcPr>
          <w:p w14:paraId="746D1C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40C81265" w14:textId="77777777" w:rsidTr="008E67B0">
        <w:tblPrEx>
          <w:tblLook w:val="01E0" w:firstRow="1" w:lastRow="1" w:firstColumn="1" w:lastColumn="1" w:noHBand="0" w:noVBand="0"/>
        </w:tblPrEx>
        <w:trPr>
          <w:trHeight w:val="351"/>
          <w:jc w:val="center"/>
        </w:trPr>
        <w:tc>
          <w:tcPr>
            <w:tcW w:w="1221" w:type="dxa"/>
            <w:tcBorders>
              <w:bottom w:val="single" w:sz="12" w:space="0" w:color="auto"/>
            </w:tcBorders>
            <w:vAlign w:val="center"/>
          </w:tcPr>
          <w:p w14:paraId="759432D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578" w:type="dxa"/>
            <w:tcBorders>
              <w:bottom w:val="single" w:sz="12" w:space="0" w:color="auto"/>
            </w:tcBorders>
            <w:vAlign w:val="center"/>
          </w:tcPr>
          <w:p w14:paraId="516FD6D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Ma świadomość roli i znaczenia edukacji ekologicznej i przyrodniczo-leśnej w kształtowaniu postaw w relacji człowiek- środowisko.</w:t>
            </w:r>
          </w:p>
        </w:tc>
        <w:tc>
          <w:tcPr>
            <w:tcW w:w="1639" w:type="dxa"/>
            <w:tcBorders>
              <w:bottom w:val="single" w:sz="12" w:space="0" w:color="auto"/>
            </w:tcBorders>
            <w:vAlign w:val="center"/>
          </w:tcPr>
          <w:p w14:paraId="4A9119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3B8903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106" w:type="dxa"/>
            <w:tcBorders>
              <w:bottom w:val="single" w:sz="12" w:space="0" w:color="auto"/>
            </w:tcBorders>
            <w:vAlign w:val="center"/>
          </w:tcPr>
          <w:p w14:paraId="125CDE3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27" w:type="dxa"/>
            <w:tcBorders>
              <w:bottom w:val="single" w:sz="12" w:space="0" w:color="auto"/>
            </w:tcBorders>
            <w:vAlign w:val="center"/>
          </w:tcPr>
          <w:p w14:paraId="0FC62D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bl>
    <w:p w14:paraId="567687F4"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299"/>
        <w:gridCol w:w="1443"/>
        <w:gridCol w:w="2885"/>
        <w:gridCol w:w="3435"/>
      </w:tblGrid>
      <w:tr w:rsidR="00BB6B29" w:rsidRPr="00025527" w14:paraId="3A28D7D1" w14:textId="77777777" w:rsidTr="008E67B0">
        <w:trPr>
          <w:cantSplit/>
          <w:trHeight w:val="223"/>
          <w:jc w:val="center"/>
        </w:trPr>
        <w:tc>
          <w:tcPr>
            <w:tcW w:w="530" w:type="dxa"/>
            <w:shd w:val="clear" w:color="auto" w:fill="8DB3E2"/>
            <w:vAlign w:val="center"/>
          </w:tcPr>
          <w:p w14:paraId="1C4A7E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518" w:type="dxa"/>
            <w:gridSpan w:val="2"/>
            <w:shd w:val="clear" w:color="auto" w:fill="8DB3E2"/>
            <w:vAlign w:val="center"/>
          </w:tcPr>
          <w:p w14:paraId="70E8719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805" w:type="dxa"/>
            <w:gridSpan w:val="2"/>
            <w:shd w:val="clear" w:color="auto" w:fill="8DB3E2"/>
            <w:vAlign w:val="center"/>
          </w:tcPr>
          <w:p w14:paraId="205A101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62E6057B" w14:textId="77777777" w:rsidTr="008E67B0">
        <w:trPr>
          <w:cantSplit/>
          <w:trHeight w:val="223"/>
          <w:jc w:val="center"/>
        </w:trPr>
        <w:tc>
          <w:tcPr>
            <w:tcW w:w="530" w:type="dxa"/>
            <w:shd w:val="clear" w:color="auto" w:fill="8DB3E2"/>
            <w:vAlign w:val="center"/>
          </w:tcPr>
          <w:p w14:paraId="4BEC3801"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w:t>
            </w:r>
          </w:p>
        </w:tc>
        <w:tc>
          <w:tcPr>
            <w:tcW w:w="2518" w:type="dxa"/>
            <w:gridSpan w:val="2"/>
            <w:shd w:val="clear" w:color="auto" w:fill="FFFF00"/>
            <w:vAlign w:val="center"/>
          </w:tcPr>
          <w:p w14:paraId="402D585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805" w:type="dxa"/>
            <w:gridSpan w:val="2"/>
            <w:vAlign w:val="center"/>
          </w:tcPr>
          <w:p w14:paraId="26A3544E" w14:textId="77777777" w:rsidR="00BB6B29" w:rsidRPr="00025527" w:rsidRDefault="00BB6B29" w:rsidP="004F0905">
            <w:pPr>
              <w:pStyle w:val="Nagwek3"/>
            </w:pPr>
            <w:bookmarkStart w:id="69" w:name="_Toc147440824"/>
            <w:r w:rsidRPr="00025527">
              <w:t>Public relations</w:t>
            </w:r>
            <w:bookmarkEnd w:id="69"/>
          </w:p>
        </w:tc>
      </w:tr>
      <w:tr w:rsidR="00BB6B29" w:rsidRPr="00025527" w14:paraId="011865A3" w14:textId="77777777" w:rsidTr="008E67B0">
        <w:trPr>
          <w:cantSplit/>
          <w:trHeight w:val="462"/>
          <w:jc w:val="center"/>
        </w:trPr>
        <w:tc>
          <w:tcPr>
            <w:tcW w:w="530" w:type="dxa"/>
            <w:shd w:val="clear" w:color="auto" w:fill="8DB3E2"/>
            <w:vAlign w:val="center"/>
          </w:tcPr>
          <w:p w14:paraId="2D6D350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518" w:type="dxa"/>
            <w:gridSpan w:val="2"/>
            <w:shd w:val="clear" w:color="auto" w:fill="FFFF00"/>
            <w:vAlign w:val="center"/>
          </w:tcPr>
          <w:p w14:paraId="5197EB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805" w:type="dxa"/>
            <w:gridSpan w:val="2"/>
            <w:vAlign w:val="center"/>
          </w:tcPr>
          <w:p w14:paraId="4C4152F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Leśnej </w:t>
            </w:r>
          </w:p>
        </w:tc>
      </w:tr>
      <w:tr w:rsidR="00BB6B29" w:rsidRPr="00025527" w14:paraId="332CCFC2" w14:textId="77777777" w:rsidTr="008E67B0">
        <w:trPr>
          <w:cantSplit/>
          <w:trHeight w:val="223"/>
          <w:jc w:val="center"/>
        </w:trPr>
        <w:tc>
          <w:tcPr>
            <w:tcW w:w="530" w:type="dxa"/>
            <w:shd w:val="clear" w:color="auto" w:fill="8DB3E2"/>
            <w:vAlign w:val="center"/>
          </w:tcPr>
          <w:p w14:paraId="1FFFCF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518" w:type="dxa"/>
            <w:gridSpan w:val="2"/>
            <w:vMerge w:val="restart"/>
            <w:shd w:val="clear" w:color="auto" w:fill="FFFF00"/>
            <w:vAlign w:val="center"/>
          </w:tcPr>
          <w:p w14:paraId="33C8E8B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650" w:type="dxa"/>
            <w:shd w:val="clear" w:color="auto" w:fill="FFFF00"/>
            <w:vAlign w:val="center"/>
          </w:tcPr>
          <w:p w14:paraId="3D94EA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55" w:type="dxa"/>
            <w:shd w:val="clear" w:color="auto" w:fill="FFFF00"/>
            <w:vAlign w:val="center"/>
          </w:tcPr>
          <w:p w14:paraId="14F5C2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3916F777" w14:textId="77777777" w:rsidTr="008E67B0">
        <w:trPr>
          <w:cantSplit/>
          <w:trHeight w:val="223"/>
          <w:jc w:val="center"/>
        </w:trPr>
        <w:tc>
          <w:tcPr>
            <w:tcW w:w="530" w:type="dxa"/>
            <w:shd w:val="clear" w:color="auto" w:fill="8DB3E2"/>
            <w:vAlign w:val="center"/>
          </w:tcPr>
          <w:p w14:paraId="592B04A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518" w:type="dxa"/>
            <w:gridSpan w:val="2"/>
            <w:vMerge/>
            <w:shd w:val="clear" w:color="auto" w:fill="FFFF00"/>
            <w:vAlign w:val="center"/>
          </w:tcPr>
          <w:p w14:paraId="625DE623" w14:textId="77777777" w:rsidR="00BB6B29" w:rsidRPr="00025527" w:rsidRDefault="00BB6B29" w:rsidP="00BB6B29">
            <w:pPr>
              <w:spacing w:after="0" w:line="240" w:lineRule="auto"/>
              <w:rPr>
                <w:rFonts w:ascii="Times New Roman" w:hAnsi="Times New Roman"/>
                <w:b/>
                <w:bCs/>
                <w:sz w:val="20"/>
                <w:szCs w:val="20"/>
              </w:rPr>
            </w:pPr>
          </w:p>
        </w:tc>
        <w:tc>
          <w:tcPr>
            <w:tcW w:w="2650" w:type="dxa"/>
            <w:shd w:val="clear" w:color="auto" w:fill="FFFFFF"/>
            <w:vAlign w:val="center"/>
          </w:tcPr>
          <w:p w14:paraId="4752AF6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G</w:t>
            </w:r>
            <w:r w:rsidR="00932E4C" w:rsidRPr="00025527">
              <w:rPr>
                <w:rFonts w:ascii="Times New Roman" w:hAnsi="Times New Roman"/>
                <w:sz w:val="20"/>
                <w:szCs w:val="20"/>
              </w:rPr>
              <w:t>E.52</w:t>
            </w:r>
            <w:r w:rsidRPr="00025527">
              <w:rPr>
                <w:rFonts w:ascii="Times New Roman" w:hAnsi="Times New Roman"/>
                <w:sz w:val="20"/>
                <w:szCs w:val="20"/>
              </w:rPr>
              <w:t>.4.K</w:t>
            </w:r>
          </w:p>
        </w:tc>
        <w:tc>
          <w:tcPr>
            <w:tcW w:w="3155" w:type="dxa"/>
            <w:shd w:val="clear" w:color="auto" w:fill="FFFFFF"/>
            <w:vAlign w:val="center"/>
          </w:tcPr>
          <w:p w14:paraId="4A1F97F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GE.88.4.K</w:t>
            </w:r>
          </w:p>
        </w:tc>
      </w:tr>
      <w:tr w:rsidR="00BB6B29" w:rsidRPr="00025527" w14:paraId="358F3E57" w14:textId="77777777" w:rsidTr="008E67B0">
        <w:trPr>
          <w:cantSplit/>
          <w:trHeight w:val="223"/>
          <w:jc w:val="center"/>
        </w:trPr>
        <w:tc>
          <w:tcPr>
            <w:tcW w:w="530" w:type="dxa"/>
            <w:shd w:val="clear" w:color="auto" w:fill="8DB3E2"/>
            <w:vAlign w:val="center"/>
          </w:tcPr>
          <w:p w14:paraId="412064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518" w:type="dxa"/>
            <w:gridSpan w:val="2"/>
            <w:shd w:val="clear" w:color="auto" w:fill="FFFF00"/>
            <w:vAlign w:val="center"/>
          </w:tcPr>
          <w:p w14:paraId="12B4B02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805" w:type="dxa"/>
            <w:gridSpan w:val="2"/>
            <w:vAlign w:val="center"/>
          </w:tcPr>
          <w:p w14:paraId="38D7456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Polski</w:t>
            </w:r>
          </w:p>
        </w:tc>
      </w:tr>
      <w:tr w:rsidR="00BB6B29" w:rsidRPr="00025527" w14:paraId="099D6BCF" w14:textId="77777777" w:rsidTr="008E67B0">
        <w:trPr>
          <w:cantSplit/>
          <w:trHeight w:val="223"/>
          <w:jc w:val="center"/>
        </w:trPr>
        <w:tc>
          <w:tcPr>
            <w:tcW w:w="530" w:type="dxa"/>
            <w:shd w:val="clear" w:color="auto" w:fill="8DB3E2"/>
            <w:vAlign w:val="center"/>
          </w:tcPr>
          <w:p w14:paraId="53575DF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518" w:type="dxa"/>
            <w:gridSpan w:val="2"/>
            <w:shd w:val="clear" w:color="auto" w:fill="FFFF00"/>
            <w:vAlign w:val="center"/>
          </w:tcPr>
          <w:p w14:paraId="59BD3F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805" w:type="dxa"/>
            <w:gridSpan w:val="2"/>
            <w:vAlign w:val="center"/>
          </w:tcPr>
          <w:p w14:paraId="4C4838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fakultatywny</w:t>
            </w:r>
          </w:p>
        </w:tc>
      </w:tr>
      <w:tr w:rsidR="00BB6B29" w:rsidRPr="00025527" w14:paraId="484A8865" w14:textId="77777777" w:rsidTr="008E67B0">
        <w:trPr>
          <w:cantSplit/>
          <w:trHeight w:val="223"/>
          <w:jc w:val="center"/>
        </w:trPr>
        <w:tc>
          <w:tcPr>
            <w:tcW w:w="530" w:type="dxa"/>
            <w:shd w:val="clear" w:color="auto" w:fill="8DB3E2"/>
            <w:vAlign w:val="center"/>
          </w:tcPr>
          <w:p w14:paraId="773D8B4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518" w:type="dxa"/>
            <w:gridSpan w:val="2"/>
            <w:shd w:val="clear" w:color="auto" w:fill="FFFF00"/>
            <w:vAlign w:val="center"/>
          </w:tcPr>
          <w:p w14:paraId="0F164E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805" w:type="dxa"/>
            <w:gridSpan w:val="2"/>
            <w:vAlign w:val="center"/>
          </w:tcPr>
          <w:p w14:paraId="65DC1CD2"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II rok IV</w:t>
            </w:r>
            <w:r w:rsidR="00BB6B29" w:rsidRPr="00025527">
              <w:rPr>
                <w:rFonts w:ascii="Times New Roman" w:hAnsi="Times New Roman"/>
                <w:bCs/>
                <w:sz w:val="20"/>
                <w:szCs w:val="20"/>
              </w:rPr>
              <w:t xml:space="preserve"> sem.</w:t>
            </w:r>
          </w:p>
        </w:tc>
      </w:tr>
      <w:tr w:rsidR="00BB6B29" w:rsidRPr="00025527" w14:paraId="169D8FF0" w14:textId="77777777" w:rsidTr="008E67B0">
        <w:trPr>
          <w:cantSplit/>
          <w:trHeight w:val="462"/>
          <w:jc w:val="center"/>
        </w:trPr>
        <w:tc>
          <w:tcPr>
            <w:tcW w:w="530" w:type="dxa"/>
            <w:shd w:val="clear" w:color="auto" w:fill="8DB3E2"/>
            <w:vAlign w:val="center"/>
          </w:tcPr>
          <w:p w14:paraId="6E5F57F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518" w:type="dxa"/>
            <w:gridSpan w:val="2"/>
            <w:shd w:val="clear" w:color="auto" w:fill="FFFF00"/>
            <w:vAlign w:val="center"/>
          </w:tcPr>
          <w:p w14:paraId="5ABD9CC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805" w:type="dxa"/>
            <w:gridSpan w:val="2"/>
            <w:vAlign w:val="center"/>
          </w:tcPr>
          <w:p w14:paraId="3735662D" w14:textId="20CF8311" w:rsidR="00BB6B29" w:rsidRPr="00025527" w:rsidRDefault="000831DB" w:rsidP="00BB6B29">
            <w:pPr>
              <w:spacing w:after="0" w:line="240" w:lineRule="auto"/>
              <w:rPr>
                <w:rFonts w:ascii="Times New Roman" w:hAnsi="Times New Roman"/>
                <w:bCs/>
                <w:sz w:val="20"/>
                <w:szCs w:val="20"/>
              </w:rPr>
            </w:pPr>
            <w:r w:rsidRPr="000831DB">
              <w:rPr>
                <w:rFonts w:ascii="Times New Roman" w:hAnsi="Times New Roman"/>
                <w:sz w:val="20"/>
                <w:szCs w:val="20"/>
              </w:rPr>
              <w:t>mgr Ewelina Kleszcz-Ciupka</w:t>
            </w:r>
          </w:p>
        </w:tc>
      </w:tr>
      <w:tr w:rsidR="00BB6B29" w:rsidRPr="00025527" w14:paraId="324C6F5F" w14:textId="77777777" w:rsidTr="008E67B0">
        <w:trPr>
          <w:cantSplit/>
          <w:trHeight w:val="1357"/>
          <w:jc w:val="center"/>
        </w:trPr>
        <w:tc>
          <w:tcPr>
            <w:tcW w:w="530" w:type="dxa"/>
            <w:shd w:val="clear" w:color="auto" w:fill="8DB3E2"/>
            <w:vAlign w:val="center"/>
          </w:tcPr>
          <w:p w14:paraId="35A797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518" w:type="dxa"/>
            <w:gridSpan w:val="2"/>
            <w:shd w:val="clear" w:color="auto" w:fill="FFFF00"/>
            <w:vAlign w:val="center"/>
          </w:tcPr>
          <w:p w14:paraId="796C9F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805" w:type="dxa"/>
            <w:gridSpan w:val="2"/>
            <w:vAlign w:val="center"/>
          </w:tcPr>
          <w:p w14:paraId="571DEE5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j.w.</w:t>
            </w:r>
          </w:p>
        </w:tc>
      </w:tr>
      <w:tr w:rsidR="00BB6B29" w:rsidRPr="00025527" w14:paraId="04F30608" w14:textId="77777777" w:rsidTr="008E67B0">
        <w:trPr>
          <w:cantSplit/>
          <w:trHeight w:val="223"/>
          <w:jc w:val="center"/>
        </w:trPr>
        <w:tc>
          <w:tcPr>
            <w:tcW w:w="530" w:type="dxa"/>
            <w:shd w:val="clear" w:color="auto" w:fill="8DB3E2"/>
            <w:vAlign w:val="center"/>
          </w:tcPr>
          <w:p w14:paraId="3959501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518" w:type="dxa"/>
            <w:gridSpan w:val="2"/>
            <w:shd w:val="clear" w:color="auto" w:fill="FFFF00"/>
            <w:vAlign w:val="center"/>
          </w:tcPr>
          <w:p w14:paraId="3262BEF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805" w:type="dxa"/>
            <w:gridSpan w:val="2"/>
            <w:vAlign w:val="center"/>
          </w:tcPr>
          <w:p w14:paraId="1144516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Wykład, konserwatorium</w:t>
            </w:r>
          </w:p>
        </w:tc>
      </w:tr>
      <w:tr w:rsidR="00BB6B29" w:rsidRPr="00025527" w14:paraId="6D28D492" w14:textId="77777777" w:rsidTr="008E67B0">
        <w:trPr>
          <w:cantSplit/>
          <w:trHeight w:val="223"/>
          <w:jc w:val="center"/>
        </w:trPr>
        <w:tc>
          <w:tcPr>
            <w:tcW w:w="530" w:type="dxa"/>
            <w:shd w:val="clear" w:color="auto" w:fill="8DB3E2"/>
            <w:vAlign w:val="center"/>
          </w:tcPr>
          <w:p w14:paraId="7A3B03D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518" w:type="dxa"/>
            <w:gridSpan w:val="2"/>
            <w:shd w:val="clear" w:color="auto" w:fill="FFFF00"/>
            <w:vAlign w:val="center"/>
          </w:tcPr>
          <w:p w14:paraId="450E81D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805" w:type="dxa"/>
            <w:gridSpan w:val="2"/>
            <w:vAlign w:val="center"/>
          </w:tcPr>
          <w:p w14:paraId="58987E0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Przedmioty realizowane na I i II stopniu</w:t>
            </w:r>
          </w:p>
        </w:tc>
      </w:tr>
      <w:tr w:rsidR="00BB6B29" w:rsidRPr="00025527" w14:paraId="10A5F519" w14:textId="77777777" w:rsidTr="008E67B0">
        <w:trPr>
          <w:cantSplit/>
          <w:trHeight w:val="223"/>
          <w:jc w:val="center"/>
        </w:trPr>
        <w:tc>
          <w:tcPr>
            <w:tcW w:w="530" w:type="dxa"/>
            <w:vMerge w:val="restart"/>
            <w:shd w:val="clear" w:color="auto" w:fill="8DB3E2"/>
            <w:vAlign w:val="center"/>
          </w:tcPr>
          <w:p w14:paraId="526FDE0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518" w:type="dxa"/>
            <w:gridSpan w:val="2"/>
            <w:vMerge w:val="restart"/>
            <w:shd w:val="clear" w:color="auto" w:fill="FFFF00"/>
            <w:vAlign w:val="center"/>
          </w:tcPr>
          <w:p w14:paraId="28A659B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650" w:type="dxa"/>
            <w:shd w:val="clear" w:color="auto" w:fill="FFFF00"/>
            <w:vAlign w:val="center"/>
          </w:tcPr>
          <w:p w14:paraId="10CB7AE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55" w:type="dxa"/>
            <w:shd w:val="clear" w:color="auto" w:fill="FFFF00"/>
            <w:vAlign w:val="center"/>
          </w:tcPr>
          <w:p w14:paraId="69377C3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1AF84C1C" w14:textId="77777777" w:rsidTr="008E67B0">
        <w:trPr>
          <w:cantSplit/>
          <w:trHeight w:val="223"/>
          <w:jc w:val="center"/>
        </w:trPr>
        <w:tc>
          <w:tcPr>
            <w:tcW w:w="530" w:type="dxa"/>
            <w:vMerge/>
            <w:shd w:val="clear" w:color="auto" w:fill="8DB3E2"/>
            <w:vAlign w:val="center"/>
          </w:tcPr>
          <w:p w14:paraId="49B877C1" w14:textId="77777777" w:rsidR="00BB6B29" w:rsidRPr="00025527" w:rsidRDefault="00BB6B29" w:rsidP="00BB6B29">
            <w:pPr>
              <w:spacing w:after="0" w:line="240" w:lineRule="auto"/>
              <w:rPr>
                <w:rFonts w:ascii="Times New Roman" w:hAnsi="Times New Roman"/>
                <w:b/>
                <w:bCs/>
                <w:sz w:val="20"/>
                <w:szCs w:val="20"/>
              </w:rPr>
            </w:pPr>
          </w:p>
        </w:tc>
        <w:tc>
          <w:tcPr>
            <w:tcW w:w="2518" w:type="dxa"/>
            <w:gridSpan w:val="2"/>
            <w:vMerge/>
            <w:shd w:val="clear" w:color="auto" w:fill="FFFF00"/>
            <w:vAlign w:val="center"/>
          </w:tcPr>
          <w:p w14:paraId="44D6FF61" w14:textId="77777777" w:rsidR="00BB6B29" w:rsidRPr="00025527" w:rsidRDefault="00BB6B29" w:rsidP="00BB6B29">
            <w:pPr>
              <w:spacing w:after="0" w:line="240" w:lineRule="auto"/>
              <w:rPr>
                <w:rFonts w:ascii="Times New Roman" w:hAnsi="Times New Roman"/>
                <w:b/>
                <w:bCs/>
                <w:sz w:val="20"/>
                <w:szCs w:val="20"/>
              </w:rPr>
            </w:pPr>
          </w:p>
        </w:tc>
        <w:tc>
          <w:tcPr>
            <w:tcW w:w="2650" w:type="dxa"/>
            <w:vAlign w:val="center"/>
          </w:tcPr>
          <w:p w14:paraId="0710050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3155" w:type="dxa"/>
            <w:vAlign w:val="center"/>
          </w:tcPr>
          <w:p w14:paraId="0C9DC0C0"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03456434" w14:textId="77777777" w:rsidTr="008E67B0">
        <w:trPr>
          <w:cantSplit/>
          <w:trHeight w:val="686"/>
          <w:jc w:val="center"/>
        </w:trPr>
        <w:tc>
          <w:tcPr>
            <w:tcW w:w="530" w:type="dxa"/>
            <w:shd w:val="clear" w:color="auto" w:fill="8DB3E2"/>
            <w:vAlign w:val="center"/>
          </w:tcPr>
          <w:p w14:paraId="428C972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518" w:type="dxa"/>
            <w:gridSpan w:val="2"/>
            <w:shd w:val="clear" w:color="auto" w:fill="FFFF00"/>
            <w:vAlign w:val="center"/>
          </w:tcPr>
          <w:p w14:paraId="268F89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650" w:type="dxa"/>
            <w:vAlign w:val="center"/>
          </w:tcPr>
          <w:p w14:paraId="6BA89C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c>
          <w:tcPr>
            <w:tcW w:w="3155" w:type="dxa"/>
            <w:vAlign w:val="center"/>
          </w:tcPr>
          <w:p w14:paraId="3E955E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 ECTS</w:t>
            </w:r>
          </w:p>
        </w:tc>
      </w:tr>
      <w:tr w:rsidR="00BB6B29" w:rsidRPr="00025527" w14:paraId="5CBB4D77" w14:textId="77777777" w:rsidTr="008E67B0">
        <w:trPr>
          <w:cantSplit/>
          <w:trHeight w:val="686"/>
          <w:jc w:val="center"/>
        </w:trPr>
        <w:tc>
          <w:tcPr>
            <w:tcW w:w="530" w:type="dxa"/>
            <w:shd w:val="clear" w:color="auto" w:fill="8DB3E2"/>
            <w:vAlign w:val="center"/>
          </w:tcPr>
          <w:p w14:paraId="1821C5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518" w:type="dxa"/>
            <w:gridSpan w:val="2"/>
            <w:shd w:val="clear" w:color="auto" w:fill="FFFF00"/>
            <w:vAlign w:val="center"/>
          </w:tcPr>
          <w:p w14:paraId="62AA67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805" w:type="dxa"/>
            <w:gridSpan w:val="2"/>
            <w:vAlign w:val="center"/>
          </w:tcPr>
          <w:p w14:paraId="3E584E29" w14:textId="77777777" w:rsidR="00BB6B29" w:rsidRPr="00025527" w:rsidRDefault="00BB6B29" w:rsidP="00BB6B29">
            <w:pPr>
              <w:spacing w:after="0" w:line="240" w:lineRule="auto"/>
              <w:textAlignment w:val="baseline"/>
              <w:rPr>
                <w:rFonts w:ascii="Times New Roman" w:hAnsi="Times New Roman"/>
                <w:sz w:val="20"/>
                <w:szCs w:val="20"/>
              </w:rPr>
            </w:pPr>
            <w:r w:rsidRPr="00025527">
              <w:rPr>
                <w:rFonts w:ascii="Times New Roman" w:hAnsi="Times New Roman"/>
                <w:bCs/>
                <w:color w:val="000000"/>
                <w:sz w:val="20"/>
                <w:szCs w:val="20"/>
              </w:rPr>
              <w:t xml:space="preserve">Celem kursu jest zdobycie </w:t>
            </w:r>
            <w:r w:rsidRPr="00025527">
              <w:rPr>
                <w:rFonts w:ascii="Times New Roman" w:hAnsi="Times New Roman"/>
                <w:color w:val="000000"/>
                <w:sz w:val="20"/>
                <w:szCs w:val="20"/>
              </w:rPr>
              <w:t xml:space="preserve"> p</w:t>
            </w:r>
            <w:r w:rsidRPr="00025527">
              <w:rPr>
                <w:rFonts w:ascii="Times New Roman" w:hAnsi="Times New Roman"/>
                <w:sz w:val="20"/>
                <w:szCs w:val="20"/>
              </w:rPr>
              <w:t>odstawowej wiedzy z zakresu public relations, a także wykształcenie umiejętności praktycznych z zakresu kompetencji interpersonalnych.</w:t>
            </w:r>
          </w:p>
        </w:tc>
      </w:tr>
      <w:tr w:rsidR="00BB6B29" w:rsidRPr="00025527" w14:paraId="46EA8564" w14:textId="77777777" w:rsidTr="008E67B0">
        <w:trPr>
          <w:cantSplit/>
          <w:trHeight w:val="669"/>
          <w:jc w:val="center"/>
        </w:trPr>
        <w:tc>
          <w:tcPr>
            <w:tcW w:w="530" w:type="dxa"/>
            <w:shd w:val="clear" w:color="auto" w:fill="8DB3E2"/>
            <w:vAlign w:val="center"/>
          </w:tcPr>
          <w:p w14:paraId="1897AE8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518" w:type="dxa"/>
            <w:gridSpan w:val="2"/>
            <w:shd w:val="clear" w:color="auto" w:fill="FFFF00"/>
            <w:vAlign w:val="center"/>
          </w:tcPr>
          <w:p w14:paraId="0E0EC11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805" w:type="dxa"/>
            <w:gridSpan w:val="2"/>
            <w:vAlign w:val="center"/>
          </w:tcPr>
          <w:p w14:paraId="67125F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 zadania projektowe, konsultacje,</w:t>
            </w:r>
          </w:p>
        </w:tc>
      </w:tr>
      <w:tr w:rsidR="00BB6B29" w:rsidRPr="00025527" w14:paraId="26B1DA5C" w14:textId="77777777" w:rsidTr="008E67B0">
        <w:trPr>
          <w:cantSplit/>
          <w:trHeight w:val="1835"/>
          <w:jc w:val="center"/>
        </w:trPr>
        <w:tc>
          <w:tcPr>
            <w:tcW w:w="530" w:type="dxa"/>
            <w:shd w:val="clear" w:color="auto" w:fill="8DB3E2"/>
            <w:vAlign w:val="center"/>
          </w:tcPr>
          <w:p w14:paraId="2E0C1D2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518" w:type="dxa"/>
            <w:gridSpan w:val="2"/>
            <w:shd w:val="clear" w:color="auto" w:fill="FFFF00"/>
            <w:vAlign w:val="center"/>
          </w:tcPr>
          <w:p w14:paraId="21C63F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805" w:type="dxa"/>
            <w:gridSpan w:val="2"/>
            <w:vAlign w:val="center"/>
          </w:tcPr>
          <w:p w14:paraId="4D839F4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Przygotowanie projektu z zakresu PR.</w:t>
            </w:r>
          </w:p>
          <w:p w14:paraId="4D829C45" w14:textId="77777777" w:rsidR="00BB6B29" w:rsidRPr="00025527" w:rsidRDefault="00BB6B29" w:rsidP="00BB6B29">
            <w:pPr>
              <w:spacing w:after="0" w:line="240" w:lineRule="auto"/>
              <w:rPr>
                <w:rFonts w:ascii="Times New Roman" w:hAnsi="Times New Roman"/>
                <w:sz w:val="20"/>
                <w:szCs w:val="20"/>
              </w:rPr>
            </w:pPr>
          </w:p>
        </w:tc>
      </w:tr>
      <w:tr w:rsidR="00BB6B29" w:rsidRPr="009E37C0" w14:paraId="5D354BC8" w14:textId="77777777" w:rsidTr="008E67B0">
        <w:trPr>
          <w:cantSplit/>
          <w:trHeight w:val="2282"/>
          <w:jc w:val="center"/>
        </w:trPr>
        <w:tc>
          <w:tcPr>
            <w:tcW w:w="530" w:type="dxa"/>
            <w:shd w:val="clear" w:color="auto" w:fill="8DB3E2"/>
            <w:vAlign w:val="center"/>
          </w:tcPr>
          <w:p w14:paraId="1012C65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518" w:type="dxa"/>
            <w:gridSpan w:val="2"/>
            <w:shd w:val="clear" w:color="auto" w:fill="FFFF00"/>
            <w:vAlign w:val="center"/>
          </w:tcPr>
          <w:p w14:paraId="3B5036C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805" w:type="dxa"/>
            <w:gridSpan w:val="2"/>
            <w:vAlign w:val="center"/>
          </w:tcPr>
          <w:p w14:paraId="0F51253E" w14:textId="77777777" w:rsidR="00BB6B29" w:rsidRPr="00025527" w:rsidRDefault="00BB6B29">
            <w:pPr>
              <w:numPr>
                <w:ilvl w:val="0"/>
                <w:numId w:val="39"/>
              </w:numPr>
              <w:spacing w:after="0" w:line="240" w:lineRule="auto"/>
              <w:rPr>
                <w:rFonts w:ascii="Times New Roman" w:hAnsi="Times New Roman"/>
                <w:bCs/>
                <w:sz w:val="20"/>
                <w:szCs w:val="20"/>
              </w:rPr>
            </w:pPr>
            <w:r w:rsidRPr="00025527">
              <w:rPr>
                <w:rFonts w:ascii="Times New Roman" w:hAnsi="Times New Roman"/>
                <w:bCs/>
                <w:sz w:val="20"/>
                <w:szCs w:val="20"/>
              </w:rPr>
              <w:t>Definicje z obszaru public relations. Główne stanowiska teoretyczne, istota działań</w:t>
            </w:r>
            <w:r w:rsidRPr="00025527">
              <w:rPr>
                <w:rFonts w:ascii="Times New Roman" w:hAnsi="Times New Roman"/>
                <w:sz w:val="20"/>
                <w:szCs w:val="20"/>
              </w:rPr>
              <w:t xml:space="preserve">, cechy </w:t>
            </w:r>
            <w:r w:rsidRPr="00025527">
              <w:rPr>
                <w:rFonts w:ascii="Times New Roman" w:hAnsi="Times New Roman"/>
                <w:bCs/>
                <w:sz w:val="20"/>
                <w:szCs w:val="20"/>
              </w:rPr>
              <w:t>public relations.</w:t>
            </w:r>
          </w:p>
          <w:p w14:paraId="370E658F" w14:textId="77777777" w:rsidR="00BB6B29" w:rsidRPr="00025527" w:rsidRDefault="00BB6B29">
            <w:pPr>
              <w:numPr>
                <w:ilvl w:val="0"/>
                <w:numId w:val="39"/>
              </w:numPr>
              <w:spacing w:after="0" w:line="240" w:lineRule="auto"/>
              <w:rPr>
                <w:rFonts w:ascii="Times New Roman" w:hAnsi="Times New Roman"/>
                <w:bCs/>
                <w:sz w:val="20"/>
                <w:szCs w:val="20"/>
              </w:rPr>
            </w:pPr>
            <w:r w:rsidRPr="00025527">
              <w:rPr>
                <w:rFonts w:ascii="Times New Roman" w:hAnsi="Times New Roman"/>
                <w:sz w:val="20"/>
                <w:szCs w:val="20"/>
              </w:rPr>
              <w:t xml:space="preserve">Standardowe i niestandardowe narzędzia </w:t>
            </w:r>
            <w:r w:rsidRPr="00025527">
              <w:rPr>
                <w:rFonts w:ascii="Times New Roman" w:hAnsi="Times New Roman"/>
                <w:bCs/>
                <w:sz w:val="20"/>
                <w:szCs w:val="20"/>
              </w:rPr>
              <w:t>public relations, wybrane techniki działań public relations.</w:t>
            </w:r>
          </w:p>
          <w:p w14:paraId="3E5AF4F8" w14:textId="77777777" w:rsidR="00BB6B29" w:rsidRPr="00025527" w:rsidRDefault="00BB6B29">
            <w:pPr>
              <w:numPr>
                <w:ilvl w:val="0"/>
                <w:numId w:val="39"/>
              </w:numPr>
              <w:spacing w:after="0" w:line="240" w:lineRule="auto"/>
              <w:rPr>
                <w:rFonts w:ascii="Times New Roman" w:hAnsi="Times New Roman"/>
                <w:bCs/>
                <w:sz w:val="20"/>
                <w:szCs w:val="20"/>
              </w:rPr>
            </w:pPr>
            <w:r w:rsidRPr="00025527">
              <w:rPr>
                <w:rFonts w:ascii="Times New Roman" w:hAnsi="Times New Roman"/>
                <w:sz w:val="20"/>
                <w:szCs w:val="20"/>
              </w:rPr>
              <w:t xml:space="preserve">Kodeksy etyczne </w:t>
            </w:r>
            <w:r w:rsidRPr="00025527">
              <w:rPr>
                <w:rFonts w:ascii="Times New Roman" w:hAnsi="Times New Roman"/>
                <w:bCs/>
                <w:sz w:val="20"/>
                <w:szCs w:val="20"/>
              </w:rPr>
              <w:t>public relations.</w:t>
            </w:r>
          </w:p>
          <w:p w14:paraId="427495A7" w14:textId="77777777" w:rsidR="00BB6B29" w:rsidRPr="00025527" w:rsidRDefault="00BB6B29">
            <w:pPr>
              <w:numPr>
                <w:ilvl w:val="0"/>
                <w:numId w:val="39"/>
              </w:numPr>
              <w:spacing w:after="0" w:line="240" w:lineRule="auto"/>
              <w:rPr>
                <w:rFonts w:ascii="Times New Roman" w:hAnsi="Times New Roman"/>
                <w:bCs/>
                <w:sz w:val="20"/>
                <w:szCs w:val="20"/>
              </w:rPr>
            </w:pPr>
            <w:r w:rsidRPr="00025527">
              <w:rPr>
                <w:rFonts w:ascii="Times New Roman" w:hAnsi="Times New Roman"/>
                <w:bCs/>
                <w:sz w:val="20"/>
                <w:szCs w:val="20"/>
              </w:rPr>
              <w:t>Prawo autorskie i prasowe.</w:t>
            </w:r>
          </w:p>
          <w:p w14:paraId="0D9DED0E" w14:textId="77777777" w:rsidR="00BB6B29" w:rsidRPr="00025527" w:rsidRDefault="00BB6B29">
            <w:pPr>
              <w:numPr>
                <w:ilvl w:val="0"/>
                <w:numId w:val="39"/>
              </w:numPr>
              <w:spacing w:after="0" w:line="240" w:lineRule="auto"/>
              <w:rPr>
                <w:rFonts w:ascii="Times New Roman" w:hAnsi="Times New Roman"/>
                <w:sz w:val="20"/>
                <w:szCs w:val="20"/>
              </w:rPr>
            </w:pPr>
            <w:r w:rsidRPr="00025527">
              <w:rPr>
                <w:rFonts w:ascii="Times New Roman" w:hAnsi="Times New Roman"/>
                <w:bCs/>
                <w:sz w:val="20"/>
                <w:szCs w:val="20"/>
              </w:rPr>
              <w:t>Public relation</w:t>
            </w:r>
            <w:r w:rsidRPr="00025527">
              <w:rPr>
                <w:rFonts w:ascii="Times New Roman" w:hAnsi="Times New Roman"/>
                <w:b/>
                <w:bCs/>
                <w:sz w:val="20"/>
                <w:szCs w:val="20"/>
              </w:rPr>
              <w:t>s</w:t>
            </w:r>
            <w:r w:rsidRPr="00025527">
              <w:rPr>
                <w:rFonts w:ascii="Times New Roman" w:hAnsi="Times New Roman"/>
                <w:sz w:val="20"/>
                <w:szCs w:val="20"/>
              </w:rPr>
              <w:t xml:space="preserve"> w komunikacji społecznej, a</w:t>
            </w:r>
            <w:r w:rsidRPr="00025527">
              <w:rPr>
                <w:rFonts w:ascii="Times New Roman" w:hAnsi="Times New Roman"/>
                <w:bCs/>
                <w:sz w:val="20"/>
                <w:szCs w:val="20"/>
              </w:rPr>
              <w:t>dresaci działań public relations.</w:t>
            </w:r>
          </w:p>
          <w:p w14:paraId="7E9BED33" w14:textId="77777777" w:rsidR="00BB6B29" w:rsidRPr="00025527" w:rsidRDefault="00BB6B29">
            <w:pPr>
              <w:numPr>
                <w:ilvl w:val="0"/>
                <w:numId w:val="39"/>
              </w:numPr>
              <w:spacing w:after="0" w:line="240" w:lineRule="auto"/>
              <w:rPr>
                <w:rFonts w:ascii="Times New Roman" w:hAnsi="Times New Roman"/>
                <w:sz w:val="20"/>
                <w:szCs w:val="20"/>
              </w:rPr>
            </w:pPr>
            <w:r w:rsidRPr="00025527">
              <w:rPr>
                <w:rFonts w:ascii="Times New Roman" w:hAnsi="Times New Roman"/>
                <w:sz w:val="20"/>
                <w:szCs w:val="20"/>
              </w:rPr>
              <w:t>Typy wizerunków organizacji.</w:t>
            </w:r>
          </w:p>
          <w:p w14:paraId="3EE7C9CB" w14:textId="77777777" w:rsidR="00BB6B29" w:rsidRPr="00025527" w:rsidRDefault="00BB6B29">
            <w:pPr>
              <w:numPr>
                <w:ilvl w:val="0"/>
                <w:numId w:val="39"/>
              </w:numPr>
              <w:spacing w:after="0" w:line="240" w:lineRule="auto"/>
              <w:rPr>
                <w:rFonts w:ascii="Times New Roman" w:hAnsi="Times New Roman"/>
                <w:bCs/>
                <w:sz w:val="20"/>
                <w:szCs w:val="20"/>
                <w:lang w:val="en-US"/>
              </w:rPr>
            </w:pPr>
            <w:r w:rsidRPr="00025527">
              <w:rPr>
                <w:rFonts w:ascii="Times New Roman" w:hAnsi="Times New Roman"/>
                <w:bCs/>
                <w:sz w:val="20"/>
                <w:szCs w:val="20"/>
                <w:lang w:val="en-US"/>
              </w:rPr>
              <w:t>Media relations, media masowe a public relations.</w:t>
            </w:r>
          </w:p>
        </w:tc>
      </w:tr>
      <w:tr w:rsidR="00BB6B29" w:rsidRPr="00025527" w14:paraId="0BDB3ED5" w14:textId="77777777" w:rsidTr="008E67B0">
        <w:trPr>
          <w:cantSplit/>
          <w:trHeight w:val="689"/>
          <w:jc w:val="center"/>
        </w:trPr>
        <w:tc>
          <w:tcPr>
            <w:tcW w:w="530" w:type="dxa"/>
            <w:vMerge w:val="restart"/>
            <w:shd w:val="clear" w:color="auto" w:fill="8DB3E2"/>
            <w:vAlign w:val="center"/>
          </w:tcPr>
          <w:p w14:paraId="60A92C1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193" w:type="dxa"/>
            <w:vMerge w:val="restart"/>
            <w:shd w:val="clear" w:color="auto" w:fill="FFFF00"/>
            <w:vAlign w:val="center"/>
          </w:tcPr>
          <w:p w14:paraId="550D78E6" w14:textId="548EE284"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204A0">
              <w:rPr>
                <w:rFonts w:ascii="Times New Roman" w:hAnsi="Times New Roman"/>
                <w:b/>
                <w:bCs/>
                <w:sz w:val="20"/>
                <w:szCs w:val="20"/>
              </w:rPr>
              <w:t>uczenia się</w:t>
            </w:r>
          </w:p>
        </w:tc>
        <w:tc>
          <w:tcPr>
            <w:tcW w:w="1325" w:type="dxa"/>
            <w:shd w:val="clear" w:color="auto" w:fill="FFFF00"/>
            <w:vAlign w:val="center"/>
          </w:tcPr>
          <w:p w14:paraId="00E3E3C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805" w:type="dxa"/>
            <w:gridSpan w:val="2"/>
            <w:vAlign w:val="center"/>
          </w:tcPr>
          <w:p w14:paraId="41A603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teoretyczne założenia oraz praktyczne procedury związane z działalnością public relations.</w:t>
            </w:r>
          </w:p>
          <w:p w14:paraId="18D0586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rPr>
              <w:t>Zna zasady ochrony własności intelektualnej.</w:t>
            </w:r>
          </w:p>
        </w:tc>
      </w:tr>
      <w:tr w:rsidR="00BB6B29" w:rsidRPr="00025527" w14:paraId="4B516ECB" w14:textId="77777777" w:rsidTr="008E67B0">
        <w:trPr>
          <w:cantSplit/>
          <w:trHeight w:val="697"/>
          <w:jc w:val="center"/>
        </w:trPr>
        <w:tc>
          <w:tcPr>
            <w:tcW w:w="530" w:type="dxa"/>
            <w:vMerge/>
            <w:shd w:val="clear" w:color="auto" w:fill="8DB3E2"/>
            <w:vAlign w:val="center"/>
          </w:tcPr>
          <w:p w14:paraId="750630B1"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93" w:type="dxa"/>
            <w:vMerge/>
            <w:shd w:val="clear" w:color="auto" w:fill="FFFF00"/>
            <w:vAlign w:val="center"/>
          </w:tcPr>
          <w:p w14:paraId="0986E2CD" w14:textId="77777777" w:rsidR="00BB6B29" w:rsidRPr="00025527" w:rsidRDefault="00BB6B29" w:rsidP="00BB6B29">
            <w:pPr>
              <w:spacing w:after="0" w:line="240" w:lineRule="auto"/>
              <w:rPr>
                <w:rFonts w:ascii="Times New Roman" w:hAnsi="Times New Roman"/>
                <w:b/>
                <w:bCs/>
                <w:sz w:val="20"/>
                <w:szCs w:val="20"/>
              </w:rPr>
            </w:pPr>
          </w:p>
        </w:tc>
        <w:tc>
          <w:tcPr>
            <w:tcW w:w="1325" w:type="dxa"/>
            <w:shd w:val="clear" w:color="auto" w:fill="FFFF00"/>
            <w:vAlign w:val="center"/>
          </w:tcPr>
          <w:p w14:paraId="16B7868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805" w:type="dxa"/>
            <w:gridSpan w:val="2"/>
            <w:vAlign w:val="center"/>
          </w:tcPr>
          <w:p w14:paraId="19B18BE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opracować strategię działań public relations dopasowaną do podmiotu i jego zadań społecznych.</w:t>
            </w:r>
          </w:p>
        </w:tc>
      </w:tr>
      <w:tr w:rsidR="00BB6B29" w:rsidRPr="00025527" w14:paraId="16518EBA" w14:textId="77777777" w:rsidTr="008E67B0">
        <w:trPr>
          <w:cantSplit/>
          <w:trHeight w:val="691"/>
          <w:jc w:val="center"/>
        </w:trPr>
        <w:tc>
          <w:tcPr>
            <w:tcW w:w="530" w:type="dxa"/>
            <w:vMerge/>
            <w:shd w:val="clear" w:color="auto" w:fill="8DB3E2"/>
            <w:vAlign w:val="center"/>
          </w:tcPr>
          <w:p w14:paraId="0E1432F9"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193" w:type="dxa"/>
            <w:vMerge/>
            <w:shd w:val="clear" w:color="auto" w:fill="FFFF00"/>
            <w:vAlign w:val="center"/>
          </w:tcPr>
          <w:p w14:paraId="37F42A0A" w14:textId="77777777" w:rsidR="00BB6B29" w:rsidRPr="00025527" w:rsidRDefault="00BB6B29" w:rsidP="00BB6B29">
            <w:pPr>
              <w:spacing w:after="0" w:line="240" w:lineRule="auto"/>
              <w:rPr>
                <w:rFonts w:ascii="Times New Roman" w:hAnsi="Times New Roman"/>
                <w:b/>
                <w:bCs/>
                <w:sz w:val="20"/>
                <w:szCs w:val="20"/>
              </w:rPr>
            </w:pPr>
          </w:p>
        </w:tc>
        <w:tc>
          <w:tcPr>
            <w:tcW w:w="1325" w:type="dxa"/>
            <w:shd w:val="clear" w:color="auto" w:fill="FFFF00"/>
            <w:vAlign w:val="center"/>
          </w:tcPr>
          <w:p w14:paraId="2CFD82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805" w:type="dxa"/>
            <w:gridSpan w:val="2"/>
            <w:vAlign w:val="center"/>
          </w:tcPr>
          <w:p w14:paraId="14798E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umiejętności komunikacji interpersonalnej, w grupie i w organizacji.</w:t>
            </w:r>
          </w:p>
        </w:tc>
      </w:tr>
      <w:tr w:rsidR="00BB6B29" w:rsidRPr="00025527" w14:paraId="2625FFB1" w14:textId="77777777" w:rsidTr="008E67B0">
        <w:trPr>
          <w:cantSplit/>
          <w:trHeight w:val="3894"/>
          <w:jc w:val="center"/>
        </w:trPr>
        <w:tc>
          <w:tcPr>
            <w:tcW w:w="530" w:type="dxa"/>
            <w:shd w:val="clear" w:color="auto" w:fill="8DB3E2"/>
            <w:vAlign w:val="center"/>
          </w:tcPr>
          <w:p w14:paraId="51DD38A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518" w:type="dxa"/>
            <w:gridSpan w:val="2"/>
            <w:shd w:val="clear" w:color="auto" w:fill="FFFF00"/>
            <w:vAlign w:val="center"/>
          </w:tcPr>
          <w:p w14:paraId="2ED2682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805" w:type="dxa"/>
            <w:gridSpan w:val="2"/>
            <w:vAlign w:val="center"/>
          </w:tcPr>
          <w:p w14:paraId="58F1AC8D" w14:textId="77777777" w:rsidR="00BB6B29" w:rsidRPr="00025527" w:rsidRDefault="00BB6B29" w:rsidP="00BB6B29">
            <w:pPr>
              <w:spacing w:after="0" w:line="240" w:lineRule="auto"/>
              <w:rPr>
                <w:rFonts w:ascii="Times New Roman" w:hAnsi="Times New Roman"/>
                <w:sz w:val="20"/>
                <w:szCs w:val="20"/>
                <w:u w:val="single"/>
              </w:rPr>
            </w:pPr>
            <w:r w:rsidRPr="00025527">
              <w:rPr>
                <w:rFonts w:ascii="Times New Roman" w:hAnsi="Times New Roman"/>
                <w:sz w:val="20"/>
                <w:szCs w:val="20"/>
                <w:u w:val="single"/>
              </w:rPr>
              <w:t>Literatura podstawowa:</w:t>
            </w:r>
          </w:p>
          <w:p w14:paraId="4A759302" w14:textId="77777777" w:rsidR="00BB6B29" w:rsidRPr="00F611D3"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w:t>
            </w:r>
            <w:r w:rsidRPr="00F611D3">
              <w:rPr>
                <w:rFonts w:ascii="Times New Roman" w:hAnsi="Times New Roman"/>
                <w:sz w:val="20"/>
                <w:szCs w:val="20"/>
              </w:rPr>
              <w:t>Budzyński W., Public relations – zarządzanie reputacją firmy, Warszawa 1999</w:t>
            </w:r>
          </w:p>
          <w:p w14:paraId="1B95A240" w14:textId="77777777" w:rsidR="00BB6B29" w:rsidRPr="00F611D3" w:rsidRDefault="00BB6B29" w:rsidP="00BB6B29">
            <w:pPr>
              <w:spacing w:after="0" w:line="240" w:lineRule="auto"/>
              <w:rPr>
                <w:rFonts w:ascii="Times New Roman" w:hAnsi="Times New Roman"/>
                <w:sz w:val="20"/>
                <w:szCs w:val="20"/>
              </w:rPr>
            </w:pPr>
            <w:r w:rsidRPr="00F611D3">
              <w:rPr>
                <w:rFonts w:ascii="Times New Roman" w:hAnsi="Times New Roman"/>
                <w:sz w:val="20"/>
                <w:szCs w:val="20"/>
              </w:rPr>
              <w:t>2. Olędzki J., Tworzydło D. (red.), Public relations. Znaczenie społeczne i kierunki rozwoju, Warszawa 2006 (wybr. teksty)</w:t>
            </w:r>
          </w:p>
          <w:p w14:paraId="567E21A7" w14:textId="77777777" w:rsidR="00BB6B29" w:rsidRPr="00F611D3" w:rsidRDefault="00BB6B29" w:rsidP="00BB6B29">
            <w:pPr>
              <w:spacing w:after="0" w:line="240" w:lineRule="auto"/>
              <w:rPr>
                <w:rFonts w:ascii="Times New Roman" w:hAnsi="Times New Roman"/>
                <w:sz w:val="20"/>
                <w:szCs w:val="20"/>
              </w:rPr>
            </w:pPr>
            <w:r w:rsidRPr="00F611D3">
              <w:rPr>
                <w:rFonts w:ascii="Times New Roman" w:hAnsi="Times New Roman"/>
                <w:sz w:val="20"/>
                <w:szCs w:val="20"/>
              </w:rPr>
              <w:t>3. Tworzydło D., Public relations – teoria i studia przypadków, Rzeszów 2003.</w:t>
            </w:r>
          </w:p>
          <w:p w14:paraId="3FDDEA8B" w14:textId="77777777" w:rsidR="00BB6B29" w:rsidRPr="00F611D3" w:rsidRDefault="00BB6B29" w:rsidP="00BB6B29">
            <w:pPr>
              <w:widowControl w:val="0"/>
              <w:tabs>
                <w:tab w:val="right" w:pos="9540"/>
              </w:tabs>
              <w:spacing w:after="0" w:line="240" w:lineRule="auto"/>
              <w:rPr>
                <w:rFonts w:ascii="Times New Roman" w:hAnsi="Times New Roman"/>
                <w:sz w:val="20"/>
                <w:szCs w:val="20"/>
              </w:rPr>
            </w:pPr>
            <w:r w:rsidRPr="00F611D3">
              <w:rPr>
                <w:rFonts w:ascii="Times New Roman" w:hAnsi="Times New Roman"/>
                <w:sz w:val="20"/>
                <w:szCs w:val="20"/>
              </w:rPr>
              <w:t>4. Wojcik K., Public relations. Wiarygodny dialog z otoczeniem: podręcznik dla teoretyków, poradnik dla praktyków, Warszawa 2005</w:t>
            </w:r>
          </w:p>
          <w:p w14:paraId="3F7BBF65" w14:textId="77777777" w:rsidR="00BB6B29" w:rsidRPr="00F611D3" w:rsidRDefault="00BB6B29" w:rsidP="00BB6B29">
            <w:pPr>
              <w:spacing w:after="0" w:line="240" w:lineRule="auto"/>
              <w:rPr>
                <w:rFonts w:ascii="Times New Roman" w:hAnsi="Times New Roman"/>
                <w:sz w:val="20"/>
                <w:szCs w:val="20"/>
                <w:u w:val="single"/>
              </w:rPr>
            </w:pPr>
          </w:p>
          <w:p w14:paraId="096A6AEC" w14:textId="77777777" w:rsidR="00BB6B29" w:rsidRPr="00F611D3" w:rsidRDefault="00BB6B29" w:rsidP="00BB6B29">
            <w:pPr>
              <w:spacing w:after="0" w:line="240" w:lineRule="auto"/>
              <w:rPr>
                <w:rFonts w:ascii="Times New Roman" w:hAnsi="Times New Roman"/>
                <w:sz w:val="20"/>
                <w:szCs w:val="20"/>
                <w:u w:val="single"/>
              </w:rPr>
            </w:pPr>
            <w:r w:rsidRPr="00F611D3">
              <w:rPr>
                <w:rFonts w:ascii="Times New Roman" w:hAnsi="Times New Roman"/>
                <w:sz w:val="20"/>
                <w:szCs w:val="20"/>
                <w:u w:val="single"/>
              </w:rPr>
              <w:t>Literatura uzupełniająca:</w:t>
            </w:r>
          </w:p>
          <w:p w14:paraId="5294A26B" w14:textId="77777777" w:rsidR="00BB6B29" w:rsidRPr="00F611D3" w:rsidRDefault="00BB6B29" w:rsidP="00BB6B29">
            <w:pPr>
              <w:spacing w:after="0" w:line="240" w:lineRule="auto"/>
              <w:rPr>
                <w:rFonts w:ascii="Times New Roman" w:hAnsi="Times New Roman"/>
                <w:sz w:val="20"/>
                <w:szCs w:val="20"/>
              </w:rPr>
            </w:pPr>
            <w:r w:rsidRPr="00F611D3">
              <w:rPr>
                <w:rFonts w:ascii="Times New Roman" w:hAnsi="Times New Roman"/>
                <w:sz w:val="20"/>
                <w:szCs w:val="20"/>
              </w:rPr>
              <w:t>1. Goban-Klas T., Public relations, czyli promocja reputacji: pojęcia, definicje, uwarunkowania, Warszawa 1996</w:t>
            </w:r>
          </w:p>
          <w:p w14:paraId="2B27D60A" w14:textId="77777777" w:rsidR="00BB6B29" w:rsidRPr="00F611D3" w:rsidRDefault="00BB6B29" w:rsidP="00BB6B29">
            <w:pPr>
              <w:spacing w:after="0" w:line="240" w:lineRule="auto"/>
              <w:rPr>
                <w:rFonts w:ascii="Times New Roman" w:hAnsi="Times New Roman"/>
                <w:sz w:val="20"/>
                <w:szCs w:val="20"/>
                <w:lang w:val="en-US"/>
              </w:rPr>
            </w:pPr>
            <w:r w:rsidRPr="00F611D3">
              <w:rPr>
                <w:rFonts w:ascii="Times New Roman" w:hAnsi="Times New Roman"/>
                <w:sz w:val="20"/>
                <w:szCs w:val="20"/>
                <w:lang w:val="en-US"/>
              </w:rPr>
              <w:t>2. Furman W., Sekrety public relations, Rzeszów 2002,</w:t>
            </w:r>
          </w:p>
          <w:p w14:paraId="324AF814" w14:textId="77777777" w:rsidR="00BB6B29" w:rsidRPr="00F611D3" w:rsidRDefault="00BB6B29" w:rsidP="00BB6B29">
            <w:pPr>
              <w:spacing w:after="0" w:line="240" w:lineRule="auto"/>
              <w:rPr>
                <w:rFonts w:ascii="Times New Roman" w:hAnsi="Times New Roman"/>
                <w:sz w:val="20"/>
                <w:szCs w:val="20"/>
              </w:rPr>
            </w:pPr>
            <w:r w:rsidRPr="00F611D3">
              <w:rPr>
                <w:rFonts w:ascii="Times New Roman" w:hAnsi="Times New Roman"/>
                <w:sz w:val="20"/>
                <w:szCs w:val="20"/>
              </w:rPr>
              <w:t>3. Kadragic A., Czarnowski P., Public relations, czyli promocja reputacji: praktyka, działania, Warszawa 1996,</w:t>
            </w:r>
          </w:p>
          <w:p w14:paraId="011BE4D2" w14:textId="77777777" w:rsidR="00BB6B29" w:rsidRPr="00025527" w:rsidRDefault="00BB6B29" w:rsidP="00BB6B29">
            <w:pPr>
              <w:spacing w:after="0" w:line="240" w:lineRule="auto"/>
              <w:rPr>
                <w:rFonts w:ascii="Times New Roman" w:hAnsi="Times New Roman"/>
                <w:sz w:val="20"/>
                <w:szCs w:val="20"/>
              </w:rPr>
            </w:pPr>
            <w:r w:rsidRPr="00F611D3">
              <w:rPr>
                <w:rFonts w:ascii="Times New Roman" w:hAnsi="Times New Roman"/>
                <w:sz w:val="20"/>
                <w:szCs w:val="20"/>
              </w:rPr>
              <w:t>4. Murdoch A., Język public relations, Warszawa</w:t>
            </w:r>
            <w:r w:rsidRPr="00025527">
              <w:rPr>
                <w:rFonts w:ascii="Times New Roman" w:hAnsi="Times New Roman"/>
                <w:sz w:val="20"/>
                <w:szCs w:val="20"/>
              </w:rPr>
              <w:t xml:space="preserve"> 1998</w:t>
            </w:r>
          </w:p>
        </w:tc>
      </w:tr>
    </w:tbl>
    <w:p w14:paraId="1ACEF402"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41B54660" w14:textId="77777777" w:rsidTr="008E67B0">
        <w:trPr>
          <w:trHeight w:val="398"/>
          <w:jc w:val="center"/>
        </w:trPr>
        <w:tc>
          <w:tcPr>
            <w:tcW w:w="8623" w:type="dxa"/>
            <w:gridSpan w:val="5"/>
            <w:tcBorders>
              <w:top w:val="single" w:sz="12" w:space="0" w:color="auto"/>
            </w:tcBorders>
            <w:shd w:val="clear" w:color="auto" w:fill="8DB3E2"/>
            <w:vAlign w:val="center"/>
          </w:tcPr>
          <w:p w14:paraId="1073B361" w14:textId="77777777" w:rsidR="00BB6B29" w:rsidRPr="00025527" w:rsidRDefault="00BB6B29" w:rsidP="00BB6B29">
            <w:pPr>
              <w:spacing w:after="0" w:line="240" w:lineRule="auto"/>
              <w:rPr>
                <w:rFonts w:ascii="Times New Roman" w:hAnsi="Times New Roman"/>
                <w:b/>
                <w:sz w:val="20"/>
                <w:szCs w:val="20"/>
                <w:lang w:eastAsia="en-US"/>
              </w:rPr>
            </w:pPr>
            <w:r w:rsidRPr="00025527">
              <w:rPr>
                <w:rFonts w:ascii="Times New Roman" w:hAnsi="Times New Roman"/>
                <w:b/>
                <w:sz w:val="20"/>
                <w:szCs w:val="20"/>
                <w:lang w:eastAsia="en-US"/>
              </w:rPr>
              <w:t>BILANS PUNKTÓW ECTS (obciążenie pracą studenta)</w:t>
            </w:r>
          </w:p>
        </w:tc>
      </w:tr>
      <w:tr w:rsidR="00BB6B29" w:rsidRPr="00025527" w14:paraId="6219E0C1" w14:textId="77777777" w:rsidTr="008E67B0">
        <w:trPr>
          <w:trHeight w:val="285"/>
          <w:jc w:val="center"/>
        </w:trPr>
        <w:tc>
          <w:tcPr>
            <w:tcW w:w="4037" w:type="dxa"/>
            <w:vMerge w:val="restart"/>
            <w:shd w:val="clear" w:color="auto" w:fill="FFFF00"/>
            <w:vAlign w:val="center"/>
          </w:tcPr>
          <w:p w14:paraId="6259A08F"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 xml:space="preserve">Forma nakładu pracy studenta </w:t>
            </w:r>
          </w:p>
          <w:p w14:paraId="237181A4"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(udział w zajęciach, aktywność, przygotowanie sprawozdania, itp.)</w:t>
            </w:r>
          </w:p>
        </w:tc>
        <w:tc>
          <w:tcPr>
            <w:tcW w:w="4586" w:type="dxa"/>
            <w:gridSpan w:val="4"/>
            <w:shd w:val="clear" w:color="auto" w:fill="FFFF00"/>
            <w:vAlign w:val="center"/>
          </w:tcPr>
          <w:p w14:paraId="5487357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Obciążenie studenta [h]</w:t>
            </w:r>
          </w:p>
        </w:tc>
      </w:tr>
      <w:tr w:rsidR="00BB6B29" w:rsidRPr="00025527" w14:paraId="09234057" w14:textId="77777777" w:rsidTr="008E67B0">
        <w:trPr>
          <w:trHeight w:val="285"/>
          <w:jc w:val="center"/>
        </w:trPr>
        <w:tc>
          <w:tcPr>
            <w:tcW w:w="4037" w:type="dxa"/>
            <w:vMerge/>
            <w:shd w:val="clear" w:color="auto" w:fill="FFFF00"/>
            <w:vAlign w:val="center"/>
          </w:tcPr>
          <w:p w14:paraId="15D02881" w14:textId="77777777" w:rsidR="00BB6B29" w:rsidRPr="00025527" w:rsidRDefault="00BB6B29" w:rsidP="00BB6B29">
            <w:pPr>
              <w:spacing w:after="0" w:line="240" w:lineRule="auto"/>
              <w:rPr>
                <w:rFonts w:ascii="Times New Roman" w:hAnsi="Times New Roman"/>
                <w:sz w:val="20"/>
                <w:szCs w:val="20"/>
                <w:lang w:eastAsia="en-US"/>
              </w:rPr>
            </w:pPr>
          </w:p>
        </w:tc>
        <w:tc>
          <w:tcPr>
            <w:tcW w:w="2268" w:type="dxa"/>
            <w:gridSpan w:val="2"/>
            <w:shd w:val="clear" w:color="auto" w:fill="FFFF00"/>
            <w:vAlign w:val="center"/>
          </w:tcPr>
          <w:p w14:paraId="6DAE8EE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stacjonarne</w:t>
            </w:r>
          </w:p>
        </w:tc>
        <w:tc>
          <w:tcPr>
            <w:tcW w:w="2318" w:type="dxa"/>
            <w:gridSpan w:val="2"/>
            <w:shd w:val="clear" w:color="auto" w:fill="FFFF00"/>
            <w:vAlign w:val="center"/>
          </w:tcPr>
          <w:p w14:paraId="5CAD8DBC"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Studia niestacjonarne</w:t>
            </w:r>
          </w:p>
        </w:tc>
      </w:tr>
      <w:tr w:rsidR="00BB6B29" w:rsidRPr="00025527" w14:paraId="6C6F652C" w14:textId="77777777" w:rsidTr="008E67B0">
        <w:trPr>
          <w:trHeight w:val="333"/>
          <w:jc w:val="center"/>
        </w:trPr>
        <w:tc>
          <w:tcPr>
            <w:tcW w:w="4037" w:type="dxa"/>
            <w:vAlign w:val="center"/>
          </w:tcPr>
          <w:p w14:paraId="2867F15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36A1949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20</w:t>
            </w:r>
          </w:p>
        </w:tc>
        <w:tc>
          <w:tcPr>
            <w:tcW w:w="2318" w:type="dxa"/>
            <w:gridSpan w:val="2"/>
            <w:vAlign w:val="center"/>
          </w:tcPr>
          <w:p w14:paraId="6FCED28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r>
      <w:tr w:rsidR="00BB6B29" w:rsidRPr="00025527" w14:paraId="1207184C" w14:textId="77777777" w:rsidTr="008E67B0">
        <w:trPr>
          <w:trHeight w:val="333"/>
          <w:jc w:val="center"/>
        </w:trPr>
        <w:tc>
          <w:tcPr>
            <w:tcW w:w="4037" w:type="dxa"/>
            <w:vAlign w:val="center"/>
          </w:tcPr>
          <w:p w14:paraId="08894AF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studiowanie literatury (przygotowanie do zajęć w czasie trwania semestru) </w:t>
            </w:r>
          </w:p>
        </w:tc>
        <w:tc>
          <w:tcPr>
            <w:tcW w:w="2268" w:type="dxa"/>
            <w:gridSpan w:val="2"/>
            <w:vAlign w:val="center"/>
          </w:tcPr>
          <w:p w14:paraId="160E851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w:t>
            </w:r>
          </w:p>
        </w:tc>
        <w:tc>
          <w:tcPr>
            <w:tcW w:w="2318" w:type="dxa"/>
            <w:gridSpan w:val="2"/>
            <w:vAlign w:val="center"/>
          </w:tcPr>
          <w:p w14:paraId="461440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r>
      <w:tr w:rsidR="00BB6B29" w:rsidRPr="00025527" w14:paraId="3755F4A7" w14:textId="77777777" w:rsidTr="008E67B0">
        <w:trPr>
          <w:trHeight w:val="333"/>
          <w:jc w:val="center"/>
        </w:trPr>
        <w:tc>
          <w:tcPr>
            <w:tcW w:w="4037" w:type="dxa"/>
            <w:vAlign w:val="center"/>
          </w:tcPr>
          <w:p w14:paraId="353BDFF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przygotowanie do zaliczenia, egzaminu </w:t>
            </w:r>
          </w:p>
        </w:tc>
        <w:tc>
          <w:tcPr>
            <w:tcW w:w="2268" w:type="dxa"/>
            <w:gridSpan w:val="2"/>
            <w:vAlign w:val="center"/>
          </w:tcPr>
          <w:p w14:paraId="550B139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4</w:t>
            </w:r>
          </w:p>
        </w:tc>
        <w:tc>
          <w:tcPr>
            <w:tcW w:w="2318" w:type="dxa"/>
            <w:gridSpan w:val="2"/>
            <w:vAlign w:val="center"/>
          </w:tcPr>
          <w:p w14:paraId="24FA748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3689CFC8" w14:textId="77777777" w:rsidTr="008E67B0">
        <w:trPr>
          <w:trHeight w:val="333"/>
          <w:jc w:val="center"/>
        </w:trPr>
        <w:tc>
          <w:tcPr>
            <w:tcW w:w="4037" w:type="dxa"/>
            <w:vAlign w:val="center"/>
          </w:tcPr>
          <w:p w14:paraId="779783AE"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0AA3A25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w:t>
            </w:r>
          </w:p>
        </w:tc>
        <w:tc>
          <w:tcPr>
            <w:tcW w:w="2318" w:type="dxa"/>
            <w:gridSpan w:val="2"/>
            <w:vAlign w:val="center"/>
          </w:tcPr>
          <w:p w14:paraId="4297043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2</w:t>
            </w:r>
          </w:p>
        </w:tc>
      </w:tr>
      <w:tr w:rsidR="00BB6B29" w:rsidRPr="00025527" w14:paraId="0CFBFED3" w14:textId="77777777" w:rsidTr="008E67B0">
        <w:trPr>
          <w:trHeight w:val="410"/>
          <w:jc w:val="center"/>
        </w:trPr>
        <w:tc>
          <w:tcPr>
            <w:tcW w:w="4037" w:type="dxa"/>
            <w:tcBorders>
              <w:bottom w:val="single" w:sz="12" w:space="0" w:color="auto"/>
            </w:tcBorders>
            <w:shd w:val="clear" w:color="auto" w:fill="8DB3E2"/>
            <w:vAlign w:val="center"/>
          </w:tcPr>
          <w:p w14:paraId="5FF4F3A9"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Sumaryczne obciążenie pracą studenta</w:t>
            </w:r>
          </w:p>
        </w:tc>
        <w:tc>
          <w:tcPr>
            <w:tcW w:w="2268" w:type="dxa"/>
            <w:gridSpan w:val="2"/>
            <w:tcBorders>
              <w:bottom w:val="single" w:sz="12" w:space="0" w:color="auto"/>
            </w:tcBorders>
            <w:vAlign w:val="center"/>
          </w:tcPr>
          <w:p w14:paraId="53348996"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c>
          <w:tcPr>
            <w:tcW w:w="2318" w:type="dxa"/>
            <w:gridSpan w:val="2"/>
            <w:tcBorders>
              <w:bottom w:val="single" w:sz="12" w:space="0" w:color="auto"/>
            </w:tcBorders>
            <w:vAlign w:val="center"/>
          </w:tcPr>
          <w:p w14:paraId="218F2E9D"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25</w:t>
            </w:r>
          </w:p>
        </w:tc>
      </w:tr>
      <w:tr w:rsidR="00BB6B29" w:rsidRPr="00025527" w14:paraId="5062528A" w14:textId="77777777" w:rsidTr="008E67B0">
        <w:trPr>
          <w:trHeight w:val="794"/>
          <w:jc w:val="center"/>
        </w:trPr>
        <w:tc>
          <w:tcPr>
            <w:tcW w:w="4037" w:type="dxa"/>
            <w:vMerge w:val="restart"/>
            <w:tcBorders>
              <w:top w:val="single" w:sz="12" w:space="0" w:color="auto"/>
            </w:tcBorders>
            <w:shd w:val="clear" w:color="auto" w:fill="8DB3E2"/>
            <w:vAlign w:val="center"/>
          </w:tcPr>
          <w:p w14:paraId="3A6BAA90"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Punkty ECTS za moduł/przedmiot</w:t>
            </w:r>
          </w:p>
        </w:tc>
        <w:tc>
          <w:tcPr>
            <w:tcW w:w="1246" w:type="dxa"/>
            <w:tcBorders>
              <w:top w:val="single" w:sz="12" w:space="0" w:color="auto"/>
            </w:tcBorders>
            <w:shd w:val="clear" w:color="auto" w:fill="8DB3E2"/>
            <w:vAlign w:val="center"/>
          </w:tcPr>
          <w:p w14:paraId="4F7B1BD8"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22" w:type="dxa"/>
            <w:tcBorders>
              <w:top w:val="single" w:sz="12" w:space="0" w:color="auto"/>
            </w:tcBorders>
            <w:shd w:val="clear" w:color="auto" w:fill="8DB3E2"/>
            <w:vAlign w:val="center"/>
          </w:tcPr>
          <w:p w14:paraId="40E81CE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c>
          <w:tcPr>
            <w:tcW w:w="1275" w:type="dxa"/>
            <w:tcBorders>
              <w:top w:val="single" w:sz="12" w:space="0" w:color="auto"/>
            </w:tcBorders>
            <w:shd w:val="clear" w:color="auto" w:fill="8DB3E2"/>
            <w:vAlign w:val="center"/>
          </w:tcPr>
          <w:p w14:paraId="23A90E21"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z bezpośrednim udziałem nauczyciela akademickiego</w:t>
            </w:r>
          </w:p>
        </w:tc>
        <w:tc>
          <w:tcPr>
            <w:tcW w:w="1043" w:type="dxa"/>
            <w:tcBorders>
              <w:top w:val="single" w:sz="12" w:space="0" w:color="auto"/>
            </w:tcBorders>
            <w:shd w:val="clear" w:color="auto" w:fill="8DB3E2"/>
            <w:vAlign w:val="center"/>
          </w:tcPr>
          <w:p w14:paraId="278FBD6A"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samodzielna praca studenta</w:t>
            </w:r>
          </w:p>
        </w:tc>
      </w:tr>
      <w:tr w:rsidR="00BB6B29" w:rsidRPr="00025527" w14:paraId="5DABD72B" w14:textId="77777777" w:rsidTr="008E67B0">
        <w:trPr>
          <w:trHeight w:val="356"/>
          <w:jc w:val="center"/>
        </w:trPr>
        <w:tc>
          <w:tcPr>
            <w:tcW w:w="4037" w:type="dxa"/>
            <w:vMerge/>
            <w:tcBorders>
              <w:bottom w:val="single" w:sz="12" w:space="0" w:color="auto"/>
            </w:tcBorders>
            <w:shd w:val="clear" w:color="auto" w:fill="8DB3E2"/>
            <w:vAlign w:val="center"/>
          </w:tcPr>
          <w:p w14:paraId="67055976" w14:textId="77777777" w:rsidR="00BB6B29" w:rsidRPr="00025527" w:rsidRDefault="00BB6B29" w:rsidP="00BB6B29">
            <w:pPr>
              <w:spacing w:after="0" w:line="240" w:lineRule="auto"/>
              <w:rPr>
                <w:rFonts w:ascii="Times New Roman" w:hAnsi="Times New Roman"/>
                <w:sz w:val="20"/>
                <w:szCs w:val="20"/>
                <w:lang w:eastAsia="en-US"/>
              </w:rPr>
            </w:pPr>
          </w:p>
        </w:tc>
        <w:tc>
          <w:tcPr>
            <w:tcW w:w="1246" w:type="dxa"/>
            <w:tcBorders>
              <w:bottom w:val="single" w:sz="12" w:space="0" w:color="auto"/>
            </w:tcBorders>
            <w:vAlign w:val="center"/>
          </w:tcPr>
          <w:p w14:paraId="534602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c>
          <w:tcPr>
            <w:tcW w:w="1022" w:type="dxa"/>
            <w:tcBorders>
              <w:bottom w:val="single" w:sz="12" w:space="0" w:color="auto"/>
            </w:tcBorders>
            <w:vAlign w:val="center"/>
          </w:tcPr>
          <w:p w14:paraId="3FCF1B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0,2</w:t>
            </w:r>
          </w:p>
        </w:tc>
        <w:tc>
          <w:tcPr>
            <w:tcW w:w="1275" w:type="dxa"/>
            <w:tcBorders>
              <w:bottom w:val="single" w:sz="12" w:space="0" w:color="auto"/>
            </w:tcBorders>
            <w:vAlign w:val="center"/>
          </w:tcPr>
          <w:p w14:paraId="075CB1BE"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0,8</w:t>
            </w:r>
          </w:p>
        </w:tc>
        <w:tc>
          <w:tcPr>
            <w:tcW w:w="1043" w:type="dxa"/>
            <w:tcBorders>
              <w:bottom w:val="single" w:sz="12" w:space="0" w:color="auto"/>
            </w:tcBorders>
            <w:vAlign w:val="center"/>
          </w:tcPr>
          <w:p w14:paraId="0A1B8AE3" w14:textId="77777777" w:rsidR="00BB6B29" w:rsidRPr="00025527" w:rsidRDefault="00BB6B29" w:rsidP="00BB6B29">
            <w:pPr>
              <w:spacing w:after="0" w:line="240" w:lineRule="auto"/>
              <w:rPr>
                <w:rFonts w:ascii="Times New Roman" w:hAnsi="Times New Roman"/>
                <w:sz w:val="20"/>
                <w:szCs w:val="20"/>
                <w:lang w:eastAsia="en-US"/>
              </w:rPr>
            </w:pPr>
            <w:r w:rsidRPr="00025527">
              <w:rPr>
                <w:rFonts w:ascii="Times New Roman" w:hAnsi="Times New Roman"/>
                <w:sz w:val="20"/>
                <w:szCs w:val="20"/>
                <w:lang w:eastAsia="en-US"/>
              </w:rPr>
              <w:t>0,2</w:t>
            </w:r>
          </w:p>
        </w:tc>
      </w:tr>
    </w:tbl>
    <w:p w14:paraId="246A6902"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2"/>
        <w:gridCol w:w="3931"/>
        <w:gridCol w:w="1801"/>
        <w:gridCol w:w="1215"/>
        <w:gridCol w:w="1350"/>
      </w:tblGrid>
      <w:tr w:rsidR="00BB6B29" w:rsidRPr="00025527" w14:paraId="60682DCE" w14:textId="77777777" w:rsidTr="008E67B0">
        <w:trPr>
          <w:trHeight w:val="438"/>
          <w:jc w:val="center"/>
        </w:trPr>
        <w:tc>
          <w:tcPr>
            <w:tcW w:w="8712" w:type="dxa"/>
            <w:gridSpan w:val="5"/>
            <w:tcBorders>
              <w:top w:val="single" w:sz="12" w:space="0" w:color="auto"/>
            </w:tcBorders>
            <w:shd w:val="clear" w:color="auto" w:fill="8DB3E2"/>
            <w:vAlign w:val="center"/>
          </w:tcPr>
          <w:p w14:paraId="214B4A25" w14:textId="018A4B6D"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EB6DC9">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40C829A2" w14:textId="77777777" w:rsidTr="008E67B0">
        <w:tblPrEx>
          <w:tblLook w:val="01E0" w:firstRow="1" w:lastRow="1" w:firstColumn="1" w:lastColumn="1" w:noHBand="0" w:noVBand="0"/>
        </w:tblPrEx>
        <w:trPr>
          <w:cantSplit/>
          <w:trHeight w:val="578"/>
          <w:jc w:val="center"/>
        </w:trPr>
        <w:tc>
          <w:tcPr>
            <w:tcW w:w="1213" w:type="dxa"/>
            <w:shd w:val="clear" w:color="auto" w:fill="BFBFBF"/>
            <w:vAlign w:val="center"/>
          </w:tcPr>
          <w:p w14:paraId="17B212C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553" w:type="dxa"/>
            <w:shd w:val="clear" w:color="auto" w:fill="BFBFBF"/>
            <w:vAlign w:val="center"/>
          </w:tcPr>
          <w:p w14:paraId="25880995" w14:textId="08CD3A1A"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EB6DC9">
              <w:rPr>
                <w:rFonts w:ascii="Times New Roman" w:hAnsi="Times New Roman"/>
                <w:b/>
                <w:sz w:val="20"/>
                <w:szCs w:val="20"/>
              </w:rPr>
              <w:t>UCZENIA SIĘ</w:t>
            </w:r>
          </w:p>
        </w:tc>
        <w:tc>
          <w:tcPr>
            <w:tcW w:w="1628" w:type="dxa"/>
            <w:tcBorders>
              <w:top w:val="nil"/>
              <w:right w:val="single" w:sz="4" w:space="0" w:color="auto"/>
            </w:tcBorders>
            <w:shd w:val="clear" w:color="auto" w:fill="BFBFBF"/>
            <w:vAlign w:val="center"/>
          </w:tcPr>
          <w:p w14:paraId="6EE45B10"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098" w:type="dxa"/>
            <w:tcBorders>
              <w:top w:val="nil"/>
              <w:left w:val="single" w:sz="4" w:space="0" w:color="auto"/>
              <w:right w:val="single" w:sz="4" w:space="0" w:color="auto"/>
            </w:tcBorders>
            <w:shd w:val="clear" w:color="auto" w:fill="BFBFBF"/>
            <w:vAlign w:val="center"/>
          </w:tcPr>
          <w:p w14:paraId="49866F0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218" w:type="dxa"/>
            <w:tcBorders>
              <w:top w:val="nil"/>
              <w:left w:val="single" w:sz="4" w:space="0" w:color="auto"/>
            </w:tcBorders>
            <w:shd w:val="clear" w:color="auto" w:fill="BFBFBF"/>
            <w:vAlign w:val="center"/>
          </w:tcPr>
          <w:p w14:paraId="455DF68C"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33B775A6" w14:textId="77777777" w:rsidTr="008E67B0">
        <w:tblPrEx>
          <w:tblLook w:val="01E0" w:firstRow="1" w:lastRow="1" w:firstColumn="1" w:lastColumn="1" w:noHBand="0" w:noVBand="0"/>
        </w:tblPrEx>
        <w:trPr>
          <w:trHeight w:val="354"/>
          <w:jc w:val="center"/>
        </w:trPr>
        <w:tc>
          <w:tcPr>
            <w:tcW w:w="8712" w:type="dxa"/>
            <w:gridSpan w:val="5"/>
            <w:shd w:val="clear" w:color="auto" w:fill="FFFF00"/>
            <w:vAlign w:val="center"/>
          </w:tcPr>
          <w:p w14:paraId="59F1FE59"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4A099880" w14:textId="77777777" w:rsidTr="008E67B0">
        <w:tblPrEx>
          <w:tblLook w:val="01E0" w:firstRow="1" w:lastRow="1" w:firstColumn="1" w:lastColumn="1" w:noHBand="0" w:noVBand="0"/>
        </w:tblPrEx>
        <w:trPr>
          <w:trHeight w:val="907"/>
          <w:jc w:val="center"/>
        </w:trPr>
        <w:tc>
          <w:tcPr>
            <w:tcW w:w="1213" w:type="dxa"/>
            <w:vAlign w:val="center"/>
          </w:tcPr>
          <w:p w14:paraId="202928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553" w:type="dxa"/>
            <w:vAlign w:val="center"/>
          </w:tcPr>
          <w:p w14:paraId="6605EC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teoretyczne założenia oraz praktyczne procedury związane z działalnością public relations.</w:t>
            </w:r>
          </w:p>
        </w:tc>
        <w:tc>
          <w:tcPr>
            <w:tcW w:w="1628" w:type="dxa"/>
            <w:vAlign w:val="center"/>
          </w:tcPr>
          <w:p w14:paraId="0C42B9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098" w:type="dxa"/>
            <w:vAlign w:val="center"/>
          </w:tcPr>
          <w:p w14:paraId="76C199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18" w:type="dxa"/>
            <w:vAlign w:val="center"/>
          </w:tcPr>
          <w:p w14:paraId="7C18D76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EK-K_W18</w:t>
            </w:r>
          </w:p>
          <w:p w14:paraId="600C1189"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0BAC1A13" w14:textId="77777777" w:rsidTr="008E67B0">
        <w:tblPrEx>
          <w:tblLook w:val="01E0" w:firstRow="1" w:lastRow="1" w:firstColumn="1" w:lastColumn="1" w:noHBand="0" w:noVBand="0"/>
        </w:tblPrEx>
        <w:trPr>
          <w:trHeight w:val="354"/>
          <w:jc w:val="center"/>
        </w:trPr>
        <w:tc>
          <w:tcPr>
            <w:tcW w:w="1213" w:type="dxa"/>
            <w:vAlign w:val="center"/>
          </w:tcPr>
          <w:p w14:paraId="6D2C374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EK-P_W02</w:t>
            </w:r>
          </w:p>
        </w:tc>
        <w:tc>
          <w:tcPr>
            <w:tcW w:w="3553" w:type="dxa"/>
            <w:vAlign w:val="center"/>
          </w:tcPr>
          <w:p w14:paraId="54514AE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Zna zasady ochrony własności intelektualnej.</w:t>
            </w:r>
          </w:p>
        </w:tc>
        <w:tc>
          <w:tcPr>
            <w:tcW w:w="1628" w:type="dxa"/>
            <w:vAlign w:val="center"/>
          </w:tcPr>
          <w:p w14:paraId="4DB43F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098" w:type="dxa"/>
            <w:vAlign w:val="center"/>
          </w:tcPr>
          <w:p w14:paraId="16F46CA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18" w:type="dxa"/>
            <w:vAlign w:val="center"/>
          </w:tcPr>
          <w:p w14:paraId="39F874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EK-K_W17</w:t>
            </w:r>
          </w:p>
        </w:tc>
      </w:tr>
      <w:tr w:rsidR="00BB6B29" w:rsidRPr="00025527" w14:paraId="5EE9D4C0" w14:textId="77777777" w:rsidTr="008E67B0">
        <w:tblPrEx>
          <w:tblLook w:val="01E0" w:firstRow="1" w:lastRow="1" w:firstColumn="1" w:lastColumn="1" w:noHBand="0" w:noVBand="0"/>
        </w:tblPrEx>
        <w:trPr>
          <w:trHeight w:val="354"/>
          <w:jc w:val="center"/>
        </w:trPr>
        <w:tc>
          <w:tcPr>
            <w:tcW w:w="8712" w:type="dxa"/>
            <w:gridSpan w:val="5"/>
            <w:shd w:val="clear" w:color="auto" w:fill="FFFF00"/>
            <w:vAlign w:val="center"/>
          </w:tcPr>
          <w:p w14:paraId="647105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2D3CE307" w14:textId="77777777" w:rsidTr="008E67B0">
        <w:tblPrEx>
          <w:tblLook w:val="01E0" w:firstRow="1" w:lastRow="1" w:firstColumn="1" w:lastColumn="1" w:noHBand="0" w:noVBand="0"/>
        </w:tblPrEx>
        <w:trPr>
          <w:trHeight w:val="354"/>
          <w:jc w:val="center"/>
        </w:trPr>
        <w:tc>
          <w:tcPr>
            <w:tcW w:w="1213" w:type="dxa"/>
            <w:vAlign w:val="center"/>
          </w:tcPr>
          <w:p w14:paraId="4B93C5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553" w:type="dxa"/>
            <w:vAlign w:val="center"/>
          </w:tcPr>
          <w:p w14:paraId="7F166E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opracować strategię działań public relations dopasowaną do podmiotu i jego zadań społecznych.</w:t>
            </w:r>
          </w:p>
        </w:tc>
        <w:tc>
          <w:tcPr>
            <w:tcW w:w="1628" w:type="dxa"/>
            <w:vAlign w:val="center"/>
          </w:tcPr>
          <w:p w14:paraId="1A9C17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Konwersatorium</w:t>
            </w:r>
          </w:p>
        </w:tc>
        <w:tc>
          <w:tcPr>
            <w:tcW w:w="1098" w:type="dxa"/>
            <w:vAlign w:val="center"/>
          </w:tcPr>
          <w:p w14:paraId="714142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18" w:type="dxa"/>
            <w:vAlign w:val="center"/>
          </w:tcPr>
          <w:p w14:paraId="6F911E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EK-K_U18</w:t>
            </w:r>
          </w:p>
        </w:tc>
      </w:tr>
      <w:tr w:rsidR="00BB6B29" w:rsidRPr="00025527" w14:paraId="5197EDF7" w14:textId="77777777" w:rsidTr="008E67B0">
        <w:tblPrEx>
          <w:tblLook w:val="01E0" w:firstRow="1" w:lastRow="1" w:firstColumn="1" w:lastColumn="1" w:noHBand="0" w:noVBand="0"/>
        </w:tblPrEx>
        <w:trPr>
          <w:trHeight w:val="354"/>
          <w:jc w:val="center"/>
        </w:trPr>
        <w:tc>
          <w:tcPr>
            <w:tcW w:w="8712" w:type="dxa"/>
            <w:gridSpan w:val="5"/>
            <w:shd w:val="clear" w:color="auto" w:fill="FFFF00"/>
            <w:vAlign w:val="center"/>
          </w:tcPr>
          <w:p w14:paraId="13DE48B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1FE4BF10" w14:textId="77777777" w:rsidTr="008E67B0">
        <w:tblPrEx>
          <w:tblLook w:val="01E0" w:firstRow="1" w:lastRow="1" w:firstColumn="1" w:lastColumn="1" w:noHBand="0" w:noVBand="0"/>
        </w:tblPrEx>
        <w:trPr>
          <w:trHeight w:val="354"/>
          <w:jc w:val="center"/>
        </w:trPr>
        <w:tc>
          <w:tcPr>
            <w:tcW w:w="1213" w:type="dxa"/>
            <w:tcBorders>
              <w:bottom w:val="single" w:sz="12" w:space="0" w:color="auto"/>
            </w:tcBorders>
            <w:vAlign w:val="center"/>
          </w:tcPr>
          <w:p w14:paraId="4C910E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553" w:type="dxa"/>
            <w:tcBorders>
              <w:bottom w:val="single" w:sz="12" w:space="0" w:color="auto"/>
            </w:tcBorders>
            <w:vAlign w:val="center"/>
          </w:tcPr>
          <w:p w14:paraId="73F9268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Ma umiejętności komunikacji interpersonalnej, w grupie i w organizacji.</w:t>
            </w:r>
          </w:p>
        </w:tc>
        <w:tc>
          <w:tcPr>
            <w:tcW w:w="1628" w:type="dxa"/>
            <w:tcBorders>
              <w:bottom w:val="single" w:sz="12" w:space="0" w:color="auto"/>
            </w:tcBorders>
            <w:vAlign w:val="center"/>
          </w:tcPr>
          <w:p w14:paraId="3848C7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w:t>
            </w:r>
          </w:p>
          <w:p w14:paraId="5B283EA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Ćwiczenia </w:t>
            </w:r>
          </w:p>
        </w:tc>
        <w:tc>
          <w:tcPr>
            <w:tcW w:w="1098" w:type="dxa"/>
            <w:tcBorders>
              <w:bottom w:val="single" w:sz="12" w:space="0" w:color="auto"/>
            </w:tcBorders>
            <w:vAlign w:val="center"/>
          </w:tcPr>
          <w:p w14:paraId="31F77C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ustne / projekt</w:t>
            </w:r>
          </w:p>
        </w:tc>
        <w:tc>
          <w:tcPr>
            <w:tcW w:w="1218" w:type="dxa"/>
            <w:tcBorders>
              <w:bottom w:val="single" w:sz="12" w:space="0" w:color="auto"/>
            </w:tcBorders>
            <w:vAlign w:val="center"/>
          </w:tcPr>
          <w:p w14:paraId="7E5F0F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bl>
    <w:p w14:paraId="258281AF"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753"/>
        <w:gridCol w:w="1656"/>
        <w:gridCol w:w="3313"/>
        <w:gridCol w:w="3314"/>
      </w:tblGrid>
      <w:tr w:rsidR="00BB6B29" w:rsidRPr="00025527" w14:paraId="3B5A1FAE" w14:textId="77777777" w:rsidTr="008E67B0">
        <w:trPr>
          <w:cantSplit/>
          <w:jc w:val="center"/>
        </w:trPr>
        <w:tc>
          <w:tcPr>
            <w:tcW w:w="567" w:type="dxa"/>
            <w:shd w:val="clear" w:color="auto" w:fill="8DB3E2"/>
            <w:vAlign w:val="center"/>
          </w:tcPr>
          <w:p w14:paraId="1AB5EB3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268" w:type="dxa"/>
            <w:gridSpan w:val="2"/>
            <w:shd w:val="clear" w:color="auto" w:fill="8DB3E2"/>
            <w:vAlign w:val="center"/>
          </w:tcPr>
          <w:p w14:paraId="500E8D1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6237" w:type="dxa"/>
            <w:gridSpan w:val="2"/>
            <w:shd w:val="clear" w:color="auto" w:fill="8DB3E2"/>
            <w:vAlign w:val="center"/>
          </w:tcPr>
          <w:p w14:paraId="594807A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23D40069" w14:textId="77777777" w:rsidTr="008E67B0">
        <w:trPr>
          <w:cantSplit/>
          <w:jc w:val="center"/>
        </w:trPr>
        <w:tc>
          <w:tcPr>
            <w:tcW w:w="567" w:type="dxa"/>
            <w:shd w:val="clear" w:color="auto" w:fill="8DB3E2"/>
            <w:vAlign w:val="center"/>
          </w:tcPr>
          <w:p w14:paraId="0B7E2EC8"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268" w:type="dxa"/>
            <w:gridSpan w:val="2"/>
            <w:shd w:val="clear" w:color="auto" w:fill="FFFF00"/>
            <w:vAlign w:val="center"/>
          </w:tcPr>
          <w:p w14:paraId="02D5569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37" w:type="dxa"/>
            <w:gridSpan w:val="2"/>
            <w:vAlign w:val="center"/>
          </w:tcPr>
          <w:p w14:paraId="4D67D7F0" w14:textId="77777777" w:rsidR="00BB6B29" w:rsidRPr="00025527" w:rsidRDefault="00BB6B29" w:rsidP="005D28CC">
            <w:pPr>
              <w:pStyle w:val="Nagwek3"/>
            </w:pPr>
            <w:bookmarkStart w:id="70" w:name="_Toc147440825"/>
            <w:r w:rsidRPr="00025527">
              <w:t>Ekonomika produkcji rolniczej i leśnej</w:t>
            </w:r>
            <w:bookmarkEnd w:id="70"/>
          </w:p>
        </w:tc>
      </w:tr>
      <w:tr w:rsidR="00BB6B29" w:rsidRPr="00025527" w14:paraId="5017D407" w14:textId="77777777" w:rsidTr="008E67B0">
        <w:trPr>
          <w:cantSplit/>
          <w:jc w:val="center"/>
        </w:trPr>
        <w:tc>
          <w:tcPr>
            <w:tcW w:w="567" w:type="dxa"/>
            <w:shd w:val="clear" w:color="auto" w:fill="8DB3E2"/>
            <w:vAlign w:val="center"/>
          </w:tcPr>
          <w:p w14:paraId="17208E0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268" w:type="dxa"/>
            <w:gridSpan w:val="2"/>
            <w:shd w:val="clear" w:color="auto" w:fill="FFFF00"/>
            <w:vAlign w:val="center"/>
          </w:tcPr>
          <w:p w14:paraId="56F603E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37" w:type="dxa"/>
            <w:gridSpan w:val="2"/>
            <w:vAlign w:val="center"/>
          </w:tcPr>
          <w:p w14:paraId="370183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Instytut Gospodarki Rolnej i Leśnej</w:t>
            </w:r>
          </w:p>
        </w:tc>
      </w:tr>
      <w:tr w:rsidR="00BB6B29" w:rsidRPr="00025527" w14:paraId="0A3A9158" w14:textId="77777777" w:rsidTr="008E67B0">
        <w:trPr>
          <w:cantSplit/>
          <w:jc w:val="center"/>
        </w:trPr>
        <w:tc>
          <w:tcPr>
            <w:tcW w:w="567" w:type="dxa"/>
            <w:shd w:val="clear" w:color="auto" w:fill="8DB3E2"/>
            <w:vAlign w:val="center"/>
          </w:tcPr>
          <w:p w14:paraId="3D2DF8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268" w:type="dxa"/>
            <w:gridSpan w:val="2"/>
            <w:vMerge w:val="restart"/>
            <w:shd w:val="clear" w:color="auto" w:fill="FFFF00"/>
            <w:vAlign w:val="center"/>
          </w:tcPr>
          <w:p w14:paraId="279C2B3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18" w:type="dxa"/>
            <w:shd w:val="clear" w:color="auto" w:fill="FFFF00"/>
            <w:vAlign w:val="center"/>
          </w:tcPr>
          <w:p w14:paraId="2D32DD7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1367A5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C42D86B" w14:textId="77777777" w:rsidTr="008E67B0">
        <w:trPr>
          <w:cantSplit/>
          <w:jc w:val="center"/>
        </w:trPr>
        <w:tc>
          <w:tcPr>
            <w:tcW w:w="567" w:type="dxa"/>
            <w:shd w:val="clear" w:color="auto" w:fill="8DB3E2"/>
            <w:vAlign w:val="center"/>
          </w:tcPr>
          <w:p w14:paraId="03E6865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268" w:type="dxa"/>
            <w:gridSpan w:val="2"/>
            <w:vMerge/>
            <w:shd w:val="clear" w:color="auto" w:fill="FFFF00"/>
            <w:vAlign w:val="center"/>
          </w:tcPr>
          <w:p w14:paraId="3DBC288C"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766C4924" w14:textId="77777777" w:rsidR="00BB6B29" w:rsidRPr="00025527" w:rsidRDefault="00932E4C" w:rsidP="00BB6B29">
            <w:pPr>
              <w:spacing w:after="0" w:line="240" w:lineRule="auto"/>
              <w:rPr>
                <w:rFonts w:ascii="Times New Roman" w:hAnsi="Times New Roman"/>
                <w:sz w:val="20"/>
                <w:szCs w:val="20"/>
              </w:rPr>
            </w:pPr>
            <w:r w:rsidRPr="00025527">
              <w:rPr>
                <w:rFonts w:ascii="Times New Roman" w:hAnsi="Times New Roman"/>
                <w:sz w:val="20"/>
                <w:szCs w:val="20"/>
              </w:rPr>
              <w:t>GE.29.3.W  GE.29</w:t>
            </w:r>
            <w:r w:rsidR="00BB6B29" w:rsidRPr="00025527">
              <w:rPr>
                <w:rFonts w:ascii="Times New Roman" w:hAnsi="Times New Roman"/>
                <w:sz w:val="20"/>
                <w:szCs w:val="20"/>
              </w:rPr>
              <w:t>.3.C</w:t>
            </w:r>
          </w:p>
          <w:p w14:paraId="333ED274" w14:textId="77777777" w:rsidR="00BB6B29" w:rsidRPr="00025527" w:rsidRDefault="00932E4C" w:rsidP="00BB6B29">
            <w:pPr>
              <w:spacing w:after="0" w:line="240" w:lineRule="auto"/>
              <w:rPr>
                <w:rFonts w:ascii="Times New Roman" w:hAnsi="Times New Roman"/>
                <w:sz w:val="20"/>
                <w:szCs w:val="20"/>
              </w:rPr>
            </w:pPr>
            <w:r w:rsidRPr="00025527">
              <w:rPr>
                <w:rFonts w:ascii="Times New Roman" w:hAnsi="Times New Roman"/>
                <w:sz w:val="20"/>
                <w:szCs w:val="20"/>
              </w:rPr>
              <w:t>GE.29.4.W  GE.29</w:t>
            </w:r>
            <w:r w:rsidR="00BB6B29" w:rsidRPr="00025527">
              <w:rPr>
                <w:rFonts w:ascii="Times New Roman" w:hAnsi="Times New Roman"/>
                <w:sz w:val="20"/>
                <w:szCs w:val="20"/>
              </w:rPr>
              <w:t>.4.C</w:t>
            </w:r>
          </w:p>
        </w:tc>
        <w:tc>
          <w:tcPr>
            <w:tcW w:w="3119" w:type="dxa"/>
            <w:vAlign w:val="center"/>
          </w:tcPr>
          <w:p w14:paraId="0C1C87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GE.76.3.W  GE.76.3.C</w:t>
            </w:r>
          </w:p>
          <w:p w14:paraId="3D74FE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GE.76.4.W  GE.76.4.C</w:t>
            </w:r>
          </w:p>
        </w:tc>
      </w:tr>
      <w:tr w:rsidR="00BB6B29" w:rsidRPr="00025527" w14:paraId="62018FEB" w14:textId="77777777" w:rsidTr="008E67B0">
        <w:trPr>
          <w:cantSplit/>
          <w:jc w:val="center"/>
        </w:trPr>
        <w:tc>
          <w:tcPr>
            <w:tcW w:w="567" w:type="dxa"/>
            <w:shd w:val="clear" w:color="auto" w:fill="8DB3E2"/>
            <w:vAlign w:val="center"/>
          </w:tcPr>
          <w:p w14:paraId="3B75545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268" w:type="dxa"/>
            <w:gridSpan w:val="2"/>
            <w:shd w:val="clear" w:color="auto" w:fill="FFFF00"/>
            <w:vAlign w:val="center"/>
          </w:tcPr>
          <w:p w14:paraId="1F3174C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37" w:type="dxa"/>
            <w:gridSpan w:val="2"/>
            <w:vAlign w:val="center"/>
          </w:tcPr>
          <w:p w14:paraId="4759FB1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polski</w:t>
            </w:r>
          </w:p>
        </w:tc>
      </w:tr>
      <w:tr w:rsidR="00BB6B29" w:rsidRPr="00025527" w14:paraId="065D3DD2" w14:textId="77777777" w:rsidTr="008E67B0">
        <w:trPr>
          <w:cantSplit/>
          <w:jc w:val="center"/>
        </w:trPr>
        <w:tc>
          <w:tcPr>
            <w:tcW w:w="567" w:type="dxa"/>
            <w:shd w:val="clear" w:color="auto" w:fill="8DB3E2"/>
            <w:vAlign w:val="center"/>
          </w:tcPr>
          <w:p w14:paraId="70FB14E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268" w:type="dxa"/>
            <w:gridSpan w:val="2"/>
            <w:shd w:val="clear" w:color="auto" w:fill="FFFF00"/>
            <w:vAlign w:val="center"/>
          </w:tcPr>
          <w:p w14:paraId="6B5E60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37" w:type="dxa"/>
            <w:gridSpan w:val="2"/>
            <w:vAlign w:val="center"/>
          </w:tcPr>
          <w:p w14:paraId="1EA6F6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obowiązkowy do zaliczenia semestru III i IV studiów</w:t>
            </w:r>
          </w:p>
        </w:tc>
      </w:tr>
      <w:tr w:rsidR="00BB6B29" w:rsidRPr="00025527" w14:paraId="0782EBF7" w14:textId="77777777" w:rsidTr="008E67B0">
        <w:trPr>
          <w:cantSplit/>
          <w:jc w:val="center"/>
        </w:trPr>
        <w:tc>
          <w:tcPr>
            <w:tcW w:w="567" w:type="dxa"/>
            <w:shd w:val="clear" w:color="auto" w:fill="8DB3E2"/>
            <w:vAlign w:val="center"/>
          </w:tcPr>
          <w:p w14:paraId="42195D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268" w:type="dxa"/>
            <w:gridSpan w:val="2"/>
            <w:shd w:val="clear" w:color="auto" w:fill="FFFF00"/>
            <w:vAlign w:val="center"/>
          </w:tcPr>
          <w:p w14:paraId="6231853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37" w:type="dxa"/>
            <w:gridSpan w:val="2"/>
            <w:vAlign w:val="center"/>
          </w:tcPr>
          <w:p w14:paraId="20D0DB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II rok, semestr IV</w:t>
            </w:r>
          </w:p>
        </w:tc>
      </w:tr>
      <w:tr w:rsidR="00BB6B29" w:rsidRPr="00025527" w14:paraId="5795592E" w14:textId="77777777" w:rsidTr="008E67B0">
        <w:trPr>
          <w:cantSplit/>
          <w:jc w:val="center"/>
        </w:trPr>
        <w:tc>
          <w:tcPr>
            <w:tcW w:w="567" w:type="dxa"/>
            <w:shd w:val="clear" w:color="auto" w:fill="8DB3E2"/>
            <w:vAlign w:val="center"/>
          </w:tcPr>
          <w:p w14:paraId="44A32A5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268" w:type="dxa"/>
            <w:gridSpan w:val="2"/>
            <w:shd w:val="clear" w:color="auto" w:fill="FFFF00"/>
            <w:vAlign w:val="center"/>
          </w:tcPr>
          <w:p w14:paraId="429CFE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37" w:type="dxa"/>
            <w:gridSpan w:val="2"/>
            <w:vAlign w:val="center"/>
          </w:tcPr>
          <w:p w14:paraId="11E1C500" w14:textId="77777777" w:rsidR="00BB6B29"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Dr inż. </w:t>
            </w:r>
            <w:r w:rsidR="0077758F">
              <w:rPr>
                <w:rFonts w:ascii="Times New Roman" w:hAnsi="Times New Roman"/>
                <w:sz w:val="20"/>
                <w:szCs w:val="20"/>
              </w:rPr>
              <w:t>Jerzy Mączyński</w:t>
            </w:r>
          </w:p>
          <w:p w14:paraId="1BCE6214" w14:textId="7708DBB7" w:rsidR="0077758F" w:rsidRPr="00025527" w:rsidRDefault="0077758F" w:rsidP="00BB6B29">
            <w:pPr>
              <w:spacing w:after="0" w:line="240" w:lineRule="auto"/>
              <w:rPr>
                <w:rFonts w:ascii="Times New Roman" w:hAnsi="Times New Roman"/>
                <w:sz w:val="20"/>
                <w:szCs w:val="20"/>
              </w:rPr>
            </w:pPr>
            <w:r>
              <w:rPr>
                <w:rFonts w:ascii="Times New Roman" w:hAnsi="Times New Roman"/>
                <w:sz w:val="20"/>
                <w:szCs w:val="20"/>
              </w:rPr>
              <w:t>Dr inż. Stanisław Zając</w:t>
            </w:r>
          </w:p>
        </w:tc>
      </w:tr>
      <w:tr w:rsidR="00BB6B29" w:rsidRPr="00025527" w14:paraId="46240F11" w14:textId="77777777" w:rsidTr="008E67B0">
        <w:trPr>
          <w:cantSplit/>
          <w:jc w:val="center"/>
        </w:trPr>
        <w:tc>
          <w:tcPr>
            <w:tcW w:w="567" w:type="dxa"/>
            <w:shd w:val="clear" w:color="auto" w:fill="8DB3E2"/>
            <w:vAlign w:val="center"/>
          </w:tcPr>
          <w:p w14:paraId="178B113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268" w:type="dxa"/>
            <w:gridSpan w:val="2"/>
            <w:shd w:val="clear" w:color="auto" w:fill="FFFF00"/>
            <w:vAlign w:val="center"/>
          </w:tcPr>
          <w:p w14:paraId="4D20BDE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37" w:type="dxa"/>
            <w:gridSpan w:val="2"/>
            <w:vAlign w:val="center"/>
          </w:tcPr>
          <w:p w14:paraId="7C222C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j.w.</w:t>
            </w:r>
          </w:p>
        </w:tc>
      </w:tr>
      <w:tr w:rsidR="00BB6B29" w:rsidRPr="00025527" w14:paraId="7B47AA8E" w14:textId="77777777" w:rsidTr="008E67B0">
        <w:trPr>
          <w:cantSplit/>
          <w:jc w:val="center"/>
        </w:trPr>
        <w:tc>
          <w:tcPr>
            <w:tcW w:w="567" w:type="dxa"/>
            <w:shd w:val="clear" w:color="auto" w:fill="8DB3E2"/>
            <w:vAlign w:val="center"/>
          </w:tcPr>
          <w:p w14:paraId="7062EB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268" w:type="dxa"/>
            <w:gridSpan w:val="2"/>
            <w:shd w:val="clear" w:color="auto" w:fill="FFFF00"/>
            <w:vAlign w:val="center"/>
          </w:tcPr>
          <w:p w14:paraId="1DEF605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37" w:type="dxa"/>
            <w:gridSpan w:val="2"/>
            <w:vAlign w:val="center"/>
          </w:tcPr>
          <w:p w14:paraId="034EA61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r>
      <w:tr w:rsidR="00BB6B29" w:rsidRPr="00025527" w14:paraId="18855E41" w14:textId="77777777" w:rsidTr="008E67B0">
        <w:trPr>
          <w:cantSplit/>
          <w:jc w:val="center"/>
        </w:trPr>
        <w:tc>
          <w:tcPr>
            <w:tcW w:w="567" w:type="dxa"/>
            <w:shd w:val="clear" w:color="auto" w:fill="8DB3E2"/>
            <w:vAlign w:val="center"/>
          </w:tcPr>
          <w:p w14:paraId="07670BB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268" w:type="dxa"/>
            <w:gridSpan w:val="2"/>
            <w:shd w:val="clear" w:color="auto" w:fill="FFFF00"/>
            <w:vAlign w:val="center"/>
          </w:tcPr>
          <w:p w14:paraId="173A2F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37" w:type="dxa"/>
            <w:gridSpan w:val="2"/>
            <w:vAlign w:val="center"/>
          </w:tcPr>
          <w:p w14:paraId="2E4497E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brak</w:t>
            </w:r>
          </w:p>
        </w:tc>
      </w:tr>
      <w:tr w:rsidR="00BB6B29" w:rsidRPr="00025527" w14:paraId="609012AC" w14:textId="77777777" w:rsidTr="008E67B0">
        <w:trPr>
          <w:cantSplit/>
          <w:jc w:val="center"/>
        </w:trPr>
        <w:tc>
          <w:tcPr>
            <w:tcW w:w="567" w:type="dxa"/>
            <w:vMerge w:val="restart"/>
            <w:shd w:val="clear" w:color="auto" w:fill="8DB3E2"/>
            <w:vAlign w:val="center"/>
          </w:tcPr>
          <w:p w14:paraId="4F7DA0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268" w:type="dxa"/>
            <w:gridSpan w:val="2"/>
            <w:vMerge w:val="restart"/>
            <w:shd w:val="clear" w:color="auto" w:fill="FFFF00"/>
            <w:vAlign w:val="center"/>
          </w:tcPr>
          <w:p w14:paraId="21816ED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18" w:type="dxa"/>
            <w:shd w:val="clear" w:color="auto" w:fill="FFFF00"/>
            <w:vAlign w:val="center"/>
          </w:tcPr>
          <w:p w14:paraId="7D86DD4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39E3506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91CDD3D" w14:textId="77777777" w:rsidTr="008E67B0">
        <w:trPr>
          <w:cantSplit/>
          <w:jc w:val="center"/>
        </w:trPr>
        <w:tc>
          <w:tcPr>
            <w:tcW w:w="567" w:type="dxa"/>
            <w:vMerge/>
            <w:shd w:val="clear" w:color="auto" w:fill="8DB3E2"/>
            <w:vAlign w:val="center"/>
          </w:tcPr>
          <w:p w14:paraId="1229447A" w14:textId="77777777" w:rsidR="00BB6B29" w:rsidRPr="00025527" w:rsidRDefault="00BB6B29" w:rsidP="00BB6B29">
            <w:pPr>
              <w:spacing w:after="0" w:line="240" w:lineRule="auto"/>
              <w:rPr>
                <w:rFonts w:ascii="Times New Roman" w:hAnsi="Times New Roman"/>
                <w:b/>
                <w:bCs/>
                <w:sz w:val="20"/>
                <w:szCs w:val="20"/>
              </w:rPr>
            </w:pPr>
          </w:p>
        </w:tc>
        <w:tc>
          <w:tcPr>
            <w:tcW w:w="2268" w:type="dxa"/>
            <w:gridSpan w:val="2"/>
            <w:vMerge/>
            <w:shd w:val="clear" w:color="auto" w:fill="FFFF00"/>
            <w:vAlign w:val="center"/>
          </w:tcPr>
          <w:p w14:paraId="5434B6B0"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05516AE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20, ćwiczenia 20</w:t>
            </w:r>
          </w:p>
        </w:tc>
        <w:tc>
          <w:tcPr>
            <w:tcW w:w="3119" w:type="dxa"/>
            <w:vAlign w:val="center"/>
          </w:tcPr>
          <w:p w14:paraId="1F7E3DF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 10 ćwiczenia 20</w:t>
            </w:r>
          </w:p>
        </w:tc>
      </w:tr>
      <w:tr w:rsidR="00BB6B29" w:rsidRPr="00025527" w14:paraId="41F3B4D0" w14:textId="77777777" w:rsidTr="008E67B0">
        <w:trPr>
          <w:cantSplit/>
          <w:jc w:val="center"/>
        </w:trPr>
        <w:tc>
          <w:tcPr>
            <w:tcW w:w="567" w:type="dxa"/>
            <w:shd w:val="clear" w:color="auto" w:fill="8DB3E2"/>
            <w:vAlign w:val="center"/>
          </w:tcPr>
          <w:p w14:paraId="73604E3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268" w:type="dxa"/>
            <w:gridSpan w:val="2"/>
            <w:shd w:val="clear" w:color="auto" w:fill="FFFF00"/>
            <w:vAlign w:val="center"/>
          </w:tcPr>
          <w:p w14:paraId="50A490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18" w:type="dxa"/>
            <w:vAlign w:val="center"/>
          </w:tcPr>
          <w:p w14:paraId="543F018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p w14:paraId="102A71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2 ECTS</w:t>
            </w:r>
          </w:p>
        </w:tc>
        <w:tc>
          <w:tcPr>
            <w:tcW w:w="3119" w:type="dxa"/>
            <w:vAlign w:val="center"/>
          </w:tcPr>
          <w:p w14:paraId="475CDC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2 ECTS</w:t>
            </w:r>
          </w:p>
          <w:p w14:paraId="509367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 2 ECTS</w:t>
            </w:r>
          </w:p>
        </w:tc>
      </w:tr>
      <w:tr w:rsidR="00BB6B29" w:rsidRPr="00025527" w14:paraId="1E809606" w14:textId="77777777" w:rsidTr="008E67B0">
        <w:trPr>
          <w:cantSplit/>
          <w:jc w:val="center"/>
        </w:trPr>
        <w:tc>
          <w:tcPr>
            <w:tcW w:w="567" w:type="dxa"/>
            <w:shd w:val="clear" w:color="auto" w:fill="8DB3E2"/>
            <w:vAlign w:val="center"/>
          </w:tcPr>
          <w:p w14:paraId="3D6C5ED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268" w:type="dxa"/>
            <w:gridSpan w:val="2"/>
            <w:shd w:val="clear" w:color="auto" w:fill="FFFF00"/>
            <w:vAlign w:val="center"/>
          </w:tcPr>
          <w:p w14:paraId="017F18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37" w:type="dxa"/>
            <w:gridSpan w:val="2"/>
            <w:vAlign w:val="center"/>
          </w:tcPr>
          <w:p w14:paraId="03D5072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zapoznanie z ekonomicznymi mechanizmami realizacji gospodarki rolnej i leśnej.</w:t>
            </w:r>
          </w:p>
        </w:tc>
      </w:tr>
      <w:tr w:rsidR="00BB6B29" w:rsidRPr="00025527" w14:paraId="709AEBE3" w14:textId="77777777" w:rsidTr="008E67B0">
        <w:trPr>
          <w:cantSplit/>
          <w:trHeight w:val="673"/>
          <w:jc w:val="center"/>
        </w:trPr>
        <w:tc>
          <w:tcPr>
            <w:tcW w:w="567" w:type="dxa"/>
            <w:shd w:val="clear" w:color="auto" w:fill="8DB3E2"/>
            <w:vAlign w:val="center"/>
          </w:tcPr>
          <w:p w14:paraId="460839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268" w:type="dxa"/>
            <w:gridSpan w:val="2"/>
            <w:shd w:val="clear" w:color="auto" w:fill="FFFF00"/>
            <w:vAlign w:val="center"/>
          </w:tcPr>
          <w:p w14:paraId="448961B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37" w:type="dxa"/>
            <w:gridSpan w:val="2"/>
            <w:vAlign w:val="center"/>
          </w:tcPr>
          <w:p w14:paraId="6575BB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Metody podające, ćwiczenia problemowe, studium przypadku, metoda projektu, wykorzystanie internetowych baz danych, konsultacje</w:t>
            </w:r>
          </w:p>
        </w:tc>
      </w:tr>
      <w:tr w:rsidR="00BB6B29" w:rsidRPr="00025527" w14:paraId="4D3CB767" w14:textId="77777777" w:rsidTr="008E67B0">
        <w:trPr>
          <w:cantSplit/>
          <w:jc w:val="center"/>
        </w:trPr>
        <w:tc>
          <w:tcPr>
            <w:tcW w:w="567" w:type="dxa"/>
            <w:shd w:val="clear" w:color="auto" w:fill="8DB3E2"/>
            <w:vAlign w:val="center"/>
          </w:tcPr>
          <w:p w14:paraId="025860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16.</w:t>
            </w:r>
          </w:p>
        </w:tc>
        <w:tc>
          <w:tcPr>
            <w:tcW w:w="2268" w:type="dxa"/>
            <w:gridSpan w:val="2"/>
            <w:shd w:val="clear" w:color="auto" w:fill="FFFF00"/>
            <w:vAlign w:val="center"/>
          </w:tcPr>
          <w:p w14:paraId="13730E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37" w:type="dxa"/>
            <w:gridSpan w:val="2"/>
            <w:vAlign w:val="center"/>
          </w:tcPr>
          <w:p w14:paraId="400A2F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 kolokwium pisemne z zakresu materiału ćwiczeń</w:t>
            </w:r>
          </w:p>
          <w:p w14:paraId="61D89799" w14:textId="77777777" w:rsidR="00BB6B29" w:rsidRPr="00025527" w:rsidRDefault="00BB6B29" w:rsidP="00BB6B29">
            <w:pPr>
              <w:spacing w:after="0" w:line="240" w:lineRule="auto"/>
              <w:rPr>
                <w:rFonts w:ascii="Times New Roman" w:hAnsi="Times New Roman"/>
                <w:i/>
                <w:iCs/>
                <w:sz w:val="20"/>
                <w:szCs w:val="20"/>
              </w:rPr>
            </w:pPr>
            <w:r w:rsidRPr="00025527">
              <w:rPr>
                <w:rFonts w:ascii="Times New Roman" w:hAnsi="Times New Roman"/>
                <w:sz w:val="20"/>
                <w:szCs w:val="20"/>
              </w:rPr>
              <w:t>Wykłady: egzamin ustny z opanowania materiału wykładów i zalecanej literatury</w:t>
            </w:r>
          </w:p>
        </w:tc>
      </w:tr>
      <w:tr w:rsidR="00BB6B29" w:rsidRPr="00025527" w14:paraId="0133B67B" w14:textId="77777777" w:rsidTr="008E67B0">
        <w:trPr>
          <w:jc w:val="center"/>
        </w:trPr>
        <w:tc>
          <w:tcPr>
            <w:tcW w:w="567" w:type="dxa"/>
            <w:shd w:val="clear" w:color="auto" w:fill="8DB3E2"/>
            <w:vAlign w:val="center"/>
          </w:tcPr>
          <w:p w14:paraId="2D54B6B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268" w:type="dxa"/>
            <w:gridSpan w:val="2"/>
            <w:shd w:val="clear" w:color="auto" w:fill="FFFF00"/>
            <w:vAlign w:val="center"/>
          </w:tcPr>
          <w:p w14:paraId="25F1A1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237" w:type="dxa"/>
            <w:gridSpan w:val="2"/>
            <w:vAlign w:val="center"/>
          </w:tcPr>
          <w:p w14:paraId="41BC80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Wykłady:</w:t>
            </w:r>
          </w:p>
          <w:p w14:paraId="7799EC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Gospodarstwo rolnicze i leśne – ekonomiczny punkt widzenia. Zakres i miejsce przedmiotu, stosunek do innych dyscyplin, rys historyczny, sylwetki ekonomistów rolnych i leśnictwa. Funkcje rolnictwa i jego znaczenie w gospodarce narodowej. Zasoby leśne świata. Ekonomiczna charakterystyka zasobów leśnych Polski Ekonomiczne i przyrodnicze środowisko gospodarstwa rolniczego, leśnego. Związki przedsiębiorstwa i gospodarstwa rolniczego, leśnego z otoczeniem. Charakterystyka czynników produkcji w rolnictwie i leśnictwie. Formy społeczno-organizacyjne i prawno-organizacyjne przedsiębiorstw rolniczych i leśnych. Przedsiębiorstwo i gospodarstwo rolnicze, leśne, jego struktura. Ekonomiczne podstawy wyceny wartości w gospodarstwie rolniczym i leśnym. Rolnictwo, lasy i gospodarka leśna w rozwoju regionalnym. Kategorie produkcji i kosztów oraz wyniki gospodarcze. Ekonomiczne podstawy analizy i oceny przedsięwzięć gospodarczych w rolnictwie, leśnictwie. Ekonomiczne aspekty zrównoważonej, wielofunkcyjnej gospodarki rolniczej i leśnej. Kalkulacje w rolnictwie i leśnictwie. Metody racjonalizacji produkcji: koncentracja, specjalizacja, uproszczenie. Ekonomika skali produkcji. Wybrane metody oceny opłacalności inwestycji: metody proste i dyskontowe. Planowanie w przedsiębiorstwach i gospodarstwach rolniczych i leśnych. Podstawy opodatkowania w rolnictwie i leśnictwie.</w:t>
            </w:r>
          </w:p>
          <w:p w14:paraId="6706D0C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p w14:paraId="0B84D0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Charakterystyka polskiego rolnictwa i leśnictwa na tle Unii Europejskiej w statystyce masowej. Przestrzenne zróżnicowanie. Analiza zasobów gospodarstwa rolniczego i leśnego: ziemi, pracy i kapitału. Kategorie produkcji, kosztów, nakładów i dochodów w gospodarstwie rolniczym i leśnym. Klasyczne teorie gospodarowania w leśnictwie. Współczesne metody szacowania wartości lasu. Szacowanie szkód i odszkodowań leśnych. System taryfikacji pracy i płacy w gospodarstwie leśnym. Rachunek ekonomiczny produkcji rolniczej i leśnej. Wartość pieniądza w czasie. Metody oceny efektywności inwestycji: prosta stopa zwrotu, okres zwrotu, wartość aktualna netto. Podatek VAT w rolnictwie i leśnictwie – zasady ewidencji, obliczania i rozliczania.</w:t>
            </w:r>
          </w:p>
        </w:tc>
      </w:tr>
      <w:tr w:rsidR="00BB6B29" w:rsidRPr="00025527" w14:paraId="76F2496B" w14:textId="77777777" w:rsidTr="008E67B0">
        <w:trPr>
          <w:cantSplit/>
          <w:trHeight w:val="693"/>
          <w:jc w:val="center"/>
        </w:trPr>
        <w:tc>
          <w:tcPr>
            <w:tcW w:w="567" w:type="dxa"/>
            <w:vMerge w:val="restart"/>
            <w:shd w:val="clear" w:color="auto" w:fill="8DB3E2"/>
            <w:vAlign w:val="center"/>
          </w:tcPr>
          <w:p w14:paraId="37EC35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709" w:type="dxa"/>
            <w:vMerge w:val="restart"/>
            <w:shd w:val="clear" w:color="auto" w:fill="FFFF00"/>
            <w:textDirection w:val="btLr"/>
            <w:vAlign w:val="center"/>
          </w:tcPr>
          <w:p w14:paraId="7BCE08EE" w14:textId="185E778E" w:rsidR="00BB6B29" w:rsidRPr="00025527" w:rsidRDefault="00BB6B29" w:rsidP="00BB6B29">
            <w:pPr>
              <w:spacing w:after="0" w:line="240" w:lineRule="auto"/>
              <w:ind w:right="113"/>
              <w:rPr>
                <w:rFonts w:ascii="Times New Roman" w:hAnsi="Times New Roman"/>
                <w:b/>
                <w:bCs/>
                <w:sz w:val="20"/>
                <w:szCs w:val="20"/>
              </w:rPr>
            </w:pPr>
            <w:r w:rsidRPr="00025527">
              <w:rPr>
                <w:rFonts w:ascii="Times New Roman" w:hAnsi="Times New Roman"/>
                <w:b/>
                <w:bCs/>
                <w:sz w:val="20"/>
                <w:szCs w:val="20"/>
              </w:rPr>
              <w:t xml:space="preserve">Zamierzone efekty </w:t>
            </w:r>
            <w:r w:rsidR="00877D9E">
              <w:rPr>
                <w:rFonts w:ascii="Times New Roman" w:hAnsi="Times New Roman"/>
                <w:b/>
                <w:bCs/>
                <w:sz w:val="20"/>
                <w:szCs w:val="20"/>
              </w:rPr>
              <w:t>uczenia się</w:t>
            </w:r>
          </w:p>
        </w:tc>
        <w:tc>
          <w:tcPr>
            <w:tcW w:w="1559" w:type="dxa"/>
            <w:shd w:val="clear" w:color="auto" w:fill="FFFF00"/>
            <w:vAlign w:val="center"/>
          </w:tcPr>
          <w:p w14:paraId="2A39810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6237" w:type="dxa"/>
            <w:gridSpan w:val="2"/>
            <w:vAlign w:val="center"/>
          </w:tcPr>
          <w:p w14:paraId="7B18D3D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pojęcia z zakresu ekonomiki rolnictwa i leśnictwa.</w:t>
            </w:r>
          </w:p>
          <w:p w14:paraId="0283020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podstawową wiedzę dotyczącą analizy efektywności procesów gospodarczych w rolnictwie i leśnictwie oraz analizy ekonomicznej działalności gospodarczej.</w:t>
            </w:r>
          </w:p>
        </w:tc>
      </w:tr>
      <w:tr w:rsidR="00BB6B29" w:rsidRPr="00025527" w14:paraId="2472B4E5" w14:textId="77777777" w:rsidTr="008E67B0">
        <w:trPr>
          <w:cantSplit/>
          <w:trHeight w:val="701"/>
          <w:jc w:val="center"/>
        </w:trPr>
        <w:tc>
          <w:tcPr>
            <w:tcW w:w="567" w:type="dxa"/>
            <w:vMerge/>
            <w:shd w:val="clear" w:color="auto" w:fill="8DB3E2"/>
            <w:vAlign w:val="center"/>
          </w:tcPr>
          <w:p w14:paraId="47F77D84"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709" w:type="dxa"/>
            <w:vMerge/>
            <w:shd w:val="clear" w:color="auto" w:fill="FFFF00"/>
            <w:vAlign w:val="center"/>
          </w:tcPr>
          <w:p w14:paraId="7C97143B" w14:textId="77777777" w:rsidR="00BB6B29" w:rsidRPr="00025527" w:rsidRDefault="00BB6B29" w:rsidP="00BB6B29">
            <w:pPr>
              <w:spacing w:after="0" w:line="240" w:lineRule="auto"/>
              <w:rPr>
                <w:rFonts w:ascii="Times New Roman" w:hAnsi="Times New Roman"/>
                <w:b/>
                <w:bCs/>
                <w:sz w:val="20"/>
                <w:szCs w:val="20"/>
              </w:rPr>
            </w:pPr>
          </w:p>
        </w:tc>
        <w:tc>
          <w:tcPr>
            <w:tcW w:w="1559" w:type="dxa"/>
            <w:shd w:val="clear" w:color="auto" w:fill="FFFF00"/>
            <w:vAlign w:val="center"/>
          </w:tcPr>
          <w:p w14:paraId="4AF00F1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6237" w:type="dxa"/>
            <w:gridSpan w:val="2"/>
            <w:vAlign w:val="center"/>
          </w:tcPr>
          <w:p w14:paraId="768103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Ocenia wyniki produkcyjne i ekonomiczne gospodarstw rolniczych i leśnych.</w:t>
            </w:r>
          </w:p>
          <w:p w14:paraId="4E6F831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Sporządza kalkulację opłacalności produkcji rolniczej i leśnej oraz skutków zmian organizacyjnych.</w:t>
            </w:r>
          </w:p>
          <w:p w14:paraId="2705CC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Ustala podatek VAT oraz jego saldo dla gospodarstwa rolniczego i leśnego.</w:t>
            </w:r>
          </w:p>
        </w:tc>
      </w:tr>
      <w:tr w:rsidR="00BB6B29" w:rsidRPr="00025527" w14:paraId="74C2A382" w14:textId="77777777" w:rsidTr="008E67B0">
        <w:trPr>
          <w:cantSplit/>
          <w:trHeight w:val="695"/>
          <w:jc w:val="center"/>
        </w:trPr>
        <w:tc>
          <w:tcPr>
            <w:tcW w:w="567" w:type="dxa"/>
            <w:vMerge/>
            <w:shd w:val="clear" w:color="auto" w:fill="8DB3E2"/>
            <w:vAlign w:val="center"/>
          </w:tcPr>
          <w:p w14:paraId="5F926D50"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709" w:type="dxa"/>
            <w:vMerge/>
            <w:shd w:val="clear" w:color="auto" w:fill="FFFF00"/>
            <w:vAlign w:val="center"/>
          </w:tcPr>
          <w:p w14:paraId="0F7871C7" w14:textId="77777777" w:rsidR="00BB6B29" w:rsidRPr="00025527" w:rsidRDefault="00BB6B29" w:rsidP="00BB6B29">
            <w:pPr>
              <w:spacing w:after="0" w:line="240" w:lineRule="auto"/>
              <w:rPr>
                <w:rFonts w:ascii="Times New Roman" w:hAnsi="Times New Roman"/>
                <w:b/>
                <w:bCs/>
                <w:sz w:val="20"/>
                <w:szCs w:val="20"/>
              </w:rPr>
            </w:pPr>
          </w:p>
        </w:tc>
        <w:tc>
          <w:tcPr>
            <w:tcW w:w="1559" w:type="dxa"/>
            <w:shd w:val="clear" w:color="auto" w:fill="FFFF00"/>
            <w:vAlign w:val="center"/>
          </w:tcPr>
          <w:p w14:paraId="1AB19F5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6237" w:type="dxa"/>
            <w:gridSpan w:val="2"/>
            <w:vAlign w:val="center"/>
          </w:tcPr>
          <w:p w14:paraId="2B3B4B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Ocenia ryzyko i skutki ekonomiczne podejmowanych działań w zakresie produkcji rolnej i leśnej, pracuje w zespole.</w:t>
            </w:r>
          </w:p>
          <w:p w14:paraId="1CCCB8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myśleć i działać w sposób przedsiębiorczy oraz podejmować decyzje w oparciu o racjonalne przesłanki, dba o jakość wykonywanych zadań.</w:t>
            </w:r>
          </w:p>
        </w:tc>
      </w:tr>
      <w:tr w:rsidR="00BB6B29" w:rsidRPr="00025527" w14:paraId="7444D213" w14:textId="77777777" w:rsidTr="008E67B0">
        <w:trPr>
          <w:cantSplit/>
          <w:jc w:val="center"/>
        </w:trPr>
        <w:tc>
          <w:tcPr>
            <w:tcW w:w="567" w:type="dxa"/>
            <w:shd w:val="clear" w:color="auto" w:fill="8DB3E2"/>
            <w:vAlign w:val="center"/>
          </w:tcPr>
          <w:p w14:paraId="6A07BA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268" w:type="dxa"/>
            <w:gridSpan w:val="2"/>
            <w:shd w:val="clear" w:color="auto" w:fill="FFFF00"/>
            <w:vAlign w:val="center"/>
          </w:tcPr>
          <w:p w14:paraId="458B69B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37" w:type="dxa"/>
            <w:gridSpan w:val="2"/>
            <w:vAlign w:val="center"/>
          </w:tcPr>
          <w:p w14:paraId="106467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76DBE78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Grontkowska A. 2008: Podstawy ekonomiki agrobiznesu Cz. I i II, WSiP, Warszawa</w:t>
            </w:r>
          </w:p>
          <w:p w14:paraId="6D4E688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Gębska M., Filipiak T., 2006: Podstawy ekonomiki i organizacji gospodarstw rolniczych, Wydawnictwo SGGW, Warszawa.</w:t>
            </w:r>
          </w:p>
          <w:p w14:paraId="740DFE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Nowak E., Piechota R., Wierzbiński M.: Rachunek kosztów w zarzadzaniu przedsiębiorstwem. PWE, Warszawa 2004.</w:t>
            </w:r>
          </w:p>
          <w:p w14:paraId="57DA28A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Duraj J.: Podstawy ekonomiki przedsiębiorstwa. PWE, Warszawa 2000.</w:t>
            </w:r>
          </w:p>
          <w:p w14:paraId="675656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uzupełniająca:</w:t>
            </w:r>
          </w:p>
          <w:p w14:paraId="7636B4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Grontkowska A., Klepacki B. 2006: Ekonomika i zarządzanie przedsiębiorstwem w agrobiznesie, Format-AB, Warszawa.</w:t>
            </w:r>
          </w:p>
          <w:p w14:paraId="2BB5A7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Klepacki B., 1998: Ekonomika i organizacja rolnictwa, WSiP, Warszawa.</w:t>
            </w:r>
          </w:p>
          <w:p w14:paraId="72EC64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Jabłonka R., i inni; 2007: Ekonomika w rolnictwie Cz. I i II, Wydawnictwo REA, Warszawa.</w:t>
            </w:r>
          </w:p>
          <w:p w14:paraId="71E188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Runowski H., Ziętara W.,2003: Poradnik dla rolnika w zakresie prowadzenia rachunkowości rolnej i zarządzania gospodarstwem rolnym, Projekt SAPARD PL-6-06/02-03.</w:t>
            </w:r>
          </w:p>
        </w:tc>
      </w:tr>
    </w:tbl>
    <w:p w14:paraId="0F3C0789"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792"/>
        <w:gridCol w:w="1316"/>
        <w:gridCol w:w="1080"/>
        <w:gridCol w:w="1347"/>
        <w:gridCol w:w="1104"/>
      </w:tblGrid>
      <w:tr w:rsidR="00BB6B29" w:rsidRPr="00025527" w14:paraId="64E6B42E" w14:textId="77777777" w:rsidTr="008E67B0">
        <w:trPr>
          <w:trHeight w:val="402"/>
          <w:jc w:val="center"/>
        </w:trPr>
        <w:tc>
          <w:tcPr>
            <w:tcW w:w="9017" w:type="dxa"/>
            <w:gridSpan w:val="5"/>
            <w:tcBorders>
              <w:top w:val="single" w:sz="12" w:space="0" w:color="auto"/>
            </w:tcBorders>
            <w:shd w:val="clear" w:color="auto" w:fill="8DB3E2"/>
            <w:vAlign w:val="center"/>
          </w:tcPr>
          <w:p w14:paraId="0CF9C42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BILANS PUNKTÓW ECTS (obciążenie pracą studenta)</w:t>
            </w:r>
          </w:p>
        </w:tc>
      </w:tr>
      <w:tr w:rsidR="00BB6B29" w:rsidRPr="00025527" w14:paraId="20D17B6A" w14:textId="77777777" w:rsidTr="008E67B0">
        <w:trPr>
          <w:trHeight w:val="288"/>
          <w:jc w:val="center"/>
        </w:trPr>
        <w:tc>
          <w:tcPr>
            <w:tcW w:w="4483" w:type="dxa"/>
            <w:vMerge w:val="restart"/>
            <w:shd w:val="clear" w:color="auto" w:fill="FFFF00"/>
            <w:vAlign w:val="center"/>
          </w:tcPr>
          <w:p w14:paraId="019B226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7838D2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33" w:type="dxa"/>
            <w:gridSpan w:val="4"/>
            <w:shd w:val="clear" w:color="auto" w:fill="FFFF00"/>
            <w:vAlign w:val="center"/>
          </w:tcPr>
          <w:p w14:paraId="4CCAF2C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16D4E396" w14:textId="77777777" w:rsidTr="008E67B0">
        <w:trPr>
          <w:trHeight w:val="288"/>
          <w:jc w:val="center"/>
        </w:trPr>
        <w:tc>
          <w:tcPr>
            <w:tcW w:w="4483" w:type="dxa"/>
            <w:vMerge/>
            <w:shd w:val="clear" w:color="auto" w:fill="FFFF00"/>
            <w:vAlign w:val="center"/>
          </w:tcPr>
          <w:p w14:paraId="1F785C4A" w14:textId="77777777" w:rsidR="00BB6B29" w:rsidRPr="00025527" w:rsidRDefault="00BB6B29" w:rsidP="00BB6B29">
            <w:pPr>
              <w:spacing w:after="0" w:line="240" w:lineRule="auto"/>
              <w:rPr>
                <w:rFonts w:ascii="Times New Roman" w:hAnsi="Times New Roman"/>
                <w:sz w:val="20"/>
                <w:szCs w:val="20"/>
              </w:rPr>
            </w:pPr>
          </w:p>
        </w:tc>
        <w:tc>
          <w:tcPr>
            <w:tcW w:w="2241" w:type="dxa"/>
            <w:gridSpan w:val="2"/>
            <w:shd w:val="clear" w:color="auto" w:fill="FFFF00"/>
            <w:vAlign w:val="center"/>
          </w:tcPr>
          <w:p w14:paraId="677940F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291" w:type="dxa"/>
            <w:gridSpan w:val="2"/>
            <w:shd w:val="clear" w:color="auto" w:fill="FFFF00"/>
            <w:vAlign w:val="center"/>
          </w:tcPr>
          <w:p w14:paraId="31BF66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1622BB8D" w14:textId="77777777" w:rsidTr="008E67B0">
        <w:trPr>
          <w:trHeight w:val="336"/>
          <w:jc w:val="center"/>
        </w:trPr>
        <w:tc>
          <w:tcPr>
            <w:tcW w:w="4483" w:type="dxa"/>
            <w:vAlign w:val="center"/>
          </w:tcPr>
          <w:p w14:paraId="002BA83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prezentacja poglądów</w:t>
            </w:r>
          </w:p>
        </w:tc>
        <w:tc>
          <w:tcPr>
            <w:tcW w:w="2241" w:type="dxa"/>
            <w:gridSpan w:val="2"/>
            <w:vAlign w:val="center"/>
          </w:tcPr>
          <w:p w14:paraId="25E02A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30</w:t>
            </w:r>
          </w:p>
        </w:tc>
        <w:tc>
          <w:tcPr>
            <w:tcW w:w="2291" w:type="dxa"/>
            <w:gridSpan w:val="2"/>
            <w:vAlign w:val="center"/>
          </w:tcPr>
          <w:p w14:paraId="23BFF4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20</w:t>
            </w:r>
          </w:p>
        </w:tc>
      </w:tr>
      <w:tr w:rsidR="00BB6B29" w:rsidRPr="00025527" w14:paraId="1DB0D04B" w14:textId="77777777" w:rsidTr="008E67B0">
        <w:trPr>
          <w:trHeight w:val="336"/>
          <w:jc w:val="center"/>
        </w:trPr>
        <w:tc>
          <w:tcPr>
            <w:tcW w:w="4483" w:type="dxa"/>
            <w:vAlign w:val="center"/>
          </w:tcPr>
          <w:p w14:paraId="4D81D93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studiowanie literatury przedmiotu, wykonanie projektu</w:t>
            </w:r>
          </w:p>
        </w:tc>
        <w:tc>
          <w:tcPr>
            <w:tcW w:w="2241" w:type="dxa"/>
            <w:gridSpan w:val="2"/>
            <w:vAlign w:val="center"/>
          </w:tcPr>
          <w:p w14:paraId="0976769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w:t>
            </w:r>
          </w:p>
        </w:tc>
        <w:tc>
          <w:tcPr>
            <w:tcW w:w="2291" w:type="dxa"/>
            <w:gridSpan w:val="2"/>
            <w:vAlign w:val="center"/>
          </w:tcPr>
          <w:p w14:paraId="20B012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6C0C5505" w14:textId="77777777" w:rsidTr="008E67B0">
        <w:trPr>
          <w:trHeight w:val="336"/>
          <w:jc w:val="center"/>
        </w:trPr>
        <w:tc>
          <w:tcPr>
            <w:tcW w:w="4483" w:type="dxa"/>
            <w:vAlign w:val="center"/>
          </w:tcPr>
          <w:p w14:paraId="23338B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przygotowanie do zaliczenia, studiowanie literatury przedmiotu</w:t>
            </w:r>
          </w:p>
        </w:tc>
        <w:tc>
          <w:tcPr>
            <w:tcW w:w="2241" w:type="dxa"/>
            <w:gridSpan w:val="2"/>
            <w:vAlign w:val="center"/>
          </w:tcPr>
          <w:p w14:paraId="0B8497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w:t>
            </w:r>
          </w:p>
        </w:tc>
        <w:tc>
          <w:tcPr>
            <w:tcW w:w="2291" w:type="dxa"/>
            <w:gridSpan w:val="2"/>
            <w:vAlign w:val="center"/>
          </w:tcPr>
          <w:p w14:paraId="78C301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2AF5D95F" w14:textId="77777777" w:rsidTr="008E67B0">
        <w:trPr>
          <w:trHeight w:val="336"/>
          <w:jc w:val="center"/>
        </w:trPr>
        <w:tc>
          <w:tcPr>
            <w:tcW w:w="4483" w:type="dxa"/>
            <w:vAlign w:val="center"/>
          </w:tcPr>
          <w:p w14:paraId="3026800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241" w:type="dxa"/>
            <w:gridSpan w:val="2"/>
            <w:vAlign w:val="center"/>
          </w:tcPr>
          <w:p w14:paraId="500B47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c>
          <w:tcPr>
            <w:tcW w:w="2291" w:type="dxa"/>
            <w:gridSpan w:val="2"/>
            <w:vAlign w:val="center"/>
          </w:tcPr>
          <w:p w14:paraId="5BC18A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10</w:t>
            </w:r>
          </w:p>
        </w:tc>
      </w:tr>
      <w:tr w:rsidR="00BB6B29" w:rsidRPr="00025527" w14:paraId="006F77CF" w14:textId="77777777" w:rsidTr="008E67B0">
        <w:trPr>
          <w:trHeight w:val="414"/>
          <w:jc w:val="center"/>
        </w:trPr>
        <w:tc>
          <w:tcPr>
            <w:tcW w:w="4483" w:type="dxa"/>
            <w:tcBorders>
              <w:bottom w:val="single" w:sz="12" w:space="0" w:color="auto"/>
            </w:tcBorders>
            <w:shd w:val="clear" w:color="auto" w:fill="8DB3E2"/>
            <w:vAlign w:val="center"/>
          </w:tcPr>
          <w:p w14:paraId="34A0ECA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41" w:type="dxa"/>
            <w:gridSpan w:val="2"/>
            <w:tcBorders>
              <w:bottom w:val="single" w:sz="12" w:space="0" w:color="auto"/>
            </w:tcBorders>
            <w:vAlign w:val="center"/>
          </w:tcPr>
          <w:p w14:paraId="1CA28B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c>
          <w:tcPr>
            <w:tcW w:w="2291" w:type="dxa"/>
            <w:gridSpan w:val="2"/>
            <w:tcBorders>
              <w:bottom w:val="single" w:sz="12" w:space="0" w:color="auto"/>
            </w:tcBorders>
            <w:vAlign w:val="center"/>
          </w:tcPr>
          <w:p w14:paraId="22C1D0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50</w:t>
            </w:r>
          </w:p>
        </w:tc>
      </w:tr>
      <w:tr w:rsidR="00BB6B29" w:rsidRPr="00025527" w14:paraId="710132B9" w14:textId="77777777" w:rsidTr="008E67B0">
        <w:trPr>
          <w:trHeight w:val="288"/>
          <w:jc w:val="center"/>
        </w:trPr>
        <w:tc>
          <w:tcPr>
            <w:tcW w:w="4483" w:type="dxa"/>
            <w:vMerge w:val="restart"/>
            <w:tcBorders>
              <w:top w:val="single" w:sz="12" w:space="0" w:color="auto"/>
            </w:tcBorders>
            <w:shd w:val="clear" w:color="auto" w:fill="8DB3E2"/>
            <w:vAlign w:val="center"/>
          </w:tcPr>
          <w:p w14:paraId="4F53F6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31" w:type="dxa"/>
            <w:tcBorders>
              <w:top w:val="single" w:sz="12" w:space="0" w:color="auto"/>
            </w:tcBorders>
            <w:shd w:val="clear" w:color="auto" w:fill="8DB3E2"/>
            <w:vAlign w:val="center"/>
          </w:tcPr>
          <w:p w14:paraId="632260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10" w:type="dxa"/>
            <w:tcBorders>
              <w:top w:val="single" w:sz="12" w:space="0" w:color="auto"/>
            </w:tcBorders>
            <w:shd w:val="clear" w:color="auto" w:fill="8DB3E2"/>
            <w:vAlign w:val="center"/>
          </w:tcPr>
          <w:p w14:paraId="38E5F22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60" w:type="dxa"/>
            <w:tcBorders>
              <w:top w:val="single" w:sz="12" w:space="0" w:color="auto"/>
            </w:tcBorders>
            <w:shd w:val="clear" w:color="auto" w:fill="8DB3E2"/>
            <w:vAlign w:val="center"/>
          </w:tcPr>
          <w:p w14:paraId="688689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31" w:type="dxa"/>
            <w:tcBorders>
              <w:top w:val="single" w:sz="12" w:space="0" w:color="auto"/>
            </w:tcBorders>
            <w:shd w:val="clear" w:color="auto" w:fill="8DB3E2"/>
            <w:vAlign w:val="center"/>
          </w:tcPr>
          <w:p w14:paraId="0C5D43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0C52F323" w14:textId="77777777" w:rsidTr="008E67B0">
        <w:trPr>
          <w:trHeight w:val="359"/>
          <w:jc w:val="center"/>
        </w:trPr>
        <w:tc>
          <w:tcPr>
            <w:tcW w:w="4483" w:type="dxa"/>
            <w:vMerge/>
            <w:tcBorders>
              <w:bottom w:val="single" w:sz="12" w:space="0" w:color="auto"/>
            </w:tcBorders>
            <w:shd w:val="clear" w:color="auto" w:fill="8DB3E2"/>
            <w:vAlign w:val="center"/>
          </w:tcPr>
          <w:p w14:paraId="5603E14F" w14:textId="77777777" w:rsidR="00BB6B29" w:rsidRPr="00025527" w:rsidRDefault="00BB6B29" w:rsidP="00BB6B29">
            <w:pPr>
              <w:spacing w:after="0" w:line="240" w:lineRule="auto"/>
              <w:rPr>
                <w:rFonts w:ascii="Times New Roman" w:hAnsi="Times New Roman"/>
                <w:sz w:val="20"/>
                <w:szCs w:val="20"/>
              </w:rPr>
            </w:pPr>
          </w:p>
        </w:tc>
        <w:tc>
          <w:tcPr>
            <w:tcW w:w="1231" w:type="dxa"/>
            <w:tcBorders>
              <w:bottom w:val="single" w:sz="12" w:space="0" w:color="auto"/>
            </w:tcBorders>
            <w:vAlign w:val="center"/>
          </w:tcPr>
          <w:p w14:paraId="6DE7888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1,6</w:t>
            </w:r>
          </w:p>
        </w:tc>
        <w:tc>
          <w:tcPr>
            <w:tcW w:w="1010" w:type="dxa"/>
            <w:tcBorders>
              <w:bottom w:val="single" w:sz="12" w:space="0" w:color="auto"/>
            </w:tcBorders>
            <w:vAlign w:val="center"/>
          </w:tcPr>
          <w:p w14:paraId="666CEA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c>
          <w:tcPr>
            <w:tcW w:w="1260" w:type="dxa"/>
            <w:tcBorders>
              <w:bottom w:val="single" w:sz="12" w:space="0" w:color="auto"/>
            </w:tcBorders>
            <w:vAlign w:val="center"/>
          </w:tcPr>
          <w:p w14:paraId="7B6359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1,2</w:t>
            </w:r>
          </w:p>
        </w:tc>
        <w:tc>
          <w:tcPr>
            <w:tcW w:w="1031" w:type="dxa"/>
            <w:tcBorders>
              <w:bottom w:val="single" w:sz="12" w:space="0" w:color="auto"/>
            </w:tcBorders>
            <w:vAlign w:val="center"/>
          </w:tcPr>
          <w:p w14:paraId="2D5AB8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0,8</w:t>
            </w:r>
          </w:p>
        </w:tc>
      </w:tr>
    </w:tbl>
    <w:p w14:paraId="65462C3A"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40"/>
        <w:gridCol w:w="4001"/>
        <w:gridCol w:w="1367"/>
        <w:gridCol w:w="1272"/>
        <w:gridCol w:w="1559"/>
      </w:tblGrid>
      <w:tr w:rsidR="00BB6B29" w:rsidRPr="00025527" w14:paraId="4D2A1243" w14:textId="77777777" w:rsidTr="008E67B0">
        <w:trPr>
          <w:trHeight w:val="425"/>
          <w:jc w:val="center"/>
        </w:trPr>
        <w:tc>
          <w:tcPr>
            <w:tcW w:w="8941" w:type="dxa"/>
            <w:gridSpan w:val="5"/>
            <w:tcBorders>
              <w:top w:val="single" w:sz="12" w:space="0" w:color="auto"/>
            </w:tcBorders>
            <w:shd w:val="clear" w:color="auto" w:fill="8DB3E2"/>
            <w:vAlign w:val="center"/>
          </w:tcPr>
          <w:p w14:paraId="501B94D8" w14:textId="1F6C9AD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Macierz oraz weryfikacja efektów </w:t>
            </w:r>
            <w:r w:rsidR="00877D9E">
              <w:rPr>
                <w:rFonts w:ascii="Times New Roman" w:hAnsi="Times New Roman"/>
                <w:b/>
                <w:bCs/>
                <w:sz w:val="20"/>
                <w:szCs w:val="20"/>
              </w:rPr>
              <w:t>uczenia się</w:t>
            </w:r>
            <w:r w:rsidRPr="00025527">
              <w:rPr>
                <w:rFonts w:ascii="Times New Roman" w:hAnsi="Times New Roman"/>
                <w:b/>
                <w:bCs/>
                <w:sz w:val="20"/>
                <w:szCs w:val="20"/>
              </w:rPr>
              <w:t xml:space="preserve"> dla modułu (przedmiotu) w odniesieniu do form zajęć</w:t>
            </w:r>
          </w:p>
        </w:tc>
      </w:tr>
      <w:tr w:rsidR="00BB6B29" w:rsidRPr="00025527" w14:paraId="27FE331C" w14:textId="77777777" w:rsidTr="008E67B0">
        <w:tblPrEx>
          <w:tblLook w:val="01E0" w:firstRow="1" w:lastRow="1" w:firstColumn="1" w:lastColumn="1" w:noHBand="0" w:noVBand="0"/>
        </w:tblPrEx>
        <w:trPr>
          <w:cantSplit/>
          <w:trHeight w:val="561"/>
          <w:jc w:val="center"/>
        </w:trPr>
        <w:tc>
          <w:tcPr>
            <w:tcW w:w="1336" w:type="dxa"/>
            <w:shd w:val="clear" w:color="auto" w:fill="BFBFBF"/>
            <w:vAlign w:val="center"/>
          </w:tcPr>
          <w:p w14:paraId="620B6E7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Numer efektu kształcenia</w:t>
            </w:r>
          </w:p>
        </w:tc>
        <w:tc>
          <w:tcPr>
            <w:tcW w:w="3711" w:type="dxa"/>
            <w:shd w:val="clear" w:color="auto" w:fill="BFBFBF"/>
            <w:vAlign w:val="center"/>
          </w:tcPr>
          <w:p w14:paraId="6B9A2BDD" w14:textId="313EE8A2"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PRZEDMIOTOWY EFEKT </w:t>
            </w:r>
            <w:r w:rsidR="00877D9E">
              <w:rPr>
                <w:rFonts w:ascii="Times New Roman" w:hAnsi="Times New Roman"/>
                <w:b/>
                <w:bCs/>
                <w:sz w:val="20"/>
                <w:szCs w:val="20"/>
              </w:rPr>
              <w:t>UCZENIA SIĘ</w:t>
            </w:r>
          </w:p>
        </w:tc>
        <w:tc>
          <w:tcPr>
            <w:tcW w:w="1268" w:type="dxa"/>
            <w:tcBorders>
              <w:top w:val="nil"/>
              <w:right w:val="single" w:sz="4" w:space="0" w:color="auto"/>
            </w:tcBorders>
            <w:shd w:val="clear" w:color="auto" w:fill="BFBFBF"/>
            <w:vAlign w:val="center"/>
          </w:tcPr>
          <w:p w14:paraId="1491AC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zajęć</w:t>
            </w:r>
          </w:p>
        </w:tc>
        <w:tc>
          <w:tcPr>
            <w:tcW w:w="1180" w:type="dxa"/>
            <w:tcBorders>
              <w:top w:val="nil"/>
              <w:left w:val="single" w:sz="4" w:space="0" w:color="auto"/>
              <w:right w:val="single" w:sz="4" w:space="0" w:color="auto"/>
            </w:tcBorders>
            <w:shd w:val="clear" w:color="auto" w:fill="BFBFBF"/>
            <w:vAlign w:val="center"/>
          </w:tcPr>
          <w:p w14:paraId="339593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weryfikacji</w:t>
            </w:r>
          </w:p>
        </w:tc>
        <w:tc>
          <w:tcPr>
            <w:tcW w:w="1446" w:type="dxa"/>
            <w:tcBorders>
              <w:top w:val="nil"/>
              <w:left w:val="single" w:sz="4" w:space="0" w:color="auto"/>
            </w:tcBorders>
            <w:shd w:val="clear" w:color="auto" w:fill="BFBFBF"/>
            <w:vAlign w:val="center"/>
          </w:tcPr>
          <w:p w14:paraId="0C44019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Odniesienie do efektu kierunkowego</w:t>
            </w:r>
          </w:p>
        </w:tc>
      </w:tr>
      <w:tr w:rsidR="00BB6B29" w:rsidRPr="00025527" w14:paraId="13BFF43E" w14:textId="77777777" w:rsidTr="008E67B0">
        <w:tblPrEx>
          <w:tblLook w:val="01E0" w:firstRow="1" w:lastRow="1" w:firstColumn="1" w:lastColumn="1" w:noHBand="0" w:noVBand="0"/>
        </w:tblPrEx>
        <w:trPr>
          <w:trHeight w:val="344"/>
          <w:jc w:val="center"/>
        </w:trPr>
        <w:tc>
          <w:tcPr>
            <w:tcW w:w="8941" w:type="dxa"/>
            <w:gridSpan w:val="5"/>
            <w:shd w:val="clear" w:color="auto" w:fill="FFFF00"/>
            <w:vAlign w:val="center"/>
          </w:tcPr>
          <w:p w14:paraId="5DFB7B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r>
      <w:tr w:rsidR="00BB6B29" w:rsidRPr="00025527" w14:paraId="65249313" w14:textId="77777777" w:rsidTr="008E67B0">
        <w:tblPrEx>
          <w:tblLook w:val="01E0" w:firstRow="1" w:lastRow="1" w:firstColumn="1" w:lastColumn="1" w:noHBand="0" w:noVBand="0"/>
        </w:tblPrEx>
        <w:trPr>
          <w:trHeight w:val="344"/>
          <w:jc w:val="center"/>
        </w:trPr>
        <w:tc>
          <w:tcPr>
            <w:tcW w:w="1336" w:type="dxa"/>
            <w:vAlign w:val="center"/>
          </w:tcPr>
          <w:p w14:paraId="4609B9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711" w:type="dxa"/>
            <w:vAlign w:val="center"/>
          </w:tcPr>
          <w:p w14:paraId="7E1C633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Zna pojęcia z zakresu ekonomiki rolnictwa i leśnictwa.</w:t>
            </w:r>
          </w:p>
        </w:tc>
        <w:tc>
          <w:tcPr>
            <w:tcW w:w="1268" w:type="dxa"/>
            <w:vAlign w:val="center"/>
          </w:tcPr>
          <w:p w14:paraId="221636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180" w:type="dxa"/>
            <w:vAlign w:val="center"/>
          </w:tcPr>
          <w:p w14:paraId="493B75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w:t>
            </w:r>
          </w:p>
        </w:tc>
        <w:tc>
          <w:tcPr>
            <w:tcW w:w="1446" w:type="dxa"/>
            <w:vAlign w:val="center"/>
          </w:tcPr>
          <w:p w14:paraId="090CA2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44D3908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035B6B0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5E3F51CF" w14:textId="77777777" w:rsidTr="008E67B0">
        <w:tblPrEx>
          <w:tblLook w:val="01E0" w:firstRow="1" w:lastRow="1" w:firstColumn="1" w:lastColumn="1" w:noHBand="0" w:noVBand="0"/>
        </w:tblPrEx>
        <w:trPr>
          <w:trHeight w:val="344"/>
          <w:jc w:val="center"/>
        </w:trPr>
        <w:tc>
          <w:tcPr>
            <w:tcW w:w="1336" w:type="dxa"/>
            <w:vAlign w:val="center"/>
          </w:tcPr>
          <w:p w14:paraId="472B22F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3711" w:type="dxa"/>
            <w:vAlign w:val="center"/>
          </w:tcPr>
          <w:p w14:paraId="5CE8EF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podstawową wiedzę dotyczącą analizy efektywności procesów gospodarczych w rolnictwie i leśnictwie oraz analizy ekonomicznej działalności gospodarczej.</w:t>
            </w:r>
          </w:p>
        </w:tc>
        <w:tc>
          <w:tcPr>
            <w:tcW w:w="1268" w:type="dxa"/>
            <w:vAlign w:val="center"/>
          </w:tcPr>
          <w:p w14:paraId="6F43E9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180" w:type="dxa"/>
            <w:vAlign w:val="center"/>
          </w:tcPr>
          <w:p w14:paraId="1B65B54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egzamin ustny</w:t>
            </w:r>
          </w:p>
        </w:tc>
        <w:tc>
          <w:tcPr>
            <w:tcW w:w="1446" w:type="dxa"/>
            <w:vAlign w:val="center"/>
          </w:tcPr>
          <w:p w14:paraId="27E73F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EK-K_W02</w:t>
            </w:r>
          </w:p>
          <w:p w14:paraId="6D7357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EK-K_W03</w:t>
            </w:r>
          </w:p>
          <w:p w14:paraId="7CE7A8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EK-K_W14</w:t>
            </w:r>
          </w:p>
        </w:tc>
      </w:tr>
      <w:tr w:rsidR="00BB6B29" w:rsidRPr="00025527" w14:paraId="2E678198" w14:textId="77777777" w:rsidTr="008E67B0">
        <w:tblPrEx>
          <w:tblLook w:val="01E0" w:firstRow="1" w:lastRow="1" w:firstColumn="1" w:lastColumn="1" w:noHBand="0" w:noVBand="0"/>
        </w:tblPrEx>
        <w:trPr>
          <w:trHeight w:val="344"/>
          <w:jc w:val="center"/>
        </w:trPr>
        <w:tc>
          <w:tcPr>
            <w:tcW w:w="8941" w:type="dxa"/>
            <w:gridSpan w:val="5"/>
            <w:shd w:val="clear" w:color="auto" w:fill="FFFF00"/>
            <w:vAlign w:val="center"/>
          </w:tcPr>
          <w:p w14:paraId="3E3265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UMIEJĘTNOŚCI</w:t>
            </w:r>
          </w:p>
        </w:tc>
      </w:tr>
      <w:tr w:rsidR="00BB6B29" w:rsidRPr="00025527" w14:paraId="4BF66E61" w14:textId="77777777" w:rsidTr="008E67B0">
        <w:tblPrEx>
          <w:tblLook w:val="01E0" w:firstRow="1" w:lastRow="1" w:firstColumn="1" w:lastColumn="1" w:noHBand="0" w:noVBand="0"/>
        </w:tblPrEx>
        <w:trPr>
          <w:trHeight w:val="344"/>
          <w:jc w:val="center"/>
        </w:trPr>
        <w:tc>
          <w:tcPr>
            <w:tcW w:w="1336" w:type="dxa"/>
            <w:vAlign w:val="center"/>
          </w:tcPr>
          <w:p w14:paraId="53E371C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EK-P_U01</w:t>
            </w:r>
          </w:p>
        </w:tc>
        <w:tc>
          <w:tcPr>
            <w:tcW w:w="3711" w:type="dxa"/>
            <w:vAlign w:val="center"/>
          </w:tcPr>
          <w:p w14:paraId="57906C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Ocenia wyniki produkcyjne i ekonomiczne gospodarstw rolniczych i leśnych.</w:t>
            </w:r>
          </w:p>
        </w:tc>
        <w:tc>
          <w:tcPr>
            <w:tcW w:w="1268" w:type="dxa"/>
            <w:vAlign w:val="center"/>
          </w:tcPr>
          <w:p w14:paraId="5A98C3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80" w:type="dxa"/>
            <w:vAlign w:val="center"/>
          </w:tcPr>
          <w:p w14:paraId="319408A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446" w:type="dxa"/>
            <w:vAlign w:val="center"/>
          </w:tcPr>
          <w:p w14:paraId="171C496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3339D0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6F24C5EE" w14:textId="77777777" w:rsidTr="008E67B0">
        <w:tblPrEx>
          <w:tblLook w:val="01E0" w:firstRow="1" w:lastRow="1" w:firstColumn="1" w:lastColumn="1" w:noHBand="0" w:noVBand="0"/>
        </w:tblPrEx>
        <w:trPr>
          <w:trHeight w:val="344"/>
          <w:jc w:val="center"/>
        </w:trPr>
        <w:tc>
          <w:tcPr>
            <w:tcW w:w="1336" w:type="dxa"/>
            <w:vAlign w:val="center"/>
          </w:tcPr>
          <w:p w14:paraId="47F55E3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EK-P_U02</w:t>
            </w:r>
          </w:p>
        </w:tc>
        <w:tc>
          <w:tcPr>
            <w:tcW w:w="3711" w:type="dxa"/>
            <w:vAlign w:val="center"/>
          </w:tcPr>
          <w:p w14:paraId="2B2D7D0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Sporządza kalkulację opłacalności produkcji rolniczej i leśnej oraz skutków zmian organizacyjnych.</w:t>
            </w:r>
          </w:p>
        </w:tc>
        <w:tc>
          <w:tcPr>
            <w:tcW w:w="1268" w:type="dxa"/>
            <w:vAlign w:val="center"/>
          </w:tcPr>
          <w:p w14:paraId="0B21CC0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80" w:type="dxa"/>
            <w:vAlign w:val="center"/>
          </w:tcPr>
          <w:p w14:paraId="2A9D36F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446" w:type="dxa"/>
            <w:vAlign w:val="center"/>
          </w:tcPr>
          <w:p w14:paraId="6C5320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4C12251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39C76773" w14:textId="77777777" w:rsidTr="008E67B0">
        <w:tblPrEx>
          <w:tblLook w:val="01E0" w:firstRow="1" w:lastRow="1" w:firstColumn="1" w:lastColumn="1" w:noHBand="0" w:noVBand="0"/>
        </w:tblPrEx>
        <w:trPr>
          <w:trHeight w:val="344"/>
          <w:jc w:val="center"/>
        </w:trPr>
        <w:tc>
          <w:tcPr>
            <w:tcW w:w="1336" w:type="dxa"/>
            <w:vAlign w:val="center"/>
          </w:tcPr>
          <w:p w14:paraId="70CA239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711" w:type="dxa"/>
            <w:vAlign w:val="center"/>
          </w:tcPr>
          <w:p w14:paraId="15C5041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Ustala podatek VAT oraz jego saldo dla gospodarstwa rolniczego i leśnego.</w:t>
            </w:r>
          </w:p>
        </w:tc>
        <w:tc>
          <w:tcPr>
            <w:tcW w:w="1268" w:type="dxa"/>
            <w:vAlign w:val="center"/>
          </w:tcPr>
          <w:p w14:paraId="423AE0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ćwiczenia</w:t>
            </w:r>
          </w:p>
        </w:tc>
        <w:tc>
          <w:tcPr>
            <w:tcW w:w="1180" w:type="dxa"/>
            <w:vAlign w:val="center"/>
          </w:tcPr>
          <w:p w14:paraId="67BA58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projekt</w:t>
            </w:r>
          </w:p>
        </w:tc>
        <w:tc>
          <w:tcPr>
            <w:tcW w:w="1446" w:type="dxa"/>
            <w:vAlign w:val="center"/>
          </w:tcPr>
          <w:p w14:paraId="72E167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EK-K_U01</w:t>
            </w:r>
          </w:p>
          <w:p w14:paraId="4C46235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EK-K_U13</w:t>
            </w:r>
          </w:p>
        </w:tc>
      </w:tr>
      <w:tr w:rsidR="00BB6B29" w:rsidRPr="00025527" w14:paraId="5863AF3C" w14:textId="77777777" w:rsidTr="008E67B0">
        <w:tblPrEx>
          <w:tblLook w:val="01E0" w:firstRow="1" w:lastRow="1" w:firstColumn="1" w:lastColumn="1" w:noHBand="0" w:noVBand="0"/>
        </w:tblPrEx>
        <w:trPr>
          <w:trHeight w:val="344"/>
          <w:jc w:val="center"/>
        </w:trPr>
        <w:tc>
          <w:tcPr>
            <w:tcW w:w="8941" w:type="dxa"/>
            <w:gridSpan w:val="5"/>
            <w:shd w:val="clear" w:color="auto" w:fill="FFFF00"/>
            <w:vAlign w:val="center"/>
          </w:tcPr>
          <w:p w14:paraId="31D877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bCs/>
                <w:sz w:val="20"/>
                <w:szCs w:val="20"/>
              </w:rPr>
              <w:t>KOMPETENCJE SPOŁECZNE</w:t>
            </w:r>
          </w:p>
        </w:tc>
      </w:tr>
      <w:tr w:rsidR="00BB6B29" w:rsidRPr="00025527" w14:paraId="752D0969" w14:textId="77777777" w:rsidTr="008E67B0">
        <w:tblPrEx>
          <w:tblLook w:val="01E0" w:firstRow="1" w:lastRow="1" w:firstColumn="1" w:lastColumn="1" w:noHBand="0" w:noVBand="0"/>
        </w:tblPrEx>
        <w:trPr>
          <w:trHeight w:val="344"/>
          <w:jc w:val="center"/>
        </w:trPr>
        <w:tc>
          <w:tcPr>
            <w:tcW w:w="1336" w:type="dxa"/>
            <w:vAlign w:val="center"/>
          </w:tcPr>
          <w:p w14:paraId="03467A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711" w:type="dxa"/>
            <w:vAlign w:val="center"/>
          </w:tcPr>
          <w:p w14:paraId="41DA055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Ocenia ryzyko i skutki ekonomiczne podejmowanych działań w zakresie produkcji rolnej i leśnej, pracuje w zespole.</w:t>
            </w:r>
          </w:p>
        </w:tc>
        <w:tc>
          <w:tcPr>
            <w:tcW w:w="1268" w:type="dxa"/>
            <w:vAlign w:val="center"/>
          </w:tcPr>
          <w:p w14:paraId="640BB89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180" w:type="dxa"/>
            <w:vAlign w:val="center"/>
          </w:tcPr>
          <w:p w14:paraId="30B47AF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poglądów</w:t>
            </w:r>
          </w:p>
        </w:tc>
        <w:tc>
          <w:tcPr>
            <w:tcW w:w="1446" w:type="dxa"/>
            <w:vAlign w:val="center"/>
          </w:tcPr>
          <w:p w14:paraId="16DE9C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r w:rsidR="00BB6B29" w:rsidRPr="00025527" w14:paraId="65A079CA" w14:textId="77777777" w:rsidTr="008E67B0">
        <w:tblPrEx>
          <w:tblLook w:val="01E0" w:firstRow="1" w:lastRow="1" w:firstColumn="1" w:lastColumn="1" w:noHBand="0" w:noVBand="0"/>
        </w:tblPrEx>
        <w:trPr>
          <w:trHeight w:val="344"/>
          <w:jc w:val="center"/>
        </w:trPr>
        <w:tc>
          <w:tcPr>
            <w:tcW w:w="1336" w:type="dxa"/>
            <w:tcBorders>
              <w:bottom w:val="single" w:sz="12" w:space="0" w:color="auto"/>
            </w:tcBorders>
            <w:vAlign w:val="center"/>
          </w:tcPr>
          <w:p w14:paraId="5BCEF1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711" w:type="dxa"/>
            <w:tcBorders>
              <w:bottom w:val="single" w:sz="12" w:space="0" w:color="auto"/>
            </w:tcBorders>
            <w:vAlign w:val="center"/>
          </w:tcPr>
          <w:p w14:paraId="2D0C60C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myśleć i działać w sposób przedsiębiorczy oraz podejmować decyzje w oparciu o racjonalne przesłanki, dba o jakość wykonywanych zadań.</w:t>
            </w:r>
          </w:p>
        </w:tc>
        <w:tc>
          <w:tcPr>
            <w:tcW w:w="1268" w:type="dxa"/>
            <w:tcBorders>
              <w:bottom w:val="single" w:sz="12" w:space="0" w:color="auto"/>
            </w:tcBorders>
            <w:vAlign w:val="center"/>
          </w:tcPr>
          <w:p w14:paraId="4EE8AC0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wykład, ćwiczenia</w:t>
            </w:r>
          </w:p>
        </w:tc>
        <w:tc>
          <w:tcPr>
            <w:tcW w:w="1180" w:type="dxa"/>
            <w:tcBorders>
              <w:bottom w:val="single" w:sz="12" w:space="0" w:color="auto"/>
            </w:tcBorders>
            <w:vAlign w:val="center"/>
          </w:tcPr>
          <w:p w14:paraId="4F1C28D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poglądów</w:t>
            </w:r>
          </w:p>
        </w:tc>
        <w:tc>
          <w:tcPr>
            <w:tcW w:w="1446" w:type="dxa"/>
            <w:tcBorders>
              <w:bottom w:val="single" w:sz="12" w:space="0" w:color="auto"/>
            </w:tcBorders>
            <w:vAlign w:val="center"/>
          </w:tcPr>
          <w:p w14:paraId="06577E9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EK-K_K06</w:t>
            </w:r>
          </w:p>
        </w:tc>
      </w:tr>
    </w:tbl>
    <w:p w14:paraId="586D1BCA" w14:textId="77777777" w:rsidR="004F0905" w:rsidRPr="00BB6B29" w:rsidRDefault="004F0905" w:rsidP="004F0905">
      <w:pPr>
        <w:spacing w:after="0" w:line="240" w:lineRule="auto"/>
        <w:rPr>
          <w:rFonts w:ascii="Times New Roman" w:hAnsi="Times New Roman"/>
          <w:sz w:val="20"/>
          <w:szCs w:val="20"/>
        </w:rPr>
      </w:pPr>
    </w:p>
    <w:p w14:paraId="42961CC9" w14:textId="77777777" w:rsidR="004F0905" w:rsidRPr="00BB6B29" w:rsidRDefault="004F0905" w:rsidP="004F0905">
      <w:pPr>
        <w:spacing w:after="0" w:line="240" w:lineRule="auto"/>
        <w:rPr>
          <w:rFonts w:ascii="Times New Roman" w:hAnsi="Times New Roman"/>
          <w:b/>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792"/>
        <w:gridCol w:w="1316"/>
        <w:gridCol w:w="1080"/>
        <w:gridCol w:w="1347"/>
        <w:gridCol w:w="1104"/>
      </w:tblGrid>
      <w:tr w:rsidR="004F0905" w:rsidRPr="00025527" w14:paraId="565BDD89" w14:textId="77777777" w:rsidTr="008E67B0">
        <w:trPr>
          <w:trHeight w:val="402"/>
          <w:jc w:val="center"/>
        </w:trPr>
        <w:tc>
          <w:tcPr>
            <w:tcW w:w="9017" w:type="dxa"/>
            <w:gridSpan w:val="5"/>
            <w:tcBorders>
              <w:top w:val="single" w:sz="12" w:space="0" w:color="auto"/>
            </w:tcBorders>
            <w:shd w:val="clear" w:color="auto" w:fill="8DB3E2"/>
            <w:vAlign w:val="center"/>
          </w:tcPr>
          <w:p w14:paraId="13DB125B" w14:textId="77777777" w:rsidR="004F0905" w:rsidRPr="00025527" w:rsidRDefault="004F0905" w:rsidP="005D28CC">
            <w:pPr>
              <w:spacing w:after="0" w:line="240" w:lineRule="auto"/>
              <w:rPr>
                <w:rFonts w:ascii="Times New Roman" w:hAnsi="Times New Roman"/>
                <w:b/>
                <w:bCs/>
                <w:sz w:val="20"/>
                <w:szCs w:val="20"/>
              </w:rPr>
            </w:pPr>
            <w:r w:rsidRPr="00025527">
              <w:rPr>
                <w:rFonts w:ascii="Times New Roman" w:hAnsi="Times New Roman"/>
                <w:b/>
                <w:bCs/>
                <w:sz w:val="20"/>
                <w:szCs w:val="20"/>
              </w:rPr>
              <w:t>BILANS PUNKTÓW ECTS (obciążenie pracą studenta)</w:t>
            </w:r>
          </w:p>
        </w:tc>
      </w:tr>
      <w:tr w:rsidR="004F0905" w:rsidRPr="00025527" w14:paraId="3D2C16C9" w14:textId="77777777" w:rsidTr="008E67B0">
        <w:trPr>
          <w:trHeight w:val="288"/>
          <w:jc w:val="center"/>
        </w:trPr>
        <w:tc>
          <w:tcPr>
            <w:tcW w:w="4483" w:type="dxa"/>
            <w:vMerge w:val="restart"/>
            <w:shd w:val="clear" w:color="auto" w:fill="FFFF00"/>
            <w:vAlign w:val="center"/>
          </w:tcPr>
          <w:p w14:paraId="1D4EBE9E"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70F371D0"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33" w:type="dxa"/>
            <w:gridSpan w:val="4"/>
            <w:shd w:val="clear" w:color="auto" w:fill="FFFF00"/>
            <w:vAlign w:val="center"/>
          </w:tcPr>
          <w:p w14:paraId="46621E2A"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4F0905" w:rsidRPr="00025527" w14:paraId="1B63AAAD" w14:textId="77777777" w:rsidTr="008E67B0">
        <w:trPr>
          <w:trHeight w:val="288"/>
          <w:jc w:val="center"/>
        </w:trPr>
        <w:tc>
          <w:tcPr>
            <w:tcW w:w="4483" w:type="dxa"/>
            <w:vMerge/>
            <w:shd w:val="clear" w:color="auto" w:fill="FFFF00"/>
            <w:vAlign w:val="center"/>
          </w:tcPr>
          <w:p w14:paraId="5F72FB94" w14:textId="77777777" w:rsidR="004F0905" w:rsidRPr="00025527" w:rsidRDefault="004F0905" w:rsidP="005D28CC">
            <w:pPr>
              <w:spacing w:after="0" w:line="240" w:lineRule="auto"/>
              <w:rPr>
                <w:rFonts w:ascii="Times New Roman" w:hAnsi="Times New Roman"/>
                <w:sz w:val="20"/>
                <w:szCs w:val="20"/>
              </w:rPr>
            </w:pPr>
          </w:p>
        </w:tc>
        <w:tc>
          <w:tcPr>
            <w:tcW w:w="2241" w:type="dxa"/>
            <w:gridSpan w:val="2"/>
            <w:shd w:val="clear" w:color="auto" w:fill="FFFF00"/>
            <w:vAlign w:val="center"/>
          </w:tcPr>
          <w:p w14:paraId="592A3F72"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291" w:type="dxa"/>
            <w:gridSpan w:val="2"/>
            <w:shd w:val="clear" w:color="auto" w:fill="FFFF00"/>
            <w:vAlign w:val="center"/>
          </w:tcPr>
          <w:p w14:paraId="44D0DAB8"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4F0905" w:rsidRPr="00025527" w14:paraId="4B67DF9C" w14:textId="77777777" w:rsidTr="008E67B0">
        <w:trPr>
          <w:trHeight w:val="336"/>
          <w:jc w:val="center"/>
        </w:trPr>
        <w:tc>
          <w:tcPr>
            <w:tcW w:w="4483" w:type="dxa"/>
            <w:vAlign w:val="center"/>
          </w:tcPr>
          <w:p w14:paraId="59975C8D"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prezentacja poglądów</w:t>
            </w:r>
          </w:p>
        </w:tc>
        <w:tc>
          <w:tcPr>
            <w:tcW w:w="2241" w:type="dxa"/>
            <w:gridSpan w:val="2"/>
            <w:vAlign w:val="center"/>
          </w:tcPr>
          <w:p w14:paraId="1EC685C9"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30</w:t>
            </w:r>
          </w:p>
        </w:tc>
        <w:tc>
          <w:tcPr>
            <w:tcW w:w="2291" w:type="dxa"/>
            <w:gridSpan w:val="2"/>
            <w:vAlign w:val="center"/>
          </w:tcPr>
          <w:p w14:paraId="41072D76"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20</w:t>
            </w:r>
          </w:p>
        </w:tc>
      </w:tr>
      <w:tr w:rsidR="004F0905" w:rsidRPr="00025527" w14:paraId="4B7EB801" w14:textId="77777777" w:rsidTr="008E67B0">
        <w:trPr>
          <w:trHeight w:val="336"/>
          <w:jc w:val="center"/>
        </w:trPr>
        <w:tc>
          <w:tcPr>
            <w:tcW w:w="4483" w:type="dxa"/>
            <w:vAlign w:val="center"/>
          </w:tcPr>
          <w:p w14:paraId="6AFA320B"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studiowanie literatury przedmiotu, wykonanie projektu</w:t>
            </w:r>
          </w:p>
        </w:tc>
        <w:tc>
          <w:tcPr>
            <w:tcW w:w="2241" w:type="dxa"/>
            <w:gridSpan w:val="2"/>
            <w:vAlign w:val="center"/>
          </w:tcPr>
          <w:p w14:paraId="1B5ED00D"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5</w:t>
            </w:r>
          </w:p>
        </w:tc>
        <w:tc>
          <w:tcPr>
            <w:tcW w:w="2291" w:type="dxa"/>
            <w:gridSpan w:val="2"/>
            <w:vAlign w:val="center"/>
          </w:tcPr>
          <w:p w14:paraId="1F604689"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10</w:t>
            </w:r>
          </w:p>
        </w:tc>
      </w:tr>
      <w:tr w:rsidR="004F0905" w:rsidRPr="00025527" w14:paraId="01FA8FE7" w14:textId="77777777" w:rsidTr="008E67B0">
        <w:trPr>
          <w:trHeight w:val="336"/>
          <w:jc w:val="center"/>
        </w:trPr>
        <w:tc>
          <w:tcPr>
            <w:tcW w:w="4483" w:type="dxa"/>
            <w:vAlign w:val="center"/>
          </w:tcPr>
          <w:p w14:paraId="5765EE15"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przygotowanie do zaliczenia, studiowanie literatury przedmiotu</w:t>
            </w:r>
          </w:p>
        </w:tc>
        <w:tc>
          <w:tcPr>
            <w:tcW w:w="2241" w:type="dxa"/>
            <w:gridSpan w:val="2"/>
            <w:vAlign w:val="center"/>
          </w:tcPr>
          <w:p w14:paraId="7C6B6ECC"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5</w:t>
            </w:r>
          </w:p>
        </w:tc>
        <w:tc>
          <w:tcPr>
            <w:tcW w:w="2291" w:type="dxa"/>
            <w:gridSpan w:val="2"/>
            <w:vAlign w:val="center"/>
          </w:tcPr>
          <w:p w14:paraId="408679C7"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10</w:t>
            </w:r>
          </w:p>
        </w:tc>
      </w:tr>
      <w:tr w:rsidR="004F0905" w:rsidRPr="00025527" w14:paraId="08F726E0" w14:textId="77777777" w:rsidTr="008E67B0">
        <w:trPr>
          <w:trHeight w:val="336"/>
          <w:jc w:val="center"/>
        </w:trPr>
        <w:tc>
          <w:tcPr>
            <w:tcW w:w="4483" w:type="dxa"/>
            <w:vAlign w:val="center"/>
          </w:tcPr>
          <w:p w14:paraId="046F44C6"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konsultacje</w:t>
            </w:r>
          </w:p>
        </w:tc>
        <w:tc>
          <w:tcPr>
            <w:tcW w:w="2241" w:type="dxa"/>
            <w:gridSpan w:val="2"/>
            <w:vAlign w:val="center"/>
          </w:tcPr>
          <w:p w14:paraId="3BAE07B8"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10</w:t>
            </w:r>
          </w:p>
        </w:tc>
        <w:tc>
          <w:tcPr>
            <w:tcW w:w="2291" w:type="dxa"/>
            <w:gridSpan w:val="2"/>
            <w:vAlign w:val="center"/>
          </w:tcPr>
          <w:p w14:paraId="1E6AF9A0"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10</w:t>
            </w:r>
          </w:p>
        </w:tc>
      </w:tr>
      <w:tr w:rsidR="004F0905" w:rsidRPr="00025527" w14:paraId="6B137874" w14:textId="77777777" w:rsidTr="008E67B0">
        <w:trPr>
          <w:trHeight w:val="414"/>
          <w:jc w:val="center"/>
        </w:trPr>
        <w:tc>
          <w:tcPr>
            <w:tcW w:w="4483" w:type="dxa"/>
            <w:tcBorders>
              <w:bottom w:val="single" w:sz="12" w:space="0" w:color="auto"/>
            </w:tcBorders>
            <w:shd w:val="clear" w:color="auto" w:fill="8DB3E2"/>
            <w:vAlign w:val="center"/>
          </w:tcPr>
          <w:p w14:paraId="0C9B1840"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41" w:type="dxa"/>
            <w:gridSpan w:val="2"/>
            <w:tcBorders>
              <w:bottom w:val="single" w:sz="12" w:space="0" w:color="auto"/>
            </w:tcBorders>
            <w:vAlign w:val="center"/>
          </w:tcPr>
          <w:p w14:paraId="34FDFD8F"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50</w:t>
            </w:r>
          </w:p>
        </w:tc>
        <w:tc>
          <w:tcPr>
            <w:tcW w:w="2291" w:type="dxa"/>
            <w:gridSpan w:val="2"/>
            <w:tcBorders>
              <w:bottom w:val="single" w:sz="12" w:space="0" w:color="auto"/>
            </w:tcBorders>
            <w:vAlign w:val="center"/>
          </w:tcPr>
          <w:p w14:paraId="0EF5142B"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50</w:t>
            </w:r>
          </w:p>
        </w:tc>
      </w:tr>
      <w:tr w:rsidR="004F0905" w:rsidRPr="00025527" w14:paraId="5EE52680" w14:textId="77777777" w:rsidTr="008E67B0">
        <w:trPr>
          <w:trHeight w:val="288"/>
          <w:jc w:val="center"/>
        </w:trPr>
        <w:tc>
          <w:tcPr>
            <w:tcW w:w="4483" w:type="dxa"/>
            <w:vMerge w:val="restart"/>
            <w:tcBorders>
              <w:top w:val="single" w:sz="12" w:space="0" w:color="auto"/>
            </w:tcBorders>
            <w:shd w:val="clear" w:color="auto" w:fill="8DB3E2"/>
            <w:vAlign w:val="center"/>
          </w:tcPr>
          <w:p w14:paraId="6500FB3D"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31" w:type="dxa"/>
            <w:tcBorders>
              <w:top w:val="single" w:sz="12" w:space="0" w:color="auto"/>
            </w:tcBorders>
            <w:shd w:val="clear" w:color="auto" w:fill="8DB3E2"/>
            <w:vAlign w:val="center"/>
          </w:tcPr>
          <w:p w14:paraId="71B35229"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10" w:type="dxa"/>
            <w:tcBorders>
              <w:top w:val="single" w:sz="12" w:space="0" w:color="auto"/>
            </w:tcBorders>
            <w:shd w:val="clear" w:color="auto" w:fill="8DB3E2"/>
            <w:vAlign w:val="center"/>
          </w:tcPr>
          <w:p w14:paraId="0763EA88"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60" w:type="dxa"/>
            <w:tcBorders>
              <w:top w:val="single" w:sz="12" w:space="0" w:color="auto"/>
            </w:tcBorders>
            <w:shd w:val="clear" w:color="auto" w:fill="8DB3E2"/>
            <w:vAlign w:val="center"/>
          </w:tcPr>
          <w:p w14:paraId="1F290BCC"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31" w:type="dxa"/>
            <w:tcBorders>
              <w:top w:val="single" w:sz="12" w:space="0" w:color="auto"/>
            </w:tcBorders>
            <w:shd w:val="clear" w:color="auto" w:fill="8DB3E2"/>
            <w:vAlign w:val="center"/>
          </w:tcPr>
          <w:p w14:paraId="04B640EB"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4F0905" w:rsidRPr="00025527" w14:paraId="6F10DE6C" w14:textId="77777777" w:rsidTr="008E67B0">
        <w:trPr>
          <w:trHeight w:val="359"/>
          <w:jc w:val="center"/>
        </w:trPr>
        <w:tc>
          <w:tcPr>
            <w:tcW w:w="4483" w:type="dxa"/>
            <w:vMerge/>
            <w:tcBorders>
              <w:bottom w:val="single" w:sz="12" w:space="0" w:color="auto"/>
            </w:tcBorders>
            <w:shd w:val="clear" w:color="auto" w:fill="8DB3E2"/>
            <w:vAlign w:val="center"/>
          </w:tcPr>
          <w:p w14:paraId="1802E002" w14:textId="77777777" w:rsidR="004F0905" w:rsidRPr="00025527" w:rsidRDefault="004F0905" w:rsidP="005D28CC">
            <w:pPr>
              <w:spacing w:after="0" w:line="240" w:lineRule="auto"/>
              <w:rPr>
                <w:rFonts w:ascii="Times New Roman" w:hAnsi="Times New Roman"/>
                <w:sz w:val="20"/>
                <w:szCs w:val="20"/>
              </w:rPr>
            </w:pPr>
          </w:p>
        </w:tc>
        <w:tc>
          <w:tcPr>
            <w:tcW w:w="1231" w:type="dxa"/>
            <w:tcBorders>
              <w:bottom w:val="single" w:sz="12" w:space="0" w:color="auto"/>
            </w:tcBorders>
            <w:vAlign w:val="center"/>
          </w:tcPr>
          <w:p w14:paraId="41586898"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1,6</w:t>
            </w:r>
          </w:p>
        </w:tc>
        <w:tc>
          <w:tcPr>
            <w:tcW w:w="1010" w:type="dxa"/>
            <w:tcBorders>
              <w:bottom w:val="single" w:sz="12" w:space="0" w:color="auto"/>
            </w:tcBorders>
            <w:vAlign w:val="center"/>
          </w:tcPr>
          <w:p w14:paraId="77B16E13"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0,4</w:t>
            </w:r>
          </w:p>
        </w:tc>
        <w:tc>
          <w:tcPr>
            <w:tcW w:w="1260" w:type="dxa"/>
            <w:tcBorders>
              <w:bottom w:val="single" w:sz="12" w:space="0" w:color="auto"/>
            </w:tcBorders>
            <w:vAlign w:val="center"/>
          </w:tcPr>
          <w:p w14:paraId="6CD8CD74"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1,2</w:t>
            </w:r>
          </w:p>
        </w:tc>
        <w:tc>
          <w:tcPr>
            <w:tcW w:w="1031" w:type="dxa"/>
            <w:tcBorders>
              <w:bottom w:val="single" w:sz="12" w:space="0" w:color="auto"/>
            </w:tcBorders>
            <w:vAlign w:val="center"/>
          </w:tcPr>
          <w:p w14:paraId="544ED366" w14:textId="77777777" w:rsidR="004F0905" w:rsidRPr="00025527" w:rsidRDefault="004F0905" w:rsidP="005D28CC">
            <w:pPr>
              <w:spacing w:after="0" w:line="240" w:lineRule="auto"/>
              <w:rPr>
                <w:rFonts w:ascii="Times New Roman" w:hAnsi="Times New Roman"/>
                <w:sz w:val="20"/>
                <w:szCs w:val="20"/>
              </w:rPr>
            </w:pPr>
            <w:r w:rsidRPr="00025527">
              <w:rPr>
                <w:rFonts w:ascii="Times New Roman" w:hAnsi="Times New Roman"/>
                <w:sz w:val="20"/>
                <w:szCs w:val="20"/>
              </w:rPr>
              <w:t>0,8</w:t>
            </w:r>
          </w:p>
        </w:tc>
      </w:tr>
    </w:tbl>
    <w:p w14:paraId="7531C46D" w14:textId="77777777" w:rsidR="004F0905" w:rsidRPr="00BB6B29" w:rsidRDefault="004F0905" w:rsidP="004F0905">
      <w:pPr>
        <w:spacing w:after="0" w:line="240" w:lineRule="auto"/>
        <w:rPr>
          <w:rFonts w:ascii="Times New Roman" w:hAnsi="Times New Roman"/>
          <w:b/>
          <w:bCs/>
          <w:sz w:val="20"/>
          <w:szCs w:val="20"/>
        </w:rPr>
      </w:pPr>
    </w:p>
    <w:p w14:paraId="0D8C0BC0"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5CA2D700" w14:textId="77777777" w:rsidTr="008E67B0">
        <w:trPr>
          <w:cantSplit/>
          <w:jc w:val="center"/>
        </w:trPr>
        <w:tc>
          <w:tcPr>
            <w:tcW w:w="567" w:type="dxa"/>
            <w:shd w:val="clear" w:color="auto" w:fill="8DB3E2"/>
            <w:vAlign w:val="center"/>
          </w:tcPr>
          <w:p w14:paraId="50AB84E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5F15E4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65FAABE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676F80A" w14:textId="77777777" w:rsidTr="008E67B0">
        <w:trPr>
          <w:cantSplit/>
          <w:jc w:val="center"/>
        </w:trPr>
        <w:tc>
          <w:tcPr>
            <w:tcW w:w="567" w:type="dxa"/>
            <w:shd w:val="clear" w:color="auto" w:fill="8DB3E2"/>
            <w:vAlign w:val="center"/>
          </w:tcPr>
          <w:p w14:paraId="6E1EF968"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355305E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4D15C016" w14:textId="77777777" w:rsidR="00BB6B29" w:rsidRPr="00025527" w:rsidRDefault="00BB6B29" w:rsidP="005D28CC">
            <w:pPr>
              <w:pStyle w:val="Nagwek3"/>
            </w:pPr>
            <w:bookmarkStart w:id="71" w:name="_Toc147440826"/>
            <w:r w:rsidRPr="00025527">
              <w:t>Pracownia magisterska</w:t>
            </w:r>
            <w:bookmarkEnd w:id="71"/>
          </w:p>
        </w:tc>
      </w:tr>
      <w:tr w:rsidR="00BB6B29" w:rsidRPr="00025527" w14:paraId="75AB1341" w14:textId="77777777" w:rsidTr="008E67B0">
        <w:trPr>
          <w:cantSplit/>
          <w:jc w:val="center"/>
        </w:trPr>
        <w:tc>
          <w:tcPr>
            <w:tcW w:w="567" w:type="dxa"/>
            <w:shd w:val="clear" w:color="auto" w:fill="8DB3E2"/>
            <w:vAlign w:val="center"/>
          </w:tcPr>
          <w:p w14:paraId="2D166E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509EC58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760D4208"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45BB1C25" w14:textId="77777777" w:rsidTr="008E67B0">
        <w:trPr>
          <w:cantSplit/>
          <w:jc w:val="center"/>
        </w:trPr>
        <w:tc>
          <w:tcPr>
            <w:tcW w:w="567" w:type="dxa"/>
            <w:shd w:val="clear" w:color="auto" w:fill="8DB3E2"/>
            <w:vAlign w:val="center"/>
          </w:tcPr>
          <w:p w14:paraId="3F0EA99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308DAF6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468E9AD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67D732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42ECAD2" w14:textId="77777777" w:rsidTr="008E67B0">
        <w:trPr>
          <w:cantSplit/>
          <w:jc w:val="center"/>
        </w:trPr>
        <w:tc>
          <w:tcPr>
            <w:tcW w:w="567" w:type="dxa"/>
            <w:shd w:val="clear" w:color="auto" w:fill="8DB3E2"/>
            <w:vAlign w:val="center"/>
          </w:tcPr>
          <w:p w14:paraId="363397E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74563D72"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2B802CC9"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GE.53</w:t>
            </w:r>
            <w:r w:rsidR="00BB6B29" w:rsidRPr="00025527">
              <w:rPr>
                <w:rFonts w:ascii="Times New Roman" w:hAnsi="Times New Roman"/>
                <w:bCs/>
                <w:sz w:val="20"/>
                <w:szCs w:val="20"/>
              </w:rPr>
              <w:t>.4.S</w:t>
            </w:r>
          </w:p>
        </w:tc>
        <w:tc>
          <w:tcPr>
            <w:tcW w:w="2694" w:type="dxa"/>
            <w:shd w:val="clear" w:color="auto" w:fill="FFFFFF"/>
            <w:vAlign w:val="center"/>
          </w:tcPr>
          <w:p w14:paraId="6F42E3E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GE.77.4.S</w:t>
            </w:r>
          </w:p>
        </w:tc>
      </w:tr>
      <w:tr w:rsidR="00BB6B29" w:rsidRPr="00025527" w14:paraId="57B18DB6" w14:textId="77777777" w:rsidTr="008E67B0">
        <w:trPr>
          <w:cantSplit/>
          <w:jc w:val="center"/>
        </w:trPr>
        <w:tc>
          <w:tcPr>
            <w:tcW w:w="567" w:type="dxa"/>
            <w:shd w:val="clear" w:color="auto" w:fill="8DB3E2"/>
            <w:vAlign w:val="center"/>
          </w:tcPr>
          <w:p w14:paraId="4227BE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09BD162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360778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3CB0C0CF" w14:textId="77777777" w:rsidTr="008E67B0">
        <w:trPr>
          <w:cantSplit/>
          <w:jc w:val="center"/>
        </w:trPr>
        <w:tc>
          <w:tcPr>
            <w:tcW w:w="567" w:type="dxa"/>
            <w:shd w:val="clear" w:color="auto" w:fill="8DB3E2"/>
            <w:vAlign w:val="center"/>
          </w:tcPr>
          <w:p w14:paraId="51965F0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10C8563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709FC76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6B7B1B7A" w14:textId="77777777" w:rsidTr="008E67B0">
        <w:trPr>
          <w:cantSplit/>
          <w:jc w:val="center"/>
        </w:trPr>
        <w:tc>
          <w:tcPr>
            <w:tcW w:w="567" w:type="dxa"/>
            <w:shd w:val="clear" w:color="auto" w:fill="8DB3E2"/>
            <w:vAlign w:val="center"/>
          </w:tcPr>
          <w:p w14:paraId="63E1A6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62C4471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1EE8FE9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210E7F26" w14:textId="77777777" w:rsidTr="008E67B0">
        <w:trPr>
          <w:cantSplit/>
          <w:jc w:val="center"/>
        </w:trPr>
        <w:tc>
          <w:tcPr>
            <w:tcW w:w="567" w:type="dxa"/>
            <w:shd w:val="clear" w:color="auto" w:fill="8DB3E2"/>
            <w:vAlign w:val="center"/>
          </w:tcPr>
          <w:p w14:paraId="6CD9FB7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019231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608D1FEC" w14:textId="77777777" w:rsidR="00BB6B29" w:rsidRPr="00025527" w:rsidRDefault="00436458" w:rsidP="00BB6B29">
            <w:pPr>
              <w:spacing w:after="0" w:line="240" w:lineRule="auto"/>
              <w:rPr>
                <w:rFonts w:ascii="Times New Roman" w:hAnsi="Times New Roman"/>
                <w:bCs/>
                <w:sz w:val="20"/>
                <w:szCs w:val="20"/>
              </w:rPr>
            </w:pPr>
            <w:r w:rsidRPr="00025527">
              <w:rPr>
                <w:rFonts w:ascii="Times New Roman" w:hAnsi="Times New Roman"/>
                <w:bCs/>
                <w:sz w:val="20"/>
                <w:szCs w:val="20"/>
              </w:rPr>
              <w:t>promotor</w:t>
            </w:r>
          </w:p>
        </w:tc>
      </w:tr>
      <w:tr w:rsidR="00BB6B29" w:rsidRPr="00025527" w14:paraId="6146C63D" w14:textId="77777777" w:rsidTr="008E67B0">
        <w:trPr>
          <w:cantSplit/>
          <w:jc w:val="center"/>
        </w:trPr>
        <w:tc>
          <w:tcPr>
            <w:tcW w:w="567" w:type="dxa"/>
            <w:shd w:val="clear" w:color="auto" w:fill="8DB3E2"/>
            <w:vAlign w:val="center"/>
          </w:tcPr>
          <w:p w14:paraId="44308E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9.</w:t>
            </w:r>
          </w:p>
        </w:tc>
        <w:tc>
          <w:tcPr>
            <w:tcW w:w="2693" w:type="dxa"/>
            <w:gridSpan w:val="2"/>
            <w:shd w:val="clear" w:color="auto" w:fill="FFFF00"/>
            <w:vAlign w:val="center"/>
          </w:tcPr>
          <w:p w14:paraId="15DD58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67A5DE1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0430DDA7" w14:textId="77777777" w:rsidTr="008E67B0">
        <w:trPr>
          <w:cantSplit/>
          <w:jc w:val="center"/>
        </w:trPr>
        <w:tc>
          <w:tcPr>
            <w:tcW w:w="567" w:type="dxa"/>
            <w:shd w:val="clear" w:color="auto" w:fill="8DB3E2"/>
            <w:vAlign w:val="center"/>
          </w:tcPr>
          <w:p w14:paraId="73300BD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154336B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4E96A47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7C1EE0A1" w14:textId="77777777" w:rsidTr="008E67B0">
        <w:trPr>
          <w:cantSplit/>
          <w:jc w:val="center"/>
        </w:trPr>
        <w:tc>
          <w:tcPr>
            <w:tcW w:w="567" w:type="dxa"/>
            <w:shd w:val="clear" w:color="auto" w:fill="8DB3E2"/>
            <w:vAlign w:val="center"/>
          </w:tcPr>
          <w:p w14:paraId="61B3F06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4F1AD47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5354ED4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Metodyka badań i doświadczalnictwo rolnicze i leśne,</w:t>
            </w:r>
          </w:p>
        </w:tc>
      </w:tr>
      <w:tr w:rsidR="00BB6B29" w:rsidRPr="00025527" w14:paraId="0E58DD71" w14:textId="77777777" w:rsidTr="008E67B0">
        <w:trPr>
          <w:cantSplit/>
          <w:jc w:val="center"/>
        </w:trPr>
        <w:tc>
          <w:tcPr>
            <w:tcW w:w="567" w:type="dxa"/>
            <w:vMerge w:val="restart"/>
            <w:shd w:val="clear" w:color="auto" w:fill="8DB3E2"/>
            <w:vAlign w:val="center"/>
          </w:tcPr>
          <w:p w14:paraId="479C70A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579AB3B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64EDA01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0B2465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295FB389" w14:textId="77777777" w:rsidTr="008E67B0">
        <w:trPr>
          <w:cantSplit/>
          <w:jc w:val="center"/>
        </w:trPr>
        <w:tc>
          <w:tcPr>
            <w:tcW w:w="567" w:type="dxa"/>
            <w:vMerge/>
            <w:shd w:val="clear" w:color="auto" w:fill="8DB3E2"/>
            <w:vAlign w:val="center"/>
          </w:tcPr>
          <w:p w14:paraId="0233FE43"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1FAE0B63"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72F78D8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 godz.</w:t>
            </w:r>
          </w:p>
        </w:tc>
        <w:tc>
          <w:tcPr>
            <w:tcW w:w="2694" w:type="dxa"/>
            <w:vAlign w:val="center"/>
          </w:tcPr>
          <w:p w14:paraId="1DFDB6E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r>
      <w:tr w:rsidR="00BB6B29" w:rsidRPr="00025527" w14:paraId="4F4BDEC5" w14:textId="77777777" w:rsidTr="008E67B0">
        <w:trPr>
          <w:cantSplit/>
          <w:jc w:val="center"/>
        </w:trPr>
        <w:tc>
          <w:tcPr>
            <w:tcW w:w="567" w:type="dxa"/>
            <w:shd w:val="clear" w:color="auto" w:fill="8DB3E2"/>
            <w:vAlign w:val="center"/>
          </w:tcPr>
          <w:p w14:paraId="577757E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1873F73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33DE9D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c>
          <w:tcPr>
            <w:tcW w:w="2694" w:type="dxa"/>
            <w:vAlign w:val="center"/>
          </w:tcPr>
          <w:p w14:paraId="7E5649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w:t>
            </w:r>
          </w:p>
        </w:tc>
      </w:tr>
      <w:tr w:rsidR="00BB6B29" w:rsidRPr="00025527" w14:paraId="39B7019E" w14:textId="77777777" w:rsidTr="008E67B0">
        <w:trPr>
          <w:cantSplit/>
          <w:jc w:val="center"/>
        </w:trPr>
        <w:tc>
          <w:tcPr>
            <w:tcW w:w="567" w:type="dxa"/>
            <w:shd w:val="clear" w:color="auto" w:fill="8DB3E2"/>
            <w:vAlign w:val="center"/>
          </w:tcPr>
          <w:p w14:paraId="2CAE154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14.</w:t>
            </w:r>
          </w:p>
        </w:tc>
        <w:tc>
          <w:tcPr>
            <w:tcW w:w="2693" w:type="dxa"/>
            <w:gridSpan w:val="2"/>
            <w:shd w:val="clear" w:color="auto" w:fill="FFFF00"/>
            <w:vAlign w:val="center"/>
          </w:tcPr>
          <w:p w14:paraId="2D739D0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475C445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Celem przedmiotu jest przedstawienie istoty pracy dyplomowej magisterskiej, jej układu i zawartości poszczególnych rozdział. </w:t>
            </w:r>
            <w:r w:rsidRPr="00025527">
              <w:rPr>
                <w:rFonts w:ascii="Times New Roman" w:hAnsi="Times New Roman"/>
                <w:i/>
                <w:sz w:val="20"/>
                <w:szCs w:val="20"/>
              </w:rPr>
              <w:t xml:space="preserve"> </w:t>
            </w:r>
            <w:r w:rsidRPr="00025527">
              <w:rPr>
                <w:rFonts w:ascii="Times New Roman" w:hAnsi="Times New Roman"/>
                <w:iCs/>
                <w:sz w:val="20"/>
                <w:szCs w:val="20"/>
              </w:rPr>
              <w:t>Podczas zajęć zostaną omówione możliwości wykorzystania procedur obliczeniowych, zestawiania danych, dyskusji wyników, wyciągania wniosków, zestawienia literatury i przestrzegania praw autorskich.</w:t>
            </w:r>
          </w:p>
        </w:tc>
      </w:tr>
      <w:tr w:rsidR="00BB6B29" w:rsidRPr="00025527" w14:paraId="75CA0D3E" w14:textId="77777777" w:rsidTr="008E67B0">
        <w:trPr>
          <w:cantSplit/>
          <w:trHeight w:val="673"/>
          <w:jc w:val="center"/>
        </w:trPr>
        <w:tc>
          <w:tcPr>
            <w:tcW w:w="567" w:type="dxa"/>
            <w:shd w:val="clear" w:color="auto" w:fill="8DB3E2"/>
            <w:vAlign w:val="center"/>
          </w:tcPr>
          <w:p w14:paraId="3CC5EA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0FCEBE7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096D3026"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Seminarium</w:t>
            </w:r>
          </w:p>
          <w:p w14:paraId="3CDCEAA3"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022237F9"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2ED695A6" w14:textId="77777777" w:rsidTr="008E67B0">
        <w:trPr>
          <w:cantSplit/>
          <w:jc w:val="center"/>
        </w:trPr>
        <w:tc>
          <w:tcPr>
            <w:tcW w:w="567" w:type="dxa"/>
            <w:shd w:val="clear" w:color="auto" w:fill="8DB3E2"/>
            <w:vAlign w:val="center"/>
          </w:tcPr>
          <w:p w14:paraId="636AEFC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187E41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3EA93D4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Warunkiem zaliczenia jest aktywność na  zajęciach pracowni dyplomowej, opanowanie przez studenta treści merytorycznych  przedstawionych podczas zajęć oraz występujących we wskazanej literaturze. Przygotowanie poszczególnych rozdziałów pracy dyplomowej magisterskiej spełniające wymagania stawiane tego typu pracom oraz procedury antyplagiatowej</w:t>
            </w:r>
          </w:p>
          <w:p w14:paraId="7DA144B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seminarium - zaliczenie</w:t>
            </w:r>
          </w:p>
        </w:tc>
      </w:tr>
      <w:tr w:rsidR="00BB6B29" w:rsidRPr="00025527" w14:paraId="73A8679F" w14:textId="77777777" w:rsidTr="008E67B0">
        <w:trPr>
          <w:cantSplit/>
          <w:jc w:val="center"/>
        </w:trPr>
        <w:tc>
          <w:tcPr>
            <w:tcW w:w="567" w:type="dxa"/>
            <w:shd w:val="clear" w:color="auto" w:fill="8DB3E2"/>
            <w:vAlign w:val="center"/>
          </w:tcPr>
          <w:p w14:paraId="7937C15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6B02189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tcPr>
          <w:p w14:paraId="4A76A3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Zasady pisania wstępu i przeglądu literatury dyplomowej pracy magisterskiej.  Pozyskiwanie literatury, zasady wykorzystania, cytowania i zestawiania literatury z respektowaniem praw autorskich.  Określenie zakresu, celu pracy oraz ustalenie charakteru pracy (inwentaryzacyjna, przeglądowa, ankietowa, oparta o eksperyment) i układu pracy  magisterskiej.   Zasady zbierania i zestawiania danych.  Sposoby i metody wykonywania obliczeń i zasady interpretacji uzyskanych wyników. Zestawienie wyników i dyskusja.  Porównywania wyniki badań własnych z rezultatami doświadczeń innych badaczy.   Zasady wyciągania wniosków.</w:t>
            </w:r>
          </w:p>
          <w:p w14:paraId="4472656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Sposób realizacji: dysertacje oraz prezentacje związane z tematem pracy dyplomowej magisterskiej przygotowane przez studentów, udział w dyskusji, wykonywanie obliczeń, analiz lub oceny związanej z tematem pracy, przedstawianie przez studentów swoich poglądów i ich obrona, samodzielne studiowanie przez studentów literatury związanej z tematem pracy dyplomowej.</w:t>
            </w:r>
          </w:p>
        </w:tc>
      </w:tr>
      <w:tr w:rsidR="00BB6B29" w:rsidRPr="00025527" w14:paraId="70FEF467" w14:textId="77777777" w:rsidTr="008E67B0">
        <w:trPr>
          <w:cantSplit/>
          <w:trHeight w:val="693"/>
          <w:jc w:val="center"/>
        </w:trPr>
        <w:tc>
          <w:tcPr>
            <w:tcW w:w="567" w:type="dxa"/>
            <w:vMerge w:val="restart"/>
            <w:shd w:val="clear" w:color="auto" w:fill="8DB3E2"/>
            <w:vAlign w:val="center"/>
          </w:tcPr>
          <w:p w14:paraId="1E9C24B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673A48BD" w14:textId="419676D5"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5F3A65">
              <w:rPr>
                <w:rFonts w:ascii="Times New Roman" w:hAnsi="Times New Roman"/>
                <w:b/>
                <w:bCs/>
                <w:sz w:val="20"/>
                <w:szCs w:val="20"/>
              </w:rPr>
              <w:t>uczenia się</w:t>
            </w:r>
          </w:p>
        </w:tc>
        <w:tc>
          <w:tcPr>
            <w:tcW w:w="1417" w:type="dxa"/>
            <w:shd w:val="clear" w:color="auto" w:fill="FFFF00"/>
            <w:vAlign w:val="center"/>
          </w:tcPr>
          <w:p w14:paraId="420571F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65F1315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Posiada  wiedzę  dotyczącą  określania planu, zakresu, celu, obliczeń, dyskusji wyników i wyciągania wniosków  pracy magisterskiej. Zna sposoby pozyskiwania, wykorzystywania, cytowania literatury  oraz zna i rozumie zasady dyskusji naukowej.</w:t>
            </w:r>
          </w:p>
        </w:tc>
      </w:tr>
      <w:tr w:rsidR="00BB6B29" w:rsidRPr="00025527" w14:paraId="71D89849" w14:textId="77777777" w:rsidTr="008E67B0">
        <w:trPr>
          <w:cantSplit/>
          <w:trHeight w:val="701"/>
          <w:jc w:val="center"/>
        </w:trPr>
        <w:tc>
          <w:tcPr>
            <w:tcW w:w="567" w:type="dxa"/>
            <w:vMerge/>
            <w:shd w:val="clear" w:color="auto" w:fill="8DB3E2"/>
            <w:vAlign w:val="center"/>
          </w:tcPr>
          <w:p w14:paraId="7FF301C9"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28986B4A"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A58C5A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3AA48F3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Potrafi zestawić wyniki i dokonać obliczeń w swojej pracy magisterskiej</w:t>
            </w:r>
          </w:p>
          <w:p w14:paraId="5616CCC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Umie interpretować  wyniki i wyciągać wnioski</w:t>
            </w:r>
          </w:p>
          <w:p w14:paraId="43BAD70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Potrafi porównać wyniki swoich badań z rezultatami doświadczeń innych badaczy</w:t>
            </w:r>
          </w:p>
        </w:tc>
      </w:tr>
      <w:tr w:rsidR="00BB6B29" w:rsidRPr="00025527" w14:paraId="683761C3" w14:textId="77777777" w:rsidTr="008E67B0">
        <w:trPr>
          <w:cantSplit/>
          <w:trHeight w:val="695"/>
          <w:jc w:val="center"/>
        </w:trPr>
        <w:tc>
          <w:tcPr>
            <w:tcW w:w="567" w:type="dxa"/>
            <w:vMerge/>
            <w:shd w:val="clear" w:color="auto" w:fill="8DB3E2"/>
            <w:vAlign w:val="center"/>
          </w:tcPr>
          <w:p w14:paraId="1D5719D0"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31860C9E"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7E9ECAE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2CDA36D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Ma świadomość zawodowej i etycznej odpowiedzialności za korzystanie z praw autorskich</w:t>
            </w:r>
          </w:p>
          <w:p w14:paraId="4A77926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w:t>
            </w:r>
            <w:r w:rsidRPr="00025527">
              <w:rPr>
                <w:rFonts w:ascii="Times New Roman" w:hAnsi="Times New Roman"/>
                <w:i/>
                <w:iCs/>
                <w:sz w:val="20"/>
                <w:szCs w:val="20"/>
              </w:rPr>
              <w:t xml:space="preserve"> </w:t>
            </w:r>
            <w:r w:rsidRPr="00025527">
              <w:rPr>
                <w:rFonts w:ascii="Times New Roman" w:hAnsi="Times New Roman"/>
                <w:iCs/>
                <w:sz w:val="20"/>
                <w:szCs w:val="20"/>
              </w:rPr>
              <w:t>Posiada świadomość ważności i rozumienie pozaagrotechnicznych aspektów działalności w rolnictwie i leśnictwie, w tym jej wpływu na środowisko, i związanej z tym  odpowiedzialności za podejmowane decyzje.</w:t>
            </w:r>
          </w:p>
        </w:tc>
      </w:tr>
      <w:tr w:rsidR="00BB6B29" w:rsidRPr="00025527" w14:paraId="3617B288" w14:textId="77777777" w:rsidTr="008E67B0">
        <w:trPr>
          <w:cantSplit/>
          <w:jc w:val="center"/>
        </w:trPr>
        <w:tc>
          <w:tcPr>
            <w:tcW w:w="567" w:type="dxa"/>
            <w:shd w:val="clear" w:color="auto" w:fill="8DB3E2"/>
            <w:vAlign w:val="center"/>
          </w:tcPr>
          <w:p w14:paraId="2FAE5D7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4F44801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11F2AE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26185F4F" w14:textId="1D398C49"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Zasady i wskazówki pisania prac dyplomowych na </w:t>
            </w:r>
            <w:r w:rsidR="00F611D3">
              <w:rPr>
                <w:rFonts w:ascii="Times New Roman" w:hAnsi="Times New Roman"/>
                <w:sz w:val="20"/>
                <w:szCs w:val="20"/>
              </w:rPr>
              <w:t>UP</w:t>
            </w:r>
            <w:r w:rsidRPr="00025527">
              <w:rPr>
                <w:rFonts w:ascii="Times New Roman" w:hAnsi="Times New Roman"/>
                <w:sz w:val="20"/>
                <w:szCs w:val="20"/>
              </w:rPr>
              <w:t xml:space="preserve"> w Sanoku. Wyd. </w:t>
            </w:r>
            <w:r w:rsidR="00F611D3">
              <w:rPr>
                <w:rFonts w:ascii="Times New Roman" w:hAnsi="Times New Roman"/>
                <w:sz w:val="20"/>
                <w:szCs w:val="20"/>
              </w:rPr>
              <w:t>UP</w:t>
            </w:r>
            <w:r w:rsidRPr="00025527">
              <w:rPr>
                <w:rFonts w:ascii="Times New Roman" w:hAnsi="Times New Roman"/>
                <w:sz w:val="20"/>
                <w:szCs w:val="20"/>
              </w:rPr>
              <w:t xml:space="preserve"> w Sanoku.</w:t>
            </w:r>
          </w:p>
          <w:p w14:paraId="100D29A7" w14:textId="21DE966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Instrukcja pisania i złożenia pracy dyplomowej </w:t>
            </w:r>
            <w:r w:rsidR="00F611D3">
              <w:rPr>
                <w:rFonts w:ascii="Times New Roman" w:hAnsi="Times New Roman"/>
                <w:sz w:val="20"/>
                <w:szCs w:val="20"/>
              </w:rPr>
              <w:t>UP</w:t>
            </w:r>
            <w:r w:rsidRPr="00025527">
              <w:rPr>
                <w:rFonts w:ascii="Times New Roman" w:hAnsi="Times New Roman"/>
                <w:sz w:val="20"/>
                <w:szCs w:val="20"/>
              </w:rPr>
              <w:t xml:space="preserve"> w Sanok</w:t>
            </w:r>
            <w:r w:rsidR="00F611D3">
              <w:rPr>
                <w:rFonts w:ascii="Times New Roman" w:hAnsi="Times New Roman"/>
                <w:sz w:val="20"/>
                <w:szCs w:val="20"/>
              </w:rPr>
              <w:t>u</w:t>
            </w:r>
          </w:p>
          <w:p w14:paraId="640397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Literatura uzupełniająca:</w:t>
            </w:r>
          </w:p>
          <w:p w14:paraId="78E64CA8" w14:textId="5583EE2F"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1.  Komunikat  prorektora ds. dydaktyki </w:t>
            </w:r>
            <w:r w:rsidR="00F611D3">
              <w:rPr>
                <w:rFonts w:ascii="Times New Roman" w:hAnsi="Times New Roman"/>
                <w:sz w:val="20"/>
                <w:szCs w:val="20"/>
              </w:rPr>
              <w:t>UP</w:t>
            </w:r>
            <w:r w:rsidRPr="00025527">
              <w:rPr>
                <w:rFonts w:ascii="Times New Roman" w:hAnsi="Times New Roman"/>
                <w:sz w:val="20"/>
                <w:szCs w:val="20"/>
              </w:rPr>
              <w:t xml:space="preserve"> w Sanoku  w sprawie zasad funkcjonowania procedury antyplagiatowej oraz sposób wykorzystania systemy antyplagiatowego Plagiat.pl</w:t>
            </w:r>
          </w:p>
        </w:tc>
      </w:tr>
    </w:tbl>
    <w:p w14:paraId="4628DBA8"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3EFC1C56" w14:textId="77777777" w:rsidTr="008E67B0">
        <w:trPr>
          <w:trHeight w:val="398"/>
          <w:jc w:val="center"/>
        </w:trPr>
        <w:tc>
          <w:tcPr>
            <w:tcW w:w="8623" w:type="dxa"/>
            <w:gridSpan w:val="5"/>
            <w:tcBorders>
              <w:top w:val="single" w:sz="12" w:space="0" w:color="auto"/>
            </w:tcBorders>
            <w:shd w:val="clear" w:color="auto" w:fill="8DB3E2"/>
            <w:vAlign w:val="center"/>
          </w:tcPr>
          <w:p w14:paraId="287F841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036F87A2" w14:textId="77777777" w:rsidTr="008E67B0">
        <w:trPr>
          <w:trHeight w:val="285"/>
          <w:jc w:val="center"/>
        </w:trPr>
        <w:tc>
          <w:tcPr>
            <w:tcW w:w="4037" w:type="dxa"/>
            <w:vMerge w:val="restart"/>
            <w:shd w:val="clear" w:color="auto" w:fill="FFFF00"/>
            <w:vAlign w:val="center"/>
          </w:tcPr>
          <w:p w14:paraId="68D7D3E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3AE820E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7643004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050BEE19" w14:textId="77777777" w:rsidTr="008E67B0">
        <w:trPr>
          <w:trHeight w:val="285"/>
          <w:jc w:val="center"/>
        </w:trPr>
        <w:tc>
          <w:tcPr>
            <w:tcW w:w="4037" w:type="dxa"/>
            <w:vMerge/>
            <w:shd w:val="clear" w:color="auto" w:fill="FFFF00"/>
            <w:vAlign w:val="center"/>
          </w:tcPr>
          <w:p w14:paraId="68B2F67D"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34A712C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0888D97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3F24CA86" w14:textId="77777777" w:rsidTr="008E67B0">
        <w:trPr>
          <w:trHeight w:val="333"/>
          <w:jc w:val="center"/>
        </w:trPr>
        <w:tc>
          <w:tcPr>
            <w:tcW w:w="4037" w:type="dxa"/>
            <w:vAlign w:val="center"/>
          </w:tcPr>
          <w:p w14:paraId="35B9E13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3701D44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318" w:type="dxa"/>
            <w:gridSpan w:val="2"/>
            <w:vAlign w:val="center"/>
          </w:tcPr>
          <w:p w14:paraId="5C3A2ED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13743B24" w14:textId="77777777" w:rsidTr="008E67B0">
        <w:trPr>
          <w:trHeight w:val="333"/>
          <w:jc w:val="center"/>
        </w:trPr>
        <w:tc>
          <w:tcPr>
            <w:tcW w:w="4037" w:type="dxa"/>
            <w:vAlign w:val="center"/>
          </w:tcPr>
          <w:p w14:paraId="017A424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4A4DA88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7</w:t>
            </w:r>
          </w:p>
        </w:tc>
        <w:tc>
          <w:tcPr>
            <w:tcW w:w="2318" w:type="dxa"/>
            <w:gridSpan w:val="2"/>
            <w:vAlign w:val="center"/>
          </w:tcPr>
          <w:p w14:paraId="20485F1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07D31342" w14:textId="77777777" w:rsidTr="008E67B0">
        <w:trPr>
          <w:trHeight w:val="333"/>
          <w:jc w:val="center"/>
        </w:trPr>
        <w:tc>
          <w:tcPr>
            <w:tcW w:w="4037" w:type="dxa"/>
            <w:vAlign w:val="center"/>
          </w:tcPr>
          <w:p w14:paraId="6D0D8262"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3A4FCD2F" w14:textId="77777777" w:rsidR="00BB6B29" w:rsidRPr="00025527" w:rsidRDefault="00BB6B29" w:rsidP="00BB6B29">
            <w:pPr>
              <w:spacing w:after="0" w:line="240" w:lineRule="auto"/>
              <w:rPr>
                <w:rFonts w:ascii="Times New Roman" w:hAnsi="Times New Roman"/>
                <w:bCs/>
                <w:sz w:val="20"/>
                <w:szCs w:val="20"/>
              </w:rPr>
            </w:pPr>
          </w:p>
        </w:tc>
        <w:tc>
          <w:tcPr>
            <w:tcW w:w="2318" w:type="dxa"/>
            <w:gridSpan w:val="2"/>
            <w:vAlign w:val="center"/>
          </w:tcPr>
          <w:p w14:paraId="227F46FD"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0B0DC558" w14:textId="77777777" w:rsidTr="008E67B0">
        <w:trPr>
          <w:trHeight w:val="333"/>
          <w:jc w:val="center"/>
        </w:trPr>
        <w:tc>
          <w:tcPr>
            <w:tcW w:w="4037" w:type="dxa"/>
            <w:vAlign w:val="center"/>
          </w:tcPr>
          <w:p w14:paraId="4796790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72AF031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3F17B1D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62868DD3" w14:textId="77777777" w:rsidTr="008E67B0">
        <w:trPr>
          <w:trHeight w:val="410"/>
          <w:jc w:val="center"/>
        </w:trPr>
        <w:tc>
          <w:tcPr>
            <w:tcW w:w="4037" w:type="dxa"/>
            <w:tcBorders>
              <w:bottom w:val="single" w:sz="12" w:space="0" w:color="auto"/>
            </w:tcBorders>
            <w:shd w:val="clear" w:color="auto" w:fill="8DB3E2"/>
            <w:vAlign w:val="center"/>
          </w:tcPr>
          <w:p w14:paraId="2A5884B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20E7CF0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318" w:type="dxa"/>
            <w:gridSpan w:val="2"/>
            <w:tcBorders>
              <w:bottom w:val="single" w:sz="12" w:space="0" w:color="auto"/>
            </w:tcBorders>
            <w:vAlign w:val="center"/>
          </w:tcPr>
          <w:p w14:paraId="77FDE6A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34D5E04D" w14:textId="77777777" w:rsidTr="008E67B0">
        <w:trPr>
          <w:trHeight w:val="794"/>
          <w:jc w:val="center"/>
        </w:trPr>
        <w:tc>
          <w:tcPr>
            <w:tcW w:w="4037" w:type="dxa"/>
            <w:vMerge w:val="restart"/>
            <w:tcBorders>
              <w:top w:val="single" w:sz="12" w:space="0" w:color="auto"/>
            </w:tcBorders>
            <w:shd w:val="clear" w:color="auto" w:fill="8DB3E2"/>
            <w:vAlign w:val="center"/>
          </w:tcPr>
          <w:p w14:paraId="5EFBCCE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7CF111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472A52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3DB6CD5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28F0B17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27AE9C7B" w14:textId="77777777" w:rsidTr="008E67B0">
        <w:trPr>
          <w:trHeight w:val="356"/>
          <w:jc w:val="center"/>
        </w:trPr>
        <w:tc>
          <w:tcPr>
            <w:tcW w:w="4037" w:type="dxa"/>
            <w:vMerge/>
            <w:tcBorders>
              <w:bottom w:val="single" w:sz="12" w:space="0" w:color="auto"/>
            </w:tcBorders>
            <w:shd w:val="clear" w:color="auto" w:fill="8DB3E2"/>
            <w:vAlign w:val="center"/>
          </w:tcPr>
          <w:p w14:paraId="0C0AC64A"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1465AFF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0,7</w:t>
            </w:r>
          </w:p>
        </w:tc>
        <w:tc>
          <w:tcPr>
            <w:tcW w:w="1022" w:type="dxa"/>
            <w:tcBorders>
              <w:bottom w:val="single" w:sz="12" w:space="0" w:color="auto"/>
            </w:tcBorders>
            <w:vAlign w:val="center"/>
          </w:tcPr>
          <w:p w14:paraId="1C1C81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0,3</w:t>
            </w:r>
          </w:p>
        </w:tc>
        <w:tc>
          <w:tcPr>
            <w:tcW w:w="1275" w:type="dxa"/>
            <w:tcBorders>
              <w:bottom w:val="single" w:sz="12" w:space="0" w:color="auto"/>
            </w:tcBorders>
            <w:vAlign w:val="center"/>
          </w:tcPr>
          <w:p w14:paraId="0CA3E55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043" w:type="dxa"/>
            <w:tcBorders>
              <w:bottom w:val="single" w:sz="12" w:space="0" w:color="auto"/>
            </w:tcBorders>
            <w:vAlign w:val="center"/>
          </w:tcPr>
          <w:p w14:paraId="06A29EB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r>
    </w:tbl>
    <w:p w14:paraId="70B5ECA7"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3"/>
        <w:gridCol w:w="3646"/>
        <w:gridCol w:w="1344"/>
        <w:gridCol w:w="1861"/>
        <w:gridCol w:w="1475"/>
      </w:tblGrid>
      <w:tr w:rsidR="00BB6B29" w:rsidRPr="00025527" w14:paraId="7D5109A3" w14:textId="77777777" w:rsidTr="008E67B0">
        <w:trPr>
          <w:trHeight w:val="422"/>
          <w:jc w:val="center"/>
        </w:trPr>
        <w:tc>
          <w:tcPr>
            <w:tcW w:w="8644" w:type="dxa"/>
            <w:gridSpan w:val="5"/>
            <w:tcBorders>
              <w:top w:val="single" w:sz="12" w:space="0" w:color="auto"/>
            </w:tcBorders>
            <w:shd w:val="clear" w:color="auto" w:fill="8DB3E2"/>
            <w:vAlign w:val="center"/>
          </w:tcPr>
          <w:p w14:paraId="0E44B7EF" w14:textId="16BACA39"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Macierz oraz weryfikacja efektów </w:t>
            </w:r>
            <w:r w:rsidR="005F3A65">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CE7EFDC" w14:textId="77777777" w:rsidTr="008E67B0">
        <w:tblPrEx>
          <w:tblLook w:val="01E0" w:firstRow="1" w:lastRow="1" w:firstColumn="1" w:lastColumn="1" w:noHBand="0" w:noVBand="0"/>
        </w:tblPrEx>
        <w:trPr>
          <w:cantSplit/>
          <w:trHeight w:val="558"/>
          <w:jc w:val="center"/>
        </w:trPr>
        <w:tc>
          <w:tcPr>
            <w:tcW w:w="1177" w:type="dxa"/>
            <w:shd w:val="clear" w:color="auto" w:fill="BFBFBF"/>
            <w:vAlign w:val="center"/>
          </w:tcPr>
          <w:p w14:paraId="28EBACC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70" w:type="dxa"/>
            <w:shd w:val="clear" w:color="auto" w:fill="BFBFBF"/>
            <w:vAlign w:val="center"/>
          </w:tcPr>
          <w:p w14:paraId="7450EE3D" w14:textId="4B461730"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5F3A65">
              <w:rPr>
                <w:rFonts w:ascii="Times New Roman" w:hAnsi="Times New Roman"/>
                <w:b/>
                <w:sz w:val="20"/>
                <w:szCs w:val="20"/>
              </w:rPr>
              <w:t>UCZENIA SIĘ</w:t>
            </w:r>
          </w:p>
        </w:tc>
        <w:tc>
          <w:tcPr>
            <w:tcW w:w="1205" w:type="dxa"/>
            <w:tcBorders>
              <w:top w:val="nil"/>
              <w:right w:val="single" w:sz="4" w:space="0" w:color="auto"/>
            </w:tcBorders>
            <w:shd w:val="clear" w:color="auto" w:fill="BFBFBF"/>
            <w:vAlign w:val="center"/>
          </w:tcPr>
          <w:p w14:paraId="5FD09C16"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69" w:type="dxa"/>
            <w:tcBorders>
              <w:top w:val="nil"/>
              <w:left w:val="single" w:sz="4" w:space="0" w:color="auto"/>
              <w:right w:val="single" w:sz="4" w:space="0" w:color="auto"/>
            </w:tcBorders>
            <w:shd w:val="clear" w:color="auto" w:fill="BFBFBF"/>
            <w:vAlign w:val="center"/>
          </w:tcPr>
          <w:p w14:paraId="6100D0A1"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22" w:type="dxa"/>
            <w:tcBorders>
              <w:top w:val="nil"/>
              <w:left w:val="single" w:sz="4" w:space="0" w:color="auto"/>
            </w:tcBorders>
            <w:shd w:val="clear" w:color="auto" w:fill="BFBFBF"/>
            <w:vAlign w:val="center"/>
          </w:tcPr>
          <w:p w14:paraId="7750AC1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5981BAA2" w14:textId="77777777" w:rsidTr="008E67B0">
        <w:tblPrEx>
          <w:tblLook w:val="01E0" w:firstRow="1" w:lastRow="1" w:firstColumn="1" w:lastColumn="1" w:noHBand="0" w:noVBand="0"/>
        </w:tblPrEx>
        <w:trPr>
          <w:trHeight w:val="342"/>
          <w:jc w:val="center"/>
        </w:trPr>
        <w:tc>
          <w:tcPr>
            <w:tcW w:w="8644" w:type="dxa"/>
            <w:gridSpan w:val="5"/>
            <w:shd w:val="clear" w:color="auto" w:fill="FFFF00"/>
            <w:vAlign w:val="center"/>
          </w:tcPr>
          <w:p w14:paraId="18E9B99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4F028DAC" w14:textId="77777777" w:rsidTr="008E67B0">
        <w:tblPrEx>
          <w:tblLook w:val="01E0" w:firstRow="1" w:lastRow="1" w:firstColumn="1" w:lastColumn="1" w:noHBand="0" w:noVBand="0"/>
        </w:tblPrEx>
        <w:trPr>
          <w:trHeight w:val="876"/>
          <w:jc w:val="center"/>
        </w:trPr>
        <w:tc>
          <w:tcPr>
            <w:tcW w:w="1177" w:type="dxa"/>
            <w:vAlign w:val="center"/>
          </w:tcPr>
          <w:p w14:paraId="60E1BE7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270" w:type="dxa"/>
            <w:vAlign w:val="center"/>
          </w:tcPr>
          <w:p w14:paraId="4F544D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Posiada  wiedzę  dotyczącą  określania planu, zakresu, celu, obliczeń, dyskusji wyników i wyciągania wniosków  pracy magisterskiej. Zna sposoby pozyskiwania, wykorzystywania, cytowania literatury  oraz zna i rozumie zasady dyskusji naukowej.</w:t>
            </w:r>
          </w:p>
        </w:tc>
        <w:tc>
          <w:tcPr>
            <w:tcW w:w="1205" w:type="dxa"/>
            <w:vAlign w:val="center"/>
          </w:tcPr>
          <w:p w14:paraId="703477A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27E030E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5EC07D3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1990470D"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50E4435E" w14:textId="77777777" w:rsidTr="008E67B0">
        <w:tblPrEx>
          <w:tblLook w:val="01E0" w:firstRow="1" w:lastRow="1" w:firstColumn="1" w:lastColumn="1" w:noHBand="0" w:noVBand="0"/>
        </w:tblPrEx>
        <w:trPr>
          <w:trHeight w:val="342"/>
          <w:jc w:val="center"/>
        </w:trPr>
        <w:tc>
          <w:tcPr>
            <w:tcW w:w="8644" w:type="dxa"/>
            <w:gridSpan w:val="5"/>
            <w:shd w:val="clear" w:color="auto" w:fill="FFFF00"/>
            <w:vAlign w:val="center"/>
          </w:tcPr>
          <w:p w14:paraId="3001D20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14D307A5" w14:textId="77777777" w:rsidTr="008E67B0">
        <w:tblPrEx>
          <w:tblLook w:val="01E0" w:firstRow="1" w:lastRow="1" w:firstColumn="1" w:lastColumn="1" w:noHBand="0" w:noVBand="0"/>
        </w:tblPrEx>
        <w:trPr>
          <w:trHeight w:val="342"/>
          <w:jc w:val="center"/>
        </w:trPr>
        <w:tc>
          <w:tcPr>
            <w:tcW w:w="1177" w:type="dxa"/>
            <w:vAlign w:val="center"/>
          </w:tcPr>
          <w:p w14:paraId="5FF956A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70" w:type="dxa"/>
            <w:vAlign w:val="center"/>
          </w:tcPr>
          <w:p w14:paraId="7B7DEE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zestawić wyniki i dokonać obliczeń w swojej pracy magisterskiej</w:t>
            </w:r>
          </w:p>
          <w:p w14:paraId="293585AB" w14:textId="77777777" w:rsidR="00BB6B29" w:rsidRPr="00025527" w:rsidRDefault="00BB6B29" w:rsidP="00BB6B29">
            <w:pPr>
              <w:spacing w:after="0" w:line="240" w:lineRule="auto"/>
              <w:rPr>
                <w:rFonts w:ascii="Times New Roman" w:hAnsi="Times New Roman"/>
                <w:sz w:val="20"/>
                <w:szCs w:val="20"/>
              </w:rPr>
            </w:pPr>
          </w:p>
        </w:tc>
        <w:tc>
          <w:tcPr>
            <w:tcW w:w="1205" w:type="dxa"/>
            <w:vAlign w:val="center"/>
          </w:tcPr>
          <w:p w14:paraId="0555C11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45DCA2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Zaliczenie seminarium bieżąca </w:t>
            </w:r>
            <w:r w:rsidRPr="00025527">
              <w:rPr>
                <w:rFonts w:ascii="Times New Roman" w:hAnsi="Times New Roman"/>
                <w:sz w:val="20"/>
                <w:szCs w:val="20"/>
              </w:rPr>
              <w:lastRenderedPageBreak/>
              <w:t>kontrola podczas seminarium</w:t>
            </w:r>
          </w:p>
        </w:tc>
        <w:tc>
          <w:tcPr>
            <w:tcW w:w="1322" w:type="dxa"/>
            <w:vAlign w:val="center"/>
          </w:tcPr>
          <w:p w14:paraId="3C43EC7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EK-K_U02</w:t>
            </w:r>
          </w:p>
        </w:tc>
      </w:tr>
      <w:tr w:rsidR="00BB6B29" w:rsidRPr="00025527" w14:paraId="2F55B589" w14:textId="77777777" w:rsidTr="008E67B0">
        <w:tblPrEx>
          <w:tblLook w:val="01E0" w:firstRow="1" w:lastRow="1" w:firstColumn="1" w:lastColumn="1" w:noHBand="0" w:noVBand="0"/>
        </w:tblPrEx>
        <w:trPr>
          <w:trHeight w:val="342"/>
          <w:jc w:val="center"/>
        </w:trPr>
        <w:tc>
          <w:tcPr>
            <w:tcW w:w="1177" w:type="dxa"/>
            <w:vAlign w:val="center"/>
          </w:tcPr>
          <w:p w14:paraId="7ED8EED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EK-P_U02</w:t>
            </w:r>
          </w:p>
        </w:tc>
        <w:tc>
          <w:tcPr>
            <w:tcW w:w="3270" w:type="dxa"/>
            <w:vAlign w:val="center"/>
          </w:tcPr>
          <w:p w14:paraId="634F031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Umie interpretować  wyniki i wyciągać wnioski</w:t>
            </w:r>
          </w:p>
          <w:p w14:paraId="6936A607" w14:textId="77777777" w:rsidR="00BB6B29" w:rsidRPr="00025527" w:rsidRDefault="00BB6B29" w:rsidP="00BB6B29">
            <w:pPr>
              <w:spacing w:after="0" w:line="240" w:lineRule="auto"/>
              <w:rPr>
                <w:rFonts w:ascii="Times New Roman" w:hAnsi="Times New Roman"/>
                <w:sz w:val="20"/>
                <w:szCs w:val="20"/>
              </w:rPr>
            </w:pPr>
          </w:p>
        </w:tc>
        <w:tc>
          <w:tcPr>
            <w:tcW w:w="1205" w:type="dxa"/>
            <w:vAlign w:val="center"/>
          </w:tcPr>
          <w:p w14:paraId="708C537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526B4F9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79D9B0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EK-K_U05</w:t>
            </w:r>
          </w:p>
        </w:tc>
      </w:tr>
      <w:tr w:rsidR="00BB6B29" w:rsidRPr="00025527" w14:paraId="29C43EBF" w14:textId="77777777" w:rsidTr="008E67B0">
        <w:tblPrEx>
          <w:tblLook w:val="01E0" w:firstRow="1" w:lastRow="1" w:firstColumn="1" w:lastColumn="1" w:noHBand="0" w:noVBand="0"/>
        </w:tblPrEx>
        <w:trPr>
          <w:trHeight w:val="342"/>
          <w:jc w:val="center"/>
        </w:trPr>
        <w:tc>
          <w:tcPr>
            <w:tcW w:w="1177" w:type="dxa"/>
            <w:vAlign w:val="center"/>
          </w:tcPr>
          <w:p w14:paraId="06220C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270" w:type="dxa"/>
            <w:vAlign w:val="center"/>
          </w:tcPr>
          <w:p w14:paraId="634F32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Potrafi porównać wyniki swoich badań z rezultatami doświadczeń innych badaczy</w:t>
            </w:r>
          </w:p>
        </w:tc>
        <w:tc>
          <w:tcPr>
            <w:tcW w:w="1205" w:type="dxa"/>
            <w:vAlign w:val="center"/>
          </w:tcPr>
          <w:p w14:paraId="70421D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336A4D7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1029AC5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tc>
      </w:tr>
      <w:tr w:rsidR="00BB6B29" w:rsidRPr="00025527" w14:paraId="0F89EAA9" w14:textId="77777777" w:rsidTr="008E67B0">
        <w:tblPrEx>
          <w:tblLook w:val="01E0" w:firstRow="1" w:lastRow="1" w:firstColumn="1" w:lastColumn="1" w:noHBand="0" w:noVBand="0"/>
        </w:tblPrEx>
        <w:trPr>
          <w:trHeight w:val="342"/>
          <w:jc w:val="center"/>
        </w:trPr>
        <w:tc>
          <w:tcPr>
            <w:tcW w:w="8644" w:type="dxa"/>
            <w:gridSpan w:val="5"/>
            <w:shd w:val="clear" w:color="auto" w:fill="FFFF00"/>
            <w:vAlign w:val="center"/>
          </w:tcPr>
          <w:p w14:paraId="68A7FC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0A275817" w14:textId="77777777" w:rsidTr="008E67B0">
        <w:tblPrEx>
          <w:tblLook w:val="01E0" w:firstRow="1" w:lastRow="1" w:firstColumn="1" w:lastColumn="1" w:noHBand="0" w:noVBand="0"/>
        </w:tblPrEx>
        <w:trPr>
          <w:trHeight w:val="342"/>
          <w:jc w:val="center"/>
        </w:trPr>
        <w:tc>
          <w:tcPr>
            <w:tcW w:w="1177" w:type="dxa"/>
            <w:vAlign w:val="center"/>
          </w:tcPr>
          <w:p w14:paraId="38FC0B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270" w:type="dxa"/>
            <w:vAlign w:val="center"/>
          </w:tcPr>
          <w:p w14:paraId="3854A00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zawodowej i etycznej odpowiedzialności za korzystanie z praw autorskich</w:t>
            </w:r>
          </w:p>
        </w:tc>
        <w:tc>
          <w:tcPr>
            <w:tcW w:w="1205" w:type="dxa"/>
            <w:vAlign w:val="center"/>
          </w:tcPr>
          <w:p w14:paraId="218C0B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vAlign w:val="center"/>
          </w:tcPr>
          <w:p w14:paraId="148FE74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vAlign w:val="center"/>
          </w:tcPr>
          <w:p w14:paraId="6FA78F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EK-K_K04</w:t>
            </w:r>
          </w:p>
        </w:tc>
      </w:tr>
      <w:tr w:rsidR="00BB6B29" w:rsidRPr="00025527" w14:paraId="5878261D" w14:textId="77777777" w:rsidTr="008E67B0">
        <w:tblPrEx>
          <w:tblLook w:val="01E0" w:firstRow="1" w:lastRow="1" w:firstColumn="1" w:lastColumn="1" w:noHBand="0" w:noVBand="0"/>
        </w:tblPrEx>
        <w:trPr>
          <w:trHeight w:val="342"/>
          <w:jc w:val="center"/>
        </w:trPr>
        <w:tc>
          <w:tcPr>
            <w:tcW w:w="1177" w:type="dxa"/>
            <w:tcBorders>
              <w:bottom w:val="single" w:sz="12" w:space="0" w:color="auto"/>
            </w:tcBorders>
            <w:vAlign w:val="center"/>
          </w:tcPr>
          <w:p w14:paraId="226B1B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70" w:type="dxa"/>
            <w:tcBorders>
              <w:bottom w:val="single" w:sz="12" w:space="0" w:color="auto"/>
            </w:tcBorders>
            <w:vAlign w:val="center"/>
          </w:tcPr>
          <w:p w14:paraId="0213C9A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Posiada świadomość ważności i rozumienie pozaagrotechnicznych aspektów działalności w rolnictwie i leśnictwie, w tym jej wpływu na środowisko, i związanej z tym  odpowiedzialności za podejmowane decyzje.</w:t>
            </w:r>
          </w:p>
        </w:tc>
        <w:tc>
          <w:tcPr>
            <w:tcW w:w="1205" w:type="dxa"/>
            <w:tcBorders>
              <w:bottom w:val="single" w:sz="12" w:space="0" w:color="auto"/>
            </w:tcBorders>
            <w:vAlign w:val="center"/>
          </w:tcPr>
          <w:p w14:paraId="4C2CA5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w:t>
            </w:r>
          </w:p>
        </w:tc>
        <w:tc>
          <w:tcPr>
            <w:tcW w:w="1669" w:type="dxa"/>
            <w:tcBorders>
              <w:bottom w:val="single" w:sz="12" w:space="0" w:color="auto"/>
            </w:tcBorders>
            <w:vAlign w:val="center"/>
          </w:tcPr>
          <w:p w14:paraId="67C9731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 bieżąca kontrola podczas seminarium</w:t>
            </w:r>
          </w:p>
        </w:tc>
        <w:tc>
          <w:tcPr>
            <w:tcW w:w="1322" w:type="dxa"/>
            <w:tcBorders>
              <w:bottom w:val="single" w:sz="12" w:space="0" w:color="auto"/>
            </w:tcBorders>
            <w:vAlign w:val="center"/>
          </w:tcPr>
          <w:p w14:paraId="3650E54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145AFA28" w14:textId="77777777" w:rsidR="00BB6B29" w:rsidRPr="00BB6B29" w:rsidRDefault="00BB6B29" w:rsidP="00BB6B29">
      <w:pPr>
        <w:spacing w:after="0" w:line="240" w:lineRule="auto"/>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399"/>
        <w:gridCol w:w="1554"/>
        <w:gridCol w:w="3109"/>
        <w:gridCol w:w="2955"/>
      </w:tblGrid>
      <w:tr w:rsidR="00BB6B29" w:rsidRPr="00025527" w14:paraId="71A074E8" w14:textId="77777777" w:rsidTr="008E67B0">
        <w:trPr>
          <w:cantSplit/>
          <w:jc w:val="center"/>
        </w:trPr>
        <w:tc>
          <w:tcPr>
            <w:tcW w:w="567" w:type="dxa"/>
            <w:shd w:val="clear" w:color="auto" w:fill="8DB3E2"/>
            <w:vAlign w:val="center"/>
          </w:tcPr>
          <w:p w14:paraId="013B9F4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Lp.</w:t>
            </w:r>
          </w:p>
        </w:tc>
        <w:tc>
          <w:tcPr>
            <w:tcW w:w="2693" w:type="dxa"/>
            <w:gridSpan w:val="2"/>
            <w:shd w:val="clear" w:color="auto" w:fill="8DB3E2"/>
            <w:vAlign w:val="center"/>
          </w:tcPr>
          <w:p w14:paraId="675A635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Elementy składowe sylabusu</w:t>
            </w:r>
          </w:p>
        </w:tc>
        <w:tc>
          <w:tcPr>
            <w:tcW w:w="5529" w:type="dxa"/>
            <w:gridSpan w:val="2"/>
            <w:shd w:val="clear" w:color="auto" w:fill="8DB3E2"/>
            <w:vAlign w:val="center"/>
          </w:tcPr>
          <w:p w14:paraId="11A13CA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4F93709" w14:textId="77777777" w:rsidTr="008E67B0">
        <w:trPr>
          <w:cantSplit/>
          <w:jc w:val="center"/>
        </w:trPr>
        <w:tc>
          <w:tcPr>
            <w:tcW w:w="567" w:type="dxa"/>
            <w:shd w:val="clear" w:color="auto" w:fill="8DB3E2"/>
            <w:vAlign w:val="center"/>
          </w:tcPr>
          <w:p w14:paraId="33B1E8DC" w14:textId="77777777" w:rsidR="00BB6B29" w:rsidRPr="00025527" w:rsidRDefault="00BB6B29" w:rsidP="00BB6B29">
            <w:pPr>
              <w:tabs>
                <w:tab w:val="left" w:pos="176"/>
              </w:tabs>
              <w:spacing w:after="0" w:line="240" w:lineRule="auto"/>
              <w:rPr>
                <w:rFonts w:ascii="Times New Roman" w:hAnsi="Times New Roman"/>
                <w:b/>
                <w:bCs/>
                <w:sz w:val="20"/>
                <w:szCs w:val="20"/>
              </w:rPr>
            </w:pPr>
            <w:r w:rsidRPr="00025527">
              <w:rPr>
                <w:rFonts w:ascii="Times New Roman" w:hAnsi="Times New Roman"/>
                <w:b/>
                <w:bCs/>
                <w:sz w:val="20"/>
                <w:szCs w:val="20"/>
              </w:rPr>
              <w:t>1.</w:t>
            </w:r>
          </w:p>
        </w:tc>
        <w:tc>
          <w:tcPr>
            <w:tcW w:w="2693" w:type="dxa"/>
            <w:gridSpan w:val="2"/>
            <w:shd w:val="clear" w:color="auto" w:fill="FFFF00"/>
            <w:vAlign w:val="center"/>
          </w:tcPr>
          <w:p w14:paraId="4B3F0E1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5529" w:type="dxa"/>
            <w:gridSpan w:val="2"/>
            <w:vAlign w:val="center"/>
          </w:tcPr>
          <w:p w14:paraId="4D0BB3B0" w14:textId="77777777" w:rsidR="00BB6B29" w:rsidRPr="00025527" w:rsidRDefault="00BB6B29" w:rsidP="005D28CC">
            <w:pPr>
              <w:pStyle w:val="Nagwek3"/>
            </w:pPr>
            <w:bookmarkStart w:id="72" w:name="_Toc147440827"/>
            <w:r w:rsidRPr="00025527">
              <w:t>Seminarium</w:t>
            </w:r>
            <w:bookmarkEnd w:id="72"/>
          </w:p>
        </w:tc>
      </w:tr>
      <w:tr w:rsidR="00BB6B29" w:rsidRPr="00025527" w14:paraId="0F97C411" w14:textId="77777777" w:rsidTr="008E67B0">
        <w:trPr>
          <w:cantSplit/>
          <w:jc w:val="center"/>
        </w:trPr>
        <w:tc>
          <w:tcPr>
            <w:tcW w:w="567" w:type="dxa"/>
            <w:shd w:val="clear" w:color="auto" w:fill="8DB3E2"/>
            <w:vAlign w:val="center"/>
          </w:tcPr>
          <w:p w14:paraId="77C134C6"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2.</w:t>
            </w:r>
          </w:p>
        </w:tc>
        <w:tc>
          <w:tcPr>
            <w:tcW w:w="2693" w:type="dxa"/>
            <w:gridSpan w:val="2"/>
            <w:shd w:val="clear" w:color="auto" w:fill="FFFF00"/>
            <w:vAlign w:val="center"/>
          </w:tcPr>
          <w:p w14:paraId="4A128E5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5529" w:type="dxa"/>
            <w:gridSpan w:val="2"/>
            <w:vAlign w:val="center"/>
          </w:tcPr>
          <w:p w14:paraId="44EB3D3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Instytut Gospodarki Rolnej i Leśnej</w:t>
            </w:r>
          </w:p>
        </w:tc>
      </w:tr>
      <w:tr w:rsidR="00BB6B29" w:rsidRPr="00025527" w14:paraId="1C8D0833" w14:textId="77777777" w:rsidTr="008E67B0">
        <w:trPr>
          <w:cantSplit/>
          <w:jc w:val="center"/>
        </w:trPr>
        <w:tc>
          <w:tcPr>
            <w:tcW w:w="567" w:type="dxa"/>
            <w:shd w:val="clear" w:color="auto" w:fill="8DB3E2"/>
            <w:vAlign w:val="center"/>
          </w:tcPr>
          <w:p w14:paraId="4C49814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3.</w:t>
            </w:r>
          </w:p>
        </w:tc>
        <w:tc>
          <w:tcPr>
            <w:tcW w:w="2693" w:type="dxa"/>
            <w:gridSpan w:val="2"/>
            <w:vMerge w:val="restart"/>
            <w:shd w:val="clear" w:color="auto" w:fill="FFFF00"/>
            <w:vAlign w:val="center"/>
          </w:tcPr>
          <w:p w14:paraId="3AF1C7C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2835" w:type="dxa"/>
            <w:shd w:val="clear" w:color="auto" w:fill="FFFF00"/>
            <w:vAlign w:val="center"/>
          </w:tcPr>
          <w:p w14:paraId="688AEE1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34DCFA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D5D137B" w14:textId="77777777" w:rsidTr="008E67B0">
        <w:trPr>
          <w:cantSplit/>
          <w:jc w:val="center"/>
        </w:trPr>
        <w:tc>
          <w:tcPr>
            <w:tcW w:w="567" w:type="dxa"/>
            <w:shd w:val="clear" w:color="auto" w:fill="8DB3E2"/>
            <w:vAlign w:val="center"/>
          </w:tcPr>
          <w:p w14:paraId="69803B9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4.</w:t>
            </w:r>
          </w:p>
        </w:tc>
        <w:tc>
          <w:tcPr>
            <w:tcW w:w="2693" w:type="dxa"/>
            <w:gridSpan w:val="2"/>
            <w:vMerge/>
            <w:shd w:val="clear" w:color="auto" w:fill="FFFF00"/>
            <w:vAlign w:val="center"/>
          </w:tcPr>
          <w:p w14:paraId="777A9FAA" w14:textId="77777777" w:rsidR="00BB6B29" w:rsidRPr="00025527" w:rsidRDefault="00BB6B29" w:rsidP="00BB6B29">
            <w:pPr>
              <w:spacing w:after="0" w:line="240" w:lineRule="auto"/>
              <w:rPr>
                <w:rFonts w:ascii="Times New Roman" w:hAnsi="Times New Roman"/>
                <w:b/>
                <w:bCs/>
                <w:sz w:val="20"/>
                <w:szCs w:val="20"/>
              </w:rPr>
            </w:pPr>
          </w:p>
        </w:tc>
        <w:tc>
          <w:tcPr>
            <w:tcW w:w="2835" w:type="dxa"/>
            <w:shd w:val="clear" w:color="auto" w:fill="FFFFFF"/>
            <w:vAlign w:val="center"/>
          </w:tcPr>
          <w:p w14:paraId="364C231C" w14:textId="77777777" w:rsidR="00BB6B29" w:rsidRPr="00025527" w:rsidRDefault="00932E4C" w:rsidP="00BB6B29">
            <w:pPr>
              <w:spacing w:after="0" w:line="240" w:lineRule="auto"/>
              <w:rPr>
                <w:rFonts w:ascii="Times New Roman" w:hAnsi="Times New Roman"/>
                <w:bCs/>
                <w:sz w:val="20"/>
                <w:szCs w:val="20"/>
              </w:rPr>
            </w:pPr>
            <w:r w:rsidRPr="00025527">
              <w:rPr>
                <w:rFonts w:ascii="Times New Roman" w:hAnsi="Times New Roman"/>
                <w:bCs/>
                <w:sz w:val="20"/>
                <w:szCs w:val="20"/>
              </w:rPr>
              <w:t>G</w:t>
            </w:r>
            <w:r w:rsidR="00F6383A" w:rsidRPr="00025527">
              <w:rPr>
                <w:rFonts w:ascii="Times New Roman" w:hAnsi="Times New Roman"/>
                <w:bCs/>
                <w:sz w:val="20"/>
                <w:szCs w:val="20"/>
              </w:rPr>
              <w:t>E.54.</w:t>
            </w:r>
            <w:r w:rsidR="00BB6B29" w:rsidRPr="00025527">
              <w:rPr>
                <w:rFonts w:ascii="Times New Roman" w:hAnsi="Times New Roman"/>
                <w:bCs/>
                <w:sz w:val="20"/>
                <w:szCs w:val="20"/>
              </w:rPr>
              <w:t>4.S</w:t>
            </w:r>
          </w:p>
        </w:tc>
        <w:tc>
          <w:tcPr>
            <w:tcW w:w="2694" w:type="dxa"/>
            <w:shd w:val="clear" w:color="auto" w:fill="FFFFFF"/>
            <w:vAlign w:val="center"/>
          </w:tcPr>
          <w:p w14:paraId="21EBC7C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GE.78.4.S</w:t>
            </w:r>
          </w:p>
        </w:tc>
      </w:tr>
      <w:tr w:rsidR="00BB6B29" w:rsidRPr="00025527" w14:paraId="3EB6D6AF" w14:textId="77777777" w:rsidTr="008E67B0">
        <w:trPr>
          <w:cantSplit/>
          <w:jc w:val="center"/>
        </w:trPr>
        <w:tc>
          <w:tcPr>
            <w:tcW w:w="567" w:type="dxa"/>
            <w:shd w:val="clear" w:color="auto" w:fill="8DB3E2"/>
            <w:vAlign w:val="center"/>
          </w:tcPr>
          <w:p w14:paraId="26C15A3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5.</w:t>
            </w:r>
          </w:p>
        </w:tc>
        <w:tc>
          <w:tcPr>
            <w:tcW w:w="2693" w:type="dxa"/>
            <w:gridSpan w:val="2"/>
            <w:shd w:val="clear" w:color="auto" w:fill="FFFF00"/>
            <w:vAlign w:val="center"/>
          </w:tcPr>
          <w:p w14:paraId="62AF6F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5529" w:type="dxa"/>
            <w:gridSpan w:val="2"/>
            <w:vAlign w:val="center"/>
          </w:tcPr>
          <w:p w14:paraId="7F5D70A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Polski</w:t>
            </w:r>
          </w:p>
        </w:tc>
      </w:tr>
      <w:tr w:rsidR="00BB6B29" w:rsidRPr="00025527" w14:paraId="7DBB83EC" w14:textId="77777777" w:rsidTr="008E67B0">
        <w:trPr>
          <w:cantSplit/>
          <w:jc w:val="center"/>
        </w:trPr>
        <w:tc>
          <w:tcPr>
            <w:tcW w:w="567" w:type="dxa"/>
            <w:shd w:val="clear" w:color="auto" w:fill="8DB3E2"/>
            <w:vAlign w:val="center"/>
          </w:tcPr>
          <w:p w14:paraId="0756DDB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6.</w:t>
            </w:r>
          </w:p>
        </w:tc>
        <w:tc>
          <w:tcPr>
            <w:tcW w:w="2693" w:type="dxa"/>
            <w:gridSpan w:val="2"/>
            <w:shd w:val="clear" w:color="auto" w:fill="FFFF00"/>
            <w:vAlign w:val="center"/>
          </w:tcPr>
          <w:p w14:paraId="2A840BF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5529" w:type="dxa"/>
            <w:gridSpan w:val="2"/>
            <w:vAlign w:val="center"/>
          </w:tcPr>
          <w:p w14:paraId="26CC112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72004261" w14:textId="77777777" w:rsidTr="008E67B0">
        <w:trPr>
          <w:cantSplit/>
          <w:jc w:val="center"/>
        </w:trPr>
        <w:tc>
          <w:tcPr>
            <w:tcW w:w="567" w:type="dxa"/>
            <w:shd w:val="clear" w:color="auto" w:fill="8DB3E2"/>
            <w:vAlign w:val="center"/>
          </w:tcPr>
          <w:p w14:paraId="1DC0E4C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7.</w:t>
            </w:r>
          </w:p>
        </w:tc>
        <w:tc>
          <w:tcPr>
            <w:tcW w:w="2693" w:type="dxa"/>
            <w:gridSpan w:val="2"/>
            <w:shd w:val="clear" w:color="auto" w:fill="FFFF00"/>
            <w:vAlign w:val="center"/>
          </w:tcPr>
          <w:p w14:paraId="0C1488D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5529" w:type="dxa"/>
            <w:gridSpan w:val="2"/>
            <w:vAlign w:val="center"/>
          </w:tcPr>
          <w:p w14:paraId="0AD394C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Rok studiów 2, semestr 4</w:t>
            </w:r>
          </w:p>
        </w:tc>
      </w:tr>
      <w:tr w:rsidR="00BB6B29" w:rsidRPr="00025527" w14:paraId="64352E01" w14:textId="77777777" w:rsidTr="008E67B0">
        <w:trPr>
          <w:cantSplit/>
          <w:jc w:val="center"/>
        </w:trPr>
        <w:tc>
          <w:tcPr>
            <w:tcW w:w="567" w:type="dxa"/>
            <w:shd w:val="clear" w:color="auto" w:fill="8DB3E2"/>
            <w:vAlign w:val="center"/>
          </w:tcPr>
          <w:p w14:paraId="0EFF6F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8.</w:t>
            </w:r>
          </w:p>
        </w:tc>
        <w:tc>
          <w:tcPr>
            <w:tcW w:w="2693" w:type="dxa"/>
            <w:gridSpan w:val="2"/>
            <w:shd w:val="clear" w:color="auto" w:fill="FFFF00"/>
            <w:vAlign w:val="center"/>
          </w:tcPr>
          <w:p w14:paraId="78575AC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5529" w:type="dxa"/>
            <w:gridSpan w:val="2"/>
            <w:vAlign w:val="center"/>
          </w:tcPr>
          <w:p w14:paraId="4A42153A" w14:textId="77777777" w:rsidR="00BB6B29" w:rsidRPr="00025527" w:rsidRDefault="00436458" w:rsidP="00BB6B29">
            <w:pPr>
              <w:spacing w:after="0" w:line="240" w:lineRule="auto"/>
              <w:rPr>
                <w:rFonts w:ascii="Times New Roman" w:hAnsi="Times New Roman"/>
                <w:bCs/>
                <w:sz w:val="20"/>
                <w:szCs w:val="20"/>
              </w:rPr>
            </w:pPr>
            <w:r w:rsidRPr="00025527">
              <w:rPr>
                <w:rFonts w:ascii="Times New Roman" w:hAnsi="Times New Roman"/>
                <w:bCs/>
                <w:sz w:val="20"/>
                <w:szCs w:val="20"/>
              </w:rPr>
              <w:t>promotor</w:t>
            </w:r>
          </w:p>
        </w:tc>
      </w:tr>
      <w:tr w:rsidR="00BB6B29" w:rsidRPr="00025527" w14:paraId="579F7540" w14:textId="77777777" w:rsidTr="008E67B0">
        <w:trPr>
          <w:cantSplit/>
          <w:jc w:val="center"/>
        </w:trPr>
        <w:tc>
          <w:tcPr>
            <w:tcW w:w="567" w:type="dxa"/>
            <w:shd w:val="clear" w:color="auto" w:fill="8DB3E2"/>
            <w:vAlign w:val="center"/>
          </w:tcPr>
          <w:p w14:paraId="6732D7B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9.</w:t>
            </w:r>
          </w:p>
        </w:tc>
        <w:tc>
          <w:tcPr>
            <w:tcW w:w="2693" w:type="dxa"/>
            <w:gridSpan w:val="2"/>
            <w:shd w:val="clear" w:color="auto" w:fill="FFFF00"/>
            <w:vAlign w:val="center"/>
          </w:tcPr>
          <w:p w14:paraId="2489A0C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5529" w:type="dxa"/>
            <w:gridSpan w:val="2"/>
            <w:vAlign w:val="center"/>
          </w:tcPr>
          <w:p w14:paraId="4EE8E4D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jw.</w:t>
            </w:r>
          </w:p>
        </w:tc>
      </w:tr>
      <w:tr w:rsidR="00BB6B29" w:rsidRPr="00025527" w14:paraId="75B21C4C" w14:textId="77777777" w:rsidTr="008E67B0">
        <w:trPr>
          <w:cantSplit/>
          <w:jc w:val="center"/>
        </w:trPr>
        <w:tc>
          <w:tcPr>
            <w:tcW w:w="567" w:type="dxa"/>
            <w:shd w:val="clear" w:color="auto" w:fill="8DB3E2"/>
            <w:vAlign w:val="center"/>
          </w:tcPr>
          <w:p w14:paraId="1B62091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10.</w:t>
            </w:r>
          </w:p>
        </w:tc>
        <w:tc>
          <w:tcPr>
            <w:tcW w:w="2693" w:type="dxa"/>
            <w:gridSpan w:val="2"/>
            <w:shd w:val="clear" w:color="auto" w:fill="FFFF00"/>
            <w:vAlign w:val="center"/>
          </w:tcPr>
          <w:p w14:paraId="1B03A65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5529" w:type="dxa"/>
            <w:gridSpan w:val="2"/>
            <w:vAlign w:val="center"/>
          </w:tcPr>
          <w:p w14:paraId="7610985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Seminarium</w:t>
            </w:r>
          </w:p>
        </w:tc>
      </w:tr>
      <w:tr w:rsidR="00BB6B29" w:rsidRPr="00025527" w14:paraId="028D3BC8" w14:textId="77777777" w:rsidTr="008E67B0">
        <w:trPr>
          <w:cantSplit/>
          <w:jc w:val="center"/>
        </w:trPr>
        <w:tc>
          <w:tcPr>
            <w:tcW w:w="567" w:type="dxa"/>
            <w:shd w:val="clear" w:color="auto" w:fill="8DB3E2"/>
            <w:vAlign w:val="center"/>
          </w:tcPr>
          <w:p w14:paraId="4CF47AD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11.</w:t>
            </w:r>
          </w:p>
        </w:tc>
        <w:tc>
          <w:tcPr>
            <w:tcW w:w="2693" w:type="dxa"/>
            <w:gridSpan w:val="2"/>
            <w:shd w:val="clear" w:color="auto" w:fill="FFFF00"/>
            <w:vAlign w:val="center"/>
          </w:tcPr>
          <w:p w14:paraId="5A191485"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5529" w:type="dxa"/>
            <w:gridSpan w:val="2"/>
            <w:vAlign w:val="center"/>
          </w:tcPr>
          <w:p w14:paraId="0F3515A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Metodyka badań i doświadczalnictwo rolnicze i leśne,</w:t>
            </w:r>
          </w:p>
        </w:tc>
      </w:tr>
      <w:tr w:rsidR="00BB6B29" w:rsidRPr="00025527" w14:paraId="40660834" w14:textId="77777777" w:rsidTr="008E67B0">
        <w:trPr>
          <w:cantSplit/>
          <w:jc w:val="center"/>
        </w:trPr>
        <w:tc>
          <w:tcPr>
            <w:tcW w:w="567" w:type="dxa"/>
            <w:vMerge w:val="restart"/>
            <w:shd w:val="clear" w:color="auto" w:fill="8DB3E2"/>
            <w:vAlign w:val="center"/>
          </w:tcPr>
          <w:p w14:paraId="7F3B286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12.</w:t>
            </w:r>
          </w:p>
        </w:tc>
        <w:tc>
          <w:tcPr>
            <w:tcW w:w="2693" w:type="dxa"/>
            <w:gridSpan w:val="2"/>
            <w:vMerge w:val="restart"/>
            <w:shd w:val="clear" w:color="auto" w:fill="FFFF00"/>
            <w:vAlign w:val="center"/>
          </w:tcPr>
          <w:p w14:paraId="1B89822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2835" w:type="dxa"/>
            <w:shd w:val="clear" w:color="auto" w:fill="FFFF00"/>
            <w:vAlign w:val="center"/>
          </w:tcPr>
          <w:p w14:paraId="05524239"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stacjonarne</w:t>
            </w:r>
          </w:p>
        </w:tc>
        <w:tc>
          <w:tcPr>
            <w:tcW w:w="2694" w:type="dxa"/>
            <w:shd w:val="clear" w:color="auto" w:fill="FFFF00"/>
            <w:vAlign w:val="center"/>
          </w:tcPr>
          <w:p w14:paraId="3FC33F7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4AD183D1" w14:textId="77777777" w:rsidTr="008E67B0">
        <w:trPr>
          <w:cantSplit/>
          <w:jc w:val="center"/>
        </w:trPr>
        <w:tc>
          <w:tcPr>
            <w:tcW w:w="567" w:type="dxa"/>
            <w:vMerge/>
            <w:shd w:val="clear" w:color="auto" w:fill="8DB3E2"/>
            <w:vAlign w:val="center"/>
          </w:tcPr>
          <w:p w14:paraId="25557C2C" w14:textId="77777777" w:rsidR="00BB6B29" w:rsidRPr="00025527" w:rsidRDefault="00BB6B29" w:rsidP="00BB6B29">
            <w:pPr>
              <w:spacing w:after="0" w:line="240" w:lineRule="auto"/>
              <w:rPr>
                <w:rFonts w:ascii="Times New Roman" w:hAnsi="Times New Roman"/>
                <w:b/>
                <w:bCs/>
                <w:sz w:val="20"/>
                <w:szCs w:val="20"/>
              </w:rPr>
            </w:pPr>
          </w:p>
        </w:tc>
        <w:tc>
          <w:tcPr>
            <w:tcW w:w="2693" w:type="dxa"/>
            <w:gridSpan w:val="2"/>
            <w:vMerge/>
            <w:shd w:val="clear" w:color="auto" w:fill="FFFF00"/>
            <w:vAlign w:val="center"/>
          </w:tcPr>
          <w:p w14:paraId="5B89702F" w14:textId="77777777" w:rsidR="00BB6B29" w:rsidRPr="00025527" w:rsidRDefault="00BB6B29" w:rsidP="00BB6B29">
            <w:pPr>
              <w:spacing w:after="0" w:line="240" w:lineRule="auto"/>
              <w:rPr>
                <w:rFonts w:ascii="Times New Roman" w:hAnsi="Times New Roman"/>
                <w:b/>
                <w:bCs/>
                <w:sz w:val="20"/>
                <w:szCs w:val="20"/>
              </w:rPr>
            </w:pPr>
          </w:p>
        </w:tc>
        <w:tc>
          <w:tcPr>
            <w:tcW w:w="2835" w:type="dxa"/>
            <w:vAlign w:val="center"/>
          </w:tcPr>
          <w:p w14:paraId="42A1B0D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 godz.</w:t>
            </w:r>
          </w:p>
        </w:tc>
        <w:tc>
          <w:tcPr>
            <w:tcW w:w="2694" w:type="dxa"/>
            <w:vAlign w:val="center"/>
          </w:tcPr>
          <w:p w14:paraId="500AD67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 godz</w:t>
            </w:r>
          </w:p>
        </w:tc>
      </w:tr>
      <w:tr w:rsidR="00BB6B29" w:rsidRPr="00025527" w14:paraId="7AFC8EEA" w14:textId="77777777" w:rsidTr="008E67B0">
        <w:trPr>
          <w:cantSplit/>
          <w:jc w:val="center"/>
        </w:trPr>
        <w:tc>
          <w:tcPr>
            <w:tcW w:w="567" w:type="dxa"/>
            <w:shd w:val="clear" w:color="auto" w:fill="8DB3E2"/>
            <w:vAlign w:val="center"/>
          </w:tcPr>
          <w:p w14:paraId="62BACFC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13.</w:t>
            </w:r>
          </w:p>
        </w:tc>
        <w:tc>
          <w:tcPr>
            <w:tcW w:w="2693" w:type="dxa"/>
            <w:gridSpan w:val="2"/>
            <w:shd w:val="clear" w:color="auto" w:fill="FFFF00"/>
            <w:vAlign w:val="center"/>
          </w:tcPr>
          <w:p w14:paraId="33C2D46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2835" w:type="dxa"/>
            <w:vAlign w:val="center"/>
          </w:tcPr>
          <w:p w14:paraId="545A25B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1ECTS</w:t>
            </w:r>
          </w:p>
        </w:tc>
        <w:tc>
          <w:tcPr>
            <w:tcW w:w="2694" w:type="dxa"/>
            <w:vAlign w:val="center"/>
          </w:tcPr>
          <w:p w14:paraId="2166ACB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1ECTS</w:t>
            </w:r>
          </w:p>
        </w:tc>
      </w:tr>
      <w:tr w:rsidR="00BB6B29" w:rsidRPr="00025527" w14:paraId="1B1CD284" w14:textId="77777777" w:rsidTr="008E67B0">
        <w:trPr>
          <w:cantSplit/>
          <w:jc w:val="center"/>
        </w:trPr>
        <w:tc>
          <w:tcPr>
            <w:tcW w:w="567" w:type="dxa"/>
            <w:shd w:val="clear" w:color="auto" w:fill="8DB3E2"/>
            <w:vAlign w:val="center"/>
          </w:tcPr>
          <w:p w14:paraId="4603AE2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14.</w:t>
            </w:r>
          </w:p>
        </w:tc>
        <w:tc>
          <w:tcPr>
            <w:tcW w:w="2693" w:type="dxa"/>
            <w:gridSpan w:val="2"/>
            <w:shd w:val="clear" w:color="auto" w:fill="FFFF00"/>
            <w:vAlign w:val="center"/>
          </w:tcPr>
          <w:p w14:paraId="163DE84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5529" w:type="dxa"/>
            <w:gridSpan w:val="2"/>
            <w:vAlign w:val="center"/>
          </w:tcPr>
          <w:p w14:paraId="60042C1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Celem przedmiotu jest wypracowanie zaangażowania studentów w realizację  formuły dydaktycznej  polegającej na nauczaniu z aktywnym udziałem studentów, samodzielnym opracowaniu przez nich zagadnień, ich prezentacji i dyskusji. Seminarium jest jedną z podstawowych metod nauczania w szkolnictwie wyższym i jest uważane za trudną metodę nauczania, zarówno dla prowadzącego zajęcia jak i studentów. Seminarium ma na celu zapoznanie z nową wiedzą, utrwalenie już posiadanej, nauczenie się umiejętności argumentowania w dyskusji, uzasadnienie własnego stanowiska, itd. Seminarium służy do przygotowania prac dyplomowych, w jakich niewielka grupa studentów spotyka się z nauczycielem (ze swoim promotorem) i dyskutuje nad konkretnymi problemami badawczymi, konkretnymi zagadnieniami teoretycznymi i wybranymi, już opublikowanymi pracami badawczymi.</w:t>
            </w:r>
          </w:p>
        </w:tc>
      </w:tr>
      <w:tr w:rsidR="00BB6B29" w:rsidRPr="00025527" w14:paraId="2DDA5242" w14:textId="77777777" w:rsidTr="008E67B0">
        <w:trPr>
          <w:cantSplit/>
          <w:trHeight w:val="673"/>
          <w:jc w:val="center"/>
        </w:trPr>
        <w:tc>
          <w:tcPr>
            <w:tcW w:w="567" w:type="dxa"/>
            <w:shd w:val="clear" w:color="auto" w:fill="8DB3E2"/>
            <w:vAlign w:val="center"/>
          </w:tcPr>
          <w:p w14:paraId="3BC4C91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15.</w:t>
            </w:r>
          </w:p>
        </w:tc>
        <w:tc>
          <w:tcPr>
            <w:tcW w:w="2693" w:type="dxa"/>
            <w:gridSpan w:val="2"/>
            <w:shd w:val="clear" w:color="auto" w:fill="FFFF00"/>
            <w:vAlign w:val="center"/>
          </w:tcPr>
          <w:p w14:paraId="0763B84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5529" w:type="dxa"/>
            <w:gridSpan w:val="2"/>
            <w:vAlign w:val="center"/>
          </w:tcPr>
          <w:p w14:paraId="17A20AE3"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Seminarium dyplomowe</w:t>
            </w:r>
          </w:p>
          <w:p w14:paraId="3E8860AF" w14:textId="77777777" w:rsidR="00BB6B29" w:rsidRPr="00025527" w:rsidRDefault="00BB6B29" w:rsidP="00A7315D">
            <w:pPr>
              <w:numPr>
                <w:ilvl w:val="0"/>
                <w:numId w:val="3"/>
              </w:numPr>
              <w:spacing w:after="0" w:line="240" w:lineRule="auto"/>
              <w:rPr>
                <w:rFonts w:ascii="Times New Roman" w:hAnsi="Times New Roman"/>
                <w:iCs/>
                <w:sz w:val="20"/>
                <w:szCs w:val="20"/>
              </w:rPr>
            </w:pPr>
            <w:r w:rsidRPr="00025527">
              <w:rPr>
                <w:rFonts w:ascii="Times New Roman" w:hAnsi="Times New Roman"/>
                <w:iCs/>
                <w:sz w:val="20"/>
                <w:szCs w:val="20"/>
              </w:rPr>
              <w:t>Konsultacje</w:t>
            </w:r>
          </w:p>
          <w:p w14:paraId="10F1F896" w14:textId="77777777" w:rsidR="00BB6B29" w:rsidRPr="00025527" w:rsidRDefault="00BB6B29" w:rsidP="00A7315D">
            <w:pPr>
              <w:numPr>
                <w:ilvl w:val="0"/>
                <w:numId w:val="3"/>
              </w:numPr>
              <w:spacing w:after="0" w:line="240" w:lineRule="auto"/>
              <w:rPr>
                <w:rFonts w:ascii="Times New Roman" w:hAnsi="Times New Roman"/>
                <w:i/>
                <w:iCs/>
                <w:sz w:val="20"/>
                <w:szCs w:val="20"/>
              </w:rPr>
            </w:pPr>
            <w:r w:rsidRPr="00025527">
              <w:rPr>
                <w:rFonts w:ascii="Times New Roman" w:hAnsi="Times New Roman"/>
                <w:iCs/>
                <w:sz w:val="20"/>
                <w:szCs w:val="20"/>
              </w:rPr>
              <w:t>Samodzielne studiowanie przez studentów literatury podstawowej i uzupełniającej.</w:t>
            </w:r>
          </w:p>
        </w:tc>
      </w:tr>
      <w:tr w:rsidR="00BB6B29" w:rsidRPr="00025527" w14:paraId="00C1B9B7" w14:textId="77777777" w:rsidTr="008E67B0">
        <w:trPr>
          <w:cantSplit/>
          <w:jc w:val="center"/>
        </w:trPr>
        <w:tc>
          <w:tcPr>
            <w:tcW w:w="567" w:type="dxa"/>
            <w:shd w:val="clear" w:color="auto" w:fill="8DB3E2"/>
            <w:vAlign w:val="center"/>
          </w:tcPr>
          <w:p w14:paraId="2B92778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16.</w:t>
            </w:r>
          </w:p>
        </w:tc>
        <w:tc>
          <w:tcPr>
            <w:tcW w:w="2693" w:type="dxa"/>
            <w:gridSpan w:val="2"/>
            <w:shd w:val="clear" w:color="auto" w:fill="FFFF00"/>
            <w:vAlign w:val="center"/>
          </w:tcPr>
          <w:p w14:paraId="2D016AAA"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5529" w:type="dxa"/>
            <w:gridSpan w:val="2"/>
            <w:vAlign w:val="center"/>
          </w:tcPr>
          <w:p w14:paraId="2A65BA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Oceny za</w:t>
            </w:r>
          </w:p>
          <w:p w14:paraId="1BB82EAF" w14:textId="77777777" w:rsidR="00BB6B29" w:rsidRPr="00025527" w:rsidRDefault="00BB6B29">
            <w:pPr>
              <w:numPr>
                <w:ilvl w:val="0"/>
                <w:numId w:val="45"/>
              </w:numPr>
              <w:spacing w:after="0" w:line="240" w:lineRule="auto"/>
              <w:rPr>
                <w:rFonts w:ascii="Times New Roman" w:hAnsi="Times New Roman"/>
                <w:sz w:val="20"/>
                <w:szCs w:val="20"/>
              </w:rPr>
            </w:pPr>
            <w:r w:rsidRPr="00025527">
              <w:rPr>
                <w:rFonts w:ascii="Times New Roman" w:hAnsi="Times New Roman"/>
                <w:sz w:val="20"/>
                <w:szCs w:val="20"/>
              </w:rPr>
              <w:t>Merytoryczne przygotowanie referatu tematycznego indywidualnie i w zespole</w:t>
            </w:r>
          </w:p>
          <w:p w14:paraId="03E3B842" w14:textId="77777777" w:rsidR="00BB6B29" w:rsidRPr="00025527" w:rsidRDefault="00BB6B29">
            <w:pPr>
              <w:numPr>
                <w:ilvl w:val="0"/>
                <w:numId w:val="45"/>
              </w:numPr>
              <w:spacing w:after="0" w:line="240" w:lineRule="auto"/>
              <w:rPr>
                <w:rFonts w:ascii="Times New Roman" w:hAnsi="Times New Roman"/>
                <w:sz w:val="20"/>
                <w:szCs w:val="20"/>
              </w:rPr>
            </w:pPr>
            <w:r w:rsidRPr="00025527">
              <w:rPr>
                <w:rFonts w:ascii="Times New Roman" w:hAnsi="Times New Roman"/>
                <w:sz w:val="20"/>
                <w:szCs w:val="20"/>
              </w:rPr>
              <w:t>Sposób prezentacji (wykorzystanie technologii informacyjnej), kontakt ze słuchaczem</w:t>
            </w:r>
          </w:p>
          <w:p w14:paraId="522076CB" w14:textId="77777777" w:rsidR="00BB6B29" w:rsidRPr="00025527" w:rsidRDefault="00BB6B29">
            <w:pPr>
              <w:numPr>
                <w:ilvl w:val="0"/>
                <w:numId w:val="45"/>
              </w:numPr>
              <w:spacing w:after="0" w:line="240" w:lineRule="auto"/>
              <w:rPr>
                <w:rFonts w:ascii="Times New Roman" w:hAnsi="Times New Roman"/>
                <w:sz w:val="20"/>
                <w:szCs w:val="20"/>
              </w:rPr>
            </w:pPr>
            <w:r w:rsidRPr="00025527">
              <w:rPr>
                <w:rFonts w:ascii="Times New Roman" w:hAnsi="Times New Roman"/>
                <w:sz w:val="20"/>
                <w:szCs w:val="20"/>
              </w:rPr>
              <w:t>Aktywny udział w dyskusji</w:t>
            </w:r>
          </w:p>
          <w:p w14:paraId="427A3A24" w14:textId="77777777" w:rsidR="00BB6B29" w:rsidRPr="00025527" w:rsidRDefault="00BB6B29">
            <w:pPr>
              <w:numPr>
                <w:ilvl w:val="0"/>
                <w:numId w:val="45"/>
              </w:numPr>
              <w:spacing w:after="0" w:line="240" w:lineRule="auto"/>
              <w:rPr>
                <w:rFonts w:ascii="Times New Roman" w:hAnsi="Times New Roman"/>
                <w:sz w:val="20"/>
                <w:szCs w:val="20"/>
              </w:rPr>
            </w:pPr>
            <w:r w:rsidRPr="00025527">
              <w:rPr>
                <w:rFonts w:ascii="Times New Roman" w:hAnsi="Times New Roman"/>
                <w:sz w:val="20"/>
                <w:szCs w:val="20"/>
              </w:rPr>
              <w:t>Przygotowanie sprawozdania dotyczącego penetracji zasobów literaturowych ściśle związanych z tematem pracy dyplomowej</w:t>
            </w:r>
          </w:p>
          <w:p w14:paraId="57B4BCBC" w14:textId="77777777" w:rsidR="00BB6B29" w:rsidRPr="00025527" w:rsidRDefault="00BB6B29" w:rsidP="00BB6B29">
            <w:pPr>
              <w:spacing w:after="0" w:line="240" w:lineRule="auto"/>
              <w:rPr>
                <w:rFonts w:ascii="Times New Roman" w:hAnsi="Times New Roman"/>
                <w:sz w:val="20"/>
                <w:szCs w:val="20"/>
              </w:rPr>
            </w:pPr>
          </w:p>
          <w:p w14:paraId="4BB96A9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zaliczenia seminarium - zaliczenie</w:t>
            </w:r>
          </w:p>
          <w:p w14:paraId="2339F03B"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222B6A8A" w14:textId="77777777" w:rsidTr="008E67B0">
        <w:trPr>
          <w:cantSplit/>
          <w:jc w:val="center"/>
        </w:trPr>
        <w:tc>
          <w:tcPr>
            <w:tcW w:w="567" w:type="dxa"/>
            <w:shd w:val="clear" w:color="auto" w:fill="8DB3E2"/>
            <w:vAlign w:val="center"/>
          </w:tcPr>
          <w:p w14:paraId="22FE506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17.</w:t>
            </w:r>
          </w:p>
        </w:tc>
        <w:tc>
          <w:tcPr>
            <w:tcW w:w="2693" w:type="dxa"/>
            <w:gridSpan w:val="2"/>
            <w:shd w:val="clear" w:color="auto" w:fill="FFFF00"/>
            <w:vAlign w:val="center"/>
          </w:tcPr>
          <w:p w14:paraId="115EB49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5529" w:type="dxa"/>
            <w:gridSpan w:val="2"/>
            <w:vAlign w:val="center"/>
          </w:tcPr>
          <w:p w14:paraId="7941F26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Prezentacja problematyki badawczej realizowanej w jednostce dyplomującej. Studenci zaznajamiają się ze sposobami korzystania z różnych źródeł informacji naukowej. Zasady przygotowania i prezentacji ustnej. Zasady przygotowania pracy dyplomowej, dokumentowanie i archiwizacja pracy w systemie elektronicznym, prawa autorskie. Studenci przygotowują i wygłaszają referaty na wybrane przez nich tematy w zakresie nauk biologicznych, rolniczych, leśnych, środowiskowych i ekonomicznych   zwracając uwagę na prawidłowy sposób prezentacji (plan referatu, spis literatury). Studenci przygotowują komunikaty o ciekawszych pozycjach literatury naukowej. Prezentacja i wybór tematów prac dyplomowych. Prezentacja multimedialna zakresu oraz metodyki prac dyplomowych i dyskusja nad ich problematyką.</w:t>
            </w:r>
          </w:p>
          <w:p w14:paraId="71FD6C2A"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5BC6FABA" w14:textId="77777777" w:rsidTr="008E67B0">
        <w:trPr>
          <w:cantSplit/>
          <w:trHeight w:val="693"/>
          <w:jc w:val="center"/>
        </w:trPr>
        <w:tc>
          <w:tcPr>
            <w:tcW w:w="567" w:type="dxa"/>
            <w:vMerge w:val="restart"/>
            <w:shd w:val="clear" w:color="auto" w:fill="8DB3E2"/>
            <w:vAlign w:val="center"/>
          </w:tcPr>
          <w:p w14:paraId="76A2FD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18.</w:t>
            </w:r>
          </w:p>
        </w:tc>
        <w:tc>
          <w:tcPr>
            <w:tcW w:w="1276" w:type="dxa"/>
            <w:vMerge w:val="restart"/>
            <w:shd w:val="clear" w:color="auto" w:fill="FFFF00"/>
            <w:vAlign w:val="center"/>
          </w:tcPr>
          <w:p w14:paraId="65E53C98" w14:textId="054A1F75"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 xml:space="preserve">Zamierzone efekty </w:t>
            </w:r>
            <w:r w:rsidR="0076717A">
              <w:rPr>
                <w:rFonts w:ascii="Times New Roman" w:hAnsi="Times New Roman"/>
                <w:b/>
                <w:bCs/>
                <w:sz w:val="20"/>
                <w:szCs w:val="20"/>
              </w:rPr>
              <w:t>uczenia się</w:t>
            </w:r>
          </w:p>
        </w:tc>
        <w:tc>
          <w:tcPr>
            <w:tcW w:w="1417" w:type="dxa"/>
            <w:shd w:val="clear" w:color="auto" w:fill="FFFF00"/>
            <w:vAlign w:val="center"/>
          </w:tcPr>
          <w:p w14:paraId="26528C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Wiedza</w:t>
            </w:r>
          </w:p>
        </w:tc>
        <w:tc>
          <w:tcPr>
            <w:tcW w:w="5529" w:type="dxa"/>
            <w:gridSpan w:val="2"/>
            <w:vAlign w:val="center"/>
          </w:tcPr>
          <w:p w14:paraId="47E5F3C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 1. Ma wiedzę w zakresie prezentowanych obszarów tematycznych</w:t>
            </w:r>
          </w:p>
        </w:tc>
      </w:tr>
      <w:tr w:rsidR="00BB6B29" w:rsidRPr="00025527" w14:paraId="1743A706" w14:textId="77777777" w:rsidTr="008E67B0">
        <w:trPr>
          <w:cantSplit/>
          <w:trHeight w:val="701"/>
          <w:jc w:val="center"/>
        </w:trPr>
        <w:tc>
          <w:tcPr>
            <w:tcW w:w="567" w:type="dxa"/>
            <w:vMerge/>
            <w:shd w:val="clear" w:color="auto" w:fill="8DB3E2"/>
            <w:vAlign w:val="center"/>
          </w:tcPr>
          <w:p w14:paraId="7B8DAA0D"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04C1B7ED"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16B9B4AD"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Umiejętności</w:t>
            </w:r>
          </w:p>
        </w:tc>
        <w:tc>
          <w:tcPr>
            <w:tcW w:w="5529" w:type="dxa"/>
            <w:gridSpan w:val="2"/>
            <w:vAlign w:val="center"/>
          </w:tcPr>
          <w:p w14:paraId="6D54FF7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U1. Przygotowuje prezentację na zadany temat</w:t>
            </w:r>
          </w:p>
          <w:p w14:paraId="70D8DE3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U2. Korzysta z komputerowego wspomagania w zakresie zbierania danych, obliczeń oraz prezentacji wyników</w:t>
            </w:r>
          </w:p>
          <w:p w14:paraId="4AD256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U3. Dokonuje krytycznej analizy uzyskanych wyników lub przedstawionych tez w pracach naukowych</w:t>
            </w:r>
          </w:p>
          <w:p w14:paraId="0242ABF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U4. Wykorzystuje krajową i zagraniczną literaturę naukową w opracowaniach własnych</w:t>
            </w:r>
          </w:p>
          <w:p w14:paraId="52CCD63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U5. Bierze aktywny udział w dyskusji po wygłoszonych referatach, przedstawia i broni swoich poglądów</w:t>
            </w:r>
          </w:p>
        </w:tc>
      </w:tr>
      <w:tr w:rsidR="00BB6B29" w:rsidRPr="00025527" w14:paraId="5A207546" w14:textId="77777777" w:rsidTr="008E67B0">
        <w:trPr>
          <w:cantSplit/>
          <w:trHeight w:val="695"/>
          <w:jc w:val="center"/>
        </w:trPr>
        <w:tc>
          <w:tcPr>
            <w:tcW w:w="567" w:type="dxa"/>
            <w:vMerge/>
            <w:shd w:val="clear" w:color="auto" w:fill="8DB3E2"/>
            <w:vAlign w:val="center"/>
          </w:tcPr>
          <w:p w14:paraId="196B58E4" w14:textId="77777777" w:rsidR="00BB6B29" w:rsidRPr="00025527" w:rsidRDefault="00BB6B29" w:rsidP="00A7315D">
            <w:pPr>
              <w:numPr>
                <w:ilvl w:val="0"/>
                <w:numId w:val="2"/>
              </w:numPr>
              <w:spacing w:after="0" w:line="240" w:lineRule="auto"/>
              <w:rPr>
                <w:rFonts w:ascii="Times New Roman" w:hAnsi="Times New Roman"/>
                <w:b/>
                <w:bCs/>
                <w:sz w:val="20"/>
                <w:szCs w:val="20"/>
              </w:rPr>
            </w:pPr>
          </w:p>
        </w:tc>
        <w:tc>
          <w:tcPr>
            <w:tcW w:w="1276" w:type="dxa"/>
            <w:vMerge/>
            <w:shd w:val="clear" w:color="auto" w:fill="FFFF00"/>
            <w:vAlign w:val="center"/>
          </w:tcPr>
          <w:p w14:paraId="463DCFC9" w14:textId="77777777" w:rsidR="00BB6B29" w:rsidRPr="00025527" w:rsidRDefault="00BB6B29" w:rsidP="00BB6B29">
            <w:pPr>
              <w:spacing w:after="0" w:line="240" w:lineRule="auto"/>
              <w:rPr>
                <w:rFonts w:ascii="Times New Roman" w:hAnsi="Times New Roman"/>
                <w:b/>
                <w:bCs/>
                <w:sz w:val="20"/>
                <w:szCs w:val="20"/>
              </w:rPr>
            </w:pPr>
          </w:p>
        </w:tc>
        <w:tc>
          <w:tcPr>
            <w:tcW w:w="1417" w:type="dxa"/>
            <w:shd w:val="clear" w:color="auto" w:fill="FFFF00"/>
            <w:vAlign w:val="center"/>
          </w:tcPr>
          <w:p w14:paraId="4C592B4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Kompetencje społeczne</w:t>
            </w:r>
          </w:p>
        </w:tc>
        <w:tc>
          <w:tcPr>
            <w:tcW w:w="5529" w:type="dxa"/>
            <w:gridSpan w:val="2"/>
            <w:vAlign w:val="center"/>
          </w:tcPr>
          <w:p w14:paraId="13DD69A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K1. Ma świadomość zawodowej i etycznej odpowiedzialności za korzystanie z praw autorskich oraz za propagowanie metod produkcji zapewniających bezpieczeństwo  żywności</w:t>
            </w:r>
          </w:p>
          <w:p w14:paraId="302A197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K2. Organizuje lub spełnia wyznaczone funkcje w zespole</w:t>
            </w:r>
          </w:p>
        </w:tc>
      </w:tr>
      <w:tr w:rsidR="00BB6B29" w:rsidRPr="00025527" w14:paraId="5A8E0B21" w14:textId="77777777" w:rsidTr="008E67B0">
        <w:trPr>
          <w:jc w:val="center"/>
        </w:trPr>
        <w:tc>
          <w:tcPr>
            <w:tcW w:w="567" w:type="dxa"/>
            <w:shd w:val="clear" w:color="auto" w:fill="8DB3E2"/>
            <w:vAlign w:val="center"/>
          </w:tcPr>
          <w:p w14:paraId="2A3FE65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lastRenderedPageBreak/>
              <w:t>19.</w:t>
            </w:r>
          </w:p>
        </w:tc>
        <w:tc>
          <w:tcPr>
            <w:tcW w:w="2693" w:type="dxa"/>
            <w:gridSpan w:val="2"/>
            <w:shd w:val="clear" w:color="auto" w:fill="FFFF00"/>
            <w:vAlign w:val="center"/>
          </w:tcPr>
          <w:p w14:paraId="7075086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5529" w:type="dxa"/>
            <w:gridSpan w:val="2"/>
            <w:vAlign w:val="center"/>
          </w:tcPr>
          <w:p w14:paraId="54D10F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Literatura podstawowa:</w:t>
            </w:r>
          </w:p>
          <w:p w14:paraId="734C4324" w14:textId="11D6690F"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1. Zasady i wskazówki pisania prac dyplomowych na </w:t>
            </w:r>
            <w:r w:rsidR="00E00BBD">
              <w:rPr>
                <w:rFonts w:ascii="Times New Roman" w:hAnsi="Times New Roman"/>
                <w:sz w:val="20"/>
                <w:szCs w:val="20"/>
              </w:rPr>
              <w:t>UP</w:t>
            </w:r>
            <w:r w:rsidRPr="00025527">
              <w:rPr>
                <w:rFonts w:ascii="Times New Roman" w:hAnsi="Times New Roman"/>
                <w:sz w:val="20"/>
                <w:szCs w:val="20"/>
              </w:rPr>
              <w:t xml:space="preserve"> w Sanoku. Wyd. </w:t>
            </w:r>
            <w:r w:rsidR="00E00BBD">
              <w:rPr>
                <w:rFonts w:ascii="Times New Roman" w:hAnsi="Times New Roman"/>
                <w:sz w:val="20"/>
                <w:szCs w:val="20"/>
              </w:rPr>
              <w:t>UP</w:t>
            </w:r>
            <w:r w:rsidRPr="00025527">
              <w:rPr>
                <w:rFonts w:ascii="Times New Roman" w:hAnsi="Times New Roman"/>
                <w:sz w:val="20"/>
                <w:szCs w:val="20"/>
              </w:rPr>
              <w:t xml:space="preserve"> w Sanoku.</w:t>
            </w:r>
          </w:p>
          <w:p w14:paraId="4FB8AB45" w14:textId="0243CD80"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2. Instrukcja pisania i złożenia pracy dyplomowej </w:t>
            </w:r>
            <w:r w:rsidR="00E00BBD">
              <w:rPr>
                <w:rFonts w:ascii="Times New Roman" w:hAnsi="Times New Roman"/>
                <w:sz w:val="20"/>
                <w:szCs w:val="20"/>
              </w:rPr>
              <w:t>UP</w:t>
            </w:r>
            <w:r w:rsidRPr="00025527">
              <w:rPr>
                <w:rFonts w:ascii="Times New Roman" w:hAnsi="Times New Roman"/>
                <w:sz w:val="20"/>
                <w:szCs w:val="20"/>
              </w:rPr>
              <w:t xml:space="preserve"> w Sanok</w:t>
            </w:r>
            <w:r w:rsidR="00E00BBD">
              <w:rPr>
                <w:rFonts w:ascii="Times New Roman" w:hAnsi="Times New Roman"/>
                <w:sz w:val="20"/>
                <w:szCs w:val="20"/>
              </w:rPr>
              <w:t>u</w:t>
            </w:r>
          </w:p>
          <w:p w14:paraId="7A8F652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iCs/>
                <w:sz w:val="20"/>
                <w:szCs w:val="20"/>
              </w:rPr>
              <w:t>Literatura uzupełniająca:</w:t>
            </w:r>
          </w:p>
          <w:p w14:paraId="6A29A439" w14:textId="687ADF7F"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 xml:space="preserve">1.  Komunikat  prorektora ds. dydaktyki </w:t>
            </w:r>
            <w:r w:rsidR="00E00BBD">
              <w:rPr>
                <w:rFonts w:ascii="Times New Roman" w:hAnsi="Times New Roman"/>
                <w:sz w:val="20"/>
                <w:szCs w:val="20"/>
              </w:rPr>
              <w:t>UP</w:t>
            </w:r>
            <w:r w:rsidRPr="00025527">
              <w:rPr>
                <w:rFonts w:ascii="Times New Roman" w:hAnsi="Times New Roman"/>
                <w:sz w:val="20"/>
                <w:szCs w:val="20"/>
              </w:rPr>
              <w:t xml:space="preserve"> w Sanoku  w sprawie zasad funkcjonowania procedury antyplagiatowej oraz sposób wykorzystania systemy antyplagiatowego Plagiat.pl Literatura: Wymagana jest własna praca studenta w zakresie przeglądu literatury omawianych tematów. Publikacje nie powinny dotyczyć wydawnictw książkowych oraz publikacji popularno-naukowych. Omawiana literatura powinna bazować na najnowszych artykułach naukowych różnych wydawnictw.</w:t>
            </w:r>
          </w:p>
        </w:tc>
      </w:tr>
    </w:tbl>
    <w:p w14:paraId="164DC476"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13"/>
        <w:gridCol w:w="1393"/>
        <w:gridCol w:w="1142"/>
        <w:gridCol w:w="1425"/>
        <w:gridCol w:w="1166"/>
      </w:tblGrid>
      <w:tr w:rsidR="00BB6B29" w:rsidRPr="00025527" w14:paraId="2272289F" w14:textId="77777777" w:rsidTr="008E67B0">
        <w:trPr>
          <w:trHeight w:val="398"/>
          <w:jc w:val="center"/>
        </w:trPr>
        <w:tc>
          <w:tcPr>
            <w:tcW w:w="8623" w:type="dxa"/>
            <w:gridSpan w:val="5"/>
            <w:tcBorders>
              <w:top w:val="single" w:sz="12" w:space="0" w:color="auto"/>
            </w:tcBorders>
            <w:shd w:val="clear" w:color="auto" w:fill="8DB3E2"/>
            <w:vAlign w:val="center"/>
          </w:tcPr>
          <w:p w14:paraId="4076A3AE"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007849D3" w14:textId="77777777" w:rsidTr="008E67B0">
        <w:trPr>
          <w:trHeight w:val="285"/>
          <w:jc w:val="center"/>
        </w:trPr>
        <w:tc>
          <w:tcPr>
            <w:tcW w:w="4037" w:type="dxa"/>
            <w:vMerge w:val="restart"/>
            <w:shd w:val="clear" w:color="auto" w:fill="FFFF00"/>
            <w:vAlign w:val="center"/>
          </w:tcPr>
          <w:p w14:paraId="108D308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Forma nakładu pracy studenta</w:t>
            </w:r>
          </w:p>
          <w:p w14:paraId="138AAF6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4A7834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519F666A" w14:textId="77777777" w:rsidTr="008E67B0">
        <w:trPr>
          <w:trHeight w:val="285"/>
          <w:jc w:val="center"/>
        </w:trPr>
        <w:tc>
          <w:tcPr>
            <w:tcW w:w="4037" w:type="dxa"/>
            <w:vMerge/>
            <w:shd w:val="clear" w:color="auto" w:fill="FFFF00"/>
            <w:vAlign w:val="center"/>
          </w:tcPr>
          <w:p w14:paraId="21B4D256" w14:textId="77777777" w:rsidR="00BB6B29" w:rsidRPr="00025527" w:rsidRDefault="00BB6B29" w:rsidP="00BB6B29">
            <w:pPr>
              <w:spacing w:after="0" w:line="240" w:lineRule="auto"/>
              <w:rPr>
                <w:rFonts w:ascii="Times New Roman" w:hAnsi="Times New Roman"/>
                <w:sz w:val="20"/>
                <w:szCs w:val="20"/>
              </w:rPr>
            </w:pPr>
          </w:p>
        </w:tc>
        <w:tc>
          <w:tcPr>
            <w:tcW w:w="2268" w:type="dxa"/>
            <w:gridSpan w:val="2"/>
            <w:shd w:val="clear" w:color="auto" w:fill="FFFF00"/>
            <w:vAlign w:val="center"/>
          </w:tcPr>
          <w:p w14:paraId="30F5E6F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64A9654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296B9CF2" w14:textId="77777777" w:rsidTr="008E67B0">
        <w:trPr>
          <w:trHeight w:val="333"/>
          <w:jc w:val="center"/>
        </w:trPr>
        <w:tc>
          <w:tcPr>
            <w:tcW w:w="4037" w:type="dxa"/>
            <w:vAlign w:val="center"/>
          </w:tcPr>
          <w:p w14:paraId="6B28DE33"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(wykłady, ćwiczenia)</w:t>
            </w:r>
          </w:p>
        </w:tc>
        <w:tc>
          <w:tcPr>
            <w:tcW w:w="2268" w:type="dxa"/>
            <w:gridSpan w:val="2"/>
            <w:vAlign w:val="center"/>
          </w:tcPr>
          <w:p w14:paraId="19E147B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15</w:t>
            </w:r>
          </w:p>
        </w:tc>
        <w:tc>
          <w:tcPr>
            <w:tcW w:w="2318" w:type="dxa"/>
            <w:gridSpan w:val="2"/>
            <w:vAlign w:val="center"/>
          </w:tcPr>
          <w:p w14:paraId="7289BEDA"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2A7321A5" w14:textId="77777777" w:rsidTr="008E67B0">
        <w:trPr>
          <w:trHeight w:val="333"/>
          <w:jc w:val="center"/>
        </w:trPr>
        <w:tc>
          <w:tcPr>
            <w:tcW w:w="4037" w:type="dxa"/>
            <w:vAlign w:val="center"/>
          </w:tcPr>
          <w:p w14:paraId="2070AB2F"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studiowanie literatury (przygotowanie do zajęć w czasie trwania semestru)</w:t>
            </w:r>
          </w:p>
        </w:tc>
        <w:tc>
          <w:tcPr>
            <w:tcW w:w="2268" w:type="dxa"/>
            <w:gridSpan w:val="2"/>
            <w:vAlign w:val="center"/>
          </w:tcPr>
          <w:p w14:paraId="1D63F78D"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7</w:t>
            </w:r>
          </w:p>
        </w:tc>
        <w:tc>
          <w:tcPr>
            <w:tcW w:w="2318" w:type="dxa"/>
            <w:gridSpan w:val="2"/>
            <w:vAlign w:val="center"/>
          </w:tcPr>
          <w:p w14:paraId="1F1CAF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10</w:t>
            </w:r>
          </w:p>
        </w:tc>
      </w:tr>
      <w:tr w:rsidR="00BB6B29" w:rsidRPr="00025527" w14:paraId="79F7B0AF" w14:textId="77777777" w:rsidTr="008E67B0">
        <w:trPr>
          <w:trHeight w:val="333"/>
          <w:jc w:val="center"/>
        </w:trPr>
        <w:tc>
          <w:tcPr>
            <w:tcW w:w="4037" w:type="dxa"/>
            <w:vAlign w:val="center"/>
          </w:tcPr>
          <w:p w14:paraId="1DDE6DB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przygotowanie do zaliczenia, egzaminu</w:t>
            </w:r>
          </w:p>
        </w:tc>
        <w:tc>
          <w:tcPr>
            <w:tcW w:w="2268" w:type="dxa"/>
            <w:gridSpan w:val="2"/>
            <w:vAlign w:val="center"/>
          </w:tcPr>
          <w:p w14:paraId="7923D6D9" w14:textId="77777777" w:rsidR="00BB6B29" w:rsidRPr="00025527" w:rsidRDefault="00BB6B29" w:rsidP="00BB6B29">
            <w:pPr>
              <w:spacing w:after="0" w:line="240" w:lineRule="auto"/>
              <w:rPr>
                <w:rFonts w:ascii="Times New Roman" w:hAnsi="Times New Roman"/>
                <w:bCs/>
                <w:sz w:val="20"/>
                <w:szCs w:val="20"/>
              </w:rPr>
            </w:pPr>
          </w:p>
        </w:tc>
        <w:tc>
          <w:tcPr>
            <w:tcW w:w="2318" w:type="dxa"/>
            <w:gridSpan w:val="2"/>
            <w:vAlign w:val="center"/>
          </w:tcPr>
          <w:p w14:paraId="6EF64D12" w14:textId="77777777" w:rsidR="00BB6B29" w:rsidRPr="00025527" w:rsidRDefault="00BB6B29" w:rsidP="00BB6B29">
            <w:pPr>
              <w:spacing w:after="0" w:line="240" w:lineRule="auto"/>
              <w:rPr>
                <w:rFonts w:ascii="Times New Roman" w:hAnsi="Times New Roman"/>
                <w:bCs/>
                <w:sz w:val="20"/>
                <w:szCs w:val="20"/>
              </w:rPr>
            </w:pPr>
          </w:p>
        </w:tc>
      </w:tr>
      <w:tr w:rsidR="00BB6B29" w:rsidRPr="00025527" w14:paraId="276B3744" w14:textId="77777777" w:rsidTr="008E67B0">
        <w:trPr>
          <w:trHeight w:val="333"/>
          <w:jc w:val="center"/>
        </w:trPr>
        <w:tc>
          <w:tcPr>
            <w:tcW w:w="4037" w:type="dxa"/>
            <w:vAlign w:val="center"/>
          </w:tcPr>
          <w:p w14:paraId="2E42213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Konsultacje</w:t>
            </w:r>
          </w:p>
        </w:tc>
        <w:tc>
          <w:tcPr>
            <w:tcW w:w="2268" w:type="dxa"/>
            <w:gridSpan w:val="2"/>
            <w:vAlign w:val="center"/>
          </w:tcPr>
          <w:p w14:paraId="3A01D7C9"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3</w:t>
            </w:r>
          </w:p>
        </w:tc>
        <w:tc>
          <w:tcPr>
            <w:tcW w:w="2318" w:type="dxa"/>
            <w:gridSpan w:val="2"/>
            <w:vAlign w:val="center"/>
          </w:tcPr>
          <w:p w14:paraId="73BFFD74"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5</w:t>
            </w:r>
          </w:p>
        </w:tc>
      </w:tr>
      <w:tr w:rsidR="00BB6B29" w:rsidRPr="00025527" w14:paraId="642812ED" w14:textId="77777777" w:rsidTr="008E67B0">
        <w:trPr>
          <w:trHeight w:val="410"/>
          <w:jc w:val="center"/>
        </w:trPr>
        <w:tc>
          <w:tcPr>
            <w:tcW w:w="4037" w:type="dxa"/>
            <w:tcBorders>
              <w:bottom w:val="single" w:sz="12" w:space="0" w:color="auto"/>
            </w:tcBorders>
            <w:shd w:val="clear" w:color="auto" w:fill="8DB3E2"/>
            <w:vAlign w:val="center"/>
          </w:tcPr>
          <w:p w14:paraId="5733E36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Sumaryczne obciążenie pracą studenta</w:t>
            </w:r>
          </w:p>
        </w:tc>
        <w:tc>
          <w:tcPr>
            <w:tcW w:w="2268" w:type="dxa"/>
            <w:gridSpan w:val="2"/>
            <w:tcBorders>
              <w:bottom w:val="single" w:sz="12" w:space="0" w:color="auto"/>
            </w:tcBorders>
            <w:vAlign w:val="center"/>
          </w:tcPr>
          <w:p w14:paraId="7CA6B2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c>
          <w:tcPr>
            <w:tcW w:w="2318" w:type="dxa"/>
            <w:gridSpan w:val="2"/>
            <w:tcBorders>
              <w:bottom w:val="single" w:sz="12" w:space="0" w:color="auto"/>
            </w:tcBorders>
            <w:vAlign w:val="center"/>
          </w:tcPr>
          <w:p w14:paraId="220CE7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25</w:t>
            </w:r>
          </w:p>
        </w:tc>
      </w:tr>
      <w:tr w:rsidR="00BB6B29" w:rsidRPr="00025527" w14:paraId="1CE5691F" w14:textId="77777777" w:rsidTr="008E67B0">
        <w:trPr>
          <w:trHeight w:val="794"/>
          <w:jc w:val="center"/>
        </w:trPr>
        <w:tc>
          <w:tcPr>
            <w:tcW w:w="4037" w:type="dxa"/>
            <w:vMerge w:val="restart"/>
            <w:tcBorders>
              <w:top w:val="single" w:sz="12" w:space="0" w:color="auto"/>
            </w:tcBorders>
            <w:shd w:val="clear" w:color="auto" w:fill="8DB3E2"/>
            <w:vAlign w:val="center"/>
          </w:tcPr>
          <w:p w14:paraId="706B01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5430673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5FF58CA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6A22391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3DF5E1D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2EFACBF9" w14:textId="77777777" w:rsidTr="008E67B0">
        <w:trPr>
          <w:trHeight w:val="356"/>
          <w:jc w:val="center"/>
        </w:trPr>
        <w:tc>
          <w:tcPr>
            <w:tcW w:w="4037" w:type="dxa"/>
            <w:vMerge/>
            <w:tcBorders>
              <w:bottom w:val="single" w:sz="12" w:space="0" w:color="auto"/>
            </w:tcBorders>
            <w:shd w:val="clear" w:color="auto" w:fill="8DB3E2"/>
            <w:vAlign w:val="center"/>
          </w:tcPr>
          <w:p w14:paraId="27FE7B57" w14:textId="77777777" w:rsidR="00BB6B29" w:rsidRPr="00025527" w:rsidRDefault="00BB6B29" w:rsidP="00BB6B29">
            <w:pPr>
              <w:spacing w:after="0" w:line="240" w:lineRule="auto"/>
              <w:rPr>
                <w:rFonts w:ascii="Times New Roman" w:hAnsi="Times New Roman"/>
                <w:sz w:val="20"/>
                <w:szCs w:val="20"/>
              </w:rPr>
            </w:pPr>
          </w:p>
        </w:tc>
        <w:tc>
          <w:tcPr>
            <w:tcW w:w="1246" w:type="dxa"/>
            <w:tcBorders>
              <w:bottom w:val="single" w:sz="12" w:space="0" w:color="auto"/>
            </w:tcBorders>
            <w:vAlign w:val="center"/>
          </w:tcPr>
          <w:p w14:paraId="68CE917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0,7</w:t>
            </w:r>
          </w:p>
        </w:tc>
        <w:tc>
          <w:tcPr>
            <w:tcW w:w="1022" w:type="dxa"/>
            <w:tcBorders>
              <w:bottom w:val="single" w:sz="12" w:space="0" w:color="auto"/>
            </w:tcBorders>
            <w:vAlign w:val="center"/>
          </w:tcPr>
          <w:p w14:paraId="57AF92C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0,3</w:t>
            </w:r>
          </w:p>
        </w:tc>
        <w:tc>
          <w:tcPr>
            <w:tcW w:w="1275" w:type="dxa"/>
            <w:tcBorders>
              <w:bottom w:val="single" w:sz="12" w:space="0" w:color="auto"/>
            </w:tcBorders>
            <w:vAlign w:val="center"/>
          </w:tcPr>
          <w:p w14:paraId="059E51C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0,6</w:t>
            </w:r>
          </w:p>
        </w:tc>
        <w:tc>
          <w:tcPr>
            <w:tcW w:w="1043" w:type="dxa"/>
            <w:tcBorders>
              <w:bottom w:val="single" w:sz="12" w:space="0" w:color="auto"/>
            </w:tcBorders>
            <w:vAlign w:val="center"/>
          </w:tcPr>
          <w:p w14:paraId="25B5153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0,4</w:t>
            </w:r>
          </w:p>
        </w:tc>
      </w:tr>
    </w:tbl>
    <w:p w14:paraId="666FDAC2"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2"/>
        <w:gridCol w:w="3647"/>
        <w:gridCol w:w="1343"/>
        <w:gridCol w:w="1861"/>
        <w:gridCol w:w="1476"/>
      </w:tblGrid>
      <w:tr w:rsidR="00BB6B29" w:rsidRPr="00025527" w14:paraId="5D4796C1" w14:textId="77777777" w:rsidTr="008E67B0">
        <w:trPr>
          <w:trHeight w:val="438"/>
          <w:jc w:val="center"/>
        </w:trPr>
        <w:tc>
          <w:tcPr>
            <w:tcW w:w="8538" w:type="dxa"/>
            <w:gridSpan w:val="5"/>
            <w:tcBorders>
              <w:top w:val="single" w:sz="12" w:space="0" w:color="auto"/>
            </w:tcBorders>
            <w:shd w:val="clear" w:color="auto" w:fill="8DB3E2"/>
            <w:vAlign w:val="center"/>
          </w:tcPr>
          <w:p w14:paraId="6C28335E" w14:textId="3964BFFF"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76717A">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68B0BB59" w14:textId="77777777" w:rsidTr="008E67B0">
        <w:tblPrEx>
          <w:tblLook w:val="01E0" w:firstRow="1" w:lastRow="1" w:firstColumn="1" w:lastColumn="1" w:noHBand="0" w:noVBand="0"/>
        </w:tblPrEx>
        <w:trPr>
          <w:cantSplit/>
          <w:trHeight w:val="577"/>
          <w:jc w:val="center"/>
        </w:trPr>
        <w:tc>
          <w:tcPr>
            <w:tcW w:w="1163" w:type="dxa"/>
            <w:shd w:val="clear" w:color="auto" w:fill="BFBFBF"/>
            <w:vAlign w:val="center"/>
          </w:tcPr>
          <w:p w14:paraId="1E6F62D3"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Numer efektu kształcenia</w:t>
            </w:r>
          </w:p>
        </w:tc>
        <w:tc>
          <w:tcPr>
            <w:tcW w:w="3230" w:type="dxa"/>
            <w:shd w:val="clear" w:color="auto" w:fill="BFBFBF"/>
            <w:vAlign w:val="center"/>
          </w:tcPr>
          <w:p w14:paraId="322F0408" w14:textId="22491F23"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 xml:space="preserve">PRZEDMIOTOWY EFEKT </w:t>
            </w:r>
            <w:r w:rsidR="0076717A">
              <w:rPr>
                <w:rFonts w:ascii="Times New Roman" w:hAnsi="Times New Roman"/>
                <w:b/>
                <w:sz w:val="20"/>
                <w:szCs w:val="20"/>
              </w:rPr>
              <w:t>UCZENIA SIĘ</w:t>
            </w:r>
          </w:p>
        </w:tc>
        <w:tc>
          <w:tcPr>
            <w:tcW w:w="1190" w:type="dxa"/>
            <w:tcBorders>
              <w:top w:val="nil"/>
              <w:right w:val="single" w:sz="4" w:space="0" w:color="auto"/>
            </w:tcBorders>
            <w:shd w:val="clear" w:color="auto" w:fill="BFBFBF"/>
            <w:vAlign w:val="center"/>
          </w:tcPr>
          <w:p w14:paraId="50BA766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Forma zajęć</w:t>
            </w:r>
          </w:p>
        </w:tc>
        <w:tc>
          <w:tcPr>
            <w:tcW w:w="1648" w:type="dxa"/>
            <w:tcBorders>
              <w:top w:val="nil"/>
              <w:left w:val="single" w:sz="4" w:space="0" w:color="auto"/>
              <w:right w:val="single" w:sz="4" w:space="0" w:color="auto"/>
            </w:tcBorders>
            <w:shd w:val="clear" w:color="auto" w:fill="BFBFBF"/>
            <w:vAlign w:val="center"/>
          </w:tcPr>
          <w:p w14:paraId="1C5D42E8"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Metody weryfikacji</w:t>
            </w:r>
          </w:p>
        </w:tc>
        <w:tc>
          <w:tcPr>
            <w:tcW w:w="1306" w:type="dxa"/>
            <w:tcBorders>
              <w:top w:val="nil"/>
              <w:left w:val="single" w:sz="4" w:space="0" w:color="auto"/>
            </w:tcBorders>
            <w:shd w:val="clear" w:color="auto" w:fill="BFBFBF"/>
            <w:vAlign w:val="center"/>
          </w:tcPr>
          <w:p w14:paraId="40DC90ED"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0A4358BE" w14:textId="77777777" w:rsidTr="008E67B0">
        <w:tblPrEx>
          <w:tblLook w:val="01E0" w:firstRow="1" w:lastRow="1" w:firstColumn="1" w:lastColumn="1" w:noHBand="0" w:noVBand="0"/>
        </w:tblPrEx>
        <w:trPr>
          <w:trHeight w:val="353"/>
          <w:jc w:val="center"/>
        </w:trPr>
        <w:tc>
          <w:tcPr>
            <w:tcW w:w="8538" w:type="dxa"/>
            <w:gridSpan w:val="5"/>
            <w:shd w:val="clear" w:color="auto" w:fill="FFFF00"/>
            <w:vAlign w:val="center"/>
          </w:tcPr>
          <w:p w14:paraId="5F102AB5" w14:textId="77777777" w:rsidR="00BB6B29" w:rsidRPr="00025527" w:rsidRDefault="00BB6B29" w:rsidP="00BB6B29">
            <w:pPr>
              <w:spacing w:after="0" w:line="240" w:lineRule="auto"/>
              <w:rPr>
                <w:rFonts w:ascii="Times New Roman" w:hAnsi="Times New Roman"/>
                <w:b/>
                <w:sz w:val="20"/>
                <w:szCs w:val="20"/>
              </w:rPr>
            </w:pPr>
            <w:r w:rsidRPr="00025527">
              <w:rPr>
                <w:rFonts w:ascii="Times New Roman" w:hAnsi="Times New Roman"/>
                <w:b/>
                <w:sz w:val="20"/>
                <w:szCs w:val="20"/>
              </w:rPr>
              <w:t>WIEDZA</w:t>
            </w:r>
          </w:p>
        </w:tc>
      </w:tr>
      <w:tr w:rsidR="00BB6B29" w:rsidRPr="00025527" w14:paraId="419CAE60" w14:textId="77777777" w:rsidTr="008E67B0">
        <w:tblPrEx>
          <w:tblLook w:val="01E0" w:firstRow="1" w:lastRow="1" w:firstColumn="1" w:lastColumn="1" w:noHBand="0" w:noVBand="0"/>
        </w:tblPrEx>
        <w:trPr>
          <w:trHeight w:val="908"/>
          <w:jc w:val="center"/>
        </w:trPr>
        <w:tc>
          <w:tcPr>
            <w:tcW w:w="1163" w:type="dxa"/>
            <w:vAlign w:val="center"/>
          </w:tcPr>
          <w:p w14:paraId="54B0359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3230" w:type="dxa"/>
            <w:vAlign w:val="center"/>
          </w:tcPr>
          <w:p w14:paraId="070476B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wiedzę w zakresie prezentowanych obszarów tematycznych</w:t>
            </w:r>
          </w:p>
          <w:p w14:paraId="514A0472" w14:textId="77777777" w:rsidR="00BB6B29" w:rsidRPr="00025527" w:rsidRDefault="00BB6B29" w:rsidP="00BB6B29">
            <w:pPr>
              <w:spacing w:after="0" w:line="240" w:lineRule="auto"/>
              <w:rPr>
                <w:rFonts w:ascii="Times New Roman" w:hAnsi="Times New Roman"/>
                <w:sz w:val="20"/>
                <w:szCs w:val="20"/>
              </w:rPr>
            </w:pPr>
          </w:p>
        </w:tc>
        <w:tc>
          <w:tcPr>
            <w:tcW w:w="1190" w:type="dxa"/>
            <w:vAlign w:val="center"/>
          </w:tcPr>
          <w:p w14:paraId="1F99605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5A116B5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694F562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EK-K_W01</w:t>
            </w:r>
          </w:p>
          <w:p w14:paraId="23A9BBF7" w14:textId="77777777" w:rsidR="00BB6B29" w:rsidRPr="00025527" w:rsidRDefault="00BB6B29" w:rsidP="00BB6B29">
            <w:pPr>
              <w:spacing w:after="0" w:line="240" w:lineRule="auto"/>
              <w:rPr>
                <w:rFonts w:ascii="Times New Roman" w:hAnsi="Times New Roman"/>
                <w:sz w:val="20"/>
                <w:szCs w:val="20"/>
              </w:rPr>
            </w:pPr>
          </w:p>
        </w:tc>
      </w:tr>
      <w:tr w:rsidR="00BB6B29" w:rsidRPr="00025527" w14:paraId="7F0E4391" w14:textId="77777777" w:rsidTr="008E67B0">
        <w:tblPrEx>
          <w:tblLook w:val="01E0" w:firstRow="1" w:lastRow="1" w:firstColumn="1" w:lastColumn="1" w:noHBand="0" w:noVBand="0"/>
        </w:tblPrEx>
        <w:trPr>
          <w:trHeight w:val="353"/>
          <w:jc w:val="center"/>
        </w:trPr>
        <w:tc>
          <w:tcPr>
            <w:tcW w:w="8538" w:type="dxa"/>
            <w:gridSpan w:val="5"/>
            <w:shd w:val="clear" w:color="auto" w:fill="FFFF00"/>
            <w:vAlign w:val="center"/>
          </w:tcPr>
          <w:p w14:paraId="32DA62D5"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UMIEJĘTNOŚCI</w:t>
            </w:r>
          </w:p>
        </w:tc>
      </w:tr>
      <w:tr w:rsidR="00BB6B29" w:rsidRPr="00025527" w14:paraId="7767B316" w14:textId="77777777" w:rsidTr="008E67B0">
        <w:tblPrEx>
          <w:tblLook w:val="01E0" w:firstRow="1" w:lastRow="1" w:firstColumn="1" w:lastColumn="1" w:noHBand="0" w:noVBand="0"/>
        </w:tblPrEx>
        <w:trPr>
          <w:trHeight w:val="353"/>
          <w:jc w:val="center"/>
        </w:trPr>
        <w:tc>
          <w:tcPr>
            <w:tcW w:w="1163" w:type="dxa"/>
            <w:vAlign w:val="center"/>
          </w:tcPr>
          <w:p w14:paraId="614308B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EK-P_U01</w:t>
            </w:r>
          </w:p>
        </w:tc>
        <w:tc>
          <w:tcPr>
            <w:tcW w:w="3230" w:type="dxa"/>
            <w:vAlign w:val="center"/>
          </w:tcPr>
          <w:p w14:paraId="63B3064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Przygotowuje prezentację na zadany temat</w:t>
            </w:r>
          </w:p>
        </w:tc>
        <w:tc>
          <w:tcPr>
            <w:tcW w:w="1190" w:type="dxa"/>
            <w:vAlign w:val="center"/>
          </w:tcPr>
          <w:p w14:paraId="66041CB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46CF8E2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238D1B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EK-K_U21</w:t>
            </w:r>
          </w:p>
        </w:tc>
      </w:tr>
      <w:tr w:rsidR="00BB6B29" w:rsidRPr="00025527" w14:paraId="5170242B" w14:textId="77777777" w:rsidTr="008E67B0">
        <w:tblPrEx>
          <w:tblLook w:val="01E0" w:firstRow="1" w:lastRow="1" w:firstColumn="1" w:lastColumn="1" w:noHBand="0" w:noVBand="0"/>
        </w:tblPrEx>
        <w:trPr>
          <w:trHeight w:val="353"/>
          <w:jc w:val="center"/>
        </w:trPr>
        <w:tc>
          <w:tcPr>
            <w:tcW w:w="1163" w:type="dxa"/>
            <w:vAlign w:val="center"/>
          </w:tcPr>
          <w:p w14:paraId="604E474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lastRenderedPageBreak/>
              <w:t>EK-P_U02</w:t>
            </w:r>
          </w:p>
        </w:tc>
        <w:tc>
          <w:tcPr>
            <w:tcW w:w="3230" w:type="dxa"/>
            <w:vAlign w:val="center"/>
          </w:tcPr>
          <w:p w14:paraId="36116B6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Korzysta z komputerowego wspomagania w zakresie zbierania danych, obliczeń oraz prezentacji wyników</w:t>
            </w:r>
          </w:p>
        </w:tc>
        <w:tc>
          <w:tcPr>
            <w:tcW w:w="1190" w:type="dxa"/>
            <w:vAlign w:val="center"/>
          </w:tcPr>
          <w:p w14:paraId="5552048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46841B56"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551994D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EK-K_U03</w:t>
            </w:r>
          </w:p>
        </w:tc>
      </w:tr>
      <w:tr w:rsidR="00BB6B29" w:rsidRPr="00025527" w14:paraId="6CF00E00" w14:textId="77777777" w:rsidTr="008E67B0">
        <w:tblPrEx>
          <w:tblLook w:val="01E0" w:firstRow="1" w:lastRow="1" w:firstColumn="1" w:lastColumn="1" w:noHBand="0" w:noVBand="0"/>
        </w:tblPrEx>
        <w:trPr>
          <w:trHeight w:val="353"/>
          <w:jc w:val="center"/>
        </w:trPr>
        <w:tc>
          <w:tcPr>
            <w:tcW w:w="1163" w:type="dxa"/>
            <w:vAlign w:val="center"/>
          </w:tcPr>
          <w:p w14:paraId="56286F9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EK-P_U03</w:t>
            </w:r>
          </w:p>
        </w:tc>
        <w:tc>
          <w:tcPr>
            <w:tcW w:w="3230" w:type="dxa"/>
            <w:vAlign w:val="center"/>
          </w:tcPr>
          <w:p w14:paraId="684D07B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Dokonuje krytycznej analizy uzyskanych wyników lub przedstawionych tez w pracach naukowych</w:t>
            </w:r>
          </w:p>
        </w:tc>
        <w:tc>
          <w:tcPr>
            <w:tcW w:w="1190" w:type="dxa"/>
            <w:vAlign w:val="center"/>
          </w:tcPr>
          <w:p w14:paraId="6E2E8D0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0AE4A48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008798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EK-K_U02</w:t>
            </w:r>
          </w:p>
        </w:tc>
      </w:tr>
      <w:tr w:rsidR="00BB6B29" w:rsidRPr="00025527" w14:paraId="1D021FBD" w14:textId="77777777" w:rsidTr="008E67B0">
        <w:tblPrEx>
          <w:tblLook w:val="01E0" w:firstRow="1" w:lastRow="1" w:firstColumn="1" w:lastColumn="1" w:noHBand="0" w:noVBand="0"/>
        </w:tblPrEx>
        <w:trPr>
          <w:trHeight w:val="353"/>
          <w:jc w:val="center"/>
        </w:trPr>
        <w:tc>
          <w:tcPr>
            <w:tcW w:w="1163" w:type="dxa"/>
            <w:vAlign w:val="center"/>
          </w:tcPr>
          <w:p w14:paraId="505605D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EK-P_U04</w:t>
            </w:r>
          </w:p>
        </w:tc>
        <w:tc>
          <w:tcPr>
            <w:tcW w:w="3230" w:type="dxa"/>
            <w:vAlign w:val="center"/>
          </w:tcPr>
          <w:p w14:paraId="0F2C025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Wykorzystuje krajową i zagraniczną literaturę naukową w opracowaniach własnych</w:t>
            </w:r>
          </w:p>
        </w:tc>
        <w:tc>
          <w:tcPr>
            <w:tcW w:w="1190" w:type="dxa"/>
            <w:vAlign w:val="center"/>
          </w:tcPr>
          <w:p w14:paraId="2663BF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5BB61B7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7448842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EK-K_U22</w:t>
            </w:r>
          </w:p>
        </w:tc>
      </w:tr>
      <w:tr w:rsidR="00BB6B29" w:rsidRPr="00025527" w14:paraId="3CBEAD0B" w14:textId="77777777" w:rsidTr="008E67B0">
        <w:tblPrEx>
          <w:tblLook w:val="01E0" w:firstRow="1" w:lastRow="1" w:firstColumn="1" w:lastColumn="1" w:noHBand="0" w:noVBand="0"/>
        </w:tblPrEx>
        <w:trPr>
          <w:trHeight w:val="353"/>
          <w:jc w:val="center"/>
        </w:trPr>
        <w:tc>
          <w:tcPr>
            <w:tcW w:w="1163" w:type="dxa"/>
            <w:vAlign w:val="center"/>
          </w:tcPr>
          <w:p w14:paraId="7588543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EK-P_U05</w:t>
            </w:r>
          </w:p>
        </w:tc>
        <w:tc>
          <w:tcPr>
            <w:tcW w:w="3230" w:type="dxa"/>
            <w:vAlign w:val="center"/>
          </w:tcPr>
          <w:p w14:paraId="0A140240"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Bierze aktywny udział w dyskusji po wygłoszonych referatach, przedstawia i broni swoich poglądów</w:t>
            </w:r>
          </w:p>
        </w:tc>
        <w:tc>
          <w:tcPr>
            <w:tcW w:w="1190" w:type="dxa"/>
            <w:vAlign w:val="center"/>
          </w:tcPr>
          <w:p w14:paraId="3CA7085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6EF71F0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196E6FA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EK-K_U20</w:t>
            </w:r>
          </w:p>
        </w:tc>
      </w:tr>
      <w:tr w:rsidR="00BB6B29" w:rsidRPr="00025527" w14:paraId="1D52E29A" w14:textId="77777777" w:rsidTr="008E67B0">
        <w:tblPrEx>
          <w:tblLook w:val="01E0" w:firstRow="1" w:lastRow="1" w:firstColumn="1" w:lastColumn="1" w:noHBand="0" w:noVBand="0"/>
        </w:tblPrEx>
        <w:trPr>
          <w:trHeight w:val="353"/>
          <w:jc w:val="center"/>
        </w:trPr>
        <w:tc>
          <w:tcPr>
            <w:tcW w:w="8538" w:type="dxa"/>
            <w:gridSpan w:val="5"/>
            <w:shd w:val="clear" w:color="auto" w:fill="FFFF00"/>
            <w:vAlign w:val="center"/>
          </w:tcPr>
          <w:p w14:paraId="7A014221"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684F182A" w14:textId="77777777" w:rsidTr="008E67B0">
        <w:tblPrEx>
          <w:tblLook w:val="01E0" w:firstRow="1" w:lastRow="1" w:firstColumn="1" w:lastColumn="1" w:noHBand="0" w:noVBand="0"/>
        </w:tblPrEx>
        <w:trPr>
          <w:trHeight w:val="353"/>
          <w:jc w:val="center"/>
        </w:trPr>
        <w:tc>
          <w:tcPr>
            <w:tcW w:w="1163" w:type="dxa"/>
            <w:vAlign w:val="center"/>
          </w:tcPr>
          <w:p w14:paraId="0FCBF61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EK-P_K01</w:t>
            </w:r>
          </w:p>
        </w:tc>
        <w:tc>
          <w:tcPr>
            <w:tcW w:w="3230" w:type="dxa"/>
            <w:vAlign w:val="center"/>
          </w:tcPr>
          <w:p w14:paraId="1EAD1A3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Ma świadomość zawodowej i etycznej odpowiedzialności za korzystanie z praw autorskich oraz za propagowanie metod produkcji zapewniających bezpieczeństwo  żywności</w:t>
            </w:r>
          </w:p>
        </w:tc>
        <w:tc>
          <w:tcPr>
            <w:tcW w:w="1190" w:type="dxa"/>
            <w:vAlign w:val="center"/>
          </w:tcPr>
          <w:p w14:paraId="71D3707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vAlign w:val="center"/>
          </w:tcPr>
          <w:p w14:paraId="578F7AA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vAlign w:val="center"/>
          </w:tcPr>
          <w:p w14:paraId="3661FDB7"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EK-K_K02</w:t>
            </w:r>
          </w:p>
        </w:tc>
      </w:tr>
      <w:tr w:rsidR="00BB6B29" w:rsidRPr="00025527" w14:paraId="7DD5C16A" w14:textId="77777777" w:rsidTr="008E67B0">
        <w:tblPrEx>
          <w:tblLook w:val="01E0" w:firstRow="1" w:lastRow="1" w:firstColumn="1" w:lastColumn="1" w:noHBand="0" w:noVBand="0"/>
        </w:tblPrEx>
        <w:trPr>
          <w:trHeight w:val="353"/>
          <w:jc w:val="center"/>
        </w:trPr>
        <w:tc>
          <w:tcPr>
            <w:tcW w:w="1163" w:type="dxa"/>
            <w:tcBorders>
              <w:bottom w:val="single" w:sz="12" w:space="0" w:color="auto"/>
            </w:tcBorders>
            <w:vAlign w:val="center"/>
          </w:tcPr>
          <w:p w14:paraId="3D5EF66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EK-P_K02</w:t>
            </w:r>
          </w:p>
        </w:tc>
        <w:tc>
          <w:tcPr>
            <w:tcW w:w="3230" w:type="dxa"/>
            <w:tcBorders>
              <w:bottom w:val="single" w:sz="12" w:space="0" w:color="auto"/>
            </w:tcBorders>
            <w:vAlign w:val="center"/>
          </w:tcPr>
          <w:p w14:paraId="7F206E0A"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Organizuje lub spełnia wyznaczone funkcje w zespole</w:t>
            </w:r>
          </w:p>
        </w:tc>
        <w:tc>
          <w:tcPr>
            <w:tcW w:w="1190" w:type="dxa"/>
            <w:tcBorders>
              <w:bottom w:val="single" w:sz="12" w:space="0" w:color="auto"/>
            </w:tcBorders>
            <w:vAlign w:val="center"/>
          </w:tcPr>
          <w:p w14:paraId="1A2A698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Seminarium dyplomowe</w:t>
            </w:r>
          </w:p>
        </w:tc>
        <w:tc>
          <w:tcPr>
            <w:tcW w:w="1648" w:type="dxa"/>
            <w:tcBorders>
              <w:bottom w:val="single" w:sz="12" w:space="0" w:color="auto"/>
            </w:tcBorders>
            <w:vAlign w:val="center"/>
          </w:tcPr>
          <w:p w14:paraId="681FF9B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Zaliczenie seminarium</w:t>
            </w:r>
          </w:p>
        </w:tc>
        <w:tc>
          <w:tcPr>
            <w:tcW w:w="1306" w:type="dxa"/>
            <w:tcBorders>
              <w:bottom w:val="single" w:sz="12" w:space="0" w:color="auto"/>
            </w:tcBorders>
            <w:vAlign w:val="center"/>
          </w:tcPr>
          <w:p w14:paraId="2DBB19B3"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EK-K_K03</w:t>
            </w:r>
          </w:p>
        </w:tc>
      </w:tr>
    </w:tbl>
    <w:p w14:paraId="0C69F41A" w14:textId="77777777" w:rsidR="00BB6B29" w:rsidRPr="00BB6B29" w:rsidRDefault="00BB6B29" w:rsidP="00BB6B29">
      <w:pPr>
        <w:spacing w:after="0" w:line="240" w:lineRule="auto"/>
        <w:rPr>
          <w:rFonts w:ascii="Times New Roman" w:hAnsi="Times New Roman"/>
          <w:b/>
          <w:bCs/>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853"/>
        <w:gridCol w:w="1557"/>
        <w:gridCol w:w="3313"/>
        <w:gridCol w:w="3314"/>
      </w:tblGrid>
      <w:tr w:rsidR="00BB6B29" w:rsidRPr="00025527" w14:paraId="471DE617" w14:textId="77777777" w:rsidTr="008E67B0">
        <w:trPr>
          <w:cantSplit/>
          <w:jc w:val="center"/>
        </w:trPr>
        <w:tc>
          <w:tcPr>
            <w:tcW w:w="567" w:type="dxa"/>
            <w:shd w:val="clear" w:color="auto" w:fill="8DB3E2"/>
            <w:vAlign w:val="center"/>
          </w:tcPr>
          <w:p w14:paraId="57C62ED5"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Lp.</w:t>
            </w:r>
          </w:p>
        </w:tc>
        <w:tc>
          <w:tcPr>
            <w:tcW w:w="2268" w:type="dxa"/>
            <w:gridSpan w:val="2"/>
            <w:shd w:val="clear" w:color="auto" w:fill="8DB3E2"/>
            <w:vAlign w:val="center"/>
          </w:tcPr>
          <w:p w14:paraId="68FF93B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Elementy składowe sylabusu</w:t>
            </w:r>
          </w:p>
        </w:tc>
        <w:tc>
          <w:tcPr>
            <w:tcW w:w="6237" w:type="dxa"/>
            <w:gridSpan w:val="2"/>
            <w:shd w:val="clear" w:color="auto" w:fill="8DB3E2"/>
            <w:vAlign w:val="center"/>
          </w:tcPr>
          <w:p w14:paraId="2FD2DAB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Opis</w:t>
            </w:r>
          </w:p>
        </w:tc>
      </w:tr>
      <w:tr w:rsidR="00BB6B29" w:rsidRPr="00025527" w14:paraId="5C7D0338" w14:textId="77777777" w:rsidTr="008E67B0">
        <w:trPr>
          <w:cantSplit/>
          <w:jc w:val="center"/>
        </w:trPr>
        <w:tc>
          <w:tcPr>
            <w:tcW w:w="567" w:type="dxa"/>
            <w:shd w:val="clear" w:color="auto" w:fill="8DB3E2"/>
            <w:vAlign w:val="center"/>
          </w:tcPr>
          <w:p w14:paraId="6110D5FF" w14:textId="77777777" w:rsidR="00BB6B29" w:rsidRPr="00025527" w:rsidRDefault="00BB6B29" w:rsidP="00BB6B29">
            <w:pPr>
              <w:tabs>
                <w:tab w:val="left" w:pos="176"/>
              </w:tabs>
              <w:spacing w:after="0" w:line="240" w:lineRule="auto"/>
              <w:jc w:val="center"/>
              <w:rPr>
                <w:rFonts w:ascii="Times New Roman" w:hAnsi="Times New Roman"/>
                <w:b/>
                <w:bCs/>
                <w:sz w:val="20"/>
                <w:szCs w:val="20"/>
              </w:rPr>
            </w:pPr>
            <w:r w:rsidRPr="00025527">
              <w:rPr>
                <w:rFonts w:ascii="Times New Roman" w:hAnsi="Times New Roman"/>
                <w:b/>
                <w:bCs/>
                <w:sz w:val="20"/>
                <w:szCs w:val="20"/>
              </w:rPr>
              <w:t>1.</w:t>
            </w:r>
          </w:p>
        </w:tc>
        <w:tc>
          <w:tcPr>
            <w:tcW w:w="2268" w:type="dxa"/>
            <w:gridSpan w:val="2"/>
            <w:shd w:val="clear" w:color="auto" w:fill="FFFF00"/>
            <w:vAlign w:val="center"/>
          </w:tcPr>
          <w:p w14:paraId="5DEE8914"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modułu / przedmiotu</w:t>
            </w:r>
          </w:p>
        </w:tc>
        <w:tc>
          <w:tcPr>
            <w:tcW w:w="6237" w:type="dxa"/>
            <w:gridSpan w:val="2"/>
            <w:vAlign w:val="center"/>
          </w:tcPr>
          <w:p w14:paraId="230D9E42" w14:textId="77777777" w:rsidR="00BB6B29" w:rsidRPr="00025527" w:rsidRDefault="00BB6B29" w:rsidP="005D28CC">
            <w:pPr>
              <w:pStyle w:val="Nagwek3"/>
            </w:pPr>
            <w:bookmarkStart w:id="73" w:name="_Toc147440828"/>
            <w:r w:rsidRPr="00025527">
              <w:t>Praktyka dyplomowa</w:t>
            </w:r>
            <w:bookmarkEnd w:id="73"/>
          </w:p>
        </w:tc>
      </w:tr>
      <w:tr w:rsidR="00BB6B29" w:rsidRPr="00025527" w14:paraId="3339ADD1" w14:textId="77777777" w:rsidTr="008E67B0">
        <w:trPr>
          <w:cantSplit/>
          <w:jc w:val="center"/>
        </w:trPr>
        <w:tc>
          <w:tcPr>
            <w:tcW w:w="567" w:type="dxa"/>
            <w:shd w:val="clear" w:color="auto" w:fill="8DB3E2"/>
            <w:vAlign w:val="center"/>
          </w:tcPr>
          <w:p w14:paraId="42F172DB"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2.</w:t>
            </w:r>
          </w:p>
        </w:tc>
        <w:tc>
          <w:tcPr>
            <w:tcW w:w="2268" w:type="dxa"/>
            <w:gridSpan w:val="2"/>
            <w:shd w:val="clear" w:color="auto" w:fill="FFFF00"/>
            <w:vAlign w:val="center"/>
          </w:tcPr>
          <w:p w14:paraId="43D00A8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Nazwa jednostki prowadzącej przedmiot</w:t>
            </w:r>
          </w:p>
        </w:tc>
        <w:tc>
          <w:tcPr>
            <w:tcW w:w="6237" w:type="dxa"/>
            <w:gridSpan w:val="2"/>
            <w:vAlign w:val="center"/>
          </w:tcPr>
          <w:p w14:paraId="1F30EE7B"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 xml:space="preserve">Instytut Gospodarki Rolnej i </w:t>
            </w:r>
            <w:r w:rsidR="00932E4C" w:rsidRPr="00025527">
              <w:rPr>
                <w:rFonts w:ascii="Times New Roman" w:hAnsi="Times New Roman"/>
                <w:bCs/>
                <w:sz w:val="20"/>
                <w:szCs w:val="20"/>
              </w:rPr>
              <w:t xml:space="preserve">Leśnej </w:t>
            </w:r>
          </w:p>
        </w:tc>
      </w:tr>
      <w:tr w:rsidR="00BB6B29" w:rsidRPr="00025527" w14:paraId="25BB76ED" w14:textId="77777777" w:rsidTr="008E67B0">
        <w:trPr>
          <w:cantSplit/>
          <w:jc w:val="center"/>
        </w:trPr>
        <w:tc>
          <w:tcPr>
            <w:tcW w:w="567" w:type="dxa"/>
            <w:shd w:val="clear" w:color="auto" w:fill="8DB3E2"/>
            <w:vAlign w:val="center"/>
          </w:tcPr>
          <w:p w14:paraId="46CDE93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3.</w:t>
            </w:r>
          </w:p>
        </w:tc>
        <w:tc>
          <w:tcPr>
            <w:tcW w:w="2268" w:type="dxa"/>
            <w:gridSpan w:val="2"/>
            <w:vMerge w:val="restart"/>
            <w:shd w:val="clear" w:color="auto" w:fill="FFFF00"/>
            <w:vAlign w:val="center"/>
          </w:tcPr>
          <w:p w14:paraId="6477D477"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Kod przedmiotu</w:t>
            </w:r>
          </w:p>
        </w:tc>
        <w:tc>
          <w:tcPr>
            <w:tcW w:w="3118" w:type="dxa"/>
            <w:shd w:val="clear" w:color="auto" w:fill="FFFF00"/>
            <w:vAlign w:val="center"/>
          </w:tcPr>
          <w:p w14:paraId="641EC70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0BC528D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7301196D" w14:textId="77777777" w:rsidTr="008E67B0">
        <w:trPr>
          <w:cantSplit/>
          <w:jc w:val="center"/>
        </w:trPr>
        <w:tc>
          <w:tcPr>
            <w:tcW w:w="567" w:type="dxa"/>
            <w:shd w:val="clear" w:color="auto" w:fill="8DB3E2"/>
            <w:vAlign w:val="center"/>
          </w:tcPr>
          <w:p w14:paraId="23CE20E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4.</w:t>
            </w:r>
          </w:p>
        </w:tc>
        <w:tc>
          <w:tcPr>
            <w:tcW w:w="2268" w:type="dxa"/>
            <w:gridSpan w:val="2"/>
            <w:vMerge/>
            <w:shd w:val="clear" w:color="auto" w:fill="FFFF00"/>
            <w:vAlign w:val="center"/>
          </w:tcPr>
          <w:p w14:paraId="35D0868C"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1BC679C9" w14:textId="77777777" w:rsidR="00BB6B29" w:rsidRPr="00025527" w:rsidRDefault="00F6383A" w:rsidP="00BB6B29">
            <w:pPr>
              <w:spacing w:after="0" w:line="240" w:lineRule="auto"/>
              <w:rPr>
                <w:rFonts w:ascii="Times New Roman" w:hAnsi="Times New Roman"/>
                <w:bCs/>
                <w:sz w:val="20"/>
                <w:szCs w:val="20"/>
              </w:rPr>
            </w:pPr>
            <w:r w:rsidRPr="00025527">
              <w:rPr>
                <w:rFonts w:ascii="Times New Roman" w:hAnsi="Times New Roman"/>
                <w:bCs/>
                <w:sz w:val="20"/>
                <w:szCs w:val="20"/>
              </w:rPr>
              <w:t>GE.PD.4</w:t>
            </w:r>
          </w:p>
        </w:tc>
        <w:tc>
          <w:tcPr>
            <w:tcW w:w="3119" w:type="dxa"/>
            <w:vAlign w:val="center"/>
          </w:tcPr>
          <w:p w14:paraId="283ACE17"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GE.PD.4</w:t>
            </w:r>
          </w:p>
        </w:tc>
      </w:tr>
      <w:tr w:rsidR="00BB6B29" w:rsidRPr="00025527" w14:paraId="6F07533C" w14:textId="77777777" w:rsidTr="008E67B0">
        <w:trPr>
          <w:cantSplit/>
          <w:jc w:val="center"/>
        </w:trPr>
        <w:tc>
          <w:tcPr>
            <w:tcW w:w="567" w:type="dxa"/>
            <w:shd w:val="clear" w:color="auto" w:fill="8DB3E2"/>
            <w:vAlign w:val="center"/>
          </w:tcPr>
          <w:p w14:paraId="0C3958F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5.</w:t>
            </w:r>
          </w:p>
        </w:tc>
        <w:tc>
          <w:tcPr>
            <w:tcW w:w="2268" w:type="dxa"/>
            <w:gridSpan w:val="2"/>
            <w:shd w:val="clear" w:color="auto" w:fill="FFFF00"/>
            <w:vAlign w:val="center"/>
          </w:tcPr>
          <w:p w14:paraId="0F16EB0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Język przedmiotu</w:t>
            </w:r>
          </w:p>
        </w:tc>
        <w:tc>
          <w:tcPr>
            <w:tcW w:w="6237" w:type="dxa"/>
            <w:gridSpan w:val="2"/>
            <w:vAlign w:val="center"/>
          </w:tcPr>
          <w:p w14:paraId="7D422EB8"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polski</w:t>
            </w:r>
          </w:p>
        </w:tc>
      </w:tr>
      <w:tr w:rsidR="00BB6B29" w:rsidRPr="00025527" w14:paraId="722FE9C5" w14:textId="77777777" w:rsidTr="008E67B0">
        <w:trPr>
          <w:cantSplit/>
          <w:jc w:val="center"/>
        </w:trPr>
        <w:tc>
          <w:tcPr>
            <w:tcW w:w="567" w:type="dxa"/>
            <w:shd w:val="clear" w:color="auto" w:fill="8DB3E2"/>
            <w:vAlign w:val="center"/>
          </w:tcPr>
          <w:p w14:paraId="0711118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6.</w:t>
            </w:r>
          </w:p>
        </w:tc>
        <w:tc>
          <w:tcPr>
            <w:tcW w:w="2268" w:type="dxa"/>
            <w:gridSpan w:val="2"/>
            <w:shd w:val="clear" w:color="auto" w:fill="FFFF00"/>
            <w:vAlign w:val="center"/>
          </w:tcPr>
          <w:p w14:paraId="34D9E45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Typ przedmiotu</w:t>
            </w:r>
          </w:p>
        </w:tc>
        <w:tc>
          <w:tcPr>
            <w:tcW w:w="6237" w:type="dxa"/>
            <w:gridSpan w:val="2"/>
            <w:vAlign w:val="center"/>
          </w:tcPr>
          <w:p w14:paraId="261AEE2D"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obowiązkowy do zaliczenia II roku</w:t>
            </w:r>
          </w:p>
        </w:tc>
      </w:tr>
      <w:tr w:rsidR="00BB6B29" w:rsidRPr="00025527" w14:paraId="77EC568D" w14:textId="77777777" w:rsidTr="008E67B0">
        <w:trPr>
          <w:cantSplit/>
          <w:jc w:val="center"/>
        </w:trPr>
        <w:tc>
          <w:tcPr>
            <w:tcW w:w="567" w:type="dxa"/>
            <w:shd w:val="clear" w:color="auto" w:fill="8DB3E2"/>
            <w:vAlign w:val="center"/>
          </w:tcPr>
          <w:p w14:paraId="332817F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7.</w:t>
            </w:r>
          </w:p>
        </w:tc>
        <w:tc>
          <w:tcPr>
            <w:tcW w:w="2268" w:type="dxa"/>
            <w:gridSpan w:val="2"/>
            <w:shd w:val="clear" w:color="auto" w:fill="FFFF00"/>
            <w:vAlign w:val="center"/>
          </w:tcPr>
          <w:p w14:paraId="242C19B3"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Rok studiów, semestr</w:t>
            </w:r>
          </w:p>
        </w:tc>
        <w:tc>
          <w:tcPr>
            <w:tcW w:w="6237" w:type="dxa"/>
            <w:gridSpan w:val="2"/>
            <w:vAlign w:val="center"/>
          </w:tcPr>
          <w:p w14:paraId="4AE2BFFE"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II rok, semestr 4</w:t>
            </w:r>
          </w:p>
        </w:tc>
      </w:tr>
      <w:tr w:rsidR="00BB6B29" w:rsidRPr="00025527" w14:paraId="488FEEDE" w14:textId="77777777" w:rsidTr="008E67B0">
        <w:trPr>
          <w:cantSplit/>
          <w:jc w:val="center"/>
        </w:trPr>
        <w:tc>
          <w:tcPr>
            <w:tcW w:w="567" w:type="dxa"/>
            <w:shd w:val="clear" w:color="auto" w:fill="8DB3E2"/>
            <w:vAlign w:val="center"/>
          </w:tcPr>
          <w:p w14:paraId="40C152EA"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8.</w:t>
            </w:r>
          </w:p>
        </w:tc>
        <w:tc>
          <w:tcPr>
            <w:tcW w:w="2268" w:type="dxa"/>
            <w:gridSpan w:val="2"/>
            <w:shd w:val="clear" w:color="auto" w:fill="FFFF00"/>
            <w:vAlign w:val="center"/>
          </w:tcPr>
          <w:p w14:paraId="53969F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prowadzącej przedmiot</w:t>
            </w:r>
          </w:p>
        </w:tc>
        <w:tc>
          <w:tcPr>
            <w:tcW w:w="6237" w:type="dxa"/>
            <w:gridSpan w:val="2"/>
            <w:vAlign w:val="center"/>
          </w:tcPr>
          <w:p w14:paraId="547FDEB7"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opiekunowie prac dyplomowych</w:t>
            </w:r>
          </w:p>
        </w:tc>
      </w:tr>
      <w:tr w:rsidR="00BB6B29" w:rsidRPr="00025527" w14:paraId="0A85D631" w14:textId="77777777" w:rsidTr="008E67B0">
        <w:trPr>
          <w:cantSplit/>
          <w:jc w:val="center"/>
        </w:trPr>
        <w:tc>
          <w:tcPr>
            <w:tcW w:w="567" w:type="dxa"/>
            <w:shd w:val="clear" w:color="auto" w:fill="8DB3E2"/>
            <w:vAlign w:val="center"/>
          </w:tcPr>
          <w:p w14:paraId="54CB931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9.</w:t>
            </w:r>
          </w:p>
        </w:tc>
        <w:tc>
          <w:tcPr>
            <w:tcW w:w="2268" w:type="dxa"/>
            <w:gridSpan w:val="2"/>
            <w:shd w:val="clear" w:color="auto" w:fill="FFFF00"/>
            <w:vAlign w:val="center"/>
          </w:tcPr>
          <w:p w14:paraId="20D5B38B"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Imię i nazwisko osoby (osób) egzaminującej bądź udzielającej zaliczenia w przypadku, gdy nie jest nim osoba prowadząca dany przedmiot</w:t>
            </w:r>
          </w:p>
        </w:tc>
        <w:tc>
          <w:tcPr>
            <w:tcW w:w="6237" w:type="dxa"/>
            <w:gridSpan w:val="2"/>
            <w:vAlign w:val="center"/>
          </w:tcPr>
          <w:p w14:paraId="41559019"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j.w</w:t>
            </w:r>
          </w:p>
        </w:tc>
      </w:tr>
      <w:tr w:rsidR="00BB6B29" w:rsidRPr="00025527" w14:paraId="52CC191F" w14:textId="77777777" w:rsidTr="008E67B0">
        <w:trPr>
          <w:cantSplit/>
          <w:jc w:val="center"/>
        </w:trPr>
        <w:tc>
          <w:tcPr>
            <w:tcW w:w="567" w:type="dxa"/>
            <w:shd w:val="clear" w:color="auto" w:fill="8DB3E2"/>
            <w:vAlign w:val="center"/>
          </w:tcPr>
          <w:p w14:paraId="4B76D7BD"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10.</w:t>
            </w:r>
          </w:p>
        </w:tc>
        <w:tc>
          <w:tcPr>
            <w:tcW w:w="2268" w:type="dxa"/>
            <w:gridSpan w:val="2"/>
            <w:shd w:val="clear" w:color="auto" w:fill="FFFF00"/>
            <w:vAlign w:val="center"/>
          </w:tcPr>
          <w:p w14:paraId="293F4182"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Formuła przedmiotu</w:t>
            </w:r>
          </w:p>
        </w:tc>
        <w:tc>
          <w:tcPr>
            <w:tcW w:w="6237" w:type="dxa"/>
            <w:gridSpan w:val="2"/>
            <w:vAlign w:val="center"/>
          </w:tcPr>
          <w:p w14:paraId="7AC0D584" w14:textId="77777777" w:rsidR="00BB6B29" w:rsidRPr="00025527" w:rsidRDefault="00BB6B29" w:rsidP="00BB6B29">
            <w:pPr>
              <w:spacing w:after="0" w:line="240" w:lineRule="auto"/>
              <w:jc w:val="both"/>
              <w:rPr>
                <w:rFonts w:ascii="Times New Roman" w:hAnsi="Times New Roman"/>
                <w:bCs/>
                <w:sz w:val="20"/>
                <w:szCs w:val="20"/>
              </w:rPr>
            </w:pPr>
            <w:r w:rsidRPr="00025527">
              <w:rPr>
                <w:rFonts w:ascii="Times New Roman" w:hAnsi="Times New Roman"/>
                <w:bCs/>
                <w:sz w:val="20"/>
                <w:szCs w:val="20"/>
              </w:rPr>
              <w:t>praktyka dyplomowa</w:t>
            </w:r>
          </w:p>
        </w:tc>
      </w:tr>
      <w:tr w:rsidR="00BB6B29" w:rsidRPr="00025527" w14:paraId="4F694797" w14:textId="77777777" w:rsidTr="008E67B0">
        <w:trPr>
          <w:cantSplit/>
          <w:jc w:val="center"/>
        </w:trPr>
        <w:tc>
          <w:tcPr>
            <w:tcW w:w="567" w:type="dxa"/>
            <w:shd w:val="clear" w:color="auto" w:fill="8DB3E2"/>
            <w:vAlign w:val="center"/>
          </w:tcPr>
          <w:p w14:paraId="7AEC90F3"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11.</w:t>
            </w:r>
          </w:p>
        </w:tc>
        <w:tc>
          <w:tcPr>
            <w:tcW w:w="2268" w:type="dxa"/>
            <w:gridSpan w:val="2"/>
            <w:shd w:val="clear" w:color="auto" w:fill="FFFF00"/>
            <w:vAlign w:val="center"/>
          </w:tcPr>
          <w:p w14:paraId="6081C08C"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Wymagania wstępne</w:t>
            </w:r>
          </w:p>
        </w:tc>
        <w:tc>
          <w:tcPr>
            <w:tcW w:w="6237" w:type="dxa"/>
            <w:gridSpan w:val="2"/>
            <w:vAlign w:val="center"/>
          </w:tcPr>
          <w:p w14:paraId="6CC4A7E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Przedmioty realizowane w trakcie studiów II stopnia</w:t>
            </w:r>
          </w:p>
        </w:tc>
      </w:tr>
      <w:tr w:rsidR="00BB6B29" w:rsidRPr="00025527" w14:paraId="0AD7D402" w14:textId="77777777" w:rsidTr="008E67B0">
        <w:trPr>
          <w:cantSplit/>
          <w:jc w:val="center"/>
        </w:trPr>
        <w:tc>
          <w:tcPr>
            <w:tcW w:w="567" w:type="dxa"/>
            <w:vMerge w:val="restart"/>
            <w:shd w:val="clear" w:color="auto" w:fill="8DB3E2"/>
            <w:vAlign w:val="center"/>
          </w:tcPr>
          <w:p w14:paraId="14EC589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12.</w:t>
            </w:r>
          </w:p>
        </w:tc>
        <w:tc>
          <w:tcPr>
            <w:tcW w:w="2268" w:type="dxa"/>
            <w:gridSpan w:val="2"/>
            <w:vMerge w:val="restart"/>
            <w:shd w:val="clear" w:color="auto" w:fill="FFFF00"/>
            <w:vAlign w:val="center"/>
          </w:tcPr>
          <w:p w14:paraId="4A0EEEBF"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godzin zajęć dydaktycznych</w:t>
            </w:r>
          </w:p>
        </w:tc>
        <w:tc>
          <w:tcPr>
            <w:tcW w:w="3118" w:type="dxa"/>
            <w:shd w:val="clear" w:color="auto" w:fill="FFFF00"/>
            <w:vAlign w:val="center"/>
          </w:tcPr>
          <w:p w14:paraId="39E9EC1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stacjonarne</w:t>
            </w:r>
          </w:p>
        </w:tc>
        <w:tc>
          <w:tcPr>
            <w:tcW w:w="3119" w:type="dxa"/>
            <w:shd w:val="clear" w:color="auto" w:fill="FFFF00"/>
            <w:vAlign w:val="center"/>
          </w:tcPr>
          <w:p w14:paraId="5E129B2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Studia niestacjonarne</w:t>
            </w:r>
          </w:p>
        </w:tc>
      </w:tr>
      <w:tr w:rsidR="00BB6B29" w:rsidRPr="00025527" w14:paraId="61615464" w14:textId="77777777" w:rsidTr="008E67B0">
        <w:trPr>
          <w:cantSplit/>
          <w:jc w:val="center"/>
        </w:trPr>
        <w:tc>
          <w:tcPr>
            <w:tcW w:w="567" w:type="dxa"/>
            <w:vMerge/>
            <w:shd w:val="clear" w:color="auto" w:fill="8DB3E2"/>
            <w:vAlign w:val="center"/>
          </w:tcPr>
          <w:p w14:paraId="14ED0F38" w14:textId="77777777" w:rsidR="00BB6B29" w:rsidRPr="00025527" w:rsidRDefault="00BB6B29" w:rsidP="00BB6B29">
            <w:pPr>
              <w:spacing w:after="0" w:line="240" w:lineRule="auto"/>
              <w:jc w:val="center"/>
              <w:rPr>
                <w:rFonts w:ascii="Times New Roman" w:hAnsi="Times New Roman"/>
                <w:b/>
                <w:bCs/>
                <w:sz w:val="20"/>
                <w:szCs w:val="20"/>
              </w:rPr>
            </w:pPr>
          </w:p>
        </w:tc>
        <w:tc>
          <w:tcPr>
            <w:tcW w:w="2268" w:type="dxa"/>
            <w:gridSpan w:val="2"/>
            <w:vMerge/>
            <w:shd w:val="clear" w:color="auto" w:fill="FFFF00"/>
            <w:vAlign w:val="center"/>
          </w:tcPr>
          <w:p w14:paraId="656D9D8D" w14:textId="77777777" w:rsidR="00BB6B29" w:rsidRPr="00025527" w:rsidRDefault="00BB6B29" w:rsidP="00BB6B29">
            <w:pPr>
              <w:spacing w:after="0" w:line="240" w:lineRule="auto"/>
              <w:rPr>
                <w:rFonts w:ascii="Times New Roman" w:hAnsi="Times New Roman"/>
                <w:b/>
                <w:bCs/>
                <w:sz w:val="20"/>
                <w:szCs w:val="20"/>
              </w:rPr>
            </w:pPr>
          </w:p>
        </w:tc>
        <w:tc>
          <w:tcPr>
            <w:tcW w:w="3118" w:type="dxa"/>
            <w:vAlign w:val="center"/>
          </w:tcPr>
          <w:p w14:paraId="39420BA1"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praktyka 80 godz.</w:t>
            </w:r>
          </w:p>
        </w:tc>
        <w:tc>
          <w:tcPr>
            <w:tcW w:w="3119" w:type="dxa"/>
            <w:vAlign w:val="center"/>
          </w:tcPr>
          <w:p w14:paraId="35C4FE6C"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praktyka 80 godz.</w:t>
            </w:r>
          </w:p>
        </w:tc>
      </w:tr>
      <w:tr w:rsidR="00BB6B29" w:rsidRPr="00025527" w14:paraId="20CAABF4" w14:textId="77777777" w:rsidTr="008E67B0">
        <w:trPr>
          <w:cantSplit/>
          <w:jc w:val="center"/>
        </w:trPr>
        <w:tc>
          <w:tcPr>
            <w:tcW w:w="567" w:type="dxa"/>
            <w:shd w:val="clear" w:color="auto" w:fill="8DB3E2"/>
            <w:vAlign w:val="center"/>
          </w:tcPr>
          <w:p w14:paraId="6DEF7464"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13.</w:t>
            </w:r>
          </w:p>
        </w:tc>
        <w:tc>
          <w:tcPr>
            <w:tcW w:w="2268" w:type="dxa"/>
            <w:gridSpan w:val="2"/>
            <w:shd w:val="clear" w:color="auto" w:fill="FFFF00"/>
            <w:vAlign w:val="center"/>
          </w:tcPr>
          <w:p w14:paraId="16510808"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Liczba punktów ECTS przypisana modułowi / przedmiotowi</w:t>
            </w:r>
          </w:p>
        </w:tc>
        <w:tc>
          <w:tcPr>
            <w:tcW w:w="3118" w:type="dxa"/>
            <w:vAlign w:val="center"/>
          </w:tcPr>
          <w:p w14:paraId="3DADDD5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2 ECTS</w:t>
            </w:r>
          </w:p>
        </w:tc>
        <w:tc>
          <w:tcPr>
            <w:tcW w:w="3119" w:type="dxa"/>
            <w:vAlign w:val="center"/>
          </w:tcPr>
          <w:p w14:paraId="52123D6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2 ECTS</w:t>
            </w:r>
          </w:p>
        </w:tc>
      </w:tr>
      <w:tr w:rsidR="00BB6B29" w:rsidRPr="00025527" w14:paraId="629BEEB5" w14:textId="77777777" w:rsidTr="008E67B0">
        <w:trPr>
          <w:cantSplit/>
          <w:jc w:val="center"/>
        </w:trPr>
        <w:tc>
          <w:tcPr>
            <w:tcW w:w="567" w:type="dxa"/>
            <w:shd w:val="clear" w:color="auto" w:fill="8DB3E2"/>
            <w:vAlign w:val="center"/>
          </w:tcPr>
          <w:p w14:paraId="1A337C1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lastRenderedPageBreak/>
              <w:t>14.</w:t>
            </w:r>
          </w:p>
        </w:tc>
        <w:tc>
          <w:tcPr>
            <w:tcW w:w="2268" w:type="dxa"/>
            <w:gridSpan w:val="2"/>
            <w:shd w:val="clear" w:color="auto" w:fill="FFFF00"/>
            <w:vAlign w:val="center"/>
          </w:tcPr>
          <w:p w14:paraId="442B7C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Założenia i cele modułu / przedmiotu</w:t>
            </w:r>
          </w:p>
        </w:tc>
        <w:tc>
          <w:tcPr>
            <w:tcW w:w="6237" w:type="dxa"/>
            <w:gridSpan w:val="2"/>
            <w:vAlign w:val="center"/>
          </w:tcPr>
          <w:p w14:paraId="5354430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sz w:val="20"/>
                <w:szCs w:val="20"/>
              </w:rPr>
              <w:t>Celem przedmiotu jest zapoznanie studentów z obszarami badawczymi związanymi z tematami prac dyplomowych. Podczas zajęć studenci poznają w sposób praktyczny metody realizacji prac dyplomowych. Studenci uczestniczą w sposób praktyczny w realizacji dokonań, których celem jest pozyskanie danych do pracy magisterskiej. Dokonują zestawienia i opracowania statystycznego wyników z zastosowaniem technik informatycznych. Studenci  przeprowadzają dyskusję wyników w oparciu o literaturę przedmiotu z zachowaniem praw autorskich,  wyciągają wnioski i wykonują spis literatury.</w:t>
            </w:r>
          </w:p>
        </w:tc>
      </w:tr>
      <w:tr w:rsidR="00BB6B29" w:rsidRPr="00025527" w14:paraId="5C218042" w14:textId="77777777" w:rsidTr="008E67B0">
        <w:trPr>
          <w:cantSplit/>
          <w:trHeight w:val="673"/>
          <w:jc w:val="center"/>
        </w:trPr>
        <w:tc>
          <w:tcPr>
            <w:tcW w:w="567" w:type="dxa"/>
            <w:shd w:val="clear" w:color="auto" w:fill="8DB3E2"/>
            <w:vAlign w:val="center"/>
          </w:tcPr>
          <w:p w14:paraId="1321721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15.</w:t>
            </w:r>
          </w:p>
        </w:tc>
        <w:tc>
          <w:tcPr>
            <w:tcW w:w="2268" w:type="dxa"/>
            <w:gridSpan w:val="2"/>
            <w:shd w:val="clear" w:color="auto" w:fill="FFFF00"/>
            <w:vAlign w:val="center"/>
          </w:tcPr>
          <w:p w14:paraId="0521C7A0"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Metody dydaktyczne</w:t>
            </w:r>
          </w:p>
        </w:tc>
        <w:tc>
          <w:tcPr>
            <w:tcW w:w="6237" w:type="dxa"/>
            <w:gridSpan w:val="2"/>
            <w:vAlign w:val="center"/>
          </w:tcPr>
          <w:p w14:paraId="7BF4099B" w14:textId="77777777" w:rsidR="00BB6B29" w:rsidRPr="00025527" w:rsidRDefault="00BB6B29" w:rsidP="00BB6B29">
            <w:pPr>
              <w:keepNext/>
              <w:spacing w:after="0" w:line="240" w:lineRule="auto"/>
              <w:outlineLvl w:val="1"/>
              <w:rPr>
                <w:rFonts w:ascii="Times New Roman" w:hAnsi="Times New Roman"/>
                <w:bCs/>
                <w:iCs/>
                <w:sz w:val="20"/>
                <w:szCs w:val="20"/>
              </w:rPr>
            </w:pPr>
            <w:bookmarkStart w:id="74" w:name="_Toc117682836"/>
            <w:bookmarkStart w:id="75" w:name="_Toc147440829"/>
            <w:r w:rsidRPr="00025527">
              <w:rPr>
                <w:rFonts w:ascii="Times New Roman" w:hAnsi="Times New Roman"/>
                <w:bCs/>
                <w:iCs/>
                <w:sz w:val="20"/>
                <w:szCs w:val="20"/>
              </w:rPr>
              <w:t>Praktyka dyplomowa, realizowana samodzielne lub pod dozorem opiekuna, wykonywanie prac zgodnie z przyjętą metodą realizacji pracy magisterskiej.</w:t>
            </w:r>
            <w:bookmarkEnd w:id="74"/>
            <w:bookmarkEnd w:id="75"/>
          </w:p>
        </w:tc>
      </w:tr>
      <w:tr w:rsidR="00BB6B29" w:rsidRPr="00025527" w14:paraId="116FD78B" w14:textId="77777777" w:rsidTr="008E67B0">
        <w:trPr>
          <w:jc w:val="center"/>
        </w:trPr>
        <w:tc>
          <w:tcPr>
            <w:tcW w:w="567" w:type="dxa"/>
            <w:shd w:val="clear" w:color="auto" w:fill="8DB3E2"/>
            <w:vAlign w:val="center"/>
          </w:tcPr>
          <w:p w14:paraId="0C42550C"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16.</w:t>
            </w:r>
          </w:p>
        </w:tc>
        <w:tc>
          <w:tcPr>
            <w:tcW w:w="2268" w:type="dxa"/>
            <w:gridSpan w:val="2"/>
            <w:shd w:val="clear" w:color="auto" w:fill="FFFF00"/>
            <w:vAlign w:val="center"/>
          </w:tcPr>
          <w:p w14:paraId="67C56481"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Forma i warunki zaliczenia przedmiotu, w tym zasady dopuszczenia do egzaminu, zaliczenia z przedmiotu, a także formę i warunki zaliczenia poszczególnych form zajęć wchodzących w zakres danego przedmiotu</w:t>
            </w:r>
          </w:p>
        </w:tc>
        <w:tc>
          <w:tcPr>
            <w:tcW w:w="6237" w:type="dxa"/>
            <w:gridSpan w:val="2"/>
            <w:vAlign w:val="center"/>
          </w:tcPr>
          <w:p w14:paraId="1AAD9D14" w14:textId="77777777" w:rsidR="00BB6B29" w:rsidRPr="00025527" w:rsidRDefault="00BB6B29" w:rsidP="00BB6B29">
            <w:pPr>
              <w:spacing w:after="120" w:line="240" w:lineRule="auto"/>
              <w:rPr>
                <w:rFonts w:ascii="Times New Roman" w:hAnsi="Times New Roman"/>
                <w:iCs/>
                <w:sz w:val="20"/>
                <w:szCs w:val="20"/>
              </w:rPr>
            </w:pPr>
            <w:r w:rsidRPr="00025527">
              <w:rPr>
                <w:rFonts w:ascii="Times New Roman" w:hAnsi="Times New Roman"/>
                <w:iCs/>
                <w:sz w:val="20"/>
                <w:szCs w:val="20"/>
              </w:rPr>
              <w:t>Aktywne i skuteczne uczestnictwo w pracach nad zbieraniem danych do pracy magisterskiej, zgodnie z przyjętą metodologią jej realizacji.</w:t>
            </w:r>
          </w:p>
        </w:tc>
      </w:tr>
      <w:tr w:rsidR="00BB6B29" w:rsidRPr="00025527" w14:paraId="12EE24B7" w14:textId="77777777" w:rsidTr="008E67B0">
        <w:trPr>
          <w:cantSplit/>
          <w:jc w:val="center"/>
        </w:trPr>
        <w:tc>
          <w:tcPr>
            <w:tcW w:w="567" w:type="dxa"/>
            <w:shd w:val="clear" w:color="auto" w:fill="8DB3E2"/>
            <w:vAlign w:val="center"/>
          </w:tcPr>
          <w:p w14:paraId="0AACA9B8"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17.</w:t>
            </w:r>
          </w:p>
        </w:tc>
        <w:tc>
          <w:tcPr>
            <w:tcW w:w="2268" w:type="dxa"/>
            <w:gridSpan w:val="2"/>
            <w:shd w:val="clear" w:color="auto" w:fill="FFFF00"/>
            <w:vAlign w:val="center"/>
          </w:tcPr>
          <w:p w14:paraId="1CF7B07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Treści merytoryczne przedmiotu oraz sposób ich realizacji</w:t>
            </w:r>
          </w:p>
        </w:tc>
        <w:tc>
          <w:tcPr>
            <w:tcW w:w="6237" w:type="dxa"/>
            <w:gridSpan w:val="2"/>
            <w:vAlign w:val="center"/>
          </w:tcPr>
          <w:p w14:paraId="653A9189" w14:textId="77777777" w:rsidR="00BB6B29" w:rsidRPr="00025527" w:rsidRDefault="00BB6B29" w:rsidP="00BB6B29">
            <w:pPr>
              <w:spacing w:after="0" w:line="240" w:lineRule="auto"/>
              <w:rPr>
                <w:rFonts w:ascii="Times New Roman" w:hAnsi="Times New Roman"/>
                <w:bCs/>
                <w:iCs/>
                <w:sz w:val="20"/>
                <w:szCs w:val="20"/>
              </w:rPr>
            </w:pPr>
            <w:r w:rsidRPr="00025527">
              <w:rPr>
                <w:rFonts w:ascii="Times New Roman" w:hAnsi="Times New Roman"/>
                <w:sz w:val="20"/>
                <w:szCs w:val="20"/>
              </w:rPr>
              <w:t>W zależności od przyjętej metodologii wykonania pracy magisterskiej zbieranie danych i materiałów zgodnie z zasadami prawa autorskiego, może być realizowane samodzielnie lub pod opieką promotora poprzez m. in. a) udział w realizacji doświadczenia polowego, wazonowego lub laboratoryjnego; b) wykonywanie analiz składu florystycznego; c) udział w lustracji gospodarstw ekologicznych i agroturystycznych, d) przeprowadzanie wywiadów ankietowych, e) zbieranie danych ekonomicznych; f) zbieranie danych i wykonywanie analiz związanych z wykonywanym projektem, ekspertyzą lub oceną.</w:t>
            </w:r>
          </w:p>
        </w:tc>
      </w:tr>
      <w:tr w:rsidR="00BB6B29" w:rsidRPr="00025527" w14:paraId="1B2D0CF0" w14:textId="77777777" w:rsidTr="00DC0FF3">
        <w:trPr>
          <w:cantSplit/>
          <w:trHeight w:val="693"/>
          <w:jc w:val="center"/>
        </w:trPr>
        <w:tc>
          <w:tcPr>
            <w:tcW w:w="567" w:type="dxa"/>
            <w:vMerge w:val="restart"/>
            <w:shd w:val="clear" w:color="auto" w:fill="8DB3E2"/>
            <w:vAlign w:val="center"/>
          </w:tcPr>
          <w:p w14:paraId="55034231"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18.</w:t>
            </w:r>
          </w:p>
        </w:tc>
        <w:tc>
          <w:tcPr>
            <w:tcW w:w="803" w:type="dxa"/>
            <w:vMerge w:val="restart"/>
            <w:shd w:val="clear" w:color="auto" w:fill="FFFF00"/>
            <w:vAlign w:val="center"/>
          </w:tcPr>
          <w:p w14:paraId="790F371A" w14:textId="12FA7D29" w:rsidR="00BB6B29" w:rsidRPr="00025527" w:rsidRDefault="00DC0FF3" w:rsidP="00DC0FF3">
            <w:pPr>
              <w:spacing w:after="0" w:line="240" w:lineRule="auto"/>
              <w:jc w:val="center"/>
              <w:rPr>
                <w:rFonts w:ascii="Times New Roman" w:hAnsi="Times New Roman"/>
                <w:b/>
                <w:bCs/>
                <w:sz w:val="20"/>
                <w:szCs w:val="20"/>
              </w:rPr>
            </w:pPr>
            <w:r>
              <w:rPr>
                <w:rFonts w:ascii="Times New Roman" w:hAnsi="Times New Roman"/>
                <w:b/>
                <w:bCs/>
                <w:sz w:val="20"/>
                <w:szCs w:val="20"/>
              </w:rPr>
              <w:t>z</w:t>
            </w:r>
            <w:r w:rsidRPr="00025527">
              <w:rPr>
                <w:rFonts w:ascii="Times New Roman" w:hAnsi="Times New Roman"/>
                <w:b/>
                <w:bCs/>
                <w:sz w:val="20"/>
                <w:szCs w:val="20"/>
              </w:rPr>
              <w:t xml:space="preserve">amierzone </w:t>
            </w:r>
            <w:r>
              <w:rPr>
                <w:rFonts w:ascii="Times New Roman" w:hAnsi="Times New Roman"/>
                <w:b/>
                <w:bCs/>
                <w:sz w:val="20"/>
                <w:szCs w:val="20"/>
              </w:rPr>
              <w:t>efekty uczenia się</w:t>
            </w:r>
          </w:p>
        </w:tc>
        <w:tc>
          <w:tcPr>
            <w:tcW w:w="1465" w:type="dxa"/>
            <w:shd w:val="clear" w:color="auto" w:fill="FFFF00"/>
            <w:vAlign w:val="center"/>
          </w:tcPr>
          <w:p w14:paraId="57C1D076"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Wiedza</w:t>
            </w:r>
          </w:p>
        </w:tc>
        <w:tc>
          <w:tcPr>
            <w:tcW w:w="6237" w:type="dxa"/>
            <w:gridSpan w:val="2"/>
            <w:vAlign w:val="center"/>
          </w:tcPr>
          <w:p w14:paraId="41672DFC"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zna metodę realizacji pracy dyplomowej</w:t>
            </w:r>
          </w:p>
          <w:p w14:paraId="2E5C04B3"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zna zasady uzyskania w sposób poprawny danych dla pracy magisterskiej zgodnie z przyjętą metodyką.</w:t>
            </w:r>
          </w:p>
        </w:tc>
      </w:tr>
      <w:tr w:rsidR="00BB6B29" w:rsidRPr="00025527" w14:paraId="007EB413" w14:textId="77777777" w:rsidTr="008E67B0">
        <w:trPr>
          <w:cantSplit/>
          <w:trHeight w:val="701"/>
          <w:jc w:val="center"/>
        </w:trPr>
        <w:tc>
          <w:tcPr>
            <w:tcW w:w="567" w:type="dxa"/>
            <w:vMerge/>
            <w:shd w:val="clear" w:color="auto" w:fill="8DB3E2"/>
            <w:vAlign w:val="center"/>
          </w:tcPr>
          <w:p w14:paraId="2A5618B9"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803" w:type="dxa"/>
            <w:vMerge/>
            <w:shd w:val="clear" w:color="auto" w:fill="FFFF00"/>
            <w:vAlign w:val="center"/>
          </w:tcPr>
          <w:p w14:paraId="43FF3A43" w14:textId="77777777" w:rsidR="00BB6B29" w:rsidRPr="00025527" w:rsidRDefault="00BB6B29" w:rsidP="00BB6B29">
            <w:pPr>
              <w:spacing w:after="0" w:line="240" w:lineRule="auto"/>
              <w:jc w:val="center"/>
              <w:rPr>
                <w:rFonts w:ascii="Times New Roman" w:hAnsi="Times New Roman"/>
                <w:b/>
                <w:bCs/>
                <w:sz w:val="20"/>
                <w:szCs w:val="20"/>
              </w:rPr>
            </w:pPr>
          </w:p>
        </w:tc>
        <w:tc>
          <w:tcPr>
            <w:tcW w:w="1465" w:type="dxa"/>
            <w:shd w:val="clear" w:color="auto" w:fill="FFFF00"/>
            <w:vAlign w:val="center"/>
          </w:tcPr>
          <w:p w14:paraId="316AFA0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Umiejętności</w:t>
            </w:r>
          </w:p>
        </w:tc>
        <w:tc>
          <w:tcPr>
            <w:tcW w:w="6237" w:type="dxa"/>
            <w:gridSpan w:val="2"/>
            <w:vAlign w:val="center"/>
          </w:tcPr>
          <w:p w14:paraId="7005ADC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przeprowadza samodzielnie lub pod nadzorem opiekuna badania, analizy, ankiety oraz zbiera i opracowuje dane związane z tematem pracy magisterskiej</w:t>
            </w:r>
          </w:p>
          <w:p w14:paraId="24E8E56B"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selekcjonuje, gromadzi dane z zachowaniem praw dotyczących własności intelektualnej</w:t>
            </w:r>
          </w:p>
          <w:p w14:paraId="15B5F4D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 przygotowuje dyplomową pracę magisterską </w:t>
            </w:r>
          </w:p>
        </w:tc>
      </w:tr>
      <w:tr w:rsidR="00BB6B29" w:rsidRPr="00025527" w14:paraId="65665EFA" w14:textId="77777777" w:rsidTr="008E67B0">
        <w:trPr>
          <w:cantSplit/>
          <w:trHeight w:val="695"/>
          <w:jc w:val="center"/>
        </w:trPr>
        <w:tc>
          <w:tcPr>
            <w:tcW w:w="567" w:type="dxa"/>
            <w:vMerge/>
            <w:shd w:val="clear" w:color="auto" w:fill="8DB3E2"/>
            <w:vAlign w:val="center"/>
          </w:tcPr>
          <w:p w14:paraId="17CEF9D2" w14:textId="77777777" w:rsidR="00BB6B29" w:rsidRPr="00025527" w:rsidRDefault="00BB6B29" w:rsidP="00A7315D">
            <w:pPr>
              <w:numPr>
                <w:ilvl w:val="0"/>
                <w:numId w:val="2"/>
              </w:numPr>
              <w:spacing w:after="0" w:line="240" w:lineRule="auto"/>
              <w:jc w:val="center"/>
              <w:rPr>
                <w:rFonts w:ascii="Times New Roman" w:hAnsi="Times New Roman"/>
                <w:b/>
                <w:bCs/>
                <w:sz w:val="20"/>
                <w:szCs w:val="20"/>
              </w:rPr>
            </w:pPr>
          </w:p>
        </w:tc>
        <w:tc>
          <w:tcPr>
            <w:tcW w:w="803" w:type="dxa"/>
            <w:vMerge/>
            <w:shd w:val="clear" w:color="auto" w:fill="FFFF00"/>
            <w:vAlign w:val="center"/>
          </w:tcPr>
          <w:p w14:paraId="7A52BA9D" w14:textId="77777777" w:rsidR="00BB6B29" w:rsidRPr="00025527" w:rsidRDefault="00BB6B29" w:rsidP="00BB6B29">
            <w:pPr>
              <w:spacing w:after="0" w:line="240" w:lineRule="auto"/>
              <w:jc w:val="center"/>
              <w:rPr>
                <w:rFonts w:ascii="Times New Roman" w:hAnsi="Times New Roman"/>
                <w:b/>
                <w:bCs/>
                <w:sz w:val="20"/>
                <w:szCs w:val="20"/>
              </w:rPr>
            </w:pPr>
          </w:p>
        </w:tc>
        <w:tc>
          <w:tcPr>
            <w:tcW w:w="1465" w:type="dxa"/>
            <w:shd w:val="clear" w:color="auto" w:fill="FFFF00"/>
            <w:vAlign w:val="center"/>
          </w:tcPr>
          <w:p w14:paraId="52CE0FC2"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Kompetencje społeczne</w:t>
            </w:r>
          </w:p>
        </w:tc>
        <w:tc>
          <w:tcPr>
            <w:tcW w:w="6237" w:type="dxa"/>
            <w:gridSpan w:val="2"/>
            <w:vAlign w:val="center"/>
          </w:tcPr>
          <w:p w14:paraId="463F6B4E"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pracuje samodzielnie dla pozyskania danych do pracy dyplomowej magisterskiej</w:t>
            </w:r>
          </w:p>
          <w:p w14:paraId="0A046369"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spełnia wyznaczone zadania samodzielnie lub w zespole</w:t>
            </w:r>
          </w:p>
        </w:tc>
      </w:tr>
      <w:tr w:rsidR="00BB6B29" w:rsidRPr="00025527" w14:paraId="408AAE05" w14:textId="77777777" w:rsidTr="008E67B0">
        <w:trPr>
          <w:cantSplit/>
          <w:jc w:val="center"/>
        </w:trPr>
        <w:tc>
          <w:tcPr>
            <w:tcW w:w="567" w:type="dxa"/>
            <w:shd w:val="clear" w:color="auto" w:fill="8DB3E2"/>
            <w:vAlign w:val="center"/>
          </w:tcPr>
          <w:p w14:paraId="235680A0" w14:textId="77777777" w:rsidR="00BB6B29" w:rsidRPr="00025527" w:rsidRDefault="00BB6B29" w:rsidP="00BB6B29">
            <w:pPr>
              <w:spacing w:after="0" w:line="240" w:lineRule="auto"/>
              <w:jc w:val="center"/>
              <w:rPr>
                <w:rFonts w:ascii="Times New Roman" w:hAnsi="Times New Roman"/>
                <w:b/>
                <w:bCs/>
                <w:sz w:val="20"/>
                <w:szCs w:val="20"/>
              </w:rPr>
            </w:pPr>
            <w:r w:rsidRPr="00025527">
              <w:rPr>
                <w:rFonts w:ascii="Times New Roman" w:hAnsi="Times New Roman"/>
                <w:b/>
                <w:bCs/>
                <w:sz w:val="20"/>
                <w:szCs w:val="20"/>
              </w:rPr>
              <w:t>19.</w:t>
            </w:r>
          </w:p>
        </w:tc>
        <w:tc>
          <w:tcPr>
            <w:tcW w:w="2268" w:type="dxa"/>
            <w:gridSpan w:val="2"/>
            <w:shd w:val="clear" w:color="auto" w:fill="FFFF00"/>
            <w:vAlign w:val="center"/>
          </w:tcPr>
          <w:p w14:paraId="489151DE" w14:textId="77777777" w:rsidR="00BB6B29" w:rsidRPr="00025527" w:rsidRDefault="00BB6B29" w:rsidP="00BB6B29">
            <w:pPr>
              <w:spacing w:after="0" w:line="240" w:lineRule="auto"/>
              <w:rPr>
                <w:rFonts w:ascii="Times New Roman" w:hAnsi="Times New Roman"/>
                <w:b/>
                <w:bCs/>
                <w:sz w:val="20"/>
                <w:szCs w:val="20"/>
              </w:rPr>
            </w:pPr>
            <w:r w:rsidRPr="00025527">
              <w:rPr>
                <w:rFonts w:ascii="Times New Roman" w:hAnsi="Times New Roman"/>
                <w:b/>
                <w:bCs/>
                <w:sz w:val="20"/>
                <w:szCs w:val="20"/>
              </w:rPr>
              <w:t>Wykaz literatury podstawowej i uzupełniającej, obowiązującej do zaliczenia danego przedmiotu</w:t>
            </w:r>
          </w:p>
        </w:tc>
        <w:tc>
          <w:tcPr>
            <w:tcW w:w="6237" w:type="dxa"/>
            <w:gridSpan w:val="2"/>
            <w:vAlign w:val="center"/>
          </w:tcPr>
          <w:p w14:paraId="09FE8007" w14:textId="77777777" w:rsidR="00BB6B29" w:rsidRPr="00025527" w:rsidRDefault="00BB6B29" w:rsidP="00BB6B29">
            <w:pPr>
              <w:spacing w:after="0" w:line="240" w:lineRule="auto"/>
              <w:rPr>
                <w:rFonts w:ascii="Times New Roman" w:hAnsi="Times New Roman"/>
                <w:iCs/>
                <w:sz w:val="20"/>
                <w:szCs w:val="20"/>
              </w:rPr>
            </w:pPr>
            <w:r w:rsidRPr="00025527">
              <w:rPr>
                <w:rFonts w:ascii="Times New Roman" w:hAnsi="Times New Roman"/>
                <w:iCs/>
                <w:sz w:val="20"/>
                <w:szCs w:val="20"/>
              </w:rPr>
              <w:t>Literatura podstawowa:</w:t>
            </w:r>
          </w:p>
          <w:p w14:paraId="03823FD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Technika pisania i prezentowania przyrodniczych prac naukowych : Przewodnik praktyczny / January Weiner.- Wyd. 3 popr. i uzup.- Warszawa : Wydawnictwo Naukowe PWN, 2005.</w:t>
            </w:r>
          </w:p>
          <w:p w14:paraId="36D911BF" w14:textId="0352EBEF"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xml:space="preserve">Zasady dyplomowania obowiązujące w </w:t>
            </w:r>
            <w:r w:rsidR="00915EFF">
              <w:rPr>
                <w:rFonts w:ascii="Times New Roman" w:hAnsi="Times New Roman"/>
                <w:sz w:val="20"/>
                <w:szCs w:val="20"/>
              </w:rPr>
              <w:t>UP</w:t>
            </w:r>
            <w:r w:rsidRPr="00025527">
              <w:rPr>
                <w:rFonts w:ascii="Times New Roman" w:hAnsi="Times New Roman"/>
                <w:sz w:val="20"/>
                <w:szCs w:val="20"/>
              </w:rPr>
              <w:t xml:space="preserve"> w Sanoku</w:t>
            </w:r>
          </w:p>
        </w:tc>
      </w:tr>
    </w:tbl>
    <w:p w14:paraId="2342C34B"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40"/>
        <w:gridCol w:w="1331"/>
        <w:gridCol w:w="1092"/>
        <w:gridCol w:w="1362"/>
        <w:gridCol w:w="1114"/>
      </w:tblGrid>
      <w:tr w:rsidR="00BB6B29" w:rsidRPr="00025527" w14:paraId="7B8E5FD1" w14:textId="77777777" w:rsidTr="008E67B0">
        <w:trPr>
          <w:trHeight w:val="398"/>
          <w:jc w:val="center"/>
        </w:trPr>
        <w:tc>
          <w:tcPr>
            <w:tcW w:w="9025" w:type="dxa"/>
            <w:gridSpan w:val="5"/>
            <w:tcBorders>
              <w:top w:val="single" w:sz="12" w:space="0" w:color="auto"/>
            </w:tcBorders>
            <w:shd w:val="clear" w:color="auto" w:fill="8DB3E2"/>
            <w:vAlign w:val="center"/>
          </w:tcPr>
          <w:p w14:paraId="534AE70A"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BILANS PUNKTÓW ECTS (obciążenie pracą studenta)</w:t>
            </w:r>
          </w:p>
        </w:tc>
      </w:tr>
      <w:tr w:rsidR="00BB6B29" w:rsidRPr="00025527" w14:paraId="4240600F" w14:textId="77777777" w:rsidTr="008E67B0">
        <w:trPr>
          <w:trHeight w:val="285"/>
          <w:jc w:val="center"/>
        </w:trPr>
        <w:tc>
          <w:tcPr>
            <w:tcW w:w="4439" w:type="dxa"/>
            <w:vMerge w:val="restart"/>
            <w:shd w:val="clear" w:color="auto" w:fill="FFFF00"/>
            <w:vAlign w:val="center"/>
          </w:tcPr>
          <w:p w14:paraId="1FFED86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Forma nakładu pracy studenta </w:t>
            </w:r>
          </w:p>
          <w:p w14:paraId="0EC19F0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(udział w zajęciach, aktywność, przygotowanie sprawozdania, itp.)</w:t>
            </w:r>
          </w:p>
        </w:tc>
        <w:tc>
          <w:tcPr>
            <w:tcW w:w="4586" w:type="dxa"/>
            <w:gridSpan w:val="4"/>
            <w:shd w:val="clear" w:color="auto" w:fill="FFFF00"/>
            <w:vAlign w:val="center"/>
          </w:tcPr>
          <w:p w14:paraId="34FF53D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Obciążenie studenta [h]</w:t>
            </w:r>
          </w:p>
        </w:tc>
      </w:tr>
      <w:tr w:rsidR="00BB6B29" w:rsidRPr="00025527" w14:paraId="58E350E2" w14:textId="77777777" w:rsidTr="008E67B0">
        <w:trPr>
          <w:trHeight w:val="285"/>
          <w:jc w:val="center"/>
        </w:trPr>
        <w:tc>
          <w:tcPr>
            <w:tcW w:w="4439" w:type="dxa"/>
            <w:vMerge/>
            <w:shd w:val="clear" w:color="auto" w:fill="FFFF00"/>
            <w:vAlign w:val="center"/>
          </w:tcPr>
          <w:p w14:paraId="3AB1EA14" w14:textId="77777777" w:rsidR="00BB6B29" w:rsidRPr="00025527" w:rsidRDefault="00BB6B29" w:rsidP="00BB6B29">
            <w:pPr>
              <w:spacing w:after="0" w:line="240" w:lineRule="auto"/>
              <w:jc w:val="center"/>
              <w:rPr>
                <w:rFonts w:ascii="Times New Roman" w:hAnsi="Times New Roman"/>
                <w:sz w:val="20"/>
                <w:szCs w:val="20"/>
              </w:rPr>
            </w:pPr>
          </w:p>
        </w:tc>
        <w:tc>
          <w:tcPr>
            <w:tcW w:w="2268" w:type="dxa"/>
            <w:gridSpan w:val="2"/>
            <w:shd w:val="clear" w:color="auto" w:fill="FFFF00"/>
            <w:vAlign w:val="center"/>
          </w:tcPr>
          <w:p w14:paraId="566DD7C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stacjonarne</w:t>
            </w:r>
          </w:p>
        </w:tc>
        <w:tc>
          <w:tcPr>
            <w:tcW w:w="2318" w:type="dxa"/>
            <w:gridSpan w:val="2"/>
            <w:shd w:val="clear" w:color="auto" w:fill="FFFF00"/>
            <w:vAlign w:val="center"/>
          </w:tcPr>
          <w:p w14:paraId="4EFCF22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Studia niestacjonarne</w:t>
            </w:r>
          </w:p>
        </w:tc>
      </w:tr>
      <w:tr w:rsidR="00BB6B29" w:rsidRPr="00025527" w14:paraId="10095717" w14:textId="77777777" w:rsidTr="008E67B0">
        <w:trPr>
          <w:trHeight w:val="333"/>
          <w:jc w:val="center"/>
        </w:trPr>
        <w:tc>
          <w:tcPr>
            <w:tcW w:w="4439" w:type="dxa"/>
            <w:vAlign w:val="center"/>
          </w:tcPr>
          <w:p w14:paraId="23A2D235" w14:textId="77777777" w:rsidR="00BB6B29" w:rsidRPr="00025527" w:rsidRDefault="00BB6B29" w:rsidP="00BB6B29">
            <w:pPr>
              <w:spacing w:after="0" w:line="240" w:lineRule="auto"/>
              <w:rPr>
                <w:rFonts w:ascii="Times New Roman" w:hAnsi="Times New Roman"/>
                <w:bCs/>
                <w:sz w:val="20"/>
                <w:szCs w:val="20"/>
              </w:rPr>
            </w:pPr>
            <w:r w:rsidRPr="00025527">
              <w:rPr>
                <w:rFonts w:ascii="Times New Roman" w:hAnsi="Times New Roman"/>
                <w:bCs/>
                <w:sz w:val="20"/>
                <w:szCs w:val="20"/>
              </w:rPr>
              <w:t>udział w zajęciach praktycznych</w:t>
            </w:r>
          </w:p>
        </w:tc>
        <w:tc>
          <w:tcPr>
            <w:tcW w:w="2268" w:type="dxa"/>
            <w:gridSpan w:val="2"/>
            <w:vAlign w:val="center"/>
          </w:tcPr>
          <w:p w14:paraId="38670881"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80</w:t>
            </w:r>
          </w:p>
        </w:tc>
        <w:tc>
          <w:tcPr>
            <w:tcW w:w="2318" w:type="dxa"/>
            <w:gridSpan w:val="2"/>
            <w:vAlign w:val="center"/>
          </w:tcPr>
          <w:p w14:paraId="63BE211E" w14:textId="77777777" w:rsidR="00BB6B29" w:rsidRPr="00025527" w:rsidRDefault="00BB6B29" w:rsidP="00BB6B29">
            <w:pPr>
              <w:spacing w:after="0" w:line="240" w:lineRule="auto"/>
              <w:jc w:val="center"/>
              <w:rPr>
                <w:rFonts w:ascii="Times New Roman" w:hAnsi="Times New Roman"/>
                <w:bCs/>
                <w:sz w:val="20"/>
                <w:szCs w:val="20"/>
              </w:rPr>
            </w:pPr>
            <w:r w:rsidRPr="00025527">
              <w:rPr>
                <w:rFonts w:ascii="Times New Roman" w:hAnsi="Times New Roman"/>
                <w:bCs/>
                <w:sz w:val="20"/>
                <w:szCs w:val="20"/>
              </w:rPr>
              <w:t>80</w:t>
            </w:r>
          </w:p>
        </w:tc>
      </w:tr>
      <w:tr w:rsidR="00BB6B29" w:rsidRPr="00025527" w14:paraId="3EE17DA4" w14:textId="77777777" w:rsidTr="008E67B0">
        <w:trPr>
          <w:trHeight w:val="410"/>
          <w:jc w:val="center"/>
        </w:trPr>
        <w:tc>
          <w:tcPr>
            <w:tcW w:w="4439" w:type="dxa"/>
            <w:tcBorders>
              <w:bottom w:val="single" w:sz="12" w:space="0" w:color="auto"/>
            </w:tcBorders>
            <w:shd w:val="clear" w:color="auto" w:fill="8DB3E2"/>
            <w:vAlign w:val="center"/>
          </w:tcPr>
          <w:p w14:paraId="515EC301"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lastRenderedPageBreak/>
              <w:t>Sumaryczne obciążenie pracą studenta</w:t>
            </w:r>
          </w:p>
        </w:tc>
        <w:tc>
          <w:tcPr>
            <w:tcW w:w="2268" w:type="dxa"/>
            <w:gridSpan w:val="2"/>
            <w:tcBorders>
              <w:bottom w:val="single" w:sz="12" w:space="0" w:color="auto"/>
            </w:tcBorders>
            <w:vAlign w:val="center"/>
          </w:tcPr>
          <w:p w14:paraId="3B6BD94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80</w:t>
            </w:r>
          </w:p>
        </w:tc>
        <w:tc>
          <w:tcPr>
            <w:tcW w:w="2318" w:type="dxa"/>
            <w:gridSpan w:val="2"/>
            <w:tcBorders>
              <w:bottom w:val="single" w:sz="12" w:space="0" w:color="auto"/>
            </w:tcBorders>
            <w:vAlign w:val="center"/>
          </w:tcPr>
          <w:p w14:paraId="337C33F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80</w:t>
            </w:r>
          </w:p>
        </w:tc>
      </w:tr>
      <w:tr w:rsidR="00BB6B29" w:rsidRPr="00025527" w14:paraId="15002E6A" w14:textId="77777777" w:rsidTr="008E67B0">
        <w:trPr>
          <w:trHeight w:val="285"/>
          <w:jc w:val="center"/>
        </w:trPr>
        <w:tc>
          <w:tcPr>
            <w:tcW w:w="4439" w:type="dxa"/>
            <w:vMerge w:val="restart"/>
            <w:tcBorders>
              <w:top w:val="single" w:sz="12" w:space="0" w:color="auto"/>
            </w:tcBorders>
            <w:shd w:val="clear" w:color="auto" w:fill="8DB3E2"/>
            <w:vAlign w:val="center"/>
          </w:tcPr>
          <w:p w14:paraId="6B9DD54A" w14:textId="77777777" w:rsidR="00BB6B29" w:rsidRPr="00025527" w:rsidRDefault="00BB6B29" w:rsidP="00BB6B29">
            <w:pPr>
              <w:spacing w:after="0" w:line="240" w:lineRule="auto"/>
              <w:jc w:val="right"/>
              <w:rPr>
                <w:rFonts w:ascii="Times New Roman" w:hAnsi="Times New Roman"/>
                <w:sz w:val="20"/>
                <w:szCs w:val="20"/>
              </w:rPr>
            </w:pPr>
            <w:r w:rsidRPr="00025527">
              <w:rPr>
                <w:rFonts w:ascii="Times New Roman" w:hAnsi="Times New Roman"/>
                <w:sz w:val="20"/>
                <w:szCs w:val="20"/>
              </w:rPr>
              <w:t>Punkty ECTS za moduł/przedmiot</w:t>
            </w:r>
          </w:p>
        </w:tc>
        <w:tc>
          <w:tcPr>
            <w:tcW w:w="1246" w:type="dxa"/>
            <w:tcBorders>
              <w:top w:val="single" w:sz="12" w:space="0" w:color="auto"/>
            </w:tcBorders>
            <w:shd w:val="clear" w:color="auto" w:fill="8DB3E2"/>
            <w:vAlign w:val="center"/>
          </w:tcPr>
          <w:p w14:paraId="210C7A7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22" w:type="dxa"/>
            <w:tcBorders>
              <w:top w:val="single" w:sz="12" w:space="0" w:color="auto"/>
            </w:tcBorders>
            <w:shd w:val="clear" w:color="auto" w:fill="8DB3E2"/>
            <w:vAlign w:val="center"/>
          </w:tcPr>
          <w:p w14:paraId="76C3B19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c>
          <w:tcPr>
            <w:tcW w:w="1275" w:type="dxa"/>
            <w:tcBorders>
              <w:top w:val="single" w:sz="12" w:space="0" w:color="auto"/>
            </w:tcBorders>
            <w:shd w:val="clear" w:color="auto" w:fill="8DB3E2"/>
            <w:vAlign w:val="center"/>
          </w:tcPr>
          <w:p w14:paraId="4C81308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z bezpośrednim udziałem nauczyciela akademickiego</w:t>
            </w:r>
          </w:p>
        </w:tc>
        <w:tc>
          <w:tcPr>
            <w:tcW w:w="1043" w:type="dxa"/>
            <w:tcBorders>
              <w:top w:val="single" w:sz="12" w:space="0" w:color="auto"/>
            </w:tcBorders>
            <w:shd w:val="clear" w:color="auto" w:fill="8DB3E2"/>
            <w:vAlign w:val="center"/>
          </w:tcPr>
          <w:p w14:paraId="132F349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samodzielna praca studenta</w:t>
            </w:r>
          </w:p>
        </w:tc>
      </w:tr>
      <w:tr w:rsidR="00BB6B29" w:rsidRPr="00025527" w14:paraId="6833B460" w14:textId="77777777" w:rsidTr="008E67B0">
        <w:trPr>
          <w:trHeight w:val="356"/>
          <w:jc w:val="center"/>
        </w:trPr>
        <w:tc>
          <w:tcPr>
            <w:tcW w:w="4439" w:type="dxa"/>
            <w:vMerge/>
            <w:tcBorders>
              <w:bottom w:val="single" w:sz="12" w:space="0" w:color="auto"/>
            </w:tcBorders>
            <w:shd w:val="clear" w:color="auto" w:fill="8DB3E2"/>
            <w:vAlign w:val="center"/>
          </w:tcPr>
          <w:p w14:paraId="43015187" w14:textId="77777777" w:rsidR="00BB6B29" w:rsidRPr="00025527" w:rsidRDefault="00BB6B29" w:rsidP="00BB6B29">
            <w:pPr>
              <w:spacing w:after="0" w:line="240" w:lineRule="auto"/>
              <w:jc w:val="right"/>
              <w:rPr>
                <w:rFonts w:ascii="Times New Roman" w:hAnsi="Times New Roman"/>
                <w:sz w:val="20"/>
                <w:szCs w:val="20"/>
              </w:rPr>
            </w:pPr>
          </w:p>
        </w:tc>
        <w:tc>
          <w:tcPr>
            <w:tcW w:w="1246" w:type="dxa"/>
            <w:tcBorders>
              <w:bottom w:val="single" w:sz="12" w:space="0" w:color="auto"/>
            </w:tcBorders>
            <w:vAlign w:val="center"/>
          </w:tcPr>
          <w:p w14:paraId="24A18AA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0,0</w:t>
            </w:r>
          </w:p>
        </w:tc>
        <w:tc>
          <w:tcPr>
            <w:tcW w:w="1022" w:type="dxa"/>
            <w:tcBorders>
              <w:bottom w:val="single" w:sz="12" w:space="0" w:color="auto"/>
            </w:tcBorders>
            <w:vAlign w:val="center"/>
          </w:tcPr>
          <w:p w14:paraId="6450DDA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3,0</w:t>
            </w:r>
          </w:p>
        </w:tc>
        <w:tc>
          <w:tcPr>
            <w:tcW w:w="1275" w:type="dxa"/>
            <w:tcBorders>
              <w:bottom w:val="single" w:sz="12" w:space="0" w:color="auto"/>
            </w:tcBorders>
            <w:vAlign w:val="center"/>
          </w:tcPr>
          <w:p w14:paraId="0D53C68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0,0</w:t>
            </w:r>
          </w:p>
        </w:tc>
        <w:tc>
          <w:tcPr>
            <w:tcW w:w="1043" w:type="dxa"/>
            <w:tcBorders>
              <w:bottom w:val="single" w:sz="12" w:space="0" w:color="auto"/>
            </w:tcBorders>
            <w:vAlign w:val="center"/>
          </w:tcPr>
          <w:p w14:paraId="61F3FCB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0,3</w:t>
            </w:r>
          </w:p>
        </w:tc>
      </w:tr>
    </w:tbl>
    <w:p w14:paraId="229BBF49" w14:textId="77777777" w:rsidR="00BB6B29" w:rsidRPr="00BB6B29" w:rsidRDefault="00BB6B29" w:rsidP="00BB6B29">
      <w:pPr>
        <w:spacing w:after="0" w:line="240" w:lineRule="auto"/>
        <w:rPr>
          <w:rFonts w:ascii="Times New Roman" w:hAnsi="Times New Roman"/>
          <w:bCs/>
          <w:sz w:val="20"/>
          <w:szCs w:val="2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1"/>
        <w:gridCol w:w="4143"/>
        <w:gridCol w:w="1421"/>
        <w:gridCol w:w="1362"/>
        <w:gridCol w:w="1422"/>
      </w:tblGrid>
      <w:tr w:rsidR="00BB6B29" w:rsidRPr="00025527" w14:paraId="236E9AF3" w14:textId="77777777" w:rsidTr="008E67B0">
        <w:trPr>
          <w:trHeight w:val="438"/>
          <w:jc w:val="center"/>
        </w:trPr>
        <w:tc>
          <w:tcPr>
            <w:tcW w:w="10051" w:type="dxa"/>
            <w:gridSpan w:val="5"/>
            <w:tcBorders>
              <w:top w:val="single" w:sz="12" w:space="0" w:color="auto"/>
            </w:tcBorders>
            <w:shd w:val="clear" w:color="auto" w:fill="8DB3E2"/>
            <w:vAlign w:val="center"/>
          </w:tcPr>
          <w:p w14:paraId="4C062963" w14:textId="716B2AE5"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Macierz oraz weryfikacja efektów </w:t>
            </w:r>
            <w:r w:rsidR="00DC0FF3">
              <w:rPr>
                <w:rFonts w:ascii="Times New Roman" w:hAnsi="Times New Roman"/>
                <w:b/>
                <w:sz w:val="20"/>
                <w:szCs w:val="20"/>
              </w:rPr>
              <w:t>uczenia się</w:t>
            </w:r>
            <w:r w:rsidRPr="00025527">
              <w:rPr>
                <w:rFonts w:ascii="Times New Roman" w:hAnsi="Times New Roman"/>
                <w:b/>
                <w:sz w:val="20"/>
                <w:szCs w:val="20"/>
              </w:rPr>
              <w:t xml:space="preserve"> dla modułu (przedmiotu) w odniesieniu do form zajęć</w:t>
            </w:r>
          </w:p>
        </w:tc>
      </w:tr>
      <w:tr w:rsidR="00BB6B29" w:rsidRPr="00025527" w14:paraId="5E327D07" w14:textId="77777777" w:rsidTr="008E67B0">
        <w:tblPrEx>
          <w:tblLook w:val="01E0" w:firstRow="1" w:lastRow="1" w:firstColumn="1" w:lastColumn="1" w:noHBand="0" w:noVBand="0"/>
        </w:tblPrEx>
        <w:trPr>
          <w:cantSplit/>
          <w:trHeight w:val="578"/>
          <w:jc w:val="center"/>
        </w:trPr>
        <w:tc>
          <w:tcPr>
            <w:tcW w:w="1342" w:type="dxa"/>
            <w:shd w:val="clear" w:color="auto" w:fill="BFBFBF"/>
            <w:vAlign w:val="center"/>
          </w:tcPr>
          <w:p w14:paraId="653B29E7"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Numer efektu kształcenia</w:t>
            </w:r>
          </w:p>
        </w:tc>
        <w:tc>
          <w:tcPr>
            <w:tcW w:w="4333" w:type="dxa"/>
            <w:shd w:val="clear" w:color="auto" w:fill="BFBFBF"/>
            <w:vAlign w:val="center"/>
          </w:tcPr>
          <w:p w14:paraId="29C363A7" w14:textId="7B14F84C"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 xml:space="preserve">PRZEDMIOTOWY EFEKT </w:t>
            </w:r>
            <w:r w:rsidR="00DC0FF3">
              <w:rPr>
                <w:rFonts w:ascii="Times New Roman" w:hAnsi="Times New Roman"/>
                <w:b/>
                <w:sz w:val="20"/>
                <w:szCs w:val="20"/>
              </w:rPr>
              <w:t>UCZENIA SIĘ</w:t>
            </w:r>
          </w:p>
        </w:tc>
        <w:tc>
          <w:tcPr>
            <w:tcW w:w="1479" w:type="dxa"/>
            <w:tcBorders>
              <w:top w:val="nil"/>
              <w:right w:val="single" w:sz="4" w:space="0" w:color="auto"/>
            </w:tcBorders>
            <w:shd w:val="clear" w:color="auto" w:fill="BFBFBF"/>
            <w:vAlign w:val="center"/>
          </w:tcPr>
          <w:p w14:paraId="47D2C44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Forma zajęć</w:t>
            </w:r>
          </w:p>
        </w:tc>
        <w:tc>
          <w:tcPr>
            <w:tcW w:w="1417" w:type="dxa"/>
            <w:tcBorders>
              <w:top w:val="nil"/>
              <w:left w:val="single" w:sz="4" w:space="0" w:color="auto"/>
              <w:right w:val="single" w:sz="4" w:space="0" w:color="auto"/>
            </w:tcBorders>
            <w:shd w:val="clear" w:color="auto" w:fill="BFBFBF"/>
            <w:vAlign w:val="center"/>
          </w:tcPr>
          <w:p w14:paraId="7BBFA922"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Metody weryfikacji</w:t>
            </w:r>
          </w:p>
        </w:tc>
        <w:tc>
          <w:tcPr>
            <w:tcW w:w="1480" w:type="dxa"/>
            <w:tcBorders>
              <w:top w:val="nil"/>
              <w:left w:val="single" w:sz="4" w:space="0" w:color="auto"/>
            </w:tcBorders>
            <w:shd w:val="clear" w:color="auto" w:fill="BFBFBF"/>
            <w:vAlign w:val="center"/>
          </w:tcPr>
          <w:p w14:paraId="02C86E0C"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Odniesienie do efektu kierunkowego</w:t>
            </w:r>
          </w:p>
        </w:tc>
      </w:tr>
      <w:tr w:rsidR="00BB6B29" w:rsidRPr="00025527" w14:paraId="7F83DC66" w14:textId="77777777" w:rsidTr="008E67B0">
        <w:tblPrEx>
          <w:tblLook w:val="01E0" w:firstRow="1" w:lastRow="1" w:firstColumn="1" w:lastColumn="1" w:noHBand="0" w:noVBand="0"/>
        </w:tblPrEx>
        <w:trPr>
          <w:trHeight w:val="354"/>
          <w:jc w:val="center"/>
        </w:trPr>
        <w:tc>
          <w:tcPr>
            <w:tcW w:w="10051" w:type="dxa"/>
            <w:gridSpan w:val="5"/>
            <w:shd w:val="clear" w:color="auto" w:fill="FFFF00"/>
            <w:vAlign w:val="center"/>
          </w:tcPr>
          <w:p w14:paraId="51F35800" w14:textId="77777777" w:rsidR="00BB6B29" w:rsidRPr="00025527" w:rsidRDefault="00BB6B29" w:rsidP="00BB6B29">
            <w:pPr>
              <w:spacing w:after="0" w:line="240" w:lineRule="auto"/>
              <w:jc w:val="center"/>
              <w:rPr>
                <w:rFonts w:ascii="Times New Roman" w:hAnsi="Times New Roman"/>
                <w:b/>
                <w:sz w:val="20"/>
                <w:szCs w:val="20"/>
              </w:rPr>
            </w:pPr>
            <w:r w:rsidRPr="00025527">
              <w:rPr>
                <w:rFonts w:ascii="Times New Roman" w:hAnsi="Times New Roman"/>
                <w:b/>
                <w:sz w:val="20"/>
                <w:szCs w:val="20"/>
              </w:rPr>
              <w:t>WIEDZA</w:t>
            </w:r>
          </w:p>
        </w:tc>
      </w:tr>
      <w:tr w:rsidR="00BB6B29" w:rsidRPr="00025527" w14:paraId="321E2DBF" w14:textId="77777777" w:rsidTr="008E67B0">
        <w:tblPrEx>
          <w:tblLook w:val="01E0" w:firstRow="1" w:lastRow="1" w:firstColumn="1" w:lastColumn="1" w:noHBand="0" w:noVBand="0"/>
        </w:tblPrEx>
        <w:trPr>
          <w:trHeight w:val="354"/>
          <w:jc w:val="center"/>
        </w:trPr>
        <w:tc>
          <w:tcPr>
            <w:tcW w:w="1342" w:type="dxa"/>
            <w:vAlign w:val="center"/>
          </w:tcPr>
          <w:p w14:paraId="00AB448C"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EK-P_W01</w:t>
            </w:r>
          </w:p>
        </w:tc>
        <w:tc>
          <w:tcPr>
            <w:tcW w:w="4333" w:type="dxa"/>
            <w:vAlign w:val="center"/>
          </w:tcPr>
          <w:p w14:paraId="45715C57"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zna metodologię realizacji pracy dyplomowej</w:t>
            </w:r>
          </w:p>
        </w:tc>
        <w:tc>
          <w:tcPr>
            <w:tcW w:w="1479" w:type="dxa"/>
            <w:vAlign w:val="center"/>
          </w:tcPr>
          <w:p w14:paraId="28F0594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279D349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 xml:space="preserve">przygotowane i opracowane materiały </w:t>
            </w:r>
          </w:p>
        </w:tc>
        <w:tc>
          <w:tcPr>
            <w:tcW w:w="1480" w:type="dxa"/>
            <w:vAlign w:val="center"/>
          </w:tcPr>
          <w:p w14:paraId="54F8134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4C082CA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EK-K_W08</w:t>
            </w:r>
          </w:p>
          <w:p w14:paraId="70A62D2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EK-K_W17</w:t>
            </w:r>
          </w:p>
        </w:tc>
      </w:tr>
      <w:tr w:rsidR="00BB6B29" w:rsidRPr="00025527" w14:paraId="451AB948" w14:textId="77777777" w:rsidTr="008E67B0">
        <w:tblPrEx>
          <w:tblLook w:val="01E0" w:firstRow="1" w:lastRow="1" w:firstColumn="1" w:lastColumn="1" w:noHBand="0" w:noVBand="0"/>
        </w:tblPrEx>
        <w:trPr>
          <w:trHeight w:val="354"/>
          <w:jc w:val="center"/>
        </w:trPr>
        <w:tc>
          <w:tcPr>
            <w:tcW w:w="1342" w:type="dxa"/>
            <w:vAlign w:val="center"/>
          </w:tcPr>
          <w:p w14:paraId="4ACDBB7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EK-P_W02</w:t>
            </w:r>
          </w:p>
        </w:tc>
        <w:tc>
          <w:tcPr>
            <w:tcW w:w="4333" w:type="dxa"/>
            <w:vAlign w:val="center"/>
          </w:tcPr>
          <w:p w14:paraId="519CF40E" w14:textId="77777777" w:rsidR="00BB6B29" w:rsidRPr="00025527" w:rsidRDefault="00BB6B29" w:rsidP="00BB6B29">
            <w:pPr>
              <w:spacing w:after="0" w:line="240" w:lineRule="auto"/>
              <w:contextualSpacing/>
              <w:rPr>
                <w:rFonts w:ascii="Times New Roman" w:hAnsi="Times New Roman"/>
                <w:sz w:val="20"/>
                <w:szCs w:val="20"/>
              </w:rPr>
            </w:pPr>
            <w:r w:rsidRPr="00025527">
              <w:rPr>
                <w:rFonts w:ascii="Times New Roman" w:hAnsi="Times New Roman"/>
                <w:sz w:val="20"/>
                <w:szCs w:val="20"/>
              </w:rPr>
              <w:t>- zna zasady uzyskania w sposób poprawny danych dla pracy magisterskiej zgodnie z przyjętą metodyką.</w:t>
            </w:r>
          </w:p>
        </w:tc>
        <w:tc>
          <w:tcPr>
            <w:tcW w:w="1479" w:type="dxa"/>
            <w:vAlign w:val="center"/>
          </w:tcPr>
          <w:p w14:paraId="0D4BAFA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2B9E691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773285D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EK-K_W01</w:t>
            </w:r>
          </w:p>
          <w:p w14:paraId="6846B924"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EK-K_W08</w:t>
            </w:r>
          </w:p>
          <w:p w14:paraId="7C39811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EK-K_W17</w:t>
            </w:r>
          </w:p>
        </w:tc>
      </w:tr>
      <w:tr w:rsidR="00BB6B29" w:rsidRPr="00025527" w14:paraId="7909FA9D" w14:textId="77777777" w:rsidTr="008E67B0">
        <w:tblPrEx>
          <w:tblLook w:val="01E0" w:firstRow="1" w:lastRow="1" w:firstColumn="1" w:lastColumn="1" w:noHBand="0" w:noVBand="0"/>
        </w:tblPrEx>
        <w:trPr>
          <w:trHeight w:val="354"/>
          <w:jc w:val="center"/>
        </w:trPr>
        <w:tc>
          <w:tcPr>
            <w:tcW w:w="10051" w:type="dxa"/>
            <w:gridSpan w:val="5"/>
            <w:shd w:val="clear" w:color="auto" w:fill="FFFF00"/>
            <w:vAlign w:val="center"/>
          </w:tcPr>
          <w:p w14:paraId="2D42DC4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UMIEJĘTNOŚCI</w:t>
            </w:r>
          </w:p>
        </w:tc>
      </w:tr>
      <w:tr w:rsidR="00BB6B29" w:rsidRPr="00025527" w14:paraId="543777A5" w14:textId="77777777" w:rsidTr="008E67B0">
        <w:tblPrEx>
          <w:tblLook w:val="01E0" w:firstRow="1" w:lastRow="1" w:firstColumn="1" w:lastColumn="1" w:noHBand="0" w:noVBand="0"/>
        </w:tblPrEx>
        <w:trPr>
          <w:trHeight w:val="354"/>
          <w:jc w:val="center"/>
        </w:trPr>
        <w:tc>
          <w:tcPr>
            <w:tcW w:w="1342" w:type="dxa"/>
            <w:vAlign w:val="center"/>
          </w:tcPr>
          <w:p w14:paraId="0EE06348"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EK-P_U01</w:t>
            </w:r>
          </w:p>
        </w:tc>
        <w:tc>
          <w:tcPr>
            <w:tcW w:w="4333" w:type="dxa"/>
            <w:vAlign w:val="center"/>
          </w:tcPr>
          <w:p w14:paraId="514D7994"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przeprowadza samodzielnie lub pod nadzorem opiekuna badania, analizy, ankiety oraz zbiera i opracowuje dane związane z tematem pracy magisterskiej</w:t>
            </w:r>
          </w:p>
        </w:tc>
        <w:tc>
          <w:tcPr>
            <w:tcW w:w="1479" w:type="dxa"/>
            <w:vAlign w:val="center"/>
          </w:tcPr>
          <w:p w14:paraId="243DF3F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77C606D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0301C02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75353B7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EK-K_U02</w:t>
            </w:r>
          </w:p>
          <w:p w14:paraId="1636E68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p w14:paraId="5337811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13614A3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EK-K_U09</w:t>
            </w:r>
          </w:p>
          <w:p w14:paraId="1668220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EK-K_U14</w:t>
            </w:r>
          </w:p>
          <w:p w14:paraId="33EE336C"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tc>
      </w:tr>
      <w:tr w:rsidR="00BB6B29" w:rsidRPr="00025527" w14:paraId="43D036FD" w14:textId="77777777" w:rsidTr="008E67B0">
        <w:tblPrEx>
          <w:tblLook w:val="01E0" w:firstRow="1" w:lastRow="1" w:firstColumn="1" w:lastColumn="1" w:noHBand="0" w:noVBand="0"/>
        </w:tblPrEx>
        <w:trPr>
          <w:trHeight w:val="354"/>
          <w:jc w:val="center"/>
        </w:trPr>
        <w:tc>
          <w:tcPr>
            <w:tcW w:w="1342" w:type="dxa"/>
            <w:vAlign w:val="center"/>
          </w:tcPr>
          <w:p w14:paraId="6EF5E4BB"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EK-P_U02</w:t>
            </w:r>
          </w:p>
        </w:tc>
        <w:tc>
          <w:tcPr>
            <w:tcW w:w="4333" w:type="dxa"/>
            <w:vAlign w:val="center"/>
          </w:tcPr>
          <w:p w14:paraId="6A54DA6F"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prezentuje zebrane dane dotyczące pracy magisterskiej, uczestnicząc w dyskusji</w:t>
            </w:r>
          </w:p>
        </w:tc>
        <w:tc>
          <w:tcPr>
            <w:tcW w:w="1479" w:type="dxa"/>
            <w:vAlign w:val="center"/>
          </w:tcPr>
          <w:p w14:paraId="544CC1F2"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1FB930C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1E9180F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4F0E27F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EK-K_U02</w:t>
            </w:r>
          </w:p>
          <w:p w14:paraId="6D1F7E6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p w14:paraId="6C41092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160A5347"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EK-K_U14</w:t>
            </w:r>
          </w:p>
          <w:p w14:paraId="2529805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p w14:paraId="442E6B1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EK-K_U21</w:t>
            </w:r>
          </w:p>
        </w:tc>
      </w:tr>
      <w:tr w:rsidR="00BB6B29" w:rsidRPr="00025527" w14:paraId="57557C5D" w14:textId="77777777" w:rsidTr="008E67B0">
        <w:tblPrEx>
          <w:tblLook w:val="01E0" w:firstRow="1" w:lastRow="1" w:firstColumn="1" w:lastColumn="1" w:noHBand="0" w:noVBand="0"/>
        </w:tblPrEx>
        <w:trPr>
          <w:trHeight w:val="354"/>
          <w:jc w:val="center"/>
        </w:trPr>
        <w:tc>
          <w:tcPr>
            <w:tcW w:w="1342" w:type="dxa"/>
            <w:vAlign w:val="center"/>
          </w:tcPr>
          <w:p w14:paraId="25DA60A1"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EK-P_U03</w:t>
            </w:r>
          </w:p>
        </w:tc>
        <w:tc>
          <w:tcPr>
            <w:tcW w:w="4333" w:type="dxa"/>
            <w:vAlign w:val="center"/>
          </w:tcPr>
          <w:p w14:paraId="45B9B65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przygotowuje dyplomową pracę magisterską</w:t>
            </w:r>
          </w:p>
        </w:tc>
        <w:tc>
          <w:tcPr>
            <w:tcW w:w="1479" w:type="dxa"/>
            <w:vAlign w:val="center"/>
          </w:tcPr>
          <w:p w14:paraId="0095D84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0F96715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1985BDE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EK-K_U01</w:t>
            </w:r>
          </w:p>
          <w:p w14:paraId="3AD393A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EK-K_U03</w:t>
            </w:r>
          </w:p>
          <w:p w14:paraId="61D48DD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EK-K_U04</w:t>
            </w:r>
          </w:p>
          <w:p w14:paraId="3251CE7D"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EK-K_U14</w:t>
            </w:r>
          </w:p>
          <w:p w14:paraId="076B6E6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EK-K_U19</w:t>
            </w:r>
          </w:p>
          <w:p w14:paraId="3F77027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EK-K_U20</w:t>
            </w:r>
          </w:p>
          <w:p w14:paraId="53A7618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EK-K_U22</w:t>
            </w:r>
          </w:p>
        </w:tc>
      </w:tr>
      <w:tr w:rsidR="00BB6B29" w:rsidRPr="00025527" w14:paraId="24D83954" w14:textId="77777777" w:rsidTr="008E67B0">
        <w:tblPrEx>
          <w:tblLook w:val="01E0" w:firstRow="1" w:lastRow="1" w:firstColumn="1" w:lastColumn="1" w:noHBand="0" w:noVBand="0"/>
        </w:tblPrEx>
        <w:trPr>
          <w:trHeight w:val="354"/>
          <w:jc w:val="center"/>
        </w:trPr>
        <w:tc>
          <w:tcPr>
            <w:tcW w:w="10051" w:type="dxa"/>
            <w:gridSpan w:val="5"/>
            <w:shd w:val="clear" w:color="auto" w:fill="FFFF00"/>
            <w:vAlign w:val="center"/>
          </w:tcPr>
          <w:p w14:paraId="0590F37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b/>
                <w:sz w:val="20"/>
                <w:szCs w:val="20"/>
              </w:rPr>
              <w:t>KOMPETENCJE SPOŁECZNE</w:t>
            </w:r>
          </w:p>
        </w:tc>
      </w:tr>
      <w:tr w:rsidR="00BB6B29" w:rsidRPr="00025527" w14:paraId="276D6196" w14:textId="77777777" w:rsidTr="008E67B0">
        <w:tblPrEx>
          <w:tblLook w:val="01E0" w:firstRow="1" w:lastRow="1" w:firstColumn="1" w:lastColumn="1" w:noHBand="0" w:noVBand="0"/>
        </w:tblPrEx>
        <w:trPr>
          <w:trHeight w:val="354"/>
          <w:jc w:val="center"/>
        </w:trPr>
        <w:tc>
          <w:tcPr>
            <w:tcW w:w="1342" w:type="dxa"/>
            <w:vAlign w:val="center"/>
          </w:tcPr>
          <w:p w14:paraId="161C07FC"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EK-P_K01</w:t>
            </w:r>
          </w:p>
        </w:tc>
        <w:tc>
          <w:tcPr>
            <w:tcW w:w="4333" w:type="dxa"/>
            <w:vAlign w:val="center"/>
          </w:tcPr>
          <w:p w14:paraId="4C6B186D"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pracuje samodzielnie dla pozyskania danych do pracy dyplomowej magisterskiej</w:t>
            </w:r>
          </w:p>
        </w:tc>
        <w:tc>
          <w:tcPr>
            <w:tcW w:w="1479" w:type="dxa"/>
            <w:vAlign w:val="center"/>
          </w:tcPr>
          <w:p w14:paraId="4394EB2F"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430F3EE5"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3AECA25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p w14:paraId="231CEAEE"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EK-K_K04</w:t>
            </w:r>
          </w:p>
        </w:tc>
      </w:tr>
      <w:tr w:rsidR="00BB6B29" w:rsidRPr="00025527" w14:paraId="31DCF867" w14:textId="77777777" w:rsidTr="008E67B0">
        <w:tblPrEx>
          <w:tblLook w:val="01E0" w:firstRow="1" w:lastRow="1" w:firstColumn="1" w:lastColumn="1" w:noHBand="0" w:noVBand="0"/>
        </w:tblPrEx>
        <w:trPr>
          <w:trHeight w:val="354"/>
          <w:jc w:val="center"/>
        </w:trPr>
        <w:tc>
          <w:tcPr>
            <w:tcW w:w="1342" w:type="dxa"/>
            <w:vAlign w:val="center"/>
          </w:tcPr>
          <w:p w14:paraId="2A458904"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t>EK-P_K02</w:t>
            </w:r>
          </w:p>
        </w:tc>
        <w:tc>
          <w:tcPr>
            <w:tcW w:w="4333" w:type="dxa"/>
            <w:vAlign w:val="center"/>
          </w:tcPr>
          <w:p w14:paraId="48A629E8"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spełnia wyznaczone zadania samodzielnie lub w zespole</w:t>
            </w:r>
          </w:p>
        </w:tc>
        <w:tc>
          <w:tcPr>
            <w:tcW w:w="1479" w:type="dxa"/>
            <w:vAlign w:val="center"/>
          </w:tcPr>
          <w:p w14:paraId="29A27FC0"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vAlign w:val="center"/>
          </w:tcPr>
          <w:p w14:paraId="5A0BB3C1"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vAlign w:val="center"/>
          </w:tcPr>
          <w:p w14:paraId="0DFBC623"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EK-K_K02</w:t>
            </w:r>
          </w:p>
          <w:p w14:paraId="0EECEA16"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EK-K_K04</w:t>
            </w:r>
          </w:p>
        </w:tc>
      </w:tr>
      <w:tr w:rsidR="00BB6B29" w:rsidRPr="00025527" w14:paraId="2168E8C2" w14:textId="77777777" w:rsidTr="008E67B0">
        <w:tblPrEx>
          <w:tblLook w:val="01E0" w:firstRow="1" w:lastRow="1" w:firstColumn="1" w:lastColumn="1" w:noHBand="0" w:noVBand="0"/>
        </w:tblPrEx>
        <w:trPr>
          <w:trHeight w:val="354"/>
          <w:jc w:val="center"/>
        </w:trPr>
        <w:tc>
          <w:tcPr>
            <w:tcW w:w="1342" w:type="dxa"/>
            <w:tcBorders>
              <w:bottom w:val="single" w:sz="12" w:space="0" w:color="auto"/>
            </w:tcBorders>
            <w:vAlign w:val="center"/>
          </w:tcPr>
          <w:p w14:paraId="053259EB" w14:textId="77777777" w:rsidR="00BB6B29" w:rsidRPr="00025527" w:rsidRDefault="00BB6B29" w:rsidP="00BB6B29">
            <w:pPr>
              <w:spacing w:after="0" w:line="240" w:lineRule="auto"/>
              <w:jc w:val="both"/>
              <w:rPr>
                <w:rFonts w:ascii="Times New Roman" w:hAnsi="Times New Roman"/>
                <w:sz w:val="20"/>
                <w:szCs w:val="20"/>
              </w:rPr>
            </w:pPr>
            <w:r w:rsidRPr="00025527">
              <w:rPr>
                <w:rFonts w:ascii="Times New Roman" w:hAnsi="Times New Roman"/>
                <w:sz w:val="20"/>
                <w:szCs w:val="20"/>
              </w:rPr>
              <w:lastRenderedPageBreak/>
              <w:t>EK-P_K03</w:t>
            </w:r>
          </w:p>
        </w:tc>
        <w:tc>
          <w:tcPr>
            <w:tcW w:w="4333" w:type="dxa"/>
            <w:tcBorders>
              <w:bottom w:val="single" w:sz="12" w:space="0" w:color="auto"/>
            </w:tcBorders>
            <w:vAlign w:val="center"/>
          </w:tcPr>
          <w:p w14:paraId="77B03F52" w14:textId="77777777" w:rsidR="00BB6B29" w:rsidRPr="00025527" w:rsidRDefault="00BB6B29" w:rsidP="00BB6B29">
            <w:pPr>
              <w:spacing w:after="0" w:line="240" w:lineRule="auto"/>
              <w:rPr>
                <w:rFonts w:ascii="Times New Roman" w:hAnsi="Times New Roman"/>
                <w:sz w:val="20"/>
                <w:szCs w:val="20"/>
              </w:rPr>
            </w:pPr>
            <w:r w:rsidRPr="00025527">
              <w:rPr>
                <w:rFonts w:ascii="Times New Roman" w:hAnsi="Times New Roman"/>
                <w:sz w:val="20"/>
                <w:szCs w:val="20"/>
              </w:rPr>
              <w:t>- myśli i działa kreatywnie</w:t>
            </w:r>
          </w:p>
        </w:tc>
        <w:tc>
          <w:tcPr>
            <w:tcW w:w="1479" w:type="dxa"/>
            <w:tcBorders>
              <w:bottom w:val="single" w:sz="12" w:space="0" w:color="auto"/>
            </w:tcBorders>
            <w:vAlign w:val="center"/>
          </w:tcPr>
          <w:p w14:paraId="3F7A1A69"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praktyka</w:t>
            </w:r>
          </w:p>
        </w:tc>
        <w:tc>
          <w:tcPr>
            <w:tcW w:w="1417" w:type="dxa"/>
            <w:tcBorders>
              <w:bottom w:val="single" w:sz="12" w:space="0" w:color="auto"/>
            </w:tcBorders>
            <w:vAlign w:val="center"/>
          </w:tcPr>
          <w:p w14:paraId="4A53FE18"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przygotowane i opracowane materiały</w:t>
            </w:r>
          </w:p>
        </w:tc>
        <w:tc>
          <w:tcPr>
            <w:tcW w:w="1480" w:type="dxa"/>
            <w:tcBorders>
              <w:bottom w:val="single" w:sz="12" w:space="0" w:color="auto"/>
            </w:tcBorders>
            <w:vAlign w:val="center"/>
          </w:tcPr>
          <w:p w14:paraId="1347B14B"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EK-K_K03</w:t>
            </w:r>
          </w:p>
          <w:p w14:paraId="4069442A" w14:textId="77777777" w:rsidR="00BB6B29" w:rsidRPr="00025527" w:rsidRDefault="00BB6B29" w:rsidP="00BB6B29">
            <w:pPr>
              <w:spacing w:after="0" w:line="240" w:lineRule="auto"/>
              <w:jc w:val="center"/>
              <w:rPr>
                <w:rFonts w:ascii="Times New Roman" w:hAnsi="Times New Roman"/>
                <w:sz w:val="20"/>
                <w:szCs w:val="20"/>
              </w:rPr>
            </w:pPr>
            <w:r w:rsidRPr="00025527">
              <w:rPr>
                <w:rFonts w:ascii="Times New Roman" w:hAnsi="Times New Roman"/>
                <w:sz w:val="20"/>
                <w:szCs w:val="20"/>
              </w:rPr>
              <w:t>EK-K_K04</w:t>
            </w:r>
          </w:p>
        </w:tc>
      </w:tr>
    </w:tbl>
    <w:p w14:paraId="50B62AB9" w14:textId="77777777" w:rsidR="00BB6B29" w:rsidRPr="00BB6B29" w:rsidRDefault="00BB6B29" w:rsidP="00BB6B29">
      <w:pPr>
        <w:spacing w:after="0" w:line="360" w:lineRule="auto"/>
        <w:jc w:val="both"/>
        <w:rPr>
          <w:rFonts w:ascii="Times New Roman" w:hAnsi="Times New Roman"/>
          <w:sz w:val="20"/>
          <w:szCs w:val="20"/>
        </w:rPr>
      </w:pPr>
    </w:p>
    <w:p w14:paraId="7791E9A6" w14:textId="77777777" w:rsidR="00BB6B29" w:rsidRPr="00BB6B29" w:rsidRDefault="00BB6B29" w:rsidP="00BB6B29">
      <w:pPr>
        <w:spacing w:after="0" w:line="240" w:lineRule="auto"/>
        <w:rPr>
          <w:rFonts w:ascii="Times New Roman" w:hAnsi="Times New Roman"/>
          <w:sz w:val="20"/>
          <w:szCs w:val="20"/>
        </w:rPr>
      </w:pPr>
    </w:p>
    <w:p w14:paraId="33BD7B78" w14:textId="77777777" w:rsidR="00BB6B29" w:rsidRPr="00BB6B29" w:rsidRDefault="00BB6B29" w:rsidP="00BB6B29">
      <w:pPr>
        <w:spacing w:after="0" w:line="240" w:lineRule="auto"/>
        <w:rPr>
          <w:rFonts w:ascii="Times New Roman" w:hAnsi="Times New Roman"/>
          <w:sz w:val="20"/>
          <w:szCs w:val="20"/>
        </w:rPr>
      </w:pPr>
    </w:p>
    <w:sectPr w:rsidR="00BB6B29" w:rsidRPr="00BB6B2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ˇ¦|ˇ¦¨§ˇ¦|ˇ§ˇě?"/>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FFFFFFF"/>
    <w:name w:val="WW8Num2"/>
    <w:lvl w:ilvl="0">
      <w:start w:val="1"/>
      <w:numFmt w:val="decimal"/>
      <w:lvlText w:val="%1."/>
      <w:lvlJc w:val="left"/>
      <w:pPr>
        <w:tabs>
          <w:tab w:val="num" w:pos="360"/>
        </w:tabs>
        <w:ind w:left="360" w:hanging="360"/>
      </w:pPr>
      <w:rPr>
        <w:rFonts w:ascii="Symbol" w:hAnsi="Symbol" w:cs="Symbol" w:hint="default"/>
      </w:rPr>
    </w:lvl>
  </w:abstractNum>
  <w:abstractNum w:abstractNumId="1" w15:restartNumberingAfterBreak="0">
    <w:nsid w:val="007A64D5"/>
    <w:multiLevelType w:val="hybridMultilevel"/>
    <w:tmpl w:val="0FCED8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25367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6B31F3B"/>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57872"/>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090C54CC"/>
    <w:multiLevelType w:val="hybridMultilevel"/>
    <w:tmpl w:val="FFFFFFFF"/>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540" w:hanging="360"/>
      </w:pPr>
      <w:rPr>
        <w:rFonts w:cs="Times New Roman"/>
      </w:rPr>
    </w:lvl>
    <w:lvl w:ilvl="2" w:tplc="FFFFFFFF">
      <w:start w:val="1"/>
      <w:numFmt w:val="lowerRoman"/>
      <w:lvlText w:val="%3."/>
      <w:lvlJc w:val="right"/>
      <w:pPr>
        <w:ind w:left="180" w:hanging="180"/>
      </w:pPr>
      <w:rPr>
        <w:rFonts w:cs="Times New Roman"/>
      </w:rPr>
    </w:lvl>
    <w:lvl w:ilvl="3" w:tplc="FFFFFFFF">
      <w:start w:val="1"/>
      <w:numFmt w:val="decimal"/>
      <w:lvlText w:val="%4."/>
      <w:lvlJc w:val="left"/>
      <w:pPr>
        <w:ind w:left="900" w:hanging="360"/>
      </w:pPr>
      <w:rPr>
        <w:rFonts w:cs="Times New Roman"/>
      </w:rPr>
    </w:lvl>
    <w:lvl w:ilvl="4" w:tplc="FFFFFFFF">
      <w:start w:val="1"/>
      <w:numFmt w:val="lowerLetter"/>
      <w:lvlText w:val="%5."/>
      <w:lvlJc w:val="left"/>
      <w:pPr>
        <w:ind w:left="1620" w:hanging="360"/>
      </w:pPr>
      <w:rPr>
        <w:rFonts w:cs="Times New Roman"/>
      </w:rPr>
    </w:lvl>
    <w:lvl w:ilvl="5" w:tplc="FFFFFFFF">
      <w:start w:val="1"/>
      <w:numFmt w:val="lowerRoman"/>
      <w:lvlText w:val="%6."/>
      <w:lvlJc w:val="right"/>
      <w:pPr>
        <w:ind w:left="2340" w:hanging="180"/>
      </w:pPr>
      <w:rPr>
        <w:rFonts w:cs="Times New Roman"/>
      </w:rPr>
    </w:lvl>
    <w:lvl w:ilvl="6" w:tplc="FFFFFFFF">
      <w:start w:val="1"/>
      <w:numFmt w:val="decimal"/>
      <w:lvlText w:val="%7."/>
      <w:lvlJc w:val="left"/>
      <w:pPr>
        <w:ind w:left="3060" w:hanging="360"/>
      </w:pPr>
      <w:rPr>
        <w:rFonts w:cs="Times New Roman"/>
      </w:rPr>
    </w:lvl>
    <w:lvl w:ilvl="7" w:tplc="FFFFFFFF">
      <w:start w:val="1"/>
      <w:numFmt w:val="lowerLetter"/>
      <w:lvlText w:val="%8."/>
      <w:lvlJc w:val="left"/>
      <w:pPr>
        <w:ind w:left="3780" w:hanging="360"/>
      </w:pPr>
      <w:rPr>
        <w:rFonts w:cs="Times New Roman"/>
      </w:rPr>
    </w:lvl>
    <w:lvl w:ilvl="8" w:tplc="FFFFFFFF">
      <w:start w:val="1"/>
      <w:numFmt w:val="lowerRoman"/>
      <w:lvlText w:val="%9."/>
      <w:lvlJc w:val="right"/>
      <w:pPr>
        <w:ind w:left="4500" w:hanging="180"/>
      </w:pPr>
      <w:rPr>
        <w:rFonts w:cs="Times New Roman"/>
      </w:rPr>
    </w:lvl>
  </w:abstractNum>
  <w:abstractNum w:abstractNumId="6" w15:restartNumberingAfterBreak="0">
    <w:nsid w:val="093E428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9AC36A7"/>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6A060F"/>
    <w:multiLevelType w:val="multilevel"/>
    <w:tmpl w:val="FFFFFFFF"/>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D0C2EFD"/>
    <w:multiLevelType w:val="hybridMultilevel"/>
    <w:tmpl w:val="FFFFFFFF"/>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9F6A4F"/>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141244A"/>
    <w:multiLevelType w:val="hybridMultilevel"/>
    <w:tmpl w:val="A2564D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23B249B"/>
    <w:multiLevelType w:val="hybridMultilevel"/>
    <w:tmpl w:val="EB26D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69C0FB6"/>
    <w:multiLevelType w:val="hybridMultilevel"/>
    <w:tmpl w:val="D938EC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78B602F"/>
    <w:multiLevelType w:val="hybridMultilevel"/>
    <w:tmpl w:val="647C5F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79F6E54"/>
    <w:multiLevelType w:val="hybridMultilevel"/>
    <w:tmpl w:val="FFFFFFFF"/>
    <w:lvl w:ilvl="0" w:tplc="DCF081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11058D"/>
    <w:multiLevelType w:val="hybridMultilevel"/>
    <w:tmpl w:val="293EA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A6D7A41"/>
    <w:multiLevelType w:val="hybridMultilevel"/>
    <w:tmpl w:val="A1EC57F8"/>
    <w:lvl w:ilvl="0" w:tplc="5B32FDDC">
      <w:start w:val="1"/>
      <w:numFmt w:val="decimal"/>
      <w:lvlText w:val="%1."/>
      <w:lvlJc w:val="left"/>
      <w:pPr>
        <w:tabs>
          <w:tab w:val="num" w:pos="360"/>
        </w:tabs>
        <w:ind w:left="360" w:hanging="360"/>
      </w:pPr>
      <w:rPr>
        <w:rFonts w:cs="Times New Roman" w:hint="default"/>
      </w:rPr>
    </w:lvl>
    <w:lvl w:ilvl="1" w:tplc="1CB0D8D2">
      <w:numFmt w:val="bullet"/>
      <w:lvlText w:val="•"/>
      <w:lvlJc w:val="left"/>
      <w:pPr>
        <w:ind w:left="1800" w:hanging="72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E3D48D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9" w15:restartNumberingAfterBreak="0">
    <w:nsid w:val="1EBC39F0"/>
    <w:multiLevelType w:val="hybridMultilevel"/>
    <w:tmpl w:val="F4644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20D7E6E"/>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1055FD"/>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23651771"/>
    <w:multiLevelType w:val="hybridMultilevel"/>
    <w:tmpl w:val="FFFFFFFF"/>
    <w:lvl w:ilvl="0" w:tplc="A078BE9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4505D01"/>
    <w:multiLevelType w:val="hybridMultilevel"/>
    <w:tmpl w:val="FFFFFFFF"/>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25321FFA"/>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5753E50"/>
    <w:multiLevelType w:val="hybridMultilevel"/>
    <w:tmpl w:val="C14400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071385"/>
    <w:multiLevelType w:val="hybridMultilevel"/>
    <w:tmpl w:val="AE34AB2C"/>
    <w:lvl w:ilvl="0" w:tplc="6030B0CE">
      <w:start w:val="1"/>
      <w:numFmt w:val="decimal"/>
      <w:lvlText w:val="%1."/>
      <w:lvlJc w:val="left"/>
      <w:pPr>
        <w:tabs>
          <w:tab w:val="num" w:pos="360"/>
        </w:tabs>
        <w:ind w:left="360" w:hanging="360"/>
      </w:pPr>
      <w:rPr>
        <w:rFonts w:ascii="Times New Roman" w:hAnsi="Times New Roman" w:cs="Times New Roman" w:hint="default"/>
        <w:i w:val="0"/>
        <w:iCs/>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7412104"/>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7FB01FB"/>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28C41D7C"/>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C0D2A3C"/>
    <w:multiLevelType w:val="hybridMultilevel"/>
    <w:tmpl w:val="096257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23901A6"/>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hint="default"/>
        <w:i w:val="0"/>
        <w:iCs/>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36F6CCD"/>
    <w:multiLevelType w:val="hybridMultilevel"/>
    <w:tmpl w:val="7D0475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3D5315C"/>
    <w:multiLevelType w:val="hybridMultilevel"/>
    <w:tmpl w:val="8098DC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3F0318"/>
    <w:multiLevelType w:val="hybridMultilevel"/>
    <w:tmpl w:val="DF16F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AB33FC"/>
    <w:multiLevelType w:val="hybridMultilevel"/>
    <w:tmpl w:val="FFFFFFFF"/>
    <w:lvl w:ilvl="0" w:tplc="E5020B4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8BD7CF0"/>
    <w:multiLevelType w:val="hybridMultilevel"/>
    <w:tmpl w:val="CEF4F8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99E29D7"/>
    <w:multiLevelType w:val="hybridMultilevel"/>
    <w:tmpl w:val="C5B0AB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9A775FB"/>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9C45991"/>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3BBC6293"/>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1" w15:restartNumberingAfterBreak="0">
    <w:nsid w:val="3D3B3614"/>
    <w:multiLevelType w:val="hybridMultilevel"/>
    <w:tmpl w:val="91668F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0B93FAD"/>
    <w:multiLevelType w:val="hybridMultilevel"/>
    <w:tmpl w:val="3552E9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252064F"/>
    <w:multiLevelType w:val="hybridMultilevel"/>
    <w:tmpl w:val="55CA8E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2F167A"/>
    <w:multiLevelType w:val="hybridMultilevel"/>
    <w:tmpl w:val="DB1A0858"/>
    <w:lvl w:ilvl="0" w:tplc="FFFFFFF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D3BF6"/>
    <w:multiLevelType w:val="hybridMultilevel"/>
    <w:tmpl w:val="FFFFFFFF"/>
    <w:lvl w:ilvl="0" w:tplc="04150011">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48DF52A2"/>
    <w:multiLevelType w:val="hybridMultilevel"/>
    <w:tmpl w:val="FFFFFFFF"/>
    <w:lvl w:ilvl="0" w:tplc="7DFCA0F6">
      <w:start w:val="8"/>
      <w:numFmt w:val="bullet"/>
      <w:lvlText w:val="-"/>
      <w:lvlJc w:val="left"/>
      <w:pPr>
        <w:tabs>
          <w:tab w:val="num" w:pos="417"/>
        </w:tabs>
        <w:ind w:left="340" w:hanging="283"/>
      </w:pPr>
      <w:rPr>
        <w:rFonts w:ascii="Times New Roman" w:eastAsia="Times New Roman" w:hAnsi="Times New Roman" w:hint="default"/>
      </w:rPr>
    </w:lvl>
    <w:lvl w:ilvl="1" w:tplc="9EBE531A">
      <w:start w:val="1"/>
      <w:numFmt w:val="decimal"/>
      <w:lvlText w:val="%2."/>
      <w:lvlJc w:val="left"/>
      <w:pPr>
        <w:tabs>
          <w:tab w:val="num" w:pos="0"/>
        </w:tabs>
        <w:ind w:left="340" w:hanging="283"/>
      </w:pPr>
      <w:rPr>
        <w:rFonts w:ascii="Times New Roman" w:hAnsi="Times New Roman" w:cs="Times New Roman" w:hint="default"/>
        <w:b w:val="0"/>
        <w:i w:val="0"/>
        <w:color w:val="auto"/>
        <w:sz w:val="20"/>
        <w:szCs w:val="2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B0620A"/>
    <w:multiLevelType w:val="hybridMultilevel"/>
    <w:tmpl w:val="FFFFFFFF"/>
    <w:lvl w:ilvl="0" w:tplc="154C66A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4E67071E"/>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EC810CF"/>
    <w:multiLevelType w:val="hybridMultilevel"/>
    <w:tmpl w:val="068A58BC"/>
    <w:lvl w:ilvl="0" w:tplc="FFFFFFFF">
      <w:start w:val="1"/>
      <w:numFmt w:val="decimal"/>
      <w:lvlText w:val="%1."/>
      <w:lvlJc w:val="left"/>
      <w:pPr>
        <w:tabs>
          <w:tab w:val="num" w:pos="360"/>
        </w:tabs>
        <w:ind w:left="360" w:hanging="360"/>
      </w:pPr>
      <w:rPr>
        <w:rFonts w:ascii="Times New Roman" w:hAnsi="Times New Roman" w:cs="Times New Roman" w:hint="default"/>
        <w:i w:val="0"/>
        <w:i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495D7D"/>
    <w:multiLevelType w:val="multilevel"/>
    <w:tmpl w:val="FFFFFFFF"/>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15:restartNumberingAfterBreak="0">
    <w:nsid w:val="4F566DDA"/>
    <w:multiLevelType w:val="hybridMultilevel"/>
    <w:tmpl w:val="FFFFFFFF"/>
    <w:lvl w:ilvl="0" w:tplc="02DAA2C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09E72C9"/>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551D029F"/>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56653676"/>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5" w15:restartNumberingAfterBreak="0">
    <w:nsid w:val="5A0C4C65"/>
    <w:multiLevelType w:val="hybridMultilevel"/>
    <w:tmpl w:val="FFFFFFFF"/>
    <w:lvl w:ilvl="0" w:tplc="6B46C1C8">
      <w:start w:val="1"/>
      <w:numFmt w:val="decimal"/>
      <w:lvlText w:val="%1."/>
      <w:lvlJc w:val="left"/>
      <w:pPr>
        <w:tabs>
          <w:tab w:val="num" w:pos="360"/>
        </w:tabs>
        <w:ind w:left="360" w:hanging="360"/>
      </w:pPr>
      <w:rPr>
        <w:rFonts w:ascii="Times New Roman" w:hAnsi="Times New Roman" w:cs="Times New Roman" w:hint="default"/>
        <w:i w:val="0"/>
        <w:iCs/>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C6D048D"/>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628D0923"/>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67FE4E10"/>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69790752"/>
    <w:multiLevelType w:val="hybridMultilevel"/>
    <w:tmpl w:val="FFFFFFFF"/>
    <w:styleLink w:val="WWNum21"/>
    <w:lvl w:ilvl="0" w:tplc="5A12D49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A66192A"/>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6BE02BF2"/>
    <w:multiLevelType w:val="hybridMultilevel"/>
    <w:tmpl w:val="FFFFFFFF"/>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6C30393C"/>
    <w:multiLevelType w:val="hybridMultilevel"/>
    <w:tmpl w:val="6D08325C"/>
    <w:lvl w:ilvl="0" w:tplc="538453B6">
      <w:start w:val="1"/>
      <w:numFmt w:val="decimal"/>
      <w:lvlText w:val="%1."/>
      <w:lvlJc w:val="left"/>
      <w:pPr>
        <w:ind w:left="360" w:hanging="360"/>
      </w:pPr>
      <w:rPr>
        <w:rFonts w:ascii="Times New Roman" w:hAnsi="Times New Roman" w:cs="Times New Roman" w:hint="default"/>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6DC03DBF"/>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6E015F3D"/>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729E65E1"/>
    <w:multiLevelType w:val="hybridMultilevel"/>
    <w:tmpl w:val="50646A6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2FD1CF1"/>
    <w:multiLevelType w:val="hybridMultilevel"/>
    <w:tmpl w:val="52E6ACEC"/>
    <w:lvl w:ilvl="0" w:tplc="5860DF38">
      <w:start w:val="1"/>
      <w:numFmt w:val="decimal"/>
      <w:lvlText w:val="%1."/>
      <w:lvlJc w:val="left"/>
      <w:pPr>
        <w:ind w:left="234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78A347FC"/>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8" w15:restartNumberingAfterBreak="0">
    <w:nsid w:val="791C66EA"/>
    <w:multiLevelType w:val="hybridMultilevel"/>
    <w:tmpl w:val="FFFFFFFF"/>
    <w:lvl w:ilvl="0" w:tplc="24A40B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B634C89"/>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15:restartNumberingAfterBreak="0">
    <w:nsid w:val="7BF413EA"/>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C4950D6"/>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1"/>
  </w:num>
  <w:num w:numId="2">
    <w:abstractNumId w:val="27"/>
  </w:num>
  <w:num w:numId="3">
    <w:abstractNumId w:val="20"/>
  </w:num>
  <w:num w:numId="4">
    <w:abstractNumId w:val="3"/>
  </w:num>
  <w:num w:numId="5">
    <w:abstractNumId w:val="35"/>
  </w:num>
  <w:num w:numId="6">
    <w:abstractNumId w:val="59"/>
  </w:num>
  <w:num w:numId="7">
    <w:abstractNumId w:val="70"/>
  </w:num>
  <w:num w:numId="8">
    <w:abstractNumId w:val="50"/>
  </w:num>
  <w:num w:numId="9">
    <w:abstractNumId w:val="17"/>
  </w:num>
  <w:num w:numId="10">
    <w:abstractNumId w:val="63"/>
  </w:num>
  <w:num w:numId="11">
    <w:abstractNumId w:val="56"/>
  </w:num>
  <w:num w:numId="12">
    <w:abstractNumId w:val="29"/>
  </w:num>
  <w:num w:numId="13">
    <w:abstractNumId w:val="52"/>
  </w:num>
  <w:num w:numId="14">
    <w:abstractNumId w:val="71"/>
  </w:num>
  <w:num w:numId="15">
    <w:abstractNumId w:val="62"/>
  </w:num>
  <w:num w:numId="16">
    <w:abstractNumId w:val="53"/>
  </w:num>
  <w:num w:numId="17">
    <w:abstractNumId w:val="46"/>
  </w:num>
  <w:num w:numId="18">
    <w:abstractNumId w:val="23"/>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5"/>
  </w:num>
  <w:num w:numId="24">
    <w:abstractNumId w:val="57"/>
  </w:num>
  <w:num w:numId="25">
    <w:abstractNumId w:val="8"/>
  </w:num>
  <w:num w:numId="26">
    <w:abstractNumId w:val="22"/>
  </w:num>
  <w:num w:numId="27">
    <w:abstractNumId w:val="9"/>
  </w:num>
  <w:num w:numId="28">
    <w:abstractNumId w:val="68"/>
  </w:num>
  <w:num w:numId="29">
    <w:abstractNumId w:val="15"/>
  </w:num>
  <w:num w:numId="30">
    <w:abstractNumId w:val="21"/>
  </w:num>
  <w:num w:numId="31">
    <w:abstractNumId w:val="60"/>
  </w:num>
  <w:num w:numId="32">
    <w:abstractNumId w:val="38"/>
  </w:num>
  <w:num w:numId="33">
    <w:abstractNumId w:val="64"/>
  </w:num>
  <w:num w:numId="34">
    <w:abstractNumId w:val="58"/>
  </w:num>
  <w:num w:numId="35">
    <w:abstractNumId w:val="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6"/>
  </w:num>
  <w:num w:numId="39">
    <w:abstractNumId w:val="48"/>
  </w:num>
  <w:num w:numId="40">
    <w:abstractNumId w:val="28"/>
  </w:num>
  <w:num w:numId="41">
    <w:abstractNumId w:val="69"/>
  </w:num>
  <w:num w:numId="42">
    <w:abstractNumId w:val="5"/>
  </w:num>
  <w:num w:numId="43">
    <w:abstractNumId w:val="31"/>
  </w:num>
  <w:num w:numId="44">
    <w:abstractNumId w:val="49"/>
  </w:num>
  <w:num w:numId="45">
    <w:abstractNumId w:val="54"/>
  </w:num>
  <w:num w:numId="46">
    <w:abstractNumId w:val="39"/>
  </w:num>
  <w:num w:numId="47">
    <w:abstractNumId w:val="40"/>
  </w:num>
  <w:num w:numId="48">
    <w:abstractNumId w:val="25"/>
  </w:num>
  <w:num w:numId="49">
    <w:abstractNumId w:val="26"/>
  </w:num>
  <w:num w:numId="50">
    <w:abstractNumId w:val="32"/>
  </w:num>
  <w:num w:numId="51">
    <w:abstractNumId w:val="65"/>
  </w:num>
  <w:num w:numId="52">
    <w:abstractNumId w:val="18"/>
  </w:num>
  <w:num w:numId="53">
    <w:abstractNumId w:val="67"/>
  </w:num>
  <w:num w:numId="54">
    <w:abstractNumId w:val="2"/>
  </w:num>
  <w:num w:numId="55">
    <w:abstractNumId w:val="13"/>
  </w:num>
  <w:num w:numId="56">
    <w:abstractNumId w:val="16"/>
  </w:num>
  <w:num w:numId="57">
    <w:abstractNumId w:val="19"/>
  </w:num>
  <w:num w:numId="58">
    <w:abstractNumId w:val="36"/>
  </w:num>
  <w:num w:numId="59">
    <w:abstractNumId w:val="12"/>
  </w:num>
  <w:num w:numId="60">
    <w:abstractNumId w:val="43"/>
  </w:num>
  <w:num w:numId="61">
    <w:abstractNumId w:val="34"/>
  </w:num>
  <w:num w:numId="62">
    <w:abstractNumId w:val="1"/>
  </w:num>
  <w:num w:numId="63">
    <w:abstractNumId w:val="44"/>
  </w:num>
  <w:num w:numId="64">
    <w:abstractNumId w:val="33"/>
  </w:num>
  <w:num w:numId="65">
    <w:abstractNumId w:val="41"/>
  </w:num>
  <w:num w:numId="66">
    <w:abstractNumId w:val="42"/>
  </w:num>
  <w:num w:numId="67">
    <w:abstractNumId w:val="30"/>
  </w:num>
  <w:num w:numId="68">
    <w:abstractNumId w:val="14"/>
  </w:num>
  <w:num w:numId="69">
    <w:abstractNumId w:val="11"/>
  </w:num>
  <w:num w:numId="70">
    <w:abstractNumId w:val="37"/>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29"/>
    <w:rsid w:val="0002292C"/>
    <w:rsid w:val="00025527"/>
    <w:rsid w:val="00032B7C"/>
    <w:rsid w:val="0003347A"/>
    <w:rsid w:val="000535DA"/>
    <w:rsid w:val="00072384"/>
    <w:rsid w:val="0008051F"/>
    <w:rsid w:val="0008168B"/>
    <w:rsid w:val="000831DB"/>
    <w:rsid w:val="000A1148"/>
    <w:rsid w:val="000B3BA3"/>
    <w:rsid w:val="000C046D"/>
    <w:rsid w:val="000C267D"/>
    <w:rsid w:val="000C3A48"/>
    <w:rsid w:val="0011044A"/>
    <w:rsid w:val="001130A7"/>
    <w:rsid w:val="001207B0"/>
    <w:rsid w:val="001342BF"/>
    <w:rsid w:val="0014679E"/>
    <w:rsid w:val="00155048"/>
    <w:rsid w:val="001713C5"/>
    <w:rsid w:val="001730BC"/>
    <w:rsid w:val="00192D4D"/>
    <w:rsid w:val="001A228C"/>
    <w:rsid w:val="001B74C9"/>
    <w:rsid w:val="00273F49"/>
    <w:rsid w:val="002938F9"/>
    <w:rsid w:val="002B2212"/>
    <w:rsid w:val="002B7F3C"/>
    <w:rsid w:val="002D17DC"/>
    <w:rsid w:val="002E0207"/>
    <w:rsid w:val="002E10FE"/>
    <w:rsid w:val="00310F72"/>
    <w:rsid w:val="00315E47"/>
    <w:rsid w:val="00321029"/>
    <w:rsid w:val="0032786D"/>
    <w:rsid w:val="00332ABC"/>
    <w:rsid w:val="00340A8C"/>
    <w:rsid w:val="00343C14"/>
    <w:rsid w:val="00362EB3"/>
    <w:rsid w:val="00384F60"/>
    <w:rsid w:val="0039354E"/>
    <w:rsid w:val="003A4DA6"/>
    <w:rsid w:val="003D786B"/>
    <w:rsid w:val="003E11BD"/>
    <w:rsid w:val="003E3AC9"/>
    <w:rsid w:val="0043162E"/>
    <w:rsid w:val="00432C23"/>
    <w:rsid w:val="00436458"/>
    <w:rsid w:val="0045520D"/>
    <w:rsid w:val="00457143"/>
    <w:rsid w:val="00493F5F"/>
    <w:rsid w:val="004968D2"/>
    <w:rsid w:val="004B4171"/>
    <w:rsid w:val="004B4A6F"/>
    <w:rsid w:val="004F0905"/>
    <w:rsid w:val="00501EFF"/>
    <w:rsid w:val="00524910"/>
    <w:rsid w:val="00526782"/>
    <w:rsid w:val="00556D47"/>
    <w:rsid w:val="00566AB0"/>
    <w:rsid w:val="00571256"/>
    <w:rsid w:val="00592B76"/>
    <w:rsid w:val="00596B30"/>
    <w:rsid w:val="005A5F89"/>
    <w:rsid w:val="005B3AC2"/>
    <w:rsid w:val="005D28CC"/>
    <w:rsid w:val="005E4E18"/>
    <w:rsid w:val="005F3A65"/>
    <w:rsid w:val="0060124C"/>
    <w:rsid w:val="0061178A"/>
    <w:rsid w:val="00614B98"/>
    <w:rsid w:val="006322C2"/>
    <w:rsid w:val="006677D9"/>
    <w:rsid w:val="00671FE7"/>
    <w:rsid w:val="006A0DC2"/>
    <w:rsid w:val="006A4024"/>
    <w:rsid w:val="006B269D"/>
    <w:rsid w:val="006C6F99"/>
    <w:rsid w:val="006D1F96"/>
    <w:rsid w:val="006D5BFD"/>
    <w:rsid w:val="006E4D2D"/>
    <w:rsid w:val="006F21F0"/>
    <w:rsid w:val="006F7C84"/>
    <w:rsid w:val="00710D9E"/>
    <w:rsid w:val="00716176"/>
    <w:rsid w:val="007204A0"/>
    <w:rsid w:val="0075488A"/>
    <w:rsid w:val="0076717A"/>
    <w:rsid w:val="00767FC2"/>
    <w:rsid w:val="007742D1"/>
    <w:rsid w:val="00774C9F"/>
    <w:rsid w:val="0077758F"/>
    <w:rsid w:val="007910C2"/>
    <w:rsid w:val="00793F91"/>
    <w:rsid w:val="007A4306"/>
    <w:rsid w:val="007A5BC8"/>
    <w:rsid w:val="007A77B9"/>
    <w:rsid w:val="007D189A"/>
    <w:rsid w:val="007E0897"/>
    <w:rsid w:val="007E23A1"/>
    <w:rsid w:val="007F73AE"/>
    <w:rsid w:val="00803D7A"/>
    <w:rsid w:val="00807BC4"/>
    <w:rsid w:val="00816524"/>
    <w:rsid w:val="00832B32"/>
    <w:rsid w:val="00863233"/>
    <w:rsid w:val="00877D9E"/>
    <w:rsid w:val="00892940"/>
    <w:rsid w:val="008A6459"/>
    <w:rsid w:val="008B0AE6"/>
    <w:rsid w:val="008C2DA3"/>
    <w:rsid w:val="008D17BF"/>
    <w:rsid w:val="008E67B0"/>
    <w:rsid w:val="008F124C"/>
    <w:rsid w:val="00915EFF"/>
    <w:rsid w:val="00930FCB"/>
    <w:rsid w:val="00932E4C"/>
    <w:rsid w:val="00937AE2"/>
    <w:rsid w:val="009426CA"/>
    <w:rsid w:val="00945BDD"/>
    <w:rsid w:val="00954BE1"/>
    <w:rsid w:val="0095513E"/>
    <w:rsid w:val="00980808"/>
    <w:rsid w:val="009A01BB"/>
    <w:rsid w:val="009C00C8"/>
    <w:rsid w:val="009E37C0"/>
    <w:rsid w:val="009E5185"/>
    <w:rsid w:val="009F66E8"/>
    <w:rsid w:val="00A01450"/>
    <w:rsid w:val="00A118C3"/>
    <w:rsid w:val="00A170C6"/>
    <w:rsid w:val="00A40613"/>
    <w:rsid w:val="00A4401F"/>
    <w:rsid w:val="00A7315D"/>
    <w:rsid w:val="00A778A9"/>
    <w:rsid w:val="00AB2639"/>
    <w:rsid w:val="00AB39E2"/>
    <w:rsid w:val="00AB7C83"/>
    <w:rsid w:val="00AE2BCC"/>
    <w:rsid w:val="00AF1BDB"/>
    <w:rsid w:val="00B27319"/>
    <w:rsid w:val="00B7249C"/>
    <w:rsid w:val="00B72890"/>
    <w:rsid w:val="00B72E35"/>
    <w:rsid w:val="00B869E8"/>
    <w:rsid w:val="00BA5BB4"/>
    <w:rsid w:val="00BA706D"/>
    <w:rsid w:val="00BB6B29"/>
    <w:rsid w:val="00BC7783"/>
    <w:rsid w:val="00BD0A3F"/>
    <w:rsid w:val="00BD0EEF"/>
    <w:rsid w:val="00BE38EE"/>
    <w:rsid w:val="00C00140"/>
    <w:rsid w:val="00C0181D"/>
    <w:rsid w:val="00C30E5A"/>
    <w:rsid w:val="00C40787"/>
    <w:rsid w:val="00C41232"/>
    <w:rsid w:val="00C652D2"/>
    <w:rsid w:val="00C76D19"/>
    <w:rsid w:val="00CC278E"/>
    <w:rsid w:val="00D51943"/>
    <w:rsid w:val="00D72AA9"/>
    <w:rsid w:val="00D8053D"/>
    <w:rsid w:val="00D92019"/>
    <w:rsid w:val="00DB0F8A"/>
    <w:rsid w:val="00DC0FF3"/>
    <w:rsid w:val="00DD44E2"/>
    <w:rsid w:val="00E00BBD"/>
    <w:rsid w:val="00E06C0D"/>
    <w:rsid w:val="00E22870"/>
    <w:rsid w:val="00E25DA4"/>
    <w:rsid w:val="00E66E50"/>
    <w:rsid w:val="00E74B4D"/>
    <w:rsid w:val="00E85D4E"/>
    <w:rsid w:val="00E86AD3"/>
    <w:rsid w:val="00E873EF"/>
    <w:rsid w:val="00EA2E4A"/>
    <w:rsid w:val="00EB6D7A"/>
    <w:rsid w:val="00EB6DC9"/>
    <w:rsid w:val="00EC48D0"/>
    <w:rsid w:val="00EE5233"/>
    <w:rsid w:val="00EF5744"/>
    <w:rsid w:val="00F05FEC"/>
    <w:rsid w:val="00F075BB"/>
    <w:rsid w:val="00F611D3"/>
    <w:rsid w:val="00F6383A"/>
    <w:rsid w:val="00F92F0D"/>
    <w:rsid w:val="00FD4EAD"/>
    <w:rsid w:val="00FD69C0"/>
    <w:rsid w:val="00FD70A7"/>
    <w:rsid w:val="00FE7D93"/>
    <w:rsid w:val="00FF3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E26027"/>
  <w14:defaultImageDpi w14:val="0"/>
  <w15:docId w15:val="{CD76AD1B-438C-4D6C-8286-2569F3D8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cs="Times New Roman"/>
      <w:sz w:val="22"/>
      <w:szCs w:val="22"/>
    </w:rPr>
  </w:style>
  <w:style w:type="paragraph" w:styleId="Nagwek1">
    <w:name w:val="heading 1"/>
    <w:basedOn w:val="Normalny"/>
    <w:next w:val="Normalny"/>
    <w:link w:val="Nagwek1Znak"/>
    <w:uiPriority w:val="9"/>
    <w:qFormat/>
    <w:rsid w:val="00571256"/>
    <w:pPr>
      <w:keepNext/>
      <w:spacing w:before="240" w:after="60"/>
      <w:outlineLvl w:val="0"/>
    </w:pPr>
    <w:rPr>
      <w:rFonts w:ascii="Times New Roman" w:hAnsi="Times New Roman"/>
      <w:b/>
      <w:bCs/>
      <w:kern w:val="32"/>
      <w:sz w:val="24"/>
      <w:szCs w:val="32"/>
    </w:rPr>
  </w:style>
  <w:style w:type="paragraph" w:styleId="Nagwek2">
    <w:name w:val="heading 2"/>
    <w:basedOn w:val="Normalny"/>
    <w:next w:val="Normalny"/>
    <w:link w:val="Nagwek2Znak"/>
    <w:uiPriority w:val="9"/>
    <w:unhideWhenUsed/>
    <w:qFormat/>
    <w:rsid w:val="00BB6B29"/>
    <w:pPr>
      <w:keepNext/>
      <w:spacing w:before="240" w:after="60" w:line="240" w:lineRule="auto"/>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571256"/>
    <w:pPr>
      <w:keepNext/>
      <w:spacing w:before="240" w:after="60"/>
      <w:outlineLvl w:val="2"/>
    </w:pPr>
    <w:rPr>
      <w:rFonts w:ascii="Times New Roman" w:hAnsi="Times New Roman"/>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71256"/>
    <w:rPr>
      <w:rFonts w:ascii="Times New Roman" w:hAnsi="Times New Roman" w:cs="Times New Roman"/>
      <w:b/>
      <w:kern w:val="32"/>
      <w:sz w:val="32"/>
    </w:rPr>
  </w:style>
  <w:style w:type="character" w:customStyle="1" w:styleId="Nagwek2Znak">
    <w:name w:val="Nagłówek 2 Znak"/>
    <w:basedOn w:val="Domylnaczcionkaakapitu"/>
    <w:link w:val="Nagwek2"/>
    <w:uiPriority w:val="9"/>
    <w:locked/>
    <w:rsid w:val="00BB6B29"/>
    <w:rPr>
      <w:rFonts w:ascii="Cambria" w:hAnsi="Cambria" w:cs="Times New Roman"/>
      <w:b/>
      <w:i/>
      <w:sz w:val="28"/>
    </w:rPr>
  </w:style>
  <w:style w:type="character" w:customStyle="1" w:styleId="Nagwek3Znak">
    <w:name w:val="Nagłówek 3 Znak"/>
    <w:basedOn w:val="Domylnaczcionkaakapitu"/>
    <w:link w:val="Nagwek3"/>
    <w:uiPriority w:val="9"/>
    <w:locked/>
    <w:rsid w:val="00571256"/>
    <w:rPr>
      <w:rFonts w:ascii="Times New Roman" w:hAnsi="Times New Roman" w:cs="Times New Roman"/>
      <w:b/>
      <w:sz w:val="26"/>
    </w:rPr>
  </w:style>
  <w:style w:type="paragraph" w:styleId="Akapitzlist">
    <w:name w:val="List Paragraph"/>
    <w:basedOn w:val="Normalny"/>
    <w:uiPriority w:val="99"/>
    <w:qFormat/>
    <w:rsid w:val="00BB6B29"/>
    <w:pPr>
      <w:spacing w:after="200" w:line="276" w:lineRule="auto"/>
      <w:ind w:left="720"/>
      <w:contextualSpacing/>
    </w:pPr>
    <w:rPr>
      <w:lang w:eastAsia="en-US"/>
    </w:rPr>
  </w:style>
  <w:style w:type="paragraph" w:styleId="Lista2">
    <w:name w:val="List 2"/>
    <w:basedOn w:val="Normalny"/>
    <w:uiPriority w:val="99"/>
    <w:rsid w:val="00BB6B29"/>
    <w:pPr>
      <w:spacing w:after="0" w:line="240" w:lineRule="auto"/>
      <w:ind w:left="566" w:hanging="283"/>
      <w:contextualSpacing/>
    </w:pPr>
    <w:rPr>
      <w:rFonts w:ascii="Times New Roman" w:hAnsi="Times New Roman"/>
      <w:sz w:val="24"/>
      <w:szCs w:val="24"/>
    </w:rPr>
  </w:style>
  <w:style w:type="character" w:customStyle="1" w:styleId="wrtext">
    <w:name w:val="wrtext"/>
    <w:rsid w:val="00BB6B29"/>
  </w:style>
  <w:style w:type="paragraph" w:customStyle="1" w:styleId="Default">
    <w:name w:val="Default"/>
    <w:rsid w:val="00BB6B29"/>
    <w:pPr>
      <w:autoSpaceDE w:val="0"/>
      <w:autoSpaceDN w:val="0"/>
      <w:adjustRightInd w:val="0"/>
    </w:pPr>
    <w:rPr>
      <w:rFonts w:ascii="Arial" w:hAnsi="Arial" w:cs="Arial"/>
      <w:color w:val="000000"/>
      <w:sz w:val="24"/>
      <w:szCs w:val="24"/>
    </w:rPr>
  </w:style>
  <w:style w:type="paragraph" w:styleId="Tekstpodstawowy">
    <w:name w:val="Body Text"/>
    <w:aliases w:val="Znak"/>
    <w:basedOn w:val="Normalny"/>
    <w:link w:val="TekstpodstawowyZnak"/>
    <w:uiPriority w:val="99"/>
    <w:rsid w:val="00BB6B29"/>
    <w:pPr>
      <w:spacing w:after="120" w:line="240" w:lineRule="auto"/>
    </w:pPr>
    <w:rPr>
      <w:rFonts w:ascii="Times New Roman" w:hAnsi="Times New Roman"/>
      <w:sz w:val="24"/>
      <w:szCs w:val="24"/>
    </w:rPr>
  </w:style>
  <w:style w:type="character" w:customStyle="1" w:styleId="TekstpodstawowyZnak">
    <w:name w:val="Tekst podstawowy Znak"/>
    <w:aliases w:val="Znak Znak"/>
    <w:basedOn w:val="Domylnaczcionkaakapitu"/>
    <w:link w:val="Tekstpodstawowy"/>
    <w:uiPriority w:val="99"/>
    <w:locked/>
    <w:rsid w:val="00BB6B29"/>
    <w:rPr>
      <w:rFonts w:ascii="Times New Roman" w:hAnsi="Times New Roman" w:cs="Times New Roman"/>
      <w:sz w:val="24"/>
    </w:rPr>
  </w:style>
  <w:style w:type="paragraph" w:styleId="Tekstpodstawowywcity">
    <w:name w:val="Body Text Indent"/>
    <w:basedOn w:val="Normalny"/>
    <w:link w:val="TekstpodstawowywcityZnak"/>
    <w:uiPriority w:val="99"/>
    <w:rsid w:val="00BB6B29"/>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locked/>
    <w:rsid w:val="00BB6B29"/>
    <w:rPr>
      <w:rFonts w:ascii="Times New Roman" w:hAnsi="Times New Roman" w:cs="Times New Roman"/>
      <w:sz w:val="24"/>
    </w:rPr>
  </w:style>
  <w:style w:type="paragraph" w:styleId="Tekstpodstawowy2">
    <w:name w:val="Body Text 2"/>
    <w:basedOn w:val="Normalny"/>
    <w:link w:val="Tekstpodstawowy2Znak"/>
    <w:uiPriority w:val="99"/>
    <w:rsid w:val="00BB6B29"/>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locked/>
    <w:rsid w:val="00BB6B29"/>
    <w:rPr>
      <w:rFonts w:ascii="Times New Roman" w:hAnsi="Times New Roman" w:cs="Times New Roman"/>
      <w:sz w:val="24"/>
    </w:rPr>
  </w:style>
  <w:style w:type="paragraph" w:customStyle="1" w:styleId="ksztalcenie">
    <w:name w:val="ksztalcenie"/>
    <w:basedOn w:val="Normalny"/>
    <w:autoRedefine/>
    <w:rsid w:val="00BB6B29"/>
    <w:pPr>
      <w:spacing w:after="0" w:line="240" w:lineRule="auto"/>
      <w:jc w:val="both"/>
    </w:pPr>
    <w:rPr>
      <w:rFonts w:ascii="Times New Roman" w:hAnsi="Times New Roman"/>
      <w:sz w:val="20"/>
      <w:szCs w:val="20"/>
    </w:rPr>
  </w:style>
  <w:style w:type="character" w:styleId="Hipercze">
    <w:name w:val="Hyperlink"/>
    <w:basedOn w:val="Domylnaczcionkaakapitu"/>
    <w:uiPriority w:val="99"/>
    <w:unhideWhenUsed/>
    <w:rsid w:val="00BB6B29"/>
    <w:rPr>
      <w:rFonts w:cs="Times New Roman"/>
      <w:color w:val="0000FF"/>
      <w:u w:val="single"/>
    </w:rPr>
  </w:style>
  <w:style w:type="character" w:styleId="Pogrubienie">
    <w:name w:val="Strong"/>
    <w:basedOn w:val="Domylnaczcionkaakapitu"/>
    <w:uiPriority w:val="22"/>
    <w:qFormat/>
    <w:rsid w:val="00BB6B29"/>
    <w:rPr>
      <w:rFonts w:cs="Times New Roman"/>
      <w:b/>
    </w:rPr>
  </w:style>
  <w:style w:type="paragraph" w:customStyle="1" w:styleId="Akapitzlist1">
    <w:name w:val="Akapit z listą1"/>
    <w:basedOn w:val="Normalny"/>
    <w:rsid w:val="00BB6B29"/>
    <w:pPr>
      <w:spacing w:after="200" w:line="276" w:lineRule="auto"/>
      <w:ind w:left="720" w:hanging="357"/>
    </w:pPr>
    <w:rPr>
      <w:lang w:eastAsia="en-US"/>
    </w:rPr>
  </w:style>
  <w:style w:type="character" w:customStyle="1" w:styleId="TekstpodstawowyZnak1">
    <w:name w:val="Tekst podstawowy Znak1"/>
    <w:uiPriority w:val="99"/>
    <w:semiHidden/>
    <w:rsid w:val="00BB6B29"/>
    <w:rPr>
      <w:rFonts w:ascii="Times New Roman" w:hAnsi="Times New Roman"/>
      <w:sz w:val="24"/>
      <w:lang w:val="x-none" w:eastAsia="pl-PL"/>
    </w:rPr>
  </w:style>
  <w:style w:type="paragraph" w:styleId="Nagwek">
    <w:name w:val="header"/>
    <w:basedOn w:val="Normalny"/>
    <w:link w:val="NagwekZnak"/>
    <w:uiPriority w:val="99"/>
    <w:semiHidden/>
    <w:unhideWhenUsed/>
    <w:rsid w:val="00BB6B29"/>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semiHidden/>
    <w:locked/>
    <w:rsid w:val="00BB6B29"/>
    <w:rPr>
      <w:rFonts w:ascii="Times New Roman" w:hAnsi="Times New Roman" w:cs="Times New Roman"/>
      <w:sz w:val="24"/>
    </w:rPr>
  </w:style>
  <w:style w:type="paragraph" w:styleId="Stopka">
    <w:name w:val="footer"/>
    <w:basedOn w:val="Normalny"/>
    <w:link w:val="StopkaZnak"/>
    <w:uiPriority w:val="99"/>
    <w:unhideWhenUsed/>
    <w:rsid w:val="00BB6B29"/>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locked/>
    <w:rsid w:val="00BB6B29"/>
    <w:rPr>
      <w:rFonts w:ascii="Times New Roman" w:hAnsi="Times New Roman" w:cs="Times New Roman"/>
      <w:sz w:val="24"/>
    </w:rPr>
  </w:style>
  <w:style w:type="paragraph" w:styleId="NormalnyWeb">
    <w:name w:val="Normal (Web)"/>
    <w:basedOn w:val="Normalny"/>
    <w:uiPriority w:val="99"/>
    <w:rsid w:val="00BB6B29"/>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rsid w:val="00BB6B29"/>
    <w:rPr>
      <w:rFonts w:cs="Times New Roman"/>
      <w:b/>
    </w:rPr>
  </w:style>
  <w:style w:type="character" w:customStyle="1" w:styleId="apple-converted-space">
    <w:name w:val="apple-converted-space"/>
    <w:rsid w:val="00BB6B29"/>
  </w:style>
  <w:style w:type="paragraph" w:styleId="Tekstpodstawowy3">
    <w:name w:val="Body Text 3"/>
    <w:basedOn w:val="Normalny"/>
    <w:link w:val="Tekstpodstawowy3Znak"/>
    <w:uiPriority w:val="99"/>
    <w:unhideWhenUsed/>
    <w:rsid w:val="00BB6B29"/>
    <w:pPr>
      <w:spacing w:after="120" w:line="276" w:lineRule="auto"/>
    </w:pPr>
    <w:rPr>
      <w:rFonts w:ascii="Times New Roman" w:hAnsi="Times New Roman"/>
      <w:color w:val="000000"/>
      <w:sz w:val="16"/>
      <w:szCs w:val="16"/>
      <w:lang w:eastAsia="en-US"/>
    </w:rPr>
  </w:style>
  <w:style w:type="character" w:customStyle="1" w:styleId="Tekstpodstawowy3Znak">
    <w:name w:val="Tekst podstawowy 3 Znak"/>
    <w:basedOn w:val="Domylnaczcionkaakapitu"/>
    <w:link w:val="Tekstpodstawowy3"/>
    <w:uiPriority w:val="99"/>
    <w:locked/>
    <w:rsid w:val="00BB6B29"/>
    <w:rPr>
      <w:rFonts w:ascii="Times New Roman" w:hAnsi="Times New Roman" w:cs="Times New Roman"/>
      <w:color w:val="000000"/>
      <w:sz w:val="16"/>
      <w:lang w:val="x-none" w:eastAsia="en-US"/>
    </w:rPr>
  </w:style>
  <w:style w:type="paragraph" w:styleId="Bezodstpw">
    <w:name w:val="No Spacing"/>
    <w:uiPriority w:val="1"/>
    <w:qFormat/>
    <w:rsid w:val="00BB6B29"/>
    <w:rPr>
      <w:rFonts w:ascii="Times New Roman" w:hAnsi="Times New Roman" w:cs="Times New Roman"/>
      <w:sz w:val="24"/>
      <w:szCs w:val="24"/>
    </w:rPr>
  </w:style>
  <w:style w:type="character" w:customStyle="1" w:styleId="TekstprzypisudolnegoZnak">
    <w:name w:val="Tekst przypisu dolnego Znak"/>
    <w:aliases w:val="Podrozdział Znak,Tekst przypisu Znak"/>
    <w:link w:val="Tekstprzypisudolnego"/>
    <w:locked/>
    <w:rsid w:val="00BB6B29"/>
    <w:rPr>
      <w:rFonts w:eastAsia="Times New Roman"/>
    </w:rPr>
  </w:style>
  <w:style w:type="paragraph" w:styleId="Tekstprzypisudolnego">
    <w:name w:val="footnote text"/>
    <w:aliases w:val="Podrozdział,Tekst przypisu"/>
    <w:basedOn w:val="Normalny"/>
    <w:link w:val="TekstprzypisudolnegoZnak"/>
    <w:uiPriority w:val="99"/>
    <w:unhideWhenUsed/>
    <w:rsid w:val="00BB6B29"/>
    <w:pPr>
      <w:spacing w:after="0" w:line="240" w:lineRule="auto"/>
    </w:pPr>
  </w:style>
  <w:style w:type="character" w:customStyle="1" w:styleId="TekstprzypisudolnegoZnak1">
    <w:name w:val="Tekst przypisu dolnego Znak1"/>
    <w:aliases w:val="Podrozdział Znak1,Tekst przypisu Znak1"/>
    <w:basedOn w:val="Domylnaczcionkaakapitu"/>
    <w:uiPriority w:val="99"/>
    <w:semiHidden/>
    <w:rPr>
      <w:rFonts w:cs="Times New Roman"/>
    </w:rPr>
  </w:style>
  <w:style w:type="character" w:customStyle="1" w:styleId="TekstprzypisudolnegoZnak115">
    <w:name w:val="Tekst przypisu dolnego Znak115"/>
    <w:aliases w:val="Podrozdział Znak114,Tekst przypisu Znak114"/>
    <w:basedOn w:val="Domylnaczcionkaakapitu"/>
    <w:uiPriority w:val="99"/>
    <w:semiHidden/>
    <w:rPr>
      <w:rFonts w:cs="Times New Roman"/>
    </w:rPr>
  </w:style>
  <w:style w:type="character" w:customStyle="1" w:styleId="TekstprzypisudolnegoZnak114">
    <w:name w:val="Tekst przypisu dolnego Znak114"/>
    <w:aliases w:val="Podrozdział Znak113,Tekst przypisu Znak113"/>
    <w:basedOn w:val="Domylnaczcionkaakapitu"/>
    <w:uiPriority w:val="99"/>
    <w:semiHidden/>
    <w:rPr>
      <w:rFonts w:cs="Times New Roman"/>
    </w:rPr>
  </w:style>
  <w:style w:type="character" w:customStyle="1" w:styleId="TekstprzypisudolnegoZnak113">
    <w:name w:val="Tekst przypisu dolnego Znak113"/>
    <w:aliases w:val="Podrozdział Znak112,Tekst przypisu Znak112"/>
    <w:basedOn w:val="Domylnaczcionkaakapitu"/>
    <w:uiPriority w:val="99"/>
    <w:semiHidden/>
    <w:rPr>
      <w:rFonts w:cs="Times New Roman"/>
    </w:rPr>
  </w:style>
  <w:style w:type="character" w:customStyle="1" w:styleId="TekstprzypisudolnegoZnak112">
    <w:name w:val="Tekst przypisu dolnego Znak112"/>
    <w:aliases w:val="Podrozdział Znak111,Tekst przypisu Znak111"/>
    <w:basedOn w:val="Domylnaczcionkaakapitu"/>
    <w:uiPriority w:val="99"/>
    <w:semiHidden/>
    <w:rPr>
      <w:rFonts w:cs="Times New Roman"/>
    </w:rPr>
  </w:style>
  <w:style w:type="character" w:customStyle="1" w:styleId="TekstprzypisudolnegoZnak111">
    <w:name w:val="Tekst przypisu dolnego Znak111"/>
    <w:aliases w:val="Podrozdział Znak110,Tekst przypisu Znak110"/>
    <w:uiPriority w:val="99"/>
    <w:semiHidden/>
    <w:rPr>
      <w:sz w:val="20"/>
    </w:rPr>
  </w:style>
  <w:style w:type="character" w:customStyle="1" w:styleId="TekstprzypisudolnegoZnak110">
    <w:name w:val="Tekst przypisu dolnego Znak110"/>
    <w:aliases w:val="Podrozdział Znak19,Tekst przypisu Znak19"/>
    <w:uiPriority w:val="99"/>
    <w:semiHidden/>
    <w:rPr>
      <w:sz w:val="20"/>
    </w:rPr>
  </w:style>
  <w:style w:type="character" w:customStyle="1" w:styleId="TekstprzypisudolnegoZnak19">
    <w:name w:val="Tekst przypisu dolnego Znak19"/>
    <w:aliases w:val="Podrozdział Znak18,Tekst przypisu Znak18"/>
    <w:uiPriority w:val="99"/>
    <w:semiHidden/>
    <w:rPr>
      <w:sz w:val="20"/>
    </w:rPr>
  </w:style>
  <w:style w:type="character" w:customStyle="1" w:styleId="TekstprzypisudolnegoZnak18">
    <w:name w:val="Tekst przypisu dolnego Znak18"/>
    <w:aliases w:val="Podrozdział Znak17,Tekst przypisu Znak17"/>
    <w:uiPriority w:val="99"/>
    <w:semiHidden/>
    <w:rPr>
      <w:sz w:val="20"/>
    </w:rPr>
  </w:style>
  <w:style w:type="character" w:customStyle="1" w:styleId="TekstprzypisudolnegoZnak17">
    <w:name w:val="Tekst przypisu dolnego Znak17"/>
    <w:aliases w:val="Podrozdział Znak16,Tekst przypisu Znak16"/>
    <w:uiPriority w:val="99"/>
    <w:semiHidden/>
    <w:rPr>
      <w:sz w:val="20"/>
    </w:rPr>
  </w:style>
  <w:style w:type="character" w:customStyle="1" w:styleId="TekstprzypisudolnegoZnak16">
    <w:name w:val="Tekst przypisu dolnego Znak16"/>
    <w:aliases w:val="Podrozdział Znak15,Tekst przypisu Znak15"/>
    <w:uiPriority w:val="99"/>
    <w:semiHidden/>
    <w:rPr>
      <w:sz w:val="20"/>
    </w:rPr>
  </w:style>
  <w:style w:type="character" w:customStyle="1" w:styleId="TekstprzypisudolnegoZnak15">
    <w:name w:val="Tekst przypisu dolnego Znak15"/>
    <w:aliases w:val="Podrozdział Znak14,Tekst przypisu Znak14"/>
    <w:uiPriority w:val="99"/>
    <w:semiHidden/>
    <w:rPr>
      <w:sz w:val="20"/>
    </w:rPr>
  </w:style>
  <w:style w:type="character" w:customStyle="1" w:styleId="TekstprzypisudolnegoZnak14">
    <w:name w:val="Tekst przypisu dolnego Znak14"/>
    <w:aliases w:val="Podrozdział Znak13,Tekst przypisu Znak13"/>
    <w:uiPriority w:val="99"/>
    <w:semiHidden/>
    <w:rPr>
      <w:sz w:val="20"/>
    </w:rPr>
  </w:style>
  <w:style w:type="character" w:customStyle="1" w:styleId="TekstprzypisudolnegoZnak13">
    <w:name w:val="Tekst przypisu dolnego Znak13"/>
    <w:aliases w:val="Podrozdział Znak12,Tekst przypisu Znak12"/>
    <w:uiPriority w:val="99"/>
    <w:semiHidden/>
    <w:rPr>
      <w:sz w:val="20"/>
    </w:rPr>
  </w:style>
  <w:style w:type="character" w:customStyle="1" w:styleId="TekstprzypisudolnegoZnak12">
    <w:name w:val="Tekst przypisu dolnego Znak12"/>
    <w:aliases w:val="Podrozdział Znak11,Tekst przypisu Znak11"/>
    <w:uiPriority w:val="99"/>
    <w:semiHidden/>
    <w:rsid w:val="00BB6B29"/>
    <w:rPr>
      <w:sz w:val="20"/>
    </w:rPr>
  </w:style>
  <w:style w:type="character" w:customStyle="1" w:styleId="TekstprzypisudolnegoZnak11">
    <w:name w:val="Tekst przypisu dolnego Znak11"/>
    <w:uiPriority w:val="99"/>
    <w:semiHidden/>
    <w:rsid w:val="00BB6B29"/>
    <w:rPr>
      <w:sz w:val="20"/>
    </w:rPr>
  </w:style>
  <w:style w:type="paragraph" w:customStyle="1" w:styleId="Standard">
    <w:name w:val="Standard"/>
    <w:rsid w:val="00BB6B29"/>
    <w:pPr>
      <w:suppressAutoHyphens/>
      <w:autoSpaceDN w:val="0"/>
      <w:textAlignment w:val="baseline"/>
    </w:pPr>
    <w:rPr>
      <w:rFonts w:ascii="Times New Roman" w:hAnsi="Times New Roman" w:cs="Times New Roman"/>
      <w:kern w:val="3"/>
      <w:sz w:val="24"/>
      <w:szCs w:val="24"/>
    </w:rPr>
  </w:style>
  <w:style w:type="paragraph" w:styleId="Tekstpodstawowywcity2">
    <w:name w:val="Body Text Indent 2"/>
    <w:basedOn w:val="Normalny"/>
    <w:link w:val="Tekstpodstawowywcity2Znak"/>
    <w:uiPriority w:val="99"/>
    <w:unhideWhenUsed/>
    <w:rsid w:val="00BB6B29"/>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uiPriority w:val="99"/>
    <w:locked/>
    <w:rsid w:val="00BB6B29"/>
    <w:rPr>
      <w:rFonts w:ascii="Times New Roman" w:hAnsi="Times New Roman" w:cs="Times New Roman"/>
      <w:sz w:val="24"/>
    </w:rPr>
  </w:style>
  <w:style w:type="paragraph" w:styleId="Tekstkomentarza">
    <w:name w:val="annotation text"/>
    <w:basedOn w:val="Normalny"/>
    <w:link w:val="TekstkomentarzaZnak"/>
    <w:uiPriority w:val="99"/>
    <w:rsid w:val="00BB6B29"/>
    <w:pPr>
      <w:widowControl w:val="0"/>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BB6B29"/>
    <w:rPr>
      <w:rFonts w:ascii="Times New Roman" w:hAnsi="Times New Roman" w:cs="Times New Roman"/>
      <w:sz w:val="20"/>
    </w:rPr>
  </w:style>
  <w:style w:type="paragraph" w:styleId="Nagwekspisutreci">
    <w:name w:val="TOC Heading"/>
    <w:basedOn w:val="Nagwek1"/>
    <w:next w:val="Normalny"/>
    <w:uiPriority w:val="39"/>
    <w:unhideWhenUsed/>
    <w:qFormat/>
    <w:rsid w:val="00025527"/>
    <w:pPr>
      <w:keepLines/>
      <w:spacing w:after="0"/>
      <w:outlineLvl w:val="9"/>
    </w:pPr>
    <w:rPr>
      <w:rFonts w:ascii="Calibri Light" w:hAnsi="Calibri Light"/>
      <w:b w:val="0"/>
      <w:bCs w:val="0"/>
      <w:color w:val="2E74B5"/>
      <w:kern w:val="0"/>
      <w:sz w:val="32"/>
    </w:rPr>
  </w:style>
  <w:style w:type="paragraph" w:styleId="Spistreci1">
    <w:name w:val="toc 1"/>
    <w:basedOn w:val="Normalny"/>
    <w:next w:val="Normalny"/>
    <w:autoRedefine/>
    <w:uiPriority w:val="39"/>
    <w:unhideWhenUsed/>
    <w:rsid w:val="00D72AA9"/>
    <w:pPr>
      <w:tabs>
        <w:tab w:val="right" w:leader="dot" w:pos="9396"/>
      </w:tabs>
      <w:spacing w:after="0"/>
    </w:pPr>
    <w:rPr>
      <w:rFonts w:ascii="Times New Roman" w:hAnsi="Times New Roman"/>
      <w:b/>
      <w:bCs/>
      <w:noProof/>
    </w:rPr>
  </w:style>
  <w:style w:type="paragraph" w:styleId="Spistreci3">
    <w:name w:val="toc 3"/>
    <w:basedOn w:val="Normalny"/>
    <w:next w:val="Normalny"/>
    <w:autoRedefine/>
    <w:uiPriority w:val="39"/>
    <w:unhideWhenUsed/>
    <w:rsid w:val="00025527"/>
    <w:pPr>
      <w:ind w:left="440"/>
    </w:pPr>
  </w:style>
  <w:style w:type="paragraph" w:styleId="Spistreci2">
    <w:name w:val="toc 2"/>
    <w:basedOn w:val="Normalny"/>
    <w:next w:val="Normalny"/>
    <w:autoRedefine/>
    <w:uiPriority w:val="39"/>
    <w:unhideWhenUsed/>
    <w:rsid w:val="00025527"/>
    <w:pPr>
      <w:ind w:left="220"/>
    </w:pPr>
  </w:style>
  <w:style w:type="numbering" w:customStyle="1" w:styleId="WWNum23">
    <w:name w:val="WWNum23"/>
    <w:pPr>
      <w:numPr>
        <w:numId w:val="25"/>
      </w:numPr>
    </w:pPr>
  </w:style>
  <w:style w:type="numbering" w:customStyle="1" w:styleId="WWNum2">
    <w:name w:val="WWNum2"/>
    <w:pPr>
      <w:numPr>
        <w:numId w:val="8"/>
      </w:numPr>
    </w:pPr>
  </w:style>
  <w:style w:type="numbering" w:customStyle="1" w:styleId="WWNum21">
    <w:name w:val="WWNum2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2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fc.org/images/documents/standards/PEFC_PL_10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efr.org/files/attachments/dp_0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oresteurope.org/" TargetMode="External"/><Relationship Id="rId5" Type="http://schemas.openxmlformats.org/officeDocument/2006/relationships/webSettings" Target="webSettings.xml"/><Relationship Id="rId10" Type="http://schemas.openxmlformats.org/officeDocument/2006/relationships/hyperlink" Target="http://www.npl.ibles.pl/sites/default/files/synteza.pdf" TargetMode="External"/><Relationship Id="rId4" Type="http://schemas.openxmlformats.org/officeDocument/2006/relationships/settings" Target="settings.xml"/><Relationship Id="rId9" Type="http://schemas.openxmlformats.org/officeDocument/2006/relationships/hyperlink" Target="https://pl.fsc.org/pl/dokumen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038F-292C-4EDE-A4F8-FC80C561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220</Pages>
  <Words>72598</Words>
  <Characters>435588</Characters>
  <Application>Microsoft Office Word</Application>
  <DocSecurity>0</DocSecurity>
  <Lines>3629</Lines>
  <Paragraphs>1014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Magdalena Surmacz</cp:lastModifiedBy>
  <cp:revision>128</cp:revision>
  <cp:lastPrinted>2022-10-26T11:28:00Z</cp:lastPrinted>
  <dcterms:created xsi:type="dcterms:W3CDTF">2023-10-05T09:40:00Z</dcterms:created>
  <dcterms:modified xsi:type="dcterms:W3CDTF">2023-10-06T08:18:00Z</dcterms:modified>
</cp:coreProperties>
</file>