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DA" w:rsidRDefault="001604DA" w:rsidP="001604DA">
      <w:pPr>
        <w:pStyle w:val="Podtytu"/>
        <w:jc w:val="left"/>
      </w:pPr>
      <w:bookmarkStart w:id="0" w:name="_Toc414443438"/>
    </w:p>
    <w:p w:rsidR="001604DA" w:rsidRDefault="00DF0B03" w:rsidP="001604DA">
      <w:pPr>
        <w:pStyle w:val="Podtytu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0EAE6" wp14:editId="4CD05D5C">
                <wp:simplePos x="0" y="0"/>
                <wp:positionH relativeFrom="column">
                  <wp:posOffset>1511935</wp:posOffset>
                </wp:positionH>
                <wp:positionV relativeFrom="paragraph">
                  <wp:posOffset>132715</wp:posOffset>
                </wp:positionV>
                <wp:extent cx="4286250" cy="60452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E1C" w:rsidRDefault="00103E1C" w:rsidP="001604DA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Uczelnia Państwowa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 xml:space="preserve"> im. Jana Grodka w Sanoku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0EAE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19.05pt;margin-top:10.45pt;width:337.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" stroked="f">
                <v:textbox style="mso-fit-shape-to-text:t">
                  <w:txbxContent>
                    <w:p w:rsidR="00103E1C" w:rsidRDefault="00103E1C" w:rsidP="001604DA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t>Uczelnia Państwowa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br/>
                        <w:t xml:space="preserve"> im. Jana Grodka w Sanoku</w:t>
                      </w:r>
                    </w:p>
                  </w:txbxContent>
                </v:textbox>
              </v:shape>
            </w:pict>
          </mc:Fallback>
        </mc:AlternateContent>
      </w:r>
      <w:r w:rsidR="001604DA">
        <w:rPr>
          <w:noProof/>
        </w:rPr>
        <w:drawing>
          <wp:anchor distT="0" distB="0" distL="114300" distR="114300" simplePos="0" relativeHeight="251664384" behindDoc="1" locked="0" layoutInCell="1" allowOverlap="1" wp14:anchorId="709A6A29" wp14:editId="6EE79BA1">
            <wp:simplePos x="0" y="0"/>
            <wp:positionH relativeFrom="column">
              <wp:posOffset>23495</wp:posOffset>
            </wp:positionH>
            <wp:positionV relativeFrom="paragraph">
              <wp:posOffset>-97790</wp:posOffset>
            </wp:positionV>
            <wp:extent cx="1209675" cy="1449705"/>
            <wp:effectExtent l="0" t="0" r="9525" b="0"/>
            <wp:wrapNone/>
            <wp:docPr id="4" name="Obraz 4" descr="HERB WYŻSZEJ SZKOŁY ZAWODOWEJ W SANOKU ZATWIERDZ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HERB WYŻSZEJ SZKOŁY ZAWODOWEJ W SANOKU ZATWIERDZO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4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04DA">
        <w:tab/>
      </w:r>
      <w:r w:rsidR="001604DA">
        <w:tab/>
      </w:r>
      <w:r w:rsidR="001604DA">
        <w:br/>
      </w:r>
    </w:p>
    <w:p w:rsidR="001604DA" w:rsidRDefault="001604DA" w:rsidP="001604DA">
      <w:pPr>
        <w:jc w:val="right"/>
        <w:rPr>
          <w:sz w:val="22"/>
        </w:rPr>
      </w:pPr>
    </w:p>
    <w:p w:rsidR="001604DA" w:rsidRDefault="001604DA" w:rsidP="001604DA">
      <w:pPr>
        <w:jc w:val="both"/>
        <w:rPr>
          <w:sz w:val="22"/>
        </w:rPr>
      </w:pPr>
    </w:p>
    <w:p w:rsidR="001604DA" w:rsidRDefault="001604DA" w:rsidP="001604DA">
      <w:pPr>
        <w:rPr>
          <w:sz w:val="24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831257" w:rsidRDefault="00831257" w:rsidP="001604DA">
      <w:pPr>
        <w:jc w:val="center"/>
        <w:rPr>
          <w:b/>
          <w:sz w:val="32"/>
        </w:rPr>
      </w:pPr>
    </w:p>
    <w:p w:rsidR="00831257" w:rsidRDefault="00831257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INSTYTUT </w:t>
      </w:r>
      <w:r>
        <w:rPr>
          <w:b/>
          <w:smallCaps/>
          <w:sz w:val="52"/>
          <w:szCs w:val="52"/>
        </w:rPr>
        <w:br/>
        <w:t>MEDYCZNY</w:t>
      </w:r>
    </w:p>
    <w:p w:rsidR="001604DA" w:rsidRDefault="001604DA" w:rsidP="001604DA">
      <w:pPr>
        <w:jc w:val="center"/>
        <w:rPr>
          <w:b/>
          <w:smallCaps/>
          <w:sz w:val="52"/>
          <w:szCs w:val="52"/>
        </w:rPr>
      </w:pPr>
    </w:p>
    <w:p w:rsidR="001604DA" w:rsidRDefault="001604DA" w:rsidP="001604DA">
      <w:pPr>
        <w:widowControl/>
        <w:suppressAutoHyphens w:val="0"/>
        <w:jc w:val="center"/>
        <w:rPr>
          <w:b/>
          <w:bCs/>
          <w:smallCaps/>
          <w:kern w:val="0"/>
          <w:sz w:val="52"/>
          <w:szCs w:val="52"/>
        </w:rPr>
      </w:pPr>
      <w:r>
        <w:rPr>
          <w:b/>
          <w:bCs/>
          <w:smallCaps/>
          <w:kern w:val="0"/>
          <w:sz w:val="52"/>
          <w:szCs w:val="52"/>
        </w:rPr>
        <w:t>Kierunek: PIELĘGNIARSTWO</w:t>
      </w:r>
    </w:p>
    <w:p w:rsidR="00B265AF" w:rsidRDefault="00B265AF" w:rsidP="00B265A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studia drugiego stopnia</w:t>
      </w:r>
    </w:p>
    <w:p w:rsidR="001604DA" w:rsidRDefault="001604DA" w:rsidP="001604DA">
      <w:pPr>
        <w:ind w:left="1701"/>
        <w:rPr>
          <w:smallCaps/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SYLABUSY</w:t>
      </w:r>
    </w:p>
    <w:p w:rsidR="001604DA" w:rsidRDefault="001604DA" w:rsidP="001604DA">
      <w:pPr>
        <w:suppressAutoHyphens w:val="0"/>
        <w:rPr>
          <w:b/>
          <w:bCs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Pr="001604DA" w:rsidRDefault="001604DA" w:rsidP="001604DA">
      <w:pPr>
        <w:jc w:val="center"/>
        <w:rPr>
          <w:b/>
          <w:bCs/>
          <w:sz w:val="28"/>
          <w:szCs w:val="28"/>
        </w:rPr>
      </w:pPr>
      <w:r w:rsidRPr="001604DA">
        <w:rPr>
          <w:b/>
          <w:bCs/>
          <w:sz w:val="28"/>
          <w:szCs w:val="28"/>
        </w:rPr>
        <w:t>obowiązujące w roku akademickim 20</w:t>
      </w:r>
      <w:r w:rsidR="00602564">
        <w:rPr>
          <w:b/>
          <w:bCs/>
          <w:sz w:val="28"/>
          <w:szCs w:val="28"/>
        </w:rPr>
        <w:t>2</w:t>
      </w:r>
      <w:r w:rsidR="00E34091">
        <w:rPr>
          <w:b/>
          <w:bCs/>
          <w:sz w:val="28"/>
          <w:szCs w:val="28"/>
        </w:rPr>
        <w:t>4</w:t>
      </w:r>
      <w:r w:rsidR="00602564">
        <w:rPr>
          <w:b/>
          <w:bCs/>
          <w:sz w:val="28"/>
          <w:szCs w:val="28"/>
        </w:rPr>
        <w:t>/202</w:t>
      </w:r>
      <w:r w:rsidR="00E34091">
        <w:rPr>
          <w:b/>
          <w:bCs/>
          <w:sz w:val="28"/>
          <w:szCs w:val="28"/>
        </w:rPr>
        <w:t>5</w:t>
      </w: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>
      <w:pPr>
        <w:suppressAutoHyphens w:val="0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1604DA" w:rsidRDefault="001604DA">
      <w:pPr>
        <w:suppressAutoHyphens w:val="0"/>
        <w:rPr>
          <w:b/>
          <w:bCs/>
        </w:rPr>
      </w:pPr>
    </w:p>
    <w:p w:rsidR="00EC7E67" w:rsidRDefault="00EC7E67" w:rsidP="001604DA">
      <w:pPr>
        <w:suppressAutoHyphens w:val="0"/>
        <w:rPr>
          <w:b/>
          <w:bCs/>
          <w:sz w:val="24"/>
          <w:szCs w:val="24"/>
        </w:rPr>
      </w:pPr>
    </w:p>
    <w:p w:rsidR="001604DA" w:rsidRDefault="001604DA" w:rsidP="001604DA">
      <w:pPr>
        <w:pStyle w:val="Podtytu"/>
        <w:jc w:val="left"/>
      </w:pPr>
    </w:p>
    <w:p w:rsidR="001604DA" w:rsidRDefault="00DF0B03" w:rsidP="001604DA">
      <w:pPr>
        <w:pStyle w:val="Podtytu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A6FB1" wp14:editId="30ABAB0C">
                <wp:simplePos x="0" y="0"/>
                <wp:positionH relativeFrom="column">
                  <wp:posOffset>1511935</wp:posOffset>
                </wp:positionH>
                <wp:positionV relativeFrom="paragraph">
                  <wp:posOffset>132715</wp:posOffset>
                </wp:positionV>
                <wp:extent cx="4286250" cy="34798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E1C" w:rsidRDefault="00103E1C" w:rsidP="001604DA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A6FB1" id="Pole tekstowe 2" o:spid="_x0000_s1027" type="#_x0000_t202" style="position:absolute;margin-left:119.05pt;margin-top:10.45pt;width:337.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" stroked="f">
                <v:textbox style="mso-fit-shape-to-text:t">
                  <w:txbxContent>
                    <w:p w:rsidR="00103E1C" w:rsidRDefault="00103E1C" w:rsidP="001604DA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4DA">
        <w:tab/>
      </w:r>
      <w:r w:rsidR="001604DA">
        <w:tab/>
      </w:r>
      <w:r w:rsidR="001604DA">
        <w:br/>
      </w:r>
    </w:p>
    <w:p w:rsidR="001604DA" w:rsidRDefault="001604DA" w:rsidP="001604DA">
      <w:pPr>
        <w:jc w:val="right"/>
        <w:rPr>
          <w:sz w:val="22"/>
        </w:rPr>
      </w:pPr>
    </w:p>
    <w:p w:rsidR="00F10237" w:rsidRDefault="00F10237" w:rsidP="00F10237">
      <w:bookmarkStart w:id="1" w:name="_Toc530130205"/>
      <w:bookmarkEnd w:id="0"/>
    </w:p>
    <w:p w:rsidR="00F10237" w:rsidRDefault="00F10237" w:rsidP="00F10237"/>
    <w:p w:rsidR="00F10237" w:rsidRPr="00F10237" w:rsidRDefault="00F10237" w:rsidP="00F10237"/>
    <w:p w:rsidR="00F661D9" w:rsidRDefault="00F661D9" w:rsidP="00824D7A">
      <w:pPr>
        <w:pStyle w:val="Nagwek2"/>
        <w:rPr>
          <w:rStyle w:val="Tytuksiki"/>
          <w:b/>
          <w:sz w:val="96"/>
          <w:szCs w:val="96"/>
        </w:rPr>
      </w:pPr>
    </w:p>
    <w:p w:rsidR="00F661D9" w:rsidRDefault="00F661D9" w:rsidP="00524AB9">
      <w:pPr>
        <w:pStyle w:val="Nagwek2"/>
        <w:jc w:val="left"/>
        <w:rPr>
          <w:rStyle w:val="Tytuksiki"/>
          <w:b/>
          <w:sz w:val="96"/>
          <w:szCs w:val="96"/>
        </w:rPr>
      </w:pPr>
    </w:p>
    <w:p w:rsidR="00F01286" w:rsidRPr="00A57776" w:rsidRDefault="00F01286" w:rsidP="00824D7A">
      <w:pPr>
        <w:pStyle w:val="Nagwek2"/>
        <w:rPr>
          <w:rStyle w:val="Tytuksiki"/>
          <w:b/>
          <w:sz w:val="96"/>
          <w:szCs w:val="96"/>
        </w:rPr>
      </w:pPr>
      <w:r w:rsidRPr="00A57776">
        <w:rPr>
          <w:rStyle w:val="Tytuksiki"/>
          <w:b/>
          <w:sz w:val="96"/>
          <w:szCs w:val="96"/>
        </w:rPr>
        <w:t>Rok I</w:t>
      </w:r>
      <w:r w:rsidR="00EF50FF" w:rsidRPr="00A57776">
        <w:rPr>
          <w:rStyle w:val="Tytuksiki"/>
          <w:b/>
          <w:sz w:val="96"/>
          <w:szCs w:val="96"/>
        </w:rPr>
        <w:t>I</w:t>
      </w:r>
      <w:bookmarkEnd w:id="1"/>
    </w:p>
    <w:p w:rsidR="00F01286" w:rsidRPr="00AD0B42" w:rsidRDefault="00F01286" w:rsidP="00F01286">
      <w:pPr>
        <w:pStyle w:val="Standard"/>
        <w:jc w:val="center"/>
        <w:rPr>
          <w:b/>
          <w:bCs/>
          <w:sz w:val="96"/>
          <w:szCs w:val="96"/>
        </w:rPr>
      </w:pPr>
    </w:p>
    <w:p w:rsidR="004A369D" w:rsidRDefault="004A369D" w:rsidP="00095E04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Sylabusy </w:t>
      </w:r>
      <w:r w:rsidR="00DD778D">
        <w:rPr>
          <w:b/>
          <w:bCs/>
        </w:rPr>
        <w:t>dotyczące</w:t>
      </w:r>
      <w:r w:rsidR="00F01286" w:rsidRPr="005C0456">
        <w:rPr>
          <w:b/>
          <w:bCs/>
        </w:rPr>
        <w:t xml:space="preserve"> studentów którzy rozpoczęli kształcenie</w:t>
      </w:r>
    </w:p>
    <w:p w:rsidR="00F01286" w:rsidRPr="005C0456" w:rsidRDefault="004A369D" w:rsidP="004A369D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w roku akademickim</w:t>
      </w:r>
      <w:r w:rsidR="003544A8">
        <w:rPr>
          <w:b/>
          <w:bCs/>
        </w:rPr>
        <w:t xml:space="preserve"> 202</w:t>
      </w:r>
      <w:r w:rsidR="003B18E9">
        <w:rPr>
          <w:b/>
          <w:bCs/>
        </w:rPr>
        <w:t>4</w:t>
      </w:r>
      <w:r w:rsidR="003544A8">
        <w:rPr>
          <w:b/>
          <w:bCs/>
        </w:rPr>
        <w:t>/202</w:t>
      </w:r>
      <w:r w:rsidR="003B18E9">
        <w:rPr>
          <w:b/>
          <w:bCs/>
        </w:rPr>
        <w:t>5</w:t>
      </w:r>
    </w:p>
    <w:p w:rsidR="00BF1642" w:rsidRDefault="00BF1642" w:rsidP="00BF1642">
      <w:pPr>
        <w:pStyle w:val="Standard"/>
        <w:rPr>
          <w:b/>
          <w:bCs/>
        </w:rPr>
      </w:pPr>
    </w:p>
    <w:p w:rsidR="00BF1642" w:rsidRDefault="00BF1642" w:rsidP="00BF1642">
      <w:pPr>
        <w:pStyle w:val="Standard"/>
        <w:rPr>
          <w:b/>
          <w:bCs/>
        </w:rPr>
      </w:pPr>
    </w:p>
    <w:p w:rsidR="00BF1642" w:rsidRDefault="00BF1642" w:rsidP="00BF1642">
      <w:pPr>
        <w:pStyle w:val="Standard"/>
        <w:rPr>
          <w:b/>
          <w:bCs/>
        </w:rPr>
      </w:pPr>
    </w:p>
    <w:p w:rsidR="00BF1642" w:rsidRDefault="00BF1642" w:rsidP="00BF1642">
      <w:pPr>
        <w:pStyle w:val="Standard"/>
        <w:rPr>
          <w:b/>
          <w:bCs/>
        </w:rPr>
      </w:pPr>
    </w:p>
    <w:p w:rsidR="00BF1642" w:rsidRDefault="00BF1642" w:rsidP="00BF1642">
      <w:pPr>
        <w:pStyle w:val="Standard"/>
        <w:rPr>
          <w:b/>
          <w:bCs/>
        </w:rPr>
      </w:pPr>
    </w:p>
    <w:p w:rsidR="00DD778D" w:rsidRPr="00103D95" w:rsidRDefault="00DD778D" w:rsidP="00DD778D">
      <w:pPr>
        <w:pStyle w:val="NormalnyWeb"/>
        <w:spacing w:before="115" w:beforeAutospacing="0" w:after="120" w:afterAutospacing="0" w:line="276" w:lineRule="auto"/>
        <w:jc w:val="center"/>
      </w:pPr>
      <w:r w:rsidRPr="00103D95">
        <w:rPr>
          <w:rFonts w:eastAsiaTheme="minorEastAsia"/>
          <w:color w:val="262626" w:themeColor="text1" w:themeTint="D9"/>
          <w:kern w:val="24"/>
        </w:rPr>
        <w:t>Podstawa prawna: ROZPORZĄDZENIE MINISTR</w:t>
      </w:r>
      <w:r>
        <w:rPr>
          <w:rFonts w:eastAsiaTheme="minorEastAsia"/>
          <w:color w:val="262626" w:themeColor="text1" w:themeTint="D9"/>
          <w:kern w:val="24"/>
        </w:rPr>
        <w:t>A NAUKI I SZKOLNICTWA WYŻSZEGO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z dnia 26 lipca 2019 r. </w:t>
      </w:r>
      <w:r>
        <w:rPr>
          <w:rFonts w:eastAsiaTheme="minorEastAsia"/>
          <w:color w:val="262626" w:themeColor="text1" w:themeTint="D9"/>
          <w:kern w:val="24"/>
        </w:rPr>
        <w:t xml:space="preserve">Dz. U, poz. 1573 </w:t>
      </w:r>
      <w:r w:rsidRPr="00103D95">
        <w:rPr>
          <w:rFonts w:eastAsiaTheme="minorEastAsia"/>
          <w:color w:val="262626" w:themeColor="text1" w:themeTint="D9"/>
          <w:kern w:val="24"/>
        </w:rPr>
        <w:t>„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w sprawie standardów kształcenia przygotowującego do wykonywania zawodu lekarza, lekarza dentysty, farmaceuty, </w:t>
      </w:r>
      <w:r w:rsidRPr="003544A8">
        <w:rPr>
          <w:rFonts w:eastAsiaTheme="minorEastAsia"/>
          <w:b/>
          <w:i/>
          <w:iCs/>
          <w:color w:val="262626" w:themeColor="text1" w:themeTint="D9"/>
          <w:kern w:val="24"/>
        </w:rPr>
        <w:t>pielęgniarki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>, położnej, diagnosty laboratoryjnego, fizjoterapeuty i ratownika medycznego”</w:t>
      </w:r>
    </w:p>
    <w:p w:rsidR="00BF1642" w:rsidRDefault="00BF1642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824D7A" w:rsidRDefault="00F10237" w:rsidP="00DA3723">
      <w:pPr>
        <w:suppressAutoHyphens w:val="0"/>
        <w:jc w:val="center"/>
        <w:rPr>
          <w:rStyle w:val="Tytuksiki"/>
          <w:smallCaps w:val="0"/>
          <w:spacing w:val="0"/>
          <w:sz w:val="24"/>
          <w:szCs w:val="24"/>
        </w:rPr>
      </w:pPr>
      <w:bookmarkStart w:id="2" w:name="_Toc530130206"/>
      <w:bookmarkStart w:id="3" w:name="_Toc498412631"/>
      <w:r w:rsidRPr="00F10237">
        <w:rPr>
          <w:rStyle w:val="Tytuksiki"/>
          <w:smallCaps w:val="0"/>
          <w:spacing w:val="0"/>
          <w:sz w:val="24"/>
          <w:szCs w:val="24"/>
        </w:rPr>
        <w:lastRenderedPageBreak/>
        <w:t>PRZEDMIOTY REALIZOWANE NA II ROKU STUDIÓW</w:t>
      </w:r>
      <w:bookmarkEnd w:id="2"/>
    </w:p>
    <w:p w:rsidR="00502563" w:rsidRDefault="00502563" w:rsidP="00502563">
      <w:pPr>
        <w:suppressAutoHyphens w:val="0"/>
        <w:rPr>
          <w:rStyle w:val="Tytuksiki"/>
          <w:smallCaps w:val="0"/>
          <w:spacing w:val="0"/>
          <w:kern w:val="0"/>
          <w:sz w:val="24"/>
          <w:szCs w:val="24"/>
        </w:rPr>
      </w:pPr>
    </w:p>
    <w:p w:rsidR="00695345" w:rsidRDefault="00695345" w:rsidP="00502563">
      <w:pPr>
        <w:suppressAutoHyphens w:val="0"/>
        <w:rPr>
          <w:rStyle w:val="Tytuksiki"/>
          <w:smallCaps w:val="0"/>
          <w:spacing w:val="0"/>
          <w:kern w:val="0"/>
          <w:sz w:val="24"/>
          <w:szCs w:val="24"/>
        </w:rPr>
      </w:pPr>
    </w:p>
    <w:p w:rsidR="00F10237" w:rsidRPr="00F10237" w:rsidRDefault="00502563" w:rsidP="00502563">
      <w:pPr>
        <w:suppressAutoHyphens w:val="0"/>
        <w:rPr>
          <w:rStyle w:val="Tytuksiki"/>
          <w:smallCaps w:val="0"/>
          <w:spacing w:val="0"/>
          <w:kern w:val="0"/>
          <w:sz w:val="24"/>
          <w:szCs w:val="24"/>
        </w:rPr>
      </w:pPr>
      <w:r>
        <w:rPr>
          <w:rStyle w:val="Tytuksiki"/>
          <w:smallCaps w:val="0"/>
          <w:spacing w:val="0"/>
          <w:kern w:val="0"/>
          <w:sz w:val="24"/>
          <w:szCs w:val="24"/>
        </w:rPr>
        <w:t>SEMESTR I</w:t>
      </w:r>
      <w:r w:rsidR="00852C38">
        <w:rPr>
          <w:rStyle w:val="Tytuksiki"/>
          <w:smallCaps w:val="0"/>
          <w:spacing w:val="0"/>
          <w:kern w:val="0"/>
          <w:sz w:val="24"/>
          <w:szCs w:val="24"/>
        </w:rPr>
        <w:t>II</w:t>
      </w:r>
    </w:p>
    <w:p w:rsidR="009D767F" w:rsidRPr="00B02532" w:rsidRDefault="009D767F" w:rsidP="009D767F">
      <w:pPr>
        <w:rPr>
          <w:sz w:val="24"/>
          <w:szCs w:val="24"/>
        </w:rPr>
      </w:pPr>
    </w:p>
    <w:p w:rsidR="00824D7A" w:rsidRPr="00D004C5" w:rsidRDefault="00824D7A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Zarządzanie w pielęgniarstwie</w:t>
      </w:r>
    </w:p>
    <w:p w:rsidR="00D004C5" w:rsidRPr="00D004C5" w:rsidRDefault="00D004C5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Pielęgniarstwo wielokulturowe</w:t>
      </w:r>
    </w:p>
    <w:p w:rsidR="009D767F" w:rsidRPr="00D004C5" w:rsidRDefault="00D004C5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Język angielski</w:t>
      </w:r>
    </w:p>
    <w:p w:rsidR="009D767F" w:rsidRPr="00D004C5" w:rsidRDefault="00D004C5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 w:rsidRPr="00D004C5">
        <w:rPr>
          <w:rFonts w:ascii="Times New Roman" w:hAnsi="Times New Roman"/>
          <w:noProof/>
          <w:sz w:val="24"/>
          <w:szCs w:val="24"/>
        </w:rPr>
        <w:t>Poradnictwo w piel</w:t>
      </w:r>
      <w:r>
        <w:rPr>
          <w:rFonts w:ascii="Times New Roman" w:hAnsi="Times New Roman"/>
          <w:noProof/>
          <w:sz w:val="24"/>
          <w:szCs w:val="24"/>
        </w:rPr>
        <w:t>ę</w:t>
      </w:r>
      <w:r w:rsidRPr="00D004C5">
        <w:rPr>
          <w:rFonts w:ascii="Times New Roman" w:hAnsi="Times New Roman"/>
          <w:noProof/>
          <w:sz w:val="24"/>
          <w:szCs w:val="24"/>
        </w:rPr>
        <w:t>gniarstwie</w:t>
      </w:r>
    </w:p>
    <w:p w:rsidR="009D767F" w:rsidRPr="00D004C5" w:rsidRDefault="00D004C5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Promocja zdrowia i świadczenia profilaktyczne</w:t>
      </w:r>
    </w:p>
    <w:p w:rsidR="009D767F" w:rsidRPr="00D004C5" w:rsidRDefault="00D004C5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Opieka i eduka</w:t>
      </w:r>
      <w:r w:rsidR="005570FB">
        <w:rPr>
          <w:rFonts w:ascii="Times New Roman" w:hAnsi="Times New Roman"/>
          <w:sz w:val="24"/>
          <w:szCs w:val="24"/>
        </w:rPr>
        <w:t>cja terapeutyczna nad pacjentem</w:t>
      </w:r>
      <w:r w:rsidRPr="00D004C5">
        <w:rPr>
          <w:rFonts w:ascii="Times New Roman" w:hAnsi="Times New Roman"/>
          <w:sz w:val="24"/>
          <w:szCs w:val="24"/>
        </w:rPr>
        <w:t xml:space="preserve"> z dolegliwościami bólowymi</w:t>
      </w:r>
    </w:p>
    <w:p w:rsidR="00D004C5" w:rsidRPr="0055323A" w:rsidRDefault="00D004C5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Opieka i edukacja terapeutyczna nad pacjent</w:t>
      </w:r>
      <w:r w:rsidR="0055323A">
        <w:rPr>
          <w:rFonts w:ascii="Times New Roman" w:hAnsi="Times New Roman"/>
          <w:sz w:val="24"/>
          <w:szCs w:val="24"/>
        </w:rPr>
        <w:t>em wymagającym leczenia żywieniowego</w:t>
      </w:r>
    </w:p>
    <w:p w:rsidR="0055323A" w:rsidRPr="0055323A" w:rsidRDefault="0055323A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Opieka i edukacja terapeutyczna nad pacjent</w:t>
      </w:r>
      <w:r>
        <w:rPr>
          <w:rFonts w:ascii="Times New Roman" w:hAnsi="Times New Roman"/>
          <w:sz w:val="24"/>
          <w:szCs w:val="24"/>
        </w:rPr>
        <w:t>em wymagającym tlenoterapii ciągłej i wentylacji mechanicznej</w:t>
      </w:r>
    </w:p>
    <w:p w:rsidR="0055323A" w:rsidRPr="0055323A" w:rsidRDefault="0055323A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Opieka i edukacja terapeutyczna nad pacjent</w:t>
      </w:r>
      <w:r>
        <w:rPr>
          <w:rFonts w:ascii="Times New Roman" w:hAnsi="Times New Roman"/>
          <w:sz w:val="24"/>
          <w:szCs w:val="24"/>
        </w:rPr>
        <w:t>em z zaburzeniami układu nerwowego</w:t>
      </w:r>
    </w:p>
    <w:p w:rsidR="0055323A" w:rsidRPr="00D004C5" w:rsidRDefault="0055323A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Opieka i edukacja terapeutyczna nad pacjent</w:t>
      </w:r>
      <w:r>
        <w:rPr>
          <w:rFonts w:ascii="Times New Roman" w:hAnsi="Times New Roman"/>
          <w:sz w:val="24"/>
          <w:szCs w:val="24"/>
        </w:rPr>
        <w:t>em z zaburzeniami zdrowia psychicznego</w:t>
      </w:r>
    </w:p>
    <w:p w:rsidR="009D767F" w:rsidRPr="0055323A" w:rsidRDefault="0055323A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 w:rsidRPr="0055323A">
        <w:rPr>
          <w:rFonts w:ascii="Times New Roman" w:hAnsi="Times New Roman"/>
          <w:noProof/>
          <w:sz w:val="24"/>
          <w:szCs w:val="24"/>
        </w:rPr>
        <w:t>Pielęgniarstwo w perspektywie międzynarodowej</w:t>
      </w:r>
    </w:p>
    <w:p w:rsidR="009D767F" w:rsidRPr="0055323A" w:rsidRDefault="0055323A" w:rsidP="00537066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/>
          <w:noProof/>
          <w:color w:val="FF0000"/>
          <w:sz w:val="24"/>
          <w:szCs w:val="24"/>
        </w:rPr>
      </w:pPr>
      <w:r w:rsidRPr="0055323A">
        <w:rPr>
          <w:rFonts w:ascii="Times New Roman" w:hAnsi="Times New Roman"/>
          <w:sz w:val="24"/>
          <w:szCs w:val="24"/>
        </w:rPr>
        <w:t>Seminarium dyplomowe</w:t>
      </w:r>
    </w:p>
    <w:p w:rsidR="009D767F" w:rsidRPr="0055323A" w:rsidRDefault="0055323A" w:rsidP="00537066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 w:rsidRPr="0055323A">
        <w:rPr>
          <w:rFonts w:ascii="Times New Roman" w:hAnsi="Times New Roman"/>
          <w:noProof/>
          <w:sz w:val="24"/>
          <w:szCs w:val="24"/>
        </w:rPr>
        <w:t>Podstawowa opieka zdrowotna (gabinet pielegniarki podstawowej opieki zdrowotnej i gabinet lekarza podstawowej opieki zdrowotnej)</w:t>
      </w:r>
    </w:p>
    <w:p w:rsidR="0055323A" w:rsidRDefault="0055323A" w:rsidP="00852C38">
      <w:pPr>
        <w:pStyle w:val="Akapitzlist"/>
        <w:spacing w:after="0" w:line="360" w:lineRule="auto"/>
        <w:ind w:left="0"/>
      </w:pPr>
    </w:p>
    <w:p w:rsidR="00852C38" w:rsidRPr="00852C38" w:rsidRDefault="00852C38" w:rsidP="00852C38">
      <w:pPr>
        <w:pStyle w:val="Akapitzlist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852C38">
        <w:rPr>
          <w:rFonts w:ascii="Times New Roman" w:hAnsi="Times New Roman"/>
          <w:b/>
          <w:sz w:val="24"/>
          <w:szCs w:val="24"/>
        </w:rPr>
        <w:t>SEMESTR I</w:t>
      </w:r>
      <w:r>
        <w:rPr>
          <w:rFonts w:ascii="Times New Roman" w:hAnsi="Times New Roman"/>
          <w:b/>
          <w:sz w:val="24"/>
          <w:szCs w:val="24"/>
        </w:rPr>
        <w:t>V</w:t>
      </w:r>
    </w:p>
    <w:p w:rsidR="00EF50FF" w:rsidRPr="000A1FC0" w:rsidRDefault="000A1FC0" w:rsidP="00537066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hAnsi="Times New Roman"/>
          <w:noProof/>
          <w:color w:val="FF0000"/>
          <w:sz w:val="24"/>
          <w:szCs w:val="24"/>
        </w:rPr>
      </w:pPr>
      <w:r w:rsidRPr="0055323A">
        <w:rPr>
          <w:rFonts w:ascii="Times New Roman" w:hAnsi="Times New Roman"/>
          <w:sz w:val="24"/>
          <w:szCs w:val="24"/>
        </w:rPr>
        <w:t>Seminarium dyplomowe</w:t>
      </w:r>
    </w:p>
    <w:p w:rsidR="000A1FC0" w:rsidRPr="000A1FC0" w:rsidRDefault="000A1FC0" w:rsidP="00537066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hAnsi="Times New Roman"/>
          <w:noProof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Edukacja terapeutyczna w wybranych chorobach przewlekłych</w:t>
      </w:r>
    </w:p>
    <w:p w:rsidR="000A1FC0" w:rsidRPr="000A1FC0" w:rsidRDefault="000A1FC0" w:rsidP="00537066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hAnsi="Times New Roman"/>
          <w:noProof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Opieka onkologiczna</w:t>
      </w:r>
    </w:p>
    <w:p w:rsidR="000A1FC0" w:rsidRPr="0034098F" w:rsidRDefault="0034098F" w:rsidP="00537066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hAnsi="Times New Roman"/>
          <w:noProof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Wentylacja mechaniczna długoterminowa w opiece stacjonarnej i domowej (oddział intensywnej terapii, oddział chorób płuc i </w:t>
      </w:r>
      <w:r w:rsidRPr="0034098F">
        <w:rPr>
          <w:rFonts w:ascii="Times New Roman" w:hAnsi="Times New Roman"/>
          <w:sz w:val="24"/>
          <w:szCs w:val="24"/>
        </w:rPr>
        <w:t>poradnia leczenia domowego tlenem)</w:t>
      </w:r>
    </w:p>
    <w:p w:rsidR="0034098F" w:rsidRPr="000A1FC0" w:rsidRDefault="0034098F" w:rsidP="00537066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hAnsi="Times New Roman"/>
          <w:noProof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Pracownia endoskopowa</w:t>
      </w:r>
    </w:p>
    <w:p w:rsidR="00EF50FF" w:rsidRPr="00674E9D" w:rsidRDefault="00EF50FF" w:rsidP="00F91777">
      <w:pPr>
        <w:pStyle w:val="Nagwek2"/>
        <w:rPr>
          <w:color w:val="FF0000"/>
        </w:rPr>
      </w:pPr>
    </w:p>
    <w:p w:rsidR="002A2792" w:rsidRPr="00674E9D" w:rsidRDefault="002A2792" w:rsidP="002A2792">
      <w:pPr>
        <w:rPr>
          <w:color w:val="FF0000"/>
        </w:rPr>
      </w:pPr>
    </w:p>
    <w:p w:rsidR="002A2792" w:rsidRPr="00674E9D" w:rsidRDefault="002A2792" w:rsidP="002A2792">
      <w:pPr>
        <w:rPr>
          <w:color w:val="FF0000"/>
        </w:rPr>
      </w:pPr>
    </w:p>
    <w:p w:rsidR="002A2792" w:rsidRDefault="002A2792" w:rsidP="002A2792"/>
    <w:p w:rsidR="002A2792" w:rsidRDefault="002A2792" w:rsidP="002A2792"/>
    <w:p w:rsidR="00695345" w:rsidRDefault="00695345" w:rsidP="00824D7A">
      <w:pPr>
        <w:suppressAutoHyphens w:val="0"/>
        <w:jc w:val="center"/>
        <w:rPr>
          <w:b/>
          <w:sz w:val="24"/>
          <w:szCs w:val="24"/>
        </w:rPr>
      </w:pPr>
      <w:bookmarkStart w:id="4" w:name="_Toc530130207"/>
    </w:p>
    <w:p w:rsidR="00695345" w:rsidRDefault="00695345" w:rsidP="00824D7A">
      <w:pPr>
        <w:suppressAutoHyphens w:val="0"/>
        <w:jc w:val="center"/>
        <w:rPr>
          <w:b/>
          <w:sz w:val="24"/>
          <w:szCs w:val="24"/>
        </w:rPr>
      </w:pPr>
    </w:p>
    <w:p w:rsidR="00695345" w:rsidRDefault="00695345" w:rsidP="00824D7A">
      <w:pPr>
        <w:suppressAutoHyphens w:val="0"/>
        <w:jc w:val="center"/>
        <w:rPr>
          <w:b/>
          <w:sz w:val="24"/>
          <w:szCs w:val="24"/>
        </w:rPr>
      </w:pPr>
    </w:p>
    <w:p w:rsidR="00695345" w:rsidRDefault="00695345" w:rsidP="00824D7A">
      <w:pPr>
        <w:suppressAutoHyphens w:val="0"/>
        <w:jc w:val="center"/>
        <w:rPr>
          <w:b/>
          <w:sz w:val="24"/>
          <w:szCs w:val="24"/>
        </w:rPr>
      </w:pPr>
    </w:p>
    <w:p w:rsidR="00695345" w:rsidRDefault="00695345" w:rsidP="00824D7A">
      <w:pPr>
        <w:suppressAutoHyphens w:val="0"/>
        <w:jc w:val="center"/>
        <w:rPr>
          <w:b/>
          <w:sz w:val="24"/>
          <w:szCs w:val="24"/>
        </w:rPr>
      </w:pPr>
    </w:p>
    <w:p w:rsidR="00D05EF6" w:rsidRDefault="00D05EF6" w:rsidP="00824D7A">
      <w:pPr>
        <w:suppressAutoHyphens w:val="0"/>
        <w:jc w:val="center"/>
        <w:rPr>
          <w:b/>
          <w:sz w:val="24"/>
          <w:szCs w:val="24"/>
        </w:rPr>
      </w:pPr>
    </w:p>
    <w:p w:rsidR="00D05EF6" w:rsidRDefault="00D05EF6" w:rsidP="00824D7A">
      <w:pPr>
        <w:suppressAutoHyphens w:val="0"/>
        <w:jc w:val="center"/>
        <w:rPr>
          <w:b/>
          <w:sz w:val="24"/>
          <w:szCs w:val="24"/>
        </w:rPr>
      </w:pPr>
    </w:p>
    <w:p w:rsidR="00D05EF6" w:rsidRDefault="00D05EF6" w:rsidP="00824D7A">
      <w:pPr>
        <w:suppressAutoHyphens w:val="0"/>
        <w:jc w:val="center"/>
        <w:rPr>
          <w:b/>
          <w:sz w:val="24"/>
          <w:szCs w:val="24"/>
        </w:rPr>
      </w:pPr>
    </w:p>
    <w:p w:rsidR="005C0752" w:rsidRDefault="005C0752" w:rsidP="006D0D72">
      <w:pPr>
        <w:suppressAutoHyphens w:val="0"/>
        <w:rPr>
          <w:b/>
          <w:sz w:val="24"/>
          <w:szCs w:val="24"/>
        </w:rPr>
      </w:pPr>
    </w:p>
    <w:p w:rsidR="00E958A1" w:rsidRPr="00336943" w:rsidRDefault="00E958A1" w:rsidP="00EB67C0">
      <w:pPr>
        <w:suppressAutoHyphens w:val="0"/>
        <w:jc w:val="center"/>
        <w:rPr>
          <w:b/>
          <w:sz w:val="24"/>
          <w:szCs w:val="24"/>
        </w:rPr>
      </w:pPr>
      <w:r w:rsidRPr="00336943">
        <w:rPr>
          <w:b/>
          <w:sz w:val="24"/>
          <w:szCs w:val="24"/>
        </w:rPr>
        <w:lastRenderedPageBreak/>
        <w:t>ZARZĄDZANIE W PIELĘGNIARSTWIE</w:t>
      </w:r>
    </w:p>
    <w:p w:rsidR="000C5BBB" w:rsidRPr="001604DA" w:rsidRDefault="000C5BBB" w:rsidP="000C5BBB"/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484"/>
        <w:gridCol w:w="1582"/>
        <w:gridCol w:w="7403"/>
      </w:tblGrid>
      <w:tr w:rsidR="000C5BBB" w:rsidRPr="0001666B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Elementy składowe sylabusu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Opis</w:t>
            </w:r>
          </w:p>
        </w:tc>
      </w:tr>
      <w:tr w:rsidR="000C5BBB" w:rsidRPr="0001666B" w:rsidTr="00C65ECE">
        <w:trPr>
          <w:cantSplit/>
          <w:trHeight w:val="40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tabs>
                <w:tab w:val="left" w:pos="176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1.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Nazwa modułu /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Zarządzanie w pielęgniarstwie</w:t>
            </w:r>
          </w:p>
        </w:tc>
      </w:tr>
      <w:tr w:rsidR="000C5BBB" w:rsidRPr="0001666B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2.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Nazwa jednostki prowadzącej przedmiot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1666B">
              <w:rPr>
                <w:bCs/>
                <w:kern w:val="0"/>
                <w:sz w:val="22"/>
                <w:szCs w:val="22"/>
              </w:rPr>
              <w:t>Instytut Medyczny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1666B">
              <w:rPr>
                <w:bCs/>
                <w:kern w:val="0"/>
                <w:sz w:val="22"/>
                <w:szCs w:val="22"/>
              </w:rPr>
              <w:t>Zakład Pielęgniarstwa</w:t>
            </w:r>
          </w:p>
        </w:tc>
      </w:tr>
      <w:tr w:rsidR="000C5BBB" w:rsidRPr="0001666B" w:rsidTr="00C65ECE">
        <w:trPr>
          <w:cantSplit/>
          <w:trHeight w:val="84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3.</w:t>
            </w:r>
          </w:p>
          <w:p w:rsidR="000C5BBB" w:rsidRPr="0001666B" w:rsidRDefault="000C5BBB" w:rsidP="00C65ECE">
            <w:pPr>
              <w:widowControl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Kod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1666B">
              <w:rPr>
                <w:bCs/>
                <w:kern w:val="0"/>
                <w:sz w:val="22"/>
                <w:szCs w:val="22"/>
              </w:rPr>
              <w:t>MP.03.3.W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1666B">
              <w:rPr>
                <w:bCs/>
                <w:kern w:val="0"/>
                <w:sz w:val="22"/>
                <w:szCs w:val="22"/>
              </w:rPr>
              <w:t>MP.03.3.C</w:t>
            </w:r>
          </w:p>
          <w:p w:rsidR="000C5BBB" w:rsidRPr="0001666B" w:rsidRDefault="000C5BBB" w:rsidP="00C65ECE">
            <w:pPr>
              <w:widowControl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Cs/>
                <w:kern w:val="0"/>
                <w:sz w:val="22"/>
                <w:szCs w:val="22"/>
              </w:rPr>
              <w:t>MP.03.3.PZ</w:t>
            </w:r>
          </w:p>
        </w:tc>
      </w:tr>
      <w:tr w:rsidR="000C5BBB" w:rsidRPr="0001666B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4.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Język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1666B">
              <w:rPr>
                <w:bCs/>
                <w:kern w:val="0"/>
                <w:sz w:val="22"/>
                <w:szCs w:val="22"/>
              </w:rPr>
              <w:t>Język polski</w:t>
            </w:r>
          </w:p>
        </w:tc>
      </w:tr>
      <w:tr w:rsidR="000C5BBB" w:rsidRPr="0001666B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5.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Typ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iCs/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 xml:space="preserve">Przedmiot obowiązkowy </w:t>
            </w:r>
            <w:r w:rsidRPr="0001666B">
              <w:rPr>
                <w:iCs/>
                <w:kern w:val="0"/>
                <w:sz w:val="22"/>
                <w:szCs w:val="22"/>
              </w:rPr>
              <w:t>do: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109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01666B">
              <w:rPr>
                <w:rFonts w:ascii="Times New Roman" w:hAnsi="Times New Roman"/>
                <w:iCs/>
                <w:kern w:val="0"/>
              </w:rPr>
              <w:t>zaliczenia III semestru, II roku studiów.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109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01666B">
              <w:rPr>
                <w:rFonts w:ascii="Times New Roman" w:hAnsi="Times New Roman"/>
                <w:kern w:val="0"/>
              </w:rPr>
              <w:t>ukończenia całego toku studiów.</w:t>
            </w:r>
          </w:p>
        </w:tc>
      </w:tr>
      <w:tr w:rsidR="000C5BBB" w:rsidRPr="0001666B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6.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Rok studiów, semestr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1666B">
              <w:rPr>
                <w:bCs/>
                <w:kern w:val="0"/>
                <w:sz w:val="22"/>
                <w:szCs w:val="22"/>
              </w:rPr>
              <w:t>Rok II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1666B">
              <w:rPr>
                <w:bCs/>
                <w:kern w:val="0"/>
                <w:sz w:val="22"/>
                <w:szCs w:val="22"/>
              </w:rPr>
              <w:t>Semestr III</w:t>
            </w:r>
          </w:p>
        </w:tc>
      </w:tr>
      <w:tr w:rsidR="000C5BBB" w:rsidRPr="0001666B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7.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BA4" w:rsidRDefault="003E77B1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dr </w:t>
            </w:r>
            <w:r w:rsidR="000B1BA4">
              <w:rPr>
                <w:bCs/>
                <w:kern w:val="0"/>
                <w:sz w:val="22"/>
                <w:szCs w:val="22"/>
              </w:rPr>
              <w:t xml:space="preserve"> Grażyna Rogala _ Pawelczyk</w:t>
            </w:r>
          </w:p>
          <w:p w:rsidR="000C5BBB" w:rsidRPr="0001666B" w:rsidRDefault="003E77B1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mgr </w:t>
            </w:r>
            <w:r w:rsidR="000C5BBB" w:rsidRPr="0001666B">
              <w:rPr>
                <w:bCs/>
                <w:kern w:val="0"/>
                <w:sz w:val="22"/>
                <w:szCs w:val="22"/>
              </w:rPr>
              <w:t xml:space="preserve"> Zenona Radwańska</w:t>
            </w:r>
          </w:p>
          <w:p w:rsidR="000C5BBB" w:rsidRDefault="003E77B1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mgr </w:t>
            </w:r>
            <w:r w:rsidR="000C5BBB" w:rsidRPr="0001666B">
              <w:rPr>
                <w:bCs/>
                <w:kern w:val="0"/>
                <w:sz w:val="22"/>
                <w:szCs w:val="22"/>
              </w:rPr>
              <w:t xml:space="preserve">Agnieszka </w:t>
            </w:r>
            <w:proofErr w:type="spellStart"/>
            <w:r w:rsidR="000C5BBB" w:rsidRPr="0001666B">
              <w:rPr>
                <w:bCs/>
                <w:kern w:val="0"/>
                <w:sz w:val="22"/>
                <w:szCs w:val="22"/>
              </w:rPr>
              <w:t>Bassara</w:t>
            </w:r>
            <w:proofErr w:type="spellEnd"/>
            <w:r w:rsidR="000C5BBB" w:rsidRPr="0001666B">
              <w:rPr>
                <w:bCs/>
                <w:kern w:val="0"/>
                <w:sz w:val="22"/>
                <w:szCs w:val="22"/>
              </w:rPr>
              <w:t>-Wójciak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</w:p>
        </w:tc>
      </w:tr>
      <w:tr w:rsidR="000C5BBB" w:rsidRPr="0001666B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8.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1B14C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</w:p>
        </w:tc>
      </w:tr>
      <w:tr w:rsidR="000C5BBB" w:rsidRPr="0001666B" w:rsidTr="00C65ECE">
        <w:trPr>
          <w:cantSplit/>
          <w:trHeight w:val="3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9.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Formuła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Wykłady, ćwiczenia, praktyki zawodowe</w:t>
            </w:r>
          </w:p>
        </w:tc>
      </w:tr>
      <w:tr w:rsidR="000C5BBB" w:rsidRPr="0001666B" w:rsidTr="00C65ECE">
        <w:trPr>
          <w:cantSplit/>
          <w:trHeight w:val="40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10.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Wymagania wstępne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1666B">
              <w:rPr>
                <w:bCs/>
                <w:kern w:val="0"/>
                <w:sz w:val="22"/>
                <w:szCs w:val="22"/>
              </w:rPr>
              <w:t>Wiadomości z zakresu prawa i zdrowia publicznego</w:t>
            </w:r>
          </w:p>
        </w:tc>
      </w:tr>
      <w:tr w:rsidR="000C5BBB" w:rsidRPr="0001666B" w:rsidTr="00C65ECE">
        <w:trPr>
          <w:cantSplit/>
          <w:trHeight w:val="7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11.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Liczba godzin zajęć dydaktycznych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BBB" w:rsidRPr="0001666B" w:rsidRDefault="006D0D72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Wykłady (III </w:t>
            </w:r>
            <w:proofErr w:type="spellStart"/>
            <w:r>
              <w:rPr>
                <w:kern w:val="0"/>
                <w:sz w:val="22"/>
                <w:szCs w:val="22"/>
              </w:rPr>
              <w:t>sem</w:t>
            </w:r>
            <w:proofErr w:type="spellEnd"/>
            <w:r>
              <w:rPr>
                <w:kern w:val="0"/>
                <w:sz w:val="22"/>
                <w:szCs w:val="22"/>
              </w:rPr>
              <w:t xml:space="preserve">.) </w:t>
            </w:r>
            <w:r w:rsidRPr="0001666B">
              <w:rPr>
                <w:kern w:val="0"/>
                <w:sz w:val="22"/>
                <w:szCs w:val="22"/>
              </w:rPr>
              <w:t>–</w:t>
            </w:r>
            <w:r w:rsidR="000C5BBB" w:rsidRPr="0001666B">
              <w:rPr>
                <w:kern w:val="0"/>
                <w:sz w:val="22"/>
                <w:szCs w:val="22"/>
              </w:rPr>
              <w:t xml:space="preserve"> 15 godz.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 xml:space="preserve">Ćwiczenia (III </w:t>
            </w:r>
            <w:proofErr w:type="spellStart"/>
            <w:r w:rsidRPr="0001666B">
              <w:rPr>
                <w:kern w:val="0"/>
                <w:sz w:val="22"/>
                <w:szCs w:val="22"/>
              </w:rPr>
              <w:t>sem</w:t>
            </w:r>
            <w:proofErr w:type="spellEnd"/>
            <w:r w:rsidRPr="0001666B">
              <w:rPr>
                <w:kern w:val="0"/>
                <w:sz w:val="22"/>
                <w:szCs w:val="22"/>
              </w:rPr>
              <w:t>.) – 45 godz.</w:t>
            </w:r>
          </w:p>
          <w:p w:rsidR="000C5BBB" w:rsidRPr="0001666B" w:rsidRDefault="00D73587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Praktyki zawodowe (III </w:t>
            </w:r>
            <w:proofErr w:type="spellStart"/>
            <w:r>
              <w:rPr>
                <w:kern w:val="0"/>
                <w:sz w:val="22"/>
                <w:szCs w:val="22"/>
              </w:rPr>
              <w:t>sem</w:t>
            </w:r>
            <w:proofErr w:type="spellEnd"/>
            <w:r>
              <w:rPr>
                <w:kern w:val="0"/>
                <w:sz w:val="22"/>
                <w:szCs w:val="22"/>
              </w:rPr>
              <w:t xml:space="preserve">.) </w:t>
            </w:r>
            <w:r w:rsidRPr="0001666B">
              <w:rPr>
                <w:kern w:val="0"/>
                <w:sz w:val="22"/>
                <w:szCs w:val="22"/>
              </w:rPr>
              <w:t>–</w:t>
            </w:r>
            <w:r w:rsidR="000C5BBB" w:rsidRPr="0001666B">
              <w:rPr>
                <w:kern w:val="0"/>
                <w:sz w:val="22"/>
                <w:szCs w:val="22"/>
              </w:rPr>
              <w:t xml:space="preserve"> 20 godz.</w:t>
            </w:r>
          </w:p>
        </w:tc>
      </w:tr>
      <w:tr w:rsidR="000C5BBB" w:rsidRPr="0001666B" w:rsidTr="00C65ECE">
        <w:trPr>
          <w:cantSplit/>
          <w:trHeight w:val="110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12.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Wykłady </w:t>
            </w:r>
            <w:r w:rsidRPr="0001666B">
              <w:rPr>
                <w:kern w:val="0"/>
                <w:sz w:val="22"/>
                <w:szCs w:val="22"/>
              </w:rPr>
              <w:t>– 1 punkt ECTS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Ćwiczenia – 4 punkt</w:t>
            </w:r>
            <w:r w:rsidR="00141BE7">
              <w:rPr>
                <w:kern w:val="0"/>
                <w:sz w:val="22"/>
                <w:szCs w:val="22"/>
              </w:rPr>
              <w:t>y</w:t>
            </w:r>
            <w:r w:rsidRPr="0001666B">
              <w:rPr>
                <w:kern w:val="0"/>
                <w:sz w:val="22"/>
                <w:szCs w:val="22"/>
              </w:rPr>
              <w:t xml:space="preserve"> ECTS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Praktyki zawodowe </w:t>
            </w:r>
            <w:r w:rsidRPr="0001666B">
              <w:rPr>
                <w:kern w:val="0"/>
                <w:sz w:val="22"/>
                <w:szCs w:val="22"/>
              </w:rPr>
              <w:t>–</w:t>
            </w:r>
            <w:r w:rsidR="00141BE7">
              <w:rPr>
                <w:kern w:val="0"/>
                <w:sz w:val="22"/>
                <w:szCs w:val="22"/>
              </w:rPr>
              <w:t xml:space="preserve"> </w:t>
            </w:r>
            <w:r w:rsidRPr="0001666B">
              <w:rPr>
                <w:kern w:val="0"/>
                <w:sz w:val="22"/>
                <w:szCs w:val="22"/>
              </w:rPr>
              <w:t>1 punkt ECTS</w:t>
            </w:r>
          </w:p>
        </w:tc>
      </w:tr>
      <w:tr w:rsidR="000C5BBB" w:rsidRPr="0001666B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13.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Założenia i cele modułu /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b/>
                <w:bCs/>
                <w:sz w:val="22"/>
                <w:szCs w:val="22"/>
              </w:rPr>
              <w:id w:val="1837131"/>
              <w:placeholder>
                <w:docPart w:val="45B35865394543A48EB485F99CEB6D8C"/>
              </w:placeholder>
            </w:sdtPr>
            <w:sdtEndPr>
              <w:rPr>
                <w:b w:val="0"/>
                <w:bCs w:val="0"/>
              </w:rPr>
            </w:sdtEndPr>
            <w:sdtContent>
              <w:p w:rsidR="000C5BBB" w:rsidRPr="0001666B" w:rsidRDefault="000C5BBB" w:rsidP="00C65ECE">
                <w:pPr>
                  <w:pStyle w:val="NormalnyWeb"/>
                  <w:spacing w:line="276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01666B">
                  <w:rPr>
                    <w:color w:val="000000" w:themeColor="text1"/>
                    <w:sz w:val="22"/>
                    <w:szCs w:val="22"/>
                  </w:rPr>
                  <w:t>Zapoznanie studentów ze współczesną nauką o zarządzaniu, jej dorobkiem i rozwojem oraz przygotowanie do samodzielnej analizy praktycznej sfery zarządzania. Wyposażenie studentów w wiedzę dotyczącą specyfiki zarządzania w podsystemie pielęgniarstwa oraz umiejętność stosowania teoretycznych treści w praktyce zarządzania opieką zdrowotną, a w szczególności pielęgniarstwem.</w:t>
                </w:r>
              </w:p>
            </w:sdtContent>
          </w:sdt>
        </w:tc>
      </w:tr>
      <w:tr w:rsidR="000C5BBB" w:rsidRPr="0001666B" w:rsidTr="00C65ECE">
        <w:trPr>
          <w:cantSplit/>
          <w:trHeight w:val="67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14.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Metody dydaktyczne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 w:themeColor="text1"/>
                <w:kern w:val="0"/>
                <w:sz w:val="22"/>
                <w:szCs w:val="22"/>
              </w:rPr>
            </w:pPr>
            <w:r w:rsidRPr="0001666B">
              <w:rPr>
                <w:color w:val="000000" w:themeColor="text1"/>
                <w:kern w:val="0"/>
                <w:sz w:val="22"/>
                <w:szCs w:val="22"/>
              </w:rPr>
              <w:t>Wykład: wykład, prezentacja multimedialna, analiza przypadku.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 w:themeColor="text1"/>
                <w:kern w:val="0"/>
                <w:sz w:val="22"/>
                <w:szCs w:val="22"/>
              </w:rPr>
            </w:pPr>
            <w:r w:rsidRPr="0001666B">
              <w:rPr>
                <w:color w:val="000000" w:themeColor="text1"/>
                <w:kern w:val="0"/>
                <w:sz w:val="22"/>
                <w:szCs w:val="22"/>
              </w:rPr>
              <w:t>Ćwiczenia: prezentacja multimedialna, gra dydaktyczna, metoda sytuacyjna, analiza przypadku, burza mózgów, dyskusja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color w:val="000000" w:themeColor="text1"/>
                <w:kern w:val="0"/>
                <w:sz w:val="22"/>
                <w:szCs w:val="22"/>
              </w:rPr>
              <w:t>Praktyki zawodowe: analiza dokumentacji, instruktaż, obserwacja, analiza przypadku, dyskusja</w:t>
            </w:r>
          </w:p>
        </w:tc>
      </w:tr>
      <w:tr w:rsidR="000C5BBB" w:rsidRPr="0001666B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BB" w:rsidRPr="0001666B" w:rsidRDefault="000C5BBB" w:rsidP="00C65ECE">
            <w:pPr>
              <w:widowControl/>
              <w:suppressAutoHyphens w:val="0"/>
              <w:autoSpaceDN/>
              <w:snapToGrid w:val="0"/>
              <w:textAlignment w:val="auto"/>
              <w:rPr>
                <w:kern w:val="0"/>
                <w:sz w:val="22"/>
                <w:szCs w:val="22"/>
              </w:rPr>
            </w:pPr>
          </w:p>
          <w:p w:rsidR="000C5BBB" w:rsidRPr="0001666B" w:rsidRDefault="000C5BBB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 xml:space="preserve">Wykłady (III </w:t>
            </w:r>
            <w:proofErr w:type="spellStart"/>
            <w:r w:rsidRPr="0001666B">
              <w:rPr>
                <w:kern w:val="0"/>
                <w:sz w:val="22"/>
                <w:szCs w:val="22"/>
              </w:rPr>
              <w:t>sem</w:t>
            </w:r>
            <w:proofErr w:type="spellEnd"/>
            <w:r w:rsidRPr="0001666B">
              <w:rPr>
                <w:kern w:val="0"/>
                <w:sz w:val="22"/>
                <w:szCs w:val="22"/>
              </w:rPr>
              <w:t>.) – Egzamin (E)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 xml:space="preserve">Ćwiczenia (III </w:t>
            </w:r>
            <w:proofErr w:type="spellStart"/>
            <w:r w:rsidRPr="0001666B">
              <w:rPr>
                <w:kern w:val="0"/>
                <w:sz w:val="22"/>
                <w:szCs w:val="22"/>
              </w:rPr>
              <w:t>sem</w:t>
            </w:r>
            <w:proofErr w:type="spellEnd"/>
            <w:r w:rsidRPr="0001666B">
              <w:rPr>
                <w:kern w:val="0"/>
                <w:sz w:val="22"/>
                <w:szCs w:val="22"/>
              </w:rPr>
              <w:t>.) – Zaliczenie z oceną (ZO)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 xml:space="preserve">Praktyki zawodowe (III </w:t>
            </w:r>
            <w:proofErr w:type="spellStart"/>
            <w:r w:rsidRPr="0001666B">
              <w:rPr>
                <w:kern w:val="0"/>
                <w:sz w:val="22"/>
                <w:szCs w:val="22"/>
              </w:rPr>
              <w:t>sem</w:t>
            </w:r>
            <w:proofErr w:type="spellEnd"/>
            <w:r w:rsidRPr="0001666B">
              <w:rPr>
                <w:kern w:val="0"/>
                <w:sz w:val="22"/>
                <w:szCs w:val="22"/>
              </w:rPr>
              <w:t>.) – Zaliczenie z oceną (ZO)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sz w:val="22"/>
                <w:szCs w:val="22"/>
              </w:rPr>
            </w:pPr>
          </w:p>
          <w:p w:rsidR="000C5BBB" w:rsidRPr="00802E2F" w:rsidRDefault="000C5BBB" w:rsidP="00A8080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</w:rPr>
            </w:pPr>
            <w:r w:rsidRPr="00802E2F">
              <w:rPr>
                <w:b/>
                <w:kern w:val="0"/>
                <w:sz w:val="22"/>
                <w:szCs w:val="22"/>
              </w:rPr>
              <w:t>Warunki zaliczenia: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sz w:val="22"/>
                <w:szCs w:val="22"/>
              </w:rPr>
            </w:pPr>
            <w:r w:rsidRPr="0001666B">
              <w:rPr>
                <w:b/>
                <w:kern w:val="0"/>
                <w:sz w:val="22"/>
                <w:szCs w:val="22"/>
              </w:rPr>
              <w:t xml:space="preserve">Wykłady: </w:t>
            </w:r>
            <w:r w:rsidRPr="0001666B">
              <w:rPr>
                <w:kern w:val="0"/>
                <w:sz w:val="22"/>
                <w:szCs w:val="22"/>
              </w:rPr>
              <w:t>test pisemny</w:t>
            </w:r>
          </w:p>
          <w:p w:rsidR="00802E2F" w:rsidRDefault="000C5BBB" w:rsidP="00C65ECE">
            <w:pPr>
              <w:pStyle w:val="Standard"/>
              <w:spacing w:line="276" w:lineRule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Warunkiem zaliczenia przedmiotu jest: obecność na zajęciach, zaliczenie pracy pisemnej oraz uzyskanie pozytywnej oceny z testu.</w:t>
            </w:r>
            <w:r w:rsidR="003D3160">
              <w:rPr>
                <w:kern w:val="0"/>
                <w:sz w:val="22"/>
                <w:szCs w:val="22"/>
              </w:rPr>
              <w:t xml:space="preserve"> </w:t>
            </w:r>
          </w:p>
          <w:p w:rsidR="00802E2F" w:rsidRDefault="00802E2F" w:rsidP="00C65ECE">
            <w:pPr>
              <w:pStyle w:val="Standard"/>
              <w:spacing w:line="276" w:lineRule="auto"/>
              <w:rPr>
                <w:kern w:val="0"/>
                <w:sz w:val="22"/>
                <w:szCs w:val="22"/>
              </w:rPr>
            </w:pPr>
          </w:p>
          <w:p w:rsidR="003D3160" w:rsidRDefault="000C5BBB" w:rsidP="00C65ECE">
            <w:pPr>
              <w:pStyle w:val="Standard"/>
              <w:spacing w:line="276" w:lineRule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Na ocenę</w:t>
            </w:r>
            <w:r w:rsidR="003D3160">
              <w:rPr>
                <w:kern w:val="0"/>
                <w:sz w:val="22"/>
                <w:szCs w:val="22"/>
              </w:rPr>
              <w:t>:</w:t>
            </w:r>
          </w:p>
          <w:p w:rsidR="000C5BBB" w:rsidRPr="0001666B" w:rsidRDefault="003D3160" w:rsidP="00537066">
            <w:pPr>
              <w:pStyle w:val="Standard"/>
              <w:numPr>
                <w:ilvl w:val="0"/>
                <w:numId w:val="256"/>
              </w:numPr>
              <w:spacing w:line="276" w:lineRule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3,0 - s</w:t>
            </w:r>
            <w:r w:rsidR="000C5BBB" w:rsidRPr="0001666B">
              <w:rPr>
                <w:kern w:val="0"/>
                <w:sz w:val="22"/>
                <w:szCs w:val="22"/>
              </w:rPr>
              <w:t xml:space="preserve">tudent wskazuje 55-64% poprawnych odpowiedzi. </w:t>
            </w:r>
          </w:p>
          <w:p w:rsidR="000C5BBB" w:rsidRPr="0001666B" w:rsidRDefault="003D3160" w:rsidP="00537066">
            <w:pPr>
              <w:pStyle w:val="Standard"/>
              <w:numPr>
                <w:ilvl w:val="0"/>
                <w:numId w:val="256"/>
              </w:numPr>
              <w:spacing w:line="276" w:lineRule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3,5 - s</w:t>
            </w:r>
            <w:r w:rsidR="000C5BBB" w:rsidRPr="0001666B">
              <w:rPr>
                <w:kern w:val="0"/>
                <w:sz w:val="22"/>
                <w:szCs w:val="22"/>
              </w:rPr>
              <w:t xml:space="preserve">tudent wskazuje 65-74% poprawnych odpowiedzi. </w:t>
            </w:r>
          </w:p>
          <w:p w:rsidR="000C5BBB" w:rsidRPr="0001666B" w:rsidRDefault="003D3160" w:rsidP="00537066">
            <w:pPr>
              <w:pStyle w:val="Standard"/>
              <w:numPr>
                <w:ilvl w:val="0"/>
                <w:numId w:val="256"/>
              </w:numPr>
              <w:spacing w:line="276" w:lineRule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4,0 - s</w:t>
            </w:r>
            <w:r w:rsidR="000C5BBB" w:rsidRPr="0001666B">
              <w:rPr>
                <w:kern w:val="0"/>
                <w:sz w:val="22"/>
                <w:szCs w:val="22"/>
              </w:rPr>
              <w:t xml:space="preserve">tudent wskazuje 75-84% poprawnych odpowiedzi. </w:t>
            </w:r>
          </w:p>
          <w:p w:rsidR="000C5BBB" w:rsidRPr="0001666B" w:rsidRDefault="003D3160" w:rsidP="00537066">
            <w:pPr>
              <w:pStyle w:val="Standard"/>
              <w:numPr>
                <w:ilvl w:val="0"/>
                <w:numId w:val="256"/>
              </w:numPr>
              <w:spacing w:line="276" w:lineRule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4,5 - s</w:t>
            </w:r>
            <w:r w:rsidR="000C5BBB" w:rsidRPr="0001666B">
              <w:rPr>
                <w:kern w:val="0"/>
                <w:sz w:val="22"/>
                <w:szCs w:val="22"/>
              </w:rPr>
              <w:t xml:space="preserve">tudent wskazuje 85-94% poprawnych odpowiedzi. </w:t>
            </w:r>
          </w:p>
          <w:p w:rsidR="000C5BBB" w:rsidRPr="0001666B" w:rsidRDefault="003D3160" w:rsidP="00537066">
            <w:pPr>
              <w:pStyle w:val="Standard"/>
              <w:numPr>
                <w:ilvl w:val="0"/>
                <w:numId w:val="256"/>
              </w:numPr>
              <w:spacing w:line="276" w:lineRule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5,0 - s</w:t>
            </w:r>
            <w:r w:rsidR="000C5BBB" w:rsidRPr="0001666B">
              <w:rPr>
                <w:kern w:val="0"/>
                <w:sz w:val="22"/>
                <w:szCs w:val="22"/>
              </w:rPr>
              <w:t>tudent wskazuje 95-100% poprawnych odpowiedzi.</w:t>
            </w:r>
            <w:r w:rsidR="00D05EF6">
              <w:rPr>
                <w:kern w:val="0"/>
                <w:sz w:val="22"/>
                <w:szCs w:val="22"/>
              </w:rPr>
              <w:t xml:space="preserve"> </w:t>
            </w:r>
          </w:p>
          <w:p w:rsidR="002F46D8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b/>
                <w:kern w:val="0"/>
                <w:sz w:val="22"/>
                <w:szCs w:val="22"/>
              </w:rPr>
              <w:t xml:space="preserve">Ćwiczenia: </w:t>
            </w:r>
            <w:r w:rsidRPr="0001666B">
              <w:rPr>
                <w:kern w:val="0"/>
                <w:sz w:val="22"/>
                <w:szCs w:val="22"/>
              </w:rPr>
              <w:t>Warunkiem uzyskania zaliczenia jest: aktywność na zajęciach, przygotowanie projektu, test pisemny</w:t>
            </w:r>
            <w:r w:rsidR="002F46D8">
              <w:rPr>
                <w:kern w:val="0"/>
                <w:sz w:val="22"/>
                <w:szCs w:val="22"/>
              </w:rPr>
              <w:t>.</w:t>
            </w:r>
          </w:p>
          <w:p w:rsidR="000C5BBB" w:rsidRPr="0001666B" w:rsidRDefault="000C5BBB" w:rsidP="006A6F3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 xml:space="preserve"> </w:t>
            </w:r>
            <w:r w:rsidRPr="0001666B">
              <w:rPr>
                <w:b/>
                <w:kern w:val="0"/>
                <w:sz w:val="22"/>
                <w:szCs w:val="22"/>
              </w:rPr>
              <w:t xml:space="preserve">Praktyki zawodowe: </w:t>
            </w:r>
            <w:r w:rsidRPr="0001666B">
              <w:rPr>
                <w:kern w:val="0"/>
                <w:sz w:val="22"/>
                <w:szCs w:val="22"/>
              </w:rPr>
              <w:t>Warunkiem uzyskania zaliczenia jest aktywność na zajęciach, przygotowanie projektu.</w:t>
            </w:r>
          </w:p>
        </w:tc>
      </w:tr>
      <w:tr w:rsidR="000C5BBB" w:rsidRPr="0001666B" w:rsidTr="00F03DF6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Wykłady:</w:t>
            </w:r>
          </w:p>
          <w:sdt>
            <w:sdtPr>
              <w:rPr>
                <w:rFonts w:ascii="Times New Roman" w:hAnsi="Times New Roman"/>
              </w:rPr>
              <w:id w:val="-1492317433"/>
              <w:placeholder>
                <w:docPart w:val="970AB2EED5704EA8B5B4B329A7C3D6C2"/>
              </w:placeholder>
            </w:sdtPr>
            <w:sdtEndPr/>
            <w:sdtContent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>Zarządzanie jako dyscyplina naukowa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>Proces zarządzania – funkcje, style, podejmowanie decyzji.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>Cechy skutecznego przywództwa, źródła władzy i wpływu.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 xml:space="preserve">Misja, cele i funkcje pielęgniarstwa w systemie ochrony zdrowia. 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 xml:space="preserve">Pielęgniarstwo w realizacji zadań polityki zdrowotnej. 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 xml:space="preserve">Zarządzanie strategiczne w podmiotach leczniczych. 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>Polityka kadrowa i zarządzanie zasobami w podmiotach leczniczych.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>Planowanie liczby i struktury obsad pielęgniarskich w opiece zdrowotnej w perspektywie polskiej i światowej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 xml:space="preserve">Organizowanie pielęgniarskich kierowniczych stanowisk pracy. 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 xml:space="preserve">Adaptacja zawodowa pracowników w podmiocie leczniczym. 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 xml:space="preserve">Ocenianie pracowników w podmiocie leczniczym. 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 xml:space="preserve">Doskonalenie zespołów pielęgniarskich. 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Cambria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 xml:space="preserve">Wartościowanie i usprawnianie pracy w zakładach opieki zdrowotnej. 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hAnsi="Times New Roman"/>
                  </w:rPr>
                </w:pPr>
                <w:r w:rsidRPr="0001666B">
                  <w:rPr>
                    <w:rFonts w:ascii="Times New Roman" w:eastAsia="Cambria" w:hAnsi="Times New Roman"/>
                  </w:rPr>
                  <w:t>Jakość opieki medycznej i pielęgniarskiej</w:t>
                </w:r>
              </w:p>
              <w:p w:rsidR="000C5BBB" w:rsidRPr="0001666B" w:rsidRDefault="000C5BBB" w:rsidP="00537066">
                <w:pPr>
                  <w:pStyle w:val="Akapitzlist"/>
                  <w:widowControl w:val="0"/>
                  <w:numPr>
                    <w:ilvl w:val="0"/>
                    <w:numId w:val="198"/>
                  </w:numPr>
                  <w:suppressAutoHyphens w:val="0"/>
                  <w:autoSpaceDN/>
                  <w:spacing w:after="0"/>
                  <w:textAlignment w:val="auto"/>
                  <w:rPr>
                    <w:rFonts w:ascii="Times New Roman" w:eastAsia="Times New Roman" w:hAnsi="Times New Roman"/>
                    <w:lang w:eastAsia="pl-PL"/>
                  </w:rPr>
                </w:pPr>
                <w:r w:rsidRPr="0001666B">
                  <w:rPr>
                    <w:rFonts w:ascii="Times New Roman" w:eastAsia="Cambria" w:hAnsi="Times New Roman"/>
                  </w:rPr>
                  <w:t>Etyka w zarządzaniu zespołami pielęgniarskimi.</w:t>
                </w:r>
              </w:p>
            </w:sdtContent>
          </w:sdt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Ćwiczenia: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Zarządzanie strategiczne i operacyjne.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Podstawowe funkcje kierownicze i przywódcze na pielęgniarskich kierowniczych stanowiskach pracy.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Podejmowanie decyzji  kierowniczych i wykonawczych na pielęgniarskich stanowiskach pracy.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 xml:space="preserve">Zarządzanie zmianą w organizacji, ocena funkcjonowania organizacji. 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Diagnozowanie i rozwiązywanie problemów w organizacji.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Negocjowanie i rozwiązywanie konfliktów.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Struktura organizacyjna. Struktura pielęgniarskich stanowisk pracy.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 xml:space="preserve">Formy organizacyjne praktyki pielęgniarskiej. 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Finansowanie świadczeń pielęgniarskich.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 xml:space="preserve">Planowanie liczby i struktury pielęgniarek w podmiotach leczniczych. 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Planowanie liczby i struktury p</w:t>
            </w:r>
            <w:r w:rsidR="00F03DF6">
              <w:rPr>
                <w:rFonts w:ascii="Times New Roman" w:eastAsia="Cambria" w:hAnsi="Times New Roman"/>
              </w:rPr>
              <w:t xml:space="preserve">ielęgniarek w lecznictwie </w:t>
            </w:r>
            <w:proofErr w:type="spellStart"/>
            <w:r w:rsidR="00F03DF6">
              <w:rPr>
                <w:rFonts w:ascii="Times New Roman" w:eastAsia="Cambria" w:hAnsi="Times New Roman"/>
              </w:rPr>
              <w:t>pozas</w:t>
            </w:r>
            <w:r w:rsidRPr="0001666B">
              <w:rPr>
                <w:rFonts w:ascii="Times New Roman" w:eastAsia="Cambria" w:hAnsi="Times New Roman"/>
              </w:rPr>
              <w:t>t</w:t>
            </w:r>
            <w:r w:rsidR="00F03DF6">
              <w:rPr>
                <w:rFonts w:ascii="Times New Roman" w:eastAsia="Cambria" w:hAnsi="Times New Roman"/>
              </w:rPr>
              <w:t>a</w:t>
            </w:r>
            <w:r w:rsidRPr="0001666B">
              <w:rPr>
                <w:rFonts w:ascii="Times New Roman" w:eastAsia="Cambria" w:hAnsi="Times New Roman"/>
              </w:rPr>
              <w:t>cjonarnym</w:t>
            </w:r>
            <w:proofErr w:type="spellEnd"/>
            <w:r w:rsidRPr="0001666B">
              <w:rPr>
                <w:rFonts w:ascii="Times New Roman" w:eastAsia="Cambria" w:hAnsi="Times New Roman"/>
              </w:rPr>
              <w:t>.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 xml:space="preserve">Obowiązki, uprawnienia i odpowiedzialność na pielęgniarskich stanowiskach pracy. 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Dokumentowanie świadczeń zdrowotnych na pielęgniarskich stanowiskach pracy.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Adaptacja zawodowa pielęgniarki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 xml:space="preserve">System oceniania na pielęgniarskich stanowiskach pracy. 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Doskonalenie zawodowe i planowanie rozwoju zawodowego pracownika</w:t>
            </w:r>
          </w:p>
          <w:p w:rsidR="000C5BBB" w:rsidRPr="0001666B" w:rsidRDefault="000C5BBB" w:rsidP="00537066">
            <w:pPr>
              <w:pStyle w:val="Akapitzlist"/>
              <w:widowControl w:val="0"/>
              <w:numPr>
                <w:ilvl w:val="0"/>
                <w:numId w:val="19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Cambria" w:hAnsi="Times New Roman"/>
              </w:rPr>
            </w:pPr>
            <w:r w:rsidRPr="0001666B">
              <w:rPr>
                <w:rFonts w:ascii="Times New Roman" w:eastAsia="Cambria" w:hAnsi="Times New Roman"/>
              </w:rPr>
              <w:t>Jakość opieki pielęgniarskiej. Metody, techniki, narzędzia. Zarządzanie jakością.</w:t>
            </w:r>
          </w:p>
          <w:p w:rsidR="000C5BBB" w:rsidRPr="0001666B" w:rsidRDefault="000C5BBB" w:rsidP="00C65ECE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Praktyki zawodowe: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197"/>
              </w:num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  <w:r w:rsidRPr="0001666B">
              <w:rPr>
                <w:rFonts w:ascii="Times New Roman" w:hAnsi="Times New Roman"/>
                <w:bCs/>
                <w:kern w:val="0"/>
              </w:rPr>
              <w:t>Analiza SWOT/TOWS na przykładzie szpitala/oddziału.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197"/>
              </w:num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01666B">
              <w:rPr>
                <w:rFonts w:ascii="Times New Roman" w:hAnsi="Times New Roman"/>
                <w:bCs/>
                <w:kern w:val="0"/>
              </w:rPr>
              <w:t xml:space="preserve">Określenie zapotrzebowania na opiekę i wielkość obsady pielęgniarskiej </w:t>
            </w:r>
            <w:r w:rsidRPr="0001666B">
              <w:rPr>
                <w:rFonts w:ascii="Times New Roman" w:hAnsi="Times New Roman"/>
                <w:bCs/>
                <w:kern w:val="0"/>
              </w:rPr>
              <w:br/>
              <w:t>w podmiocie medycznym.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197"/>
              </w:num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01666B">
              <w:rPr>
                <w:rFonts w:ascii="Times New Roman" w:hAnsi="Times New Roman"/>
                <w:bCs/>
                <w:kern w:val="0"/>
              </w:rPr>
              <w:t>Metody oceny jakości, ocena jakości opieki pielęgniarskiej.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197"/>
              </w:num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01666B">
              <w:rPr>
                <w:rFonts w:ascii="Times New Roman" w:hAnsi="Times New Roman"/>
                <w:bCs/>
                <w:kern w:val="0"/>
              </w:rPr>
              <w:t xml:space="preserve">Analiza wdrażania systemu oceniania na stanowiskach wykonawczych </w:t>
            </w:r>
            <w:r w:rsidRPr="0001666B">
              <w:rPr>
                <w:rFonts w:ascii="Times New Roman" w:hAnsi="Times New Roman"/>
                <w:bCs/>
                <w:kern w:val="0"/>
              </w:rPr>
              <w:br/>
              <w:t>i kierowniczych (stosowane kryteria i narzędzia oceniania).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197"/>
              </w:num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01666B">
              <w:rPr>
                <w:rFonts w:ascii="Times New Roman" w:hAnsi="Times New Roman"/>
                <w:bCs/>
                <w:kern w:val="0"/>
              </w:rPr>
              <w:t xml:space="preserve">Analiza stanowiska pracy w tym: zakresu obowiązków, odpowiedzialności </w:t>
            </w:r>
            <w:r w:rsidRPr="0001666B">
              <w:rPr>
                <w:rFonts w:ascii="Times New Roman" w:hAnsi="Times New Roman"/>
                <w:bCs/>
                <w:kern w:val="0"/>
              </w:rPr>
              <w:br/>
              <w:t>i uprawnień, regulaminów pracy.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197"/>
              </w:num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01666B">
              <w:rPr>
                <w:rFonts w:ascii="Times New Roman" w:hAnsi="Times New Roman"/>
                <w:bCs/>
                <w:kern w:val="0"/>
              </w:rPr>
              <w:lastRenderedPageBreak/>
              <w:t>System planowania kadr, rekrutacji i selekcji pracowników oraz procesu adaptacji.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197"/>
              </w:num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01666B">
              <w:rPr>
                <w:rFonts w:ascii="Times New Roman" w:hAnsi="Times New Roman"/>
                <w:bCs/>
                <w:kern w:val="0"/>
              </w:rPr>
              <w:t>System oceniania i doskonalenia zawodowego.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197"/>
              </w:num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01666B">
              <w:rPr>
                <w:rFonts w:ascii="Times New Roman" w:hAnsi="Times New Roman"/>
                <w:bCs/>
                <w:kern w:val="0"/>
              </w:rPr>
              <w:t>Analiza obciążenia fizycznego i psychicznego wynikającego z warunków pracy.</w:t>
            </w:r>
          </w:p>
        </w:tc>
      </w:tr>
      <w:tr w:rsidR="000C5BBB" w:rsidRPr="0001666B" w:rsidTr="00C65ECE">
        <w:trPr>
          <w:cantSplit/>
          <w:trHeight w:val="693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Wiedza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Student zna i rozumie: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metody zarządzania w systemie ochrony zdrowia,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zasady funkcjonowania organizacji i budowania struktur,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pojęcie kultury organizacyjnej i czynników ją determinujących,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mechanizmy podejmowania decyzji w zarządzaniu,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style zarządzania i znaczenie przywództwa w rozwoju pielęgniarstwa,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zasady świadczenia usług pielęgniarskich i sposób ich finansowania,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specyfikę funkcji kierowniczych, w tym istotę delegowania zadań,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metody diagnozy organizacyjnej, koncepcję i teorię zarządzania zmianą oraz zasady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ind w:left="360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zarządzania strategicznego,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problematykę zarządzania zasobami ludzkimi,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uwarunkowania rozwoju zawodowego pielęgniarek,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naukowe podstawy ergonomii w środowisku pracy,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196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  <w:lang w:eastAsia="en-US"/>
              </w:rPr>
              <w:t>modele i strategie zarządzania jakością.</w:t>
            </w:r>
          </w:p>
        </w:tc>
      </w:tr>
      <w:tr w:rsidR="000C5BBB" w:rsidRPr="0001666B" w:rsidTr="00C65ECE">
        <w:trPr>
          <w:cantSplit/>
          <w:trHeight w:val="4451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Umiejętności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suppressAutoHyphens w:val="0"/>
              <w:autoSpaceDN/>
              <w:contextualSpacing/>
              <w:textAlignment w:val="auto"/>
              <w:rPr>
                <w:sz w:val="22"/>
                <w:szCs w:val="22"/>
              </w:rPr>
            </w:pPr>
            <w:r w:rsidRPr="0001666B">
              <w:rPr>
                <w:sz w:val="22"/>
                <w:szCs w:val="22"/>
              </w:rPr>
              <w:t>Student potrafi: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analizować strukturę zadań zawodowych pielęgniarek w kontekście posiadanych</w:t>
            </w:r>
          </w:p>
          <w:p w:rsidR="000C5BBB" w:rsidRPr="0001666B" w:rsidRDefault="000C5BBB" w:rsidP="00C65ECE">
            <w:pPr>
              <w:pStyle w:val="Akapitzlist"/>
              <w:suppressAutoHyphens w:val="0"/>
              <w:autoSpaceDN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kwalifikacji,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stosować metody analizy strategicznej niezbędne dla funkcjonowania podmiotów</w:t>
            </w:r>
          </w:p>
          <w:p w:rsidR="000C5BBB" w:rsidRPr="0001666B" w:rsidRDefault="000C5BBB" w:rsidP="00C65ECE">
            <w:pPr>
              <w:pStyle w:val="Akapitzlist"/>
              <w:suppressAutoHyphens w:val="0"/>
              <w:autoSpaceDN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wykonujących działalność leczniczą,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organizować i nadzorować prace zespołów pielęgniarskich,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stosować różne metody podejmowania decyzji zawodowych i zarządczych,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planować zasoby ludzkie, wykorzystując różne metody, organizować rekrutację</w:t>
            </w:r>
          </w:p>
          <w:p w:rsidR="000C5BBB" w:rsidRPr="0001666B" w:rsidRDefault="000C5BBB" w:rsidP="00C65ECE">
            <w:pPr>
              <w:pStyle w:val="Akapitzlist"/>
              <w:suppressAutoHyphens w:val="0"/>
              <w:autoSpaceDN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pracowników i realizować proces adaptacji zawodowej,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opracowywać plan rozwoju zawodowego własnego i podległego personelu</w:t>
            </w:r>
          </w:p>
          <w:p w:rsidR="000C5BBB" w:rsidRPr="0001666B" w:rsidRDefault="000C5BBB" w:rsidP="00C65ECE">
            <w:pPr>
              <w:pStyle w:val="Akapitzlist"/>
              <w:suppressAutoHyphens w:val="0"/>
              <w:autoSpaceDN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pielęgniarskiego,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przygotowywać opisy stanowisk pracy dla pielęgniarek oraz zakresy obowiązków,</w:t>
            </w:r>
          </w:p>
          <w:p w:rsidR="000C5BBB" w:rsidRPr="0001666B" w:rsidRDefault="000C5BBB" w:rsidP="00C65ECE">
            <w:pPr>
              <w:pStyle w:val="Akapitzlist"/>
              <w:suppressAutoHyphens w:val="0"/>
              <w:autoSpaceDN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uprawnień i odpowiedzialności,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opracowywać harmonogramy pracy personelu w oparciu o ocenę zapotrzebowania</w:t>
            </w:r>
          </w:p>
          <w:p w:rsidR="000C5BBB" w:rsidRPr="0001666B" w:rsidRDefault="000C5BBB" w:rsidP="00C65ECE">
            <w:pPr>
              <w:pStyle w:val="Akapitzlist"/>
              <w:suppressAutoHyphens w:val="0"/>
              <w:autoSpaceDN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na opiekę pielęgniarską,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nadzorować jakość opieki pielęgniarskiej w podmiotach wykonujących działalność</w:t>
            </w:r>
          </w:p>
          <w:p w:rsidR="000C5BBB" w:rsidRPr="0001666B" w:rsidRDefault="000C5BBB" w:rsidP="00C65ECE">
            <w:pPr>
              <w:pStyle w:val="Akapitzlist"/>
              <w:suppressAutoHyphens w:val="0"/>
              <w:autoSpaceDN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01666B">
              <w:rPr>
                <w:rFonts w:ascii="Times New Roman" w:hAnsi="Times New Roman"/>
              </w:rPr>
              <w:t>leczniczą, w tym przygotować ten podmiot do zewnętrznej oceny jakości.</w:t>
            </w:r>
          </w:p>
        </w:tc>
      </w:tr>
      <w:tr w:rsidR="000C5BBB" w:rsidRPr="0001666B" w:rsidTr="00C65ECE">
        <w:trPr>
          <w:cantSplit/>
          <w:trHeight w:val="59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Kompetencje społeczne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BB" w:rsidRPr="0001666B" w:rsidRDefault="000C5BBB" w:rsidP="00C65ECE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Student jest gotów do:</w:t>
            </w:r>
          </w:p>
          <w:p w:rsidR="000C5BBB" w:rsidRPr="0001666B" w:rsidRDefault="000C5BBB" w:rsidP="00537066">
            <w:pPr>
              <w:pStyle w:val="Akapitzlist"/>
              <w:numPr>
                <w:ilvl w:val="0"/>
                <w:numId w:val="201"/>
              </w:numPr>
              <w:rPr>
                <w:rFonts w:ascii="Times New Roman" w:hAnsi="Times New Roman"/>
                <w:color w:val="000000"/>
              </w:rPr>
            </w:pPr>
            <w:r w:rsidRPr="0001666B">
              <w:rPr>
                <w:rFonts w:ascii="Times New Roman" w:hAnsi="Times New Roman"/>
                <w:color w:val="000000"/>
              </w:rPr>
              <w:t>ponoszenia odpowiedzialności za realizowane świadczenia zdrowotne.</w:t>
            </w:r>
          </w:p>
        </w:tc>
      </w:tr>
      <w:tr w:rsidR="000C5BBB" w:rsidRPr="0001666B" w:rsidTr="00813CE4">
        <w:trPr>
          <w:cantSplit/>
          <w:trHeight w:val="355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Piśmiennictwo podstawowe:</w:t>
            </w:r>
          </w:p>
          <w:sdt>
            <w:sdtPr>
              <w:rPr>
                <w:sz w:val="22"/>
                <w:szCs w:val="22"/>
              </w:rPr>
              <w:id w:val="1267662938"/>
              <w:placeholder>
                <w:docPart w:val="CDA07D46CC8D4050BD0318255BA35EC7"/>
              </w:placeholder>
            </w:sdtPr>
            <w:sdtEndPr>
              <w:rPr>
                <w:bCs/>
                <w:color w:val="000000" w:themeColor="text1"/>
                <w:kern w:val="0"/>
              </w:rPr>
            </w:sdtEndPr>
            <w:sdtContent>
              <w:p w:rsidR="000C5BBB" w:rsidRPr="0001666B" w:rsidRDefault="000C5BBB" w:rsidP="00537066">
                <w:pPr>
                  <w:widowControl/>
                  <w:numPr>
                    <w:ilvl w:val="0"/>
                    <w:numId w:val="195"/>
                  </w:numPr>
                  <w:suppressAutoHyphens w:val="0"/>
                  <w:autoSpaceDN/>
                  <w:spacing w:line="276" w:lineRule="auto"/>
                  <w:textAlignment w:val="auto"/>
                  <w:rPr>
                    <w:bCs/>
                    <w:color w:val="000000" w:themeColor="text1"/>
                    <w:kern w:val="0"/>
                    <w:sz w:val="22"/>
                    <w:szCs w:val="22"/>
                  </w:rPr>
                </w:pPr>
                <w:r w:rsidRPr="0001666B">
                  <w:rPr>
                    <w:bCs/>
                    <w:color w:val="000000" w:themeColor="text1"/>
                    <w:kern w:val="0"/>
                    <w:sz w:val="22"/>
                    <w:szCs w:val="22"/>
                  </w:rPr>
                  <w:t>Griffin R. W. :Podstawy zarządzania organizacjami, Warszawa, 2013, Wydawnictwo Naukowe PWN.</w:t>
                </w:r>
              </w:p>
              <w:p w:rsidR="000C5BBB" w:rsidRPr="0001666B" w:rsidRDefault="000C5BBB" w:rsidP="00537066">
                <w:pPr>
                  <w:widowControl/>
                  <w:numPr>
                    <w:ilvl w:val="0"/>
                    <w:numId w:val="195"/>
                  </w:numPr>
                  <w:suppressAutoHyphens w:val="0"/>
                  <w:autoSpaceDN/>
                  <w:spacing w:line="276" w:lineRule="auto"/>
                  <w:textAlignment w:val="auto"/>
                  <w:rPr>
                    <w:bCs/>
                    <w:color w:val="000000" w:themeColor="text1"/>
                    <w:kern w:val="0"/>
                    <w:sz w:val="22"/>
                    <w:szCs w:val="22"/>
                  </w:rPr>
                </w:pPr>
                <w:r w:rsidRPr="0001666B">
                  <w:rPr>
                    <w:bCs/>
                    <w:color w:val="000000" w:themeColor="text1"/>
                    <w:kern w:val="0"/>
                    <w:sz w:val="22"/>
                    <w:szCs w:val="22"/>
                  </w:rPr>
                  <w:t>Koźmiński, A., K.,  Piotrowski W(red.): Zarządzanie. Teoria i praktyka, Warszawa, 2013, Wydawnictwo Naukowe PWN.</w:t>
                </w:r>
              </w:p>
              <w:p w:rsidR="000C5BBB" w:rsidRPr="0001666B" w:rsidRDefault="000C5BBB" w:rsidP="00537066">
                <w:pPr>
                  <w:widowControl/>
                  <w:numPr>
                    <w:ilvl w:val="0"/>
                    <w:numId w:val="195"/>
                  </w:numPr>
                  <w:suppressAutoHyphens w:val="0"/>
                  <w:autoSpaceDN/>
                  <w:spacing w:line="276" w:lineRule="auto"/>
                  <w:textAlignment w:val="auto"/>
                  <w:rPr>
                    <w:bCs/>
                    <w:color w:val="000000" w:themeColor="text1"/>
                    <w:kern w:val="0"/>
                    <w:sz w:val="22"/>
                    <w:szCs w:val="22"/>
                  </w:rPr>
                </w:pPr>
                <w:r w:rsidRPr="0001666B">
                  <w:rPr>
                    <w:bCs/>
                    <w:color w:val="000000" w:themeColor="text1"/>
                    <w:kern w:val="0"/>
                    <w:sz w:val="22"/>
                    <w:szCs w:val="22"/>
                  </w:rPr>
                  <w:t xml:space="preserve">Ksykiewicz-Dorota A.:(red.): Zarządzanie w pielęgniarstwie, Lublin, 2013, </w:t>
                </w:r>
                <w:proofErr w:type="spellStart"/>
                <w:r w:rsidRPr="0001666B">
                  <w:rPr>
                    <w:bCs/>
                    <w:color w:val="000000" w:themeColor="text1"/>
                    <w:kern w:val="0"/>
                    <w:sz w:val="22"/>
                    <w:szCs w:val="22"/>
                  </w:rPr>
                  <w:t>Czelej</w:t>
                </w:r>
                <w:proofErr w:type="spellEnd"/>
                <w:r w:rsidRPr="0001666B">
                  <w:rPr>
                    <w:bCs/>
                    <w:color w:val="000000" w:themeColor="text1"/>
                    <w:kern w:val="0"/>
                    <w:sz w:val="22"/>
                    <w:szCs w:val="22"/>
                  </w:rPr>
                  <w:t>.</w:t>
                </w:r>
              </w:p>
              <w:p w:rsidR="000C5BBB" w:rsidRPr="00D05EF6" w:rsidRDefault="000C5BBB" w:rsidP="00537066">
                <w:pPr>
                  <w:widowControl/>
                  <w:numPr>
                    <w:ilvl w:val="0"/>
                    <w:numId w:val="195"/>
                  </w:numPr>
                  <w:suppressAutoHyphens w:val="0"/>
                  <w:autoSpaceDN/>
                  <w:spacing w:line="276" w:lineRule="auto"/>
                  <w:textAlignment w:val="auto"/>
                  <w:rPr>
                    <w:bCs/>
                    <w:color w:val="000000" w:themeColor="text1"/>
                    <w:kern w:val="0"/>
                    <w:sz w:val="22"/>
                    <w:szCs w:val="22"/>
                  </w:rPr>
                </w:pPr>
                <w:r w:rsidRPr="0001666B">
                  <w:rPr>
                    <w:bCs/>
                    <w:color w:val="000000" w:themeColor="text1"/>
                    <w:kern w:val="0"/>
                    <w:sz w:val="22"/>
                    <w:szCs w:val="22"/>
                  </w:rPr>
                  <w:t>Mikołajczyk Z.: Techniki organizatorskie w rozwiązywaniu problemów zarządzania. PWN. Warszawa 2002.</w:t>
                </w:r>
              </w:p>
            </w:sdtContent>
          </w:sdt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1666B">
              <w:rPr>
                <w:b/>
                <w:bCs/>
                <w:kern w:val="0"/>
                <w:sz w:val="22"/>
                <w:szCs w:val="22"/>
              </w:rPr>
              <w:t>Piśmiennictwo uzupełniające: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200"/>
              </w:numPr>
              <w:suppressAutoHyphens w:val="0"/>
              <w:autoSpaceDN/>
              <w:spacing w:line="276" w:lineRule="auto"/>
              <w:textAlignment w:val="auto"/>
              <w:rPr>
                <w:bCs/>
                <w:color w:val="000000" w:themeColor="text1"/>
                <w:kern w:val="0"/>
                <w:sz w:val="22"/>
                <w:szCs w:val="22"/>
              </w:rPr>
            </w:pPr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 xml:space="preserve">Ksykiewicz-Dorota A. (red.): Podstawy organizacji pracy pielęgniarskiej. Wyd. </w:t>
            </w:r>
            <w:proofErr w:type="spellStart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>Czelej</w:t>
            </w:r>
            <w:proofErr w:type="spellEnd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>. Lublin 2004.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200"/>
              </w:numPr>
              <w:suppressAutoHyphens w:val="0"/>
              <w:autoSpaceDN/>
              <w:spacing w:line="276" w:lineRule="auto"/>
              <w:textAlignment w:val="auto"/>
              <w:rPr>
                <w:bCs/>
                <w:color w:val="000000" w:themeColor="text1"/>
                <w:kern w:val="0"/>
                <w:sz w:val="22"/>
                <w:szCs w:val="22"/>
              </w:rPr>
            </w:pPr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>Armstrong M.: Zarządzanie zasobami ludzkimi. Oficyna Ekonomiczna. Kraków 2002.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200"/>
              </w:numPr>
              <w:suppressAutoHyphens w:val="0"/>
              <w:autoSpaceDN/>
              <w:spacing w:line="276" w:lineRule="auto"/>
              <w:textAlignment w:val="auto"/>
              <w:rPr>
                <w:b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>Walshe</w:t>
            </w:r>
            <w:proofErr w:type="spellEnd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 xml:space="preserve"> K., </w:t>
            </w:r>
            <w:proofErr w:type="spellStart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>Smith</w:t>
            </w:r>
            <w:proofErr w:type="spellEnd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 xml:space="preserve"> J.: Zarządzanie w opiece zdrowotnej. Oficyna Wolters Kluwer business. Warszawa 2011.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200"/>
              </w:numPr>
              <w:suppressAutoHyphens w:val="0"/>
              <w:autoSpaceDN/>
              <w:spacing w:line="276" w:lineRule="auto"/>
              <w:textAlignment w:val="auto"/>
              <w:rPr>
                <w:bCs/>
                <w:color w:val="000000" w:themeColor="text1"/>
                <w:kern w:val="0"/>
                <w:sz w:val="22"/>
                <w:szCs w:val="22"/>
              </w:rPr>
            </w:pPr>
            <w:proofErr w:type="spellStart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>Stoner</w:t>
            </w:r>
            <w:proofErr w:type="spellEnd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 xml:space="preserve"> J. F. A., Freeman E. P., Gilbert Jr. D., R.: Kierowanie, Warszawa, 2011, Polskie Wydawnictwo Ekonomiczne.</w:t>
            </w:r>
          </w:p>
          <w:p w:rsidR="000C5BBB" w:rsidRPr="0001666B" w:rsidRDefault="000C5BBB" w:rsidP="00537066">
            <w:pPr>
              <w:widowControl/>
              <w:numPr>
                <w:ilvl w:val="0"/>
                <w:numId w:val="200"/>
              </w:numPr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proofErr w:type="spellStart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>Walshe</w:t>
            </w:r>
            <w:proofErr w:type="spellEnd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 xml:space="preserve"> K., </w:t>
            </w:r>
            <w:proofErr w:type="spellStart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>SmithJ</w:t>
            </w:r>
            <w:proofErr w:type="spellEnd"/>
            <w:r w:rsidRPr="0001666B">
              <w:rPr>
                <w:bCs/>
                <w:color w:val="000000" w:themeColor="text1"/>
                <w:kern w:val="0"/>
                <w:sz w:val="22"/>
                <w:szCs w:val="22"/>
              </w:rPr>
              <w:t>.: Zarządzanie w opiece zdrowotnej, Warszawa, 2011, Oficyna Wolters Kluwer business.</w:t>
            </w:r>
          </w:p>
        </w:tc>
      </w:tr>
    </w:tbl>
    <w:p w:rsidR="000C5BBB" w:rsidRPr="0001666B" w:rsidRDefault="000C5BBB" w:rsidP="000C5BBB">
      <w:pPr>
        <w:rPr>
          <w:sz w:val="22"/>
          <w:szCs w:val="22"/>
        </w:rPr>
      </w:pPr>
    </w:p>
    <w:tbl>
      <w:tblPr>
        <w:tblW w:w="10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1698"/>
        <w:gridCol w:w="1458"/>
        <w:gridCol w:w="1510"/>
        <w:gridCol w:w="1541"/>
        <w:gridCol w:w="40"/>
      </w:tblGrid>
      <w:tr w:rsidR="000C5BBB" w:rsidRPr="0001666B" w:rsidTr="00C65ECE">
        <w:trPr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01666B" w:rsidRDefault="000C5BBB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C5BBB" w:rsidRPr="0001666B" w:rsidTr="00C65ECE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C5BBB" w:rsidRPr="0001666B" w:rsidTr="00C65ECE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C5BBB" w:rsidRPr="0001666B" w:rsidTr="00C65ECE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Udział w wykładach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820F92" w:rsidP="00C65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01666B" w:rsidRDefault="000C5BBB" w:rsidP="00C65EC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C5BBB" w:rsidRPr="0001666B" w:rsidTr="00C65ECE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Przygotowanie do egzaminu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820F92" w:rsidP="00C65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01666B" w:rsidRDefault="000C5BBB" w:rsidP="00C65EC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C5BBB" w:rsidRPr="0001666B" w:rsidTr="00C65ECE">
        <w:trPr>
          <w:trHeight w:val="314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820F92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C5BBB" w:rsidRPr="0001666B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0C5BBB" w:rsidRPr="0001666B" w:rsidTr="00C65ECE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820F92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820F92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  <w:tr w:rsidR="000C5BBB" w:rsidRPr="0001666B" w:rsidTr="00C65ECE">
        <w:trPr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01666B" w:rsidRDefault="000C5BBB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C5BBB" w:rsidRPr="0001666B" w:rsidTr="00C65ECE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C5BBB" w:rsidRPr="0001666B" w:rsidTr="00C65ECE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0F92" w:rsidRPr="0001666B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Udział w ćwiczeniach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0F92" w:rsidRPr="0001666B" w:rsidRDefault="00820F92" w:rsidP="00820F9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20F92" w:rsidRPr="0001666B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Przygotowanie do zajęć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0F92" w:rsidRPr="0001666B" w:rsidRDefault="00820F92" w:rsidP="00820F9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20F92" w:rsidRPr="0001666B" w:rsidTr="00103E1C">
        <w:trPr>
          <w:trHeight w:val="442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C5BBB" w:rsidRPr="0001666B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820F92" w:rsidRPr="0001666B" w:rsidTr="00103E1C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2,2</w:t>
            </w:r>
          </w:p>
        </w:tc>
      </w:tr>
      <w:tr w:rsidR="000C5BBB" w:rsidRPr="0001666B" w:rsidTr="00C65ECE">
        <w:trPr>
          <w:gridAfter w:val="1"/>
          <w:wAfter w:w="40" w:type="dxa"/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BILANS PUNKTÓW ECTS (obciążenie pracą studenta)</w:t>
            </w:r>
          </w:p>
        </w:tc>
      </w:tr>
      <w:tr w:rsidR="000C5BBB" w:rsidRPr="0001666B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</w:tr>
      <w:tr w:rsidR="000C5BBB" w:rsidRPr="0001666B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</w:tr>
      <w:tr w:rsidR="000C5BBB" w:rsidRPr="0001666B" w:rsidTr="00C65ECE">
        <w:trPr>
          <w:gridAfter w:val="1"/>
          <w:wAfter w:w="40" w:type="dxa"/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Udział w praktyce zawodowej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820F92" w:rsidP="00C65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0C5BBB" w:rsidRPr="0001666B" w:rsidTr="00C65ECE">
        <w:trPr>
          <w:gridAfter w:val="1"/>
          <w:wAfter w:w="40" w:type="dxa"/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Przygotowanie do zajęć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bCs/>
                <w:sz w:val="22"/>
                <w:szCs w:val="22"/>
              </w:rPr>
            </w:pPr>
            <w:r w:rsidRPr="0001666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820F92" w:rsidP="00C65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0C5BBB" w:rsidRPr="0001666B" w:rsidTr="00C65ECE">
        <w:trPr>
          <w:gridAfter w:val="1"/>
          <w:wAfter w:w="40" w:type="dxa"/>
          <w:trHeight w:val="41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820F92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</w:tr>
      <w:tr w:rsidR="000C5BBB" w:rsidRPr="0001666B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820F92" w:rsidRPr="0001666B" w:rsidTr="00103E1C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1666B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666B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</w:tr>
    </w:tbl>
    <w:p w:rsidR="000C5BBB" w:rsidRPr="0001666B" w:rsidRDefault="000C5BBB" w:rsidP="000C5BBB">
      <w:pPr>
        <w:suppressAutoHyphens w:val="0"/>
        <w:rPr>
          <w:b/>
          <w:bCs/>
          <w:sz w:val="22"/>
          <w:szCs w:val="22"/>
        </w:rPr>
      </w:pPr>
    </w:p>
    <w:tbl>
      <w:tblPr>
        <w:tblW w:w="107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5528"/>
        <w:gridCol w:w="1862"/>
        <w:gridCol w:w="1644"/>
      </w:tblGrid>
      <w:tr w:rsidR="000C5BBB" w:rsidRPr="0001666B" w:rsidTr="00C65ECE">
        <w:trPr>
          <w:trHeight w:val="438"/>
          <w:jc w:val="center"/>
        </w:trPr>
        <w:tc>
          <w:tcPr>
            <w:tcW w:w="10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b/>
                <w:kern w:val="0"/>
                <w:sz w:val="22"/>
                <w:szCs w:val="22"/>
              </w:rPr>
              <w:t>Macierz oraz weryfikacja efektów uczenia się dla modułu ZARZĄDZANIE W PIELĘGNIARSTWIE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b/>
                <w:kern w:val="0"/>
                <w:sz w:val="22"/>
                <w:szCs w:val="22"/>
              </w:rPr>
              <w:t>w odniesieniu do form zajęć</w:t>
            </w:r>
          </w:p>
        </w:tc>
      </w:tr>
      <w:tr w:rsidR="000C5BBB" w:rsidRPr="0001666B" w:rsidTr="00C65ECE">
        <w:trPr>
          <w:cantSplit/>
          <w:trHeight w:val="817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b/>
                <w:kern w:val="0"/>
                <w:sz w:val="22"/>
                <w:szCs w:val="22"/>
              </w:rPr>
              <w:t>Numer efektu uczenia się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0C5BBB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01666B">
              <w:rPr>
                <w:rFonts w:eastAsia="Calibri"/>
                <w:b/>
                <w:sz w:val="22"/>
                <w:szCs w:val="22"/>
              </w:rPr>
              <w:t>SZCZEGÓŁOWE EFEKTY UCZENIA SIĘ</w:t>
            </w:r>
          </w:p>
          <w:p w:rsidR="000C5BBB" w:rsidRPr="00B51B25" w:rsidRDefault="000C5BBB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</w:rPr>
            </w:pPr>
            <w:r w:rsidRPr="00B51B25">
              <w:rPr>
                <w:rFonts w:eastAsia="Calibri"/>
                <w:b/>
              </w:rPr>
              <w:t xml:space="preserve"> </w:t>
            </w:r>
            <w:r w:rsidRPr="00B51B25">
              <w:rPr>
                <w:rFonts w:eastAsia="Calibri"/>
                <w:i/>
              </w:rPr>
              <w:t>(wg. standardu kształcenia dla kierunku pielęgniarstwo</w:t>
            </w:r>
            <w:r w:rsidR="00B51B25" w:rsidRPr="00B51B25">
              <w:rPr>
                <w:rFonts w:eastAsia="Calibri"/>
                <w:i/>
              </w:rPr>
              <w:t xml:space="preserve"> </w:t>
            </w:r>
            <w:r w:rsidRPr="00B51B25">
              <w:rPr>
                <w:rFonts w:eastAsia="Calibri"/>
                <w:i/>
              </w:rPr>
              <w:t>- studia drugiego stopnia z 2019 r.)</w:t>
            </w:r>
          </w:p>
        </w:tc>
        <w:tc>
          <w:tcPr>
            <w:tcW w:w="1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b/>
                <w:kern w:val="0"/>
                <w:sz w:val="22"/>
                <w:szCs w:val="22"/>
              </w:rPr>
              <w:t>Forma zajęć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b/>
                <w:kern w:val="0"/>
                <w:sz w:val="22"/>
                <w:szCs w:val="22"/>
              </w:rPr>
              <w:t xml:space="preserve">Metody </w:t>
            </w:r>
          </w:p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b/>
                <w:kern w:val="0"/>
                <w:sz w:val="22"/>
                <w:szCs w:val="22"/>
              </w:rPr>
              <w:t>weryfikacji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07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b/>
                <w:kern w:val="0"/>
                <w:sz w:val="22"/>
                <w:szCs w:val="22"/>
              </w:rPr>
              <w:t>WIEDZA: absolwent zna i rozumie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A.W11.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metody zarządzania w systemie ochrony zdrowia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A.W12</w:t>
            </w:r>
            <w:r w:rsidRPr="0001666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zasady funkcjonowania organizacji i budowania struktur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A.W13.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pojęcie kultury organizacyjnej i czynników ją determinujących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A.W14.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mechanizmy podejmowania decyzji w zarządzaniu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A.W15.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style zarządzania i znaczenie przywództwa w rozwoju pielęgniarstwa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A.W16.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zasady świadczenia usług pielęgniarskich i sposób ich finansowania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A.W17.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specyfikę funkcji kierowniczych, w tym istotę delegowania zadań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A.W18.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metody diagnozy organizacyjnej, koncepcję i teorię zarządzania zmianą oraz zasady zarządzania strategicznego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A.W19.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problematykę zarządzania zasobami ludzkimi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A.W20.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uwarunkowania rozwoju zawodowego pielęgniarek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A.W21.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naukowe podstawy ergonomii w środowisku pracy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A.W22.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modele i strategie zarządzania jakością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07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b/>
                <w:kern w:val="0"/>
                <w:sz w:val="22"/>
                <w:szCs w:val="22"/>
              </w:rPr>
              <w:t>UMIEJĘTNOŚCI: absolwent potrafi: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A.U6.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analizować strukturę zadań zawodowych pielęgniarek w kontekście posiadanych kwalifikacji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ćwiczenia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praktyki zawodowe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projekt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A.U7.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stosować metody analizy strategicznej niezbędne dla funkcjonowania podmiotów wykonujących działalność leczniczą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ćwiczenia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praktyki zawodowe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projekt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A.U8.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organizować i nadzorować prace zespołów pielęgniarskich;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ćwiczenia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praktyki zawodowe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projekt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A.U9</w:t>
            </w:r>
            <w:r w:rsidRPr="0001666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 xml:space="preserve">stosować różne metody podejmowania decyzji zawodowych i zarządczych; 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ćwiczenia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lastRenderedPageBreak/>
              <w:t>praktyki zawodowe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lastRenderedPageBreak/>
              <w:t>projekt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lastRenderedPageBreak/>
              <w:t>A.U10</w:t>
            </w:r>
            <w:r w:rsidRPr="0001666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planować zasoby ludzkie, wykorzystując różne metody, organizować rekrutację pracowników i realizować proces adaptacji zawodowej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BBB" w:rsidRPr="0001666B" w:rsidRDefault="000C5BBB" w:rsidP="003B3EDD">
            <w:pPr>
              <w:jc w:val="center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ćwiczenia</w:t>
            </w:r>
          </w:p>
          <w:p w:rsidR="000C5BBB" w:rsidRPr="0001666B" w:rsidRDefault="000C5BBB" w:rsidP="003B3EDD">
            <w:pPr>
              <w:jc w:val="center"/>
              <w:rPr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praktyki zawodowe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projekt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A.U11.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opracowywać plan rozwoju zawodowego własnego i podległego personelu pielęgniarskiego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BBB" w:rsidRPr="0001666B" w:rsidRDefault="000C5BBB" w:rsidP="003B3EDD">
            <w:pPr>
              <w:jc w:val="center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ćwiczenia</w:t>
            </w:r>
          </w:p>
          <w:p w:rsidR="000C5BBB" w:rsidRPr="0001666B" w:rsidRDefault="000C5BBB" w:rsidP="003B3EDD">
            <w:pPr>
              <w:jc w:val="center"/>
              <w:rPr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praktyki zawodowe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projekt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A.U12.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przygotowywać opisy stanowisk pracy dla pielęgniarek oraz zakresy obowiązków, uprawnień i odpowiedzialności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BBB" w:rsidRPr="0001666B" w:rsidRDefault="000C5BBB" w:rsidP="003B3EDD">
            <w:pPr>
              <w:jc w:val="center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ćwiczenia</w:t>
            </w:r>
          </w:p>
          <w:p w:rsidR="000C5BBB" w:rsidRPr="0001666B" w:rsidRDefault="000C5BBB" w:rsidP="003B3EDD">
            <w:pPr>
              <w:jc w:val="center"/>
              <w:rPr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praktyki zawodowe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projekt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A.U13.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opracowywać harmonogramy pracy personelu w oparciu o ocenę zapotrzebowania na opiekę pielęgniarską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BBB" w:rsidRPr="0001666B" w:rsidRDefault="000C5BBB" w:rsidP="003B3EDD">
            <w:pPr>
              <w:jc w:val="center"/>
              <w:rPr>
                <w:kern w:val="0"/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ćwiczenia</w:t>
            </w:r>
          </w:p>
          <w:p w:rsidR="000C5BBB" w:rsidRPr="0001666B" w:rsidRDefault="000C5BBB" w:rsidP="003B3EDD">
            <w:pPr>
              <w:jc w:val="center"/>
              <w:rPr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praktyki zawodowe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projekt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 xml:space="preserve">test 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A.U14.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nadzorować jakość opieki pielęgniarskiej w podmiotach wykonujących działalność leczniczą, w tym przygotować ten podmiot do zewnętrznej oceny jakości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BBB" w:rsidRPr="0001666B" w:rsidRDefault="000C5BBB" w:rsidP="003B3EDD">
            <w:pPr>
              <w:jc w:val="center"/>
              <w:rPr>
                <w:kern w:val="0"/>
                <w:sz w:val="22"/>
                <w:szCs w:val="22"/>
              </w:rPr>
            </w:pPr>
          </w:p>
          <w:p w:rsidR="000C5BBB" w:rsidRPr="0001666B" w:rsidRDefault="000C5BBB" w:rsidP="003B3EDD">
            <w:pPr>
              <w:jc w:val="center"/>
              <w:rPr>
                <w:sz w:val="22"/>
                <w:szCs w:val="22"/>
              </w:rPr>
            </w:pPr>
            <w:r w:rsidRPr="0001666B">
              <w:rPr>
                <w:kern w:val="0"/>
                <w:sz w:val="22"/>
                <w:szCs w:val="22"/>
              </w:rPr>
              <w:t>ćwiczenia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07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b/>
                <w:kern w:val="0"/>
                <w:sz w:val="22"/>
                <w:szCs w:val="22"/>
              </w:rPr>
              <w:t>KOMPETENCJE SPOŁECZNE: absolwent jest gotów do:</w:t>
            </w:r>
          </w:p>
        </w:tc>
      </w:tr>
      <w:tr w:rsidR="000C5BBB" w:rsidRPr="0001666B" w:rsidTr="00C65EC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666B">
              <w:rPr>
                <w:b/>
                <w:bCs/>
                <w:color w:val="000000"/>
                <w:sz w:val="22"/>
                <w:szCs w:val="22"/>
              </w:rPr>
              <w:t>K.S5.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BBB" w:rsidRPr="0001666B" w:rsidRDefault="000C5BBB" w:rsidP="003B3EDD">
            <w:pPr>
              <w:rPr>
                <w:color w:val="000000"/>
                <w:sz w:val="22"/>
                <w:szCs w:val="22"/>
              </w:rPr>
            </w:pPr>
            <w:r w:rsidRPr="0001666B">
              <w:rPr>
                <w:color w:val="000000"/>
                <w:sz w:val="22"/>
                <w:szCs w:val="22"/>
              </w:rPr>
              <w:t>ponoszenia odpowiedzialności za realizowane świadczenia zdrowotne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praktyki zawodowe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01666B" w:rsidRDefault="000C5BBB" w:rsidP="003B3EDD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1666B">
              <w:rPr>
                <w:rFonts w:eastAsia="Calibri"/>
                <w:kern w:val="0"/>
                <w:sz w:val="22"/>
                <w:szCs w:val="22"/>
              </w:rPr>
              <w:t>obserwacja</w:t>
            </w:r>
          </w:p>
        </w:tc>
      </w:tr>
    </w:tbl>
    <w:p w:rsidR="00C45D0D" w:rsidRDefault="000C5BBB">
      <w:pPr>
        <w:suppressAutoHyphens w:val="0"/>
        <w:rPr>
          <w:rFonts w:eastAsiaTheme="majorEastAsia" w:cstheme="majorBidi"/>
          <w:b/>
          <w:bCs/>
          <w:sz w:val="24"/>
          <w:szCs w:val="24"/>
        </w:rPr>
      </w:pPr>
      <w:r w:rsidRPr="0001666B">
        <w:rPr>
          <w:b/>
          <w:bCs/>
          <w:sz w:val="22"/>
          <w:szCs w:val="22"/>
        </w:rPr>
        <w:br w:type="page"/>
      </w:r>
    </w:p>
    <w:p w:rsidR="00193A69" w:rsidRPr="004019B9" w:rsidRDefault="00193A69" w:rsidP="0097097F">
      <w:pPr>
        <w:pStyle w:val="Nagwek2"/>
        <w:rPr>
          <w:szCs w:val="24"/>
        </w:rPr>
      </w:pPr>
      <w:r w:rsidRPr="004019B9">
        <w:rPr>
          <w:szCs w:val="24"/>
        </w:rPr>
        <w:lastRenderedPageBreak/>
        <w:t>PIELĘGNIARSTWO WIELOKULTUROWE</w:t>
      </w:r>
    </w:p>
    <w:p w:rsidR="00193A69" w:rsidRPr="008E127E" w:rsidRDefault="00193A69" w:rsidP="00193A69">
      <w:pPr>
        <w:rPr>
          <w:b/>
          <w:bCs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84"/>
        <w:gridCol w:w="1582"/>
        <w:gridCol w:w="7405"/>
      </w:tblGrid>
      <w:tr w:rsidR="00193A69" w:rsidRPr="0097097F" w:rsidTr="00114203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Elementy składowe sylabusu</w:t>
            </w:r>
          </w:p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5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Opis</w:t>
            </w:r>
          </w:p>
        </w:tc>
      </w:tr>
      <w:tr w:rsidR="00193A69" w:rsidRPr="0097097F" w:rsidTr="00114203">
        <w:trPr>
          <w:cantSplit/>
          <w:trHeight w:val="378"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tabs>
                <w:tab w:val="left" w:pos="176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Nazwa modułu / przedmiotu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Pielęgniarstwo wielokulturowe</w:t>
            </w:r>
          </w:p>
        </w:tc>
      </w:tr>
      <w:tr w:rsidR="00193A69" w:rsidRPr="0097097F" w:rsidTr="00114203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Nazwa jednostki prowadzącej przedmiot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Instytut Medyczny</w:t>
            </w:r>
          </w:p>
          <w:p w:rsidR="00193A69" w:rsidRPr="0097097F" w:rsidRDefault="00193A69" w:rsidP="00114203">
            <w:pPr>
              <w:spacing w:line="276" w:lineRule="auto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Zakład Pielęgniarstwa</w:t>
            </w:r>
          </w:p>
        </w:tc>
      </w:tr>
      <w:tr w:rsidR="00193A69" w:rsidRPr="0097097F" w:rsidTr="00114203">
        <w:trPr>
          <w:cantSplit/>
          <w:trHeight w:val="449"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3.</w:t>
            </w:r>
          </w:p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Kod przedmiotu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97097F">
              <w:rPr>
                <w:kern w:val="0"/>
                <w:sz w:val="22"/>
                <w:szCs w:val="22"/>
                <w:lang w:eastAsia="en-US"/>
              </w:rPr>
              <w:t>MP.05.3.W</w:t>
            </w:r>
          </w:p>
        </w:tc>
      </w:tr>
      <w:tr w:rsidR="00193A69" w:rsidRPr="0097097F" w:rsidTr="00FF1709">
        <w:trPr>
          <w:cantSplit/>
          <w:trHeight w:val="431"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Język przedmiotu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Język polski</w:t>
            </w:r>
          </w:p>
        </w:tc>
      </w:tr>
      <w:tr w:rsidR="00193A69" w:rsidRPr="0097097F" w:rsidTr="00114203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Typ przedmiotu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iCs/>
                <w:kern w:val="0"/>
                <w:sz w:val="22"/>
                <w:szCs w:val="22"/>
              </w:rPr>
            </w:pPr>
            <w:r w:rsidRPr="0097097F">
              <w:rPr>
                <w:kern w:val="0"/>
                <w:sz w:val="22"/>
                <w:szCs w:val="22"/>
              </w:rPr>
              <w:t xml:space="preserve">Przedmiot obowiązkowy </w:t>
            </w:r>
            <w:r w:rsidRPr="0097097F">
              <w:rPr>
                <w:iCs/>
                <w:kern w:val="0"/>
                <w:sz w:val="22"/>
                <w:szCs w:val="22"/>
              </w:rPr>
              <w:t>do: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3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97097F">
              <w:rPr>
                <w:rFonts w:ascii="Times New Roman" w:hAnsi="Times New Roman"/>
                <w:iCs/>
                <w:kern w:val="0"/>
              </w:rPr>
              <w:t>zaliczenia III semestru,  II roku studiów,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3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97097F">
              <w:rPr>
                <w:rFonts w:ascii="Times New Roman" w:hAnsi="Times New Roman"/>
                <w:kern w:val="0"/>
              </w:rPr>
              <w:t>ukończenia całego toku studiów.</w:t>
            </w:r>
          </w:p>
        </w:tc>
      </w:tr>
      <w:tr w:rsidR="00193A69" w:rsidRPr="0097097F" w:rsidTr="00114203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Rok studiów, semestr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Rok II</w:t>
            </w:r>
          </w:p>
          <w:p w:rsidR="00193A69" w:rsidRPr="0097097F" w:rsidRDefault="00193A69" w:rsidP="00114203">
            <w:pPr>
              <w:spacing w:line="276" w:lineRule="auto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Semestr III</w:t>
            </w:r>
          </w:p>
        </w:tc>
      </w:tr>
      <w:tr w:rsidR="00193A69" w:rsidRPr="0097097F" w:rsidTr="00114203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7405" w:type="dxa"/>
            <w:vAlign w:val="center"/>
          </w:tcPr>
          <w:p w:rsidR="00193A69" w:rsidRPr="0097097F" w:rsidRDefault="00684A25" w:rsidP="0011420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</w:t>
            </w:r>
            <w:r w:rsidR="00591956">
              <w:rPr>
                <w:bCs/>
                <w:sz w:val="22"/>
                <w:szCs w:val="22"/>
              </w:rPr>
              <w:t xml:space="preserve"> Lucyna Gazdowicz</w:t>
            </w:r>
          </w:p>
        </w:tc>
      </w:tr>
      <w:tr w:rsidR="00193A69" w:rsidRPr="0097097F" w:rsidTr="00114203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193A69" w:rsidRPr="0097097F" w:rsidTr="00FF1709">
        <w:trPr>
          <w:cantSplit/>
          <w:trHeight w:val="533"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Formuła przedmiotu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Wykłady</w:t>
            </w:r>
          </w:p>
        </w:tc>
      </w:tr>
      <w:tr w:rsidR="00193A69" w:rsidRPr="0097097F" w:rsidTr="00114203">
        <w:trPr>
          <w:cantSplit/>
          <w:trHeight w:val="768"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Wymagania wstępne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Znajomość zagadnień z zakresu psychologii, socjologii, etyki zawodu pielęgniarki, opieki pielęgniarskiej nad pacjentem</w:t>
            </w:r>
          </w:p>
        </w:tc>
      </w:tr>
      <w:tr w:rsidR="00193A69" w:rsidRPr="0097097F" w:rsidTr="00114203">
        <w:trPr>
          <w:cantSplit/>
          <w:trHeight w:val="579"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Liczba godzin zajęć dydaktycznych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193A69" w:rsidRPr="0097097F" w:rsidRDefault="00193A69" w:rsidP="0070474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 xml:space="preserve">Wykłady (III </w:t>
            </w:r>
            <w:proofErr w:type="spellStart"/>
            <w:r w:rsidRPr="0097097F">
              <w:rPr>
                <w:bCs/>
                <w:sz w:val="22"/>
                <w:szCs w:val="22"/>
              </w:rPr>
              <w:t>sem</w:t>
            </w:r>
            <w:proofErr w:type="spellEnd"/>
            <w:r w:rsidRPr="0097097F">
              <w:rPr>
                <w:bCs/>
                <w:sz w:val="22"/>
                <w:szCs w:val="22"/>
              </w:rPr>
              <w:t xml:space="preserve">.) </w:t>
            </w:r>
            <w:r w:rsidR="00704746" w:rsidRPr="0097097F">
              <w:rPr>
                <w:sz w:val="22"/>
                <w:szCs w:val="22"/>
              </w:rPr>
              <w:t xml:space="preserve">– </w:t>
            </w:r>
            <w:r w:rsidRPr="0097097F">
              <w:rPr>
                <w:bCs/>
                <w:sz w:val="22"/>
                <w:szCs w:val="22"/>
              </w:rPr>
              <w:t>15 godz..</w:t>
            </w:r>
          </w:p>
        </w:tc>
      </w:tr>
      <w:tr w:rsidR="00193A69" w:rsidRPr="0097097F" w:rsidTr="00114203">
        <w:trPr>
          <w:cantSplit/>
          <w:trHeight w:val="641"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sz w:val="22"/>
                <w:szCs w:val="22"/>
              </w:rPr>
            </w:pPr>
            <w:r w:rsidRPr="0097097F">
              <w:rPr>
                <w:sz w:val="22"/>
                <w:szCs w:val="22"/>
              </w:rPr>
              <w:t xml:space="preserve">Wykłady </w:t>
            </w:r>
            <w:r w:rsidR="00704746">
              <w:rPr>
                <w:sz w:val="22"/>
                <w:szCs w:val="22"/>
              </w:rPr>
              <w:t xml:space="preserve">(III </w:t>
            </w:r>
            <w:proofErr w:type="spellStart"/>
            <w:r w:rsidR="00704746">
              <w:rPr>
                <w:sz w:val="22"/>
                <w:szCs w:val="22"/>
              </w:rPr>
              <w:t>sem</w:t>
            </w:r>
            <w:proofErr w:type="spellEnd"/>
            <w:r w:rsidR="00704746">
              <w:rPr>
                <w:sz w:val="22"/>
                <w:szCs w:val="22"/>
              </w:rPr>
              <w:t xml:space="preserve">.) </w:t>
            </w:r>
            <w:r w:rsidRPr="0097097F">
              <w:rPr>
                <w:sz w:val="22"/>
                <w:szCs w:val="22"/>
              </w:rPr>
              <w:t>– 1punkt ECTS</w:t>
            </w:r>
          </w:p>
        </w:tc>
      </w:tr>
      <w:tr w:rsidR="00193A69" w:rsidRPr="0097097F" w:rsidTr="00114203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Założenia i cele modułu / przedmiotu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7097F">
              <w:rPr>
                <w:sz w:val="22"/>
                <w:szCs w:val="22"/>
              </w:rPr>
              <w:t>Przygotowanie studenta do samodzielnego podjęcia opieki zdrowotnej nad pacjentami wyznającymi różne religie świata oraz pochodzącymi z odmiennych kręgów kulturowych.</w:t>
            </w:r>
          </w:p>
        </w:tc>
      </w:tr>
      <w:tr w:rsidR="00193A69" w:rsidRPr="0097097F" w:rsidTr="00114203">
        <w:trPr>
          <w:cantSplit/>
          <w:trHeight w:val="495"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Metody dydaktyczne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napToGrid w:val="0"/>
              <w:spacing w:line="276" w:lineRule="auto"/>
              <w:rPr>
                <w:sz w:val="22"/>
                <w:szCs w:val="22"/>
                <w:lang w:val="smj-SE" w:eastAsia="en-US"/>
              </w:rPr>
            </w:pPr>
            <w:r w:rsidRPr="0097097F">
              <w:rPr>
                <w:sz w:val="22"/>
                <w:szCs w:val="22"/>
                <w:lang w:val="smj-SE" w:eastAsia="en-US"/>
              </w:rPr>
              <w:t>Wykład z wykorzystaniem technik audiowizualnych</w:t>
            </w:r>
          </w:p>
        </w:tc>
      </w:tr>
      <w:tr w:rsidR="00193A69" w:rsidRPr="0097097F" w:rsidTr="00114203">
        <w:trPr>
          <w:cantSplit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5" w:type="dxa"/>
            <w:vAlign w:val="center"/>
          </w:tcPr>
          <w:p w:rsidR="003A02F6" w:rsidRDefault="003A02F6" w:rsidP="00114203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smj-SE" w:eastAsia="en-US"/>
              </w:rPr>
            </w:pPr>
          </w:p>
          <w:p w:rsidR="00193A69" w:rsidRPr="0097097F" w:rsidRDefault="00193A69" w:rsidP="00114203">
            <w:pPr>
              <w:snapToGrid w:val="0"/>
              <w:spacing w:line="276" w:lineRule="auto"/>
              <w:jc w:val="both"/>
              <w:rPr>
                <w:bCs/>
                <w:sz w:val="22"/>
                <w:szCs w:val="22"/>
                <w:lang w:val="smj-SE" w:eastAsia="en-US"/>
              </w:rPr>
            </w:pPr>
            <w:r w:rsidRPr="0097097F">
              <w:rPr>
                <w:sz w:val="22"/>
                <w:szCs w:val="22"/>
                <w:lang w:val="smj-SE" w:eastAsia="en-US"/>
              </w:rPr>
              <w:t>Wykłady (III sem.) - z</w:t>
            </w:r>
            <w:r w:rsidRPr="0097097F">
              <w:rPr>
                <w:bCs/>
                <w:sz w:val="22"/>
                <w:szCs w:val="22"/>
                <w:lang w:val="smj-SE" w:eastAsia="en-US"/>
              </w:rPr>
              <w:t>aliczenie z oceną (ZO)</w:t>
            </w:r>
          </w:p>
          <w:p w:rsidR="00193A69" w:rsidRPr="0097097F" w:rsidRDefault="00193A69" w:rsidP="00114203">
            <w:pPr>
              <w:snapToGrid w:val="0"/>
              <w:spacing w:line="276" w:lineRule="auto"/>
              <w:jc w:val="both"/>
              <w:rPr>
                <w:bCs/>
                <w:sz w:val="22"/>
                <w:szCs w:val="22"/>
                <w:lang w:val="smj-SE" w:eastAsia="en-US"/>
              </w:rPr>
            </w:pPr>
          </w:p>
          <w:p w:rsidR="00193A69" w:rsidRPr="0097097F" w:rsidRDefault="00193A69" w:rsidP="00114203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val="smj-SE" w:eastAsia="en-US"/>
              </w:rPr>
            </w:pPr>
            <w:r w:rsidRPr="0097097F">
              <w:rPr>
                <w:b/>
                <w:bCs/>
                <w:sz w:val="22"/>
                <w:szCs w:val="22"/>
                <w:lang w:val="smj-SE" w:eastAsia="en-US"/>
              </w:rPr>
              <w:t>Warunki zaliczenia:</w:t>
            </w:r>
          </w:p>
          <w:p w:rsidR="00193A69" w:rsidRPr="0097097F" w:rsidRDefault="00193A69" w:rsidP="00114203">
            <w:pPr>
              <w:snapToGrid w:val="0"/>
              <w:spacing w:line="276" w:lineRule="auto"/>
              <w:rPr>
                <w:b/>
                <w:sz w:val="22"/>
                <w:szCs w:val="22"/>
                <w:lang w:val="smj-SE" w:eastAsia="en-US"/>
              </w:rPr>
            </w:pPr>
            <w:r w:rsidRPr="0097097F">
              <w:rPr>
                <w:b/>
                <w:bCs/>
                <w:sz w:val="22"/>
                <w:szCs w:val="22"/>
                <w:lang w:val="smj-SE" w:eastAsia="en-US"/>
              </w:rPr>
              <w:t>Wykłady:</w:t>
            </w:r>
          </w:p>
          <w:p w:rsidR="00193A69" w:rsidRPr="0097097F" w:rsidRDefault="00193A69" w:rsidP="00EE5FAE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smj-SE"/>
              </w:rPr>
            </w:pPr>
            <w:r w:rsidRPr="0097097F">
              <w:rPr>
                <w:sz w:val="22"/>
                <w:szCs w:val="22"/>
                <w:lang w:val="smj-SE"/>
              </w:rPr>
              <w:t>Test jednokrotnego/wie</w:t>
            </w:r>
            <w:r w:rsidR="005414E9">
              <w:rPr>
                <w:sz w:val="22"/>
                <w:szCs w:val="22"/>
                <w:lang w:val="smj-SE"/>
              </w:rPr>
              <w:t>lokrotnego wyboru, zawierający 2</w:t>
            </w:r>
            <w:r w:rsidRPr="0097097F">
              <w:rPr>
                <w:sz w:val="22"/>
                <w:szCs w:val="22"/>
                <w:lang w:val="smj-SE"/>
              </w:rPr>
              <w:t>0 pytań. Za każdą poprawną odpow</w:t>
            </w:r>
            <w:r w:rsidR="00EE5FAE">
              <w:rPr>
                <w:sz w:val="22"/>
                <w:szCs w:val="22"/>
                <w:lang w:val="smj-SE"/>
              </w:rPr>
              <w:t xml:space="preserve">iedź student otrzymuje 1 punkt. </w:t>
            </w:r>
            <w:r w:rsidRPr="0097097F">
              <w:rPr>
                <w:sz w:val="22"/>
                <w:szCs w:val="22"/>
                <w:lang w:val="smj-SE"/>
              </w:rPr>
              <w:t>Warunkiem uzyskania pozytywnej oceny jest udzielenie poprawnej odpowiedzi na minimum 60% pytań testowych.</w:t>
            </w:r>
          </w:p>
        </w:tc>
      </w:tr>
      <w:tr w:rsidR="00193A69" w:rsidRPr="0097097F" w:rsidTr="00114203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Tematy wykładów: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bCs/>
              </w:rPr>
            </w:pPr>
            <w:r w:rsidRPr="0097097F">
              <w:rPr>
                <w:rFonts w:ascii="Times New Roman" w:hAnsi="Times New Roman"/>
                <w:bCs/>
              </w:rPr>
              <w:t xml:space="preserve">Problemy wielokulturowości w  opiece medycznej. 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97097F">
              <w:rPr>
                <w:rFonts w:ascii="Times New Roman" w:hAnsi="Times New Roman"/>
              </w:rPr>
              <w:t xml:space="preserve">Dokumenty dotyczące praw człowieka i poszanowania różnorodności kulturowej. 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97097F">
              <w:rPr>
                <w:rFonts w:ascii="Times New Roman" w:hAnsi="Times New Roman"/>
              </w:rPr>
              <w:t xml:space="preserve">Teoria pielęgniarstwa wielokulturowego Madeleine </w:t>
            </w:r>
            <w:proofErr w:type="spellStart"/>
            <w:r w:rsidRPr="0097097F">
              <w:rPr>
                <w:rFonts w:ascii="Times New Roman" w:hAnsi="Times New Roman"/>
              </w:rPr>
              <w:t>Leininger</w:t>
            </w:r>
            <w:proofErr w:type="spellEnd"/>
            <w:r w:rsidRPr="0097097F">
              <w:rPr>
                <w:rFonts w:ascii="Times New Roman" w:hAnsi="Times New Roman"/>
              </w:rPr>
              <w:t>.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97097F">
              <w:rPr>
                <w:rFonts w:ascii="Times New Roman" w:hAnsi="Times New Roman"/>
              </w:rPr>
              <w:t>Komunikacja międzykulturowa w ochronie zdrowia.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b/>
                <w:bCs/>
              </w:rPr>
            </w:pPr>
            <w:r w:rsidRPr="0097097F">
              <w:rPr>
                <w:rFonts w:ascii="Times New Roman" w:hAnsi="Times New Roman"/>
              </w:rPr>
              <w:t xml:space="preserve"> Kulturowe uwarunkowania zapewnienia opieki z uwzględnieniem </w:t>
            </w:r>
            <w:proofErr w:type="spellStart"/>
            <w:r w:rsidRPr="0097097F">
              <w:rPr>
                <w:rFonts w:ascii="Times New Roman" w:hAnsi="Times New Roman"/>
              </w:rPr>
              <w:t>zachowań</w:t>
            </w:r>
            <w:proofErr w:type="spellEnd"/>
          </w:p>
          <w:p w:rsidR="00193A69" w:rsidRPr="0097097F" w:rsidRDefault="00193A69" w:rsidP="00114203">
            <w:pPr>
              <w:pStyle w:val="Akapitzlist"/>
              <w:spacing w:after="0"/>
              <w:ind w:left="357"/>
              <w:rPr>
                <w:rFonts w:ascii="Times New Roman" w:hAnsi="Times New Roman"/>
                <w:bCs/>
              </w:rPr>
            </w:pPr>
            <w:r w:rsidRPr="0097097F">
              <w:rPr>
                <w:rFonts w:ascii="Times New Roman" w:hAnsi="Times New Roman"/>
              </w:rPr>
              <w:t xml:space="preserve"> zdrowotnych i podejścia do leczenia.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0"/>
              </w:numPr>
              <w:spacing w:after="0"/>
              <w:rPr>
                <w:rFonts w:ascii="Times New Roman" w:hAnsi="Times New Roman"/>
                <w:bCs/>
              </w:rPr>
            </w:pPr>
            <w:r w:rsidRPr="0097097F">
              <w:rPr>
                <w:rFonts w:ascii="Times New Roman" w:hAnsi="Times New Roman"/>
              </w:rPr>
              <w:t xml:space="preserve">Opieka pielęgniarska nad pacjentem z uwzględnieniem uwarunkowań religijnych, kulturowych, etnicznych i społecznych. </w:t>
            </w:r>
          </w:p>
        </w:tc>
      </w:tr>
      <w:tr w:rsidR="00193A69" w:rsidRPr="0097097F" w:rsidTr="00114203">
        <w:trPr>
          <w:cantSplit/>
          <w:trHeight w:val="1835"/>
        </w:trPr>
        <w:tc>
          <w:tcPr>
            <w:tcW w:w="587" w:type="dxa"/>
            <w:vMerge w:val="restart"/>
            <w:shd w:val="clear" w:color="auto" w:fill="8DB3E2"/>
            <w:vAlign w:val="center"/>
          </w:tcPr>
          <w:p w:rsidR="00193A69" w:rsidRPr="0097097F" w:rsidRDefault="00193A69" w:rsidP="00114203">
            <w:pPr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484" w:type="dxa"/>
            <w:vMerge w:val="restart"/>
            <w:shd w:val="clear" w:color="auto" w:fill="FFFF00"/>
            <w:vAlign w:val="center"/>
          </w:tcPr>
          <w:p w:rsidR="00193A69" w:rsidRPr="0097097F" w:rsidRDefault="00193A69" w:rsidP="00114203">
            <w:pPr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shd w:val="clear" w:color="auto" w:fill="FFFF00"/>
            <w:vAlign w:val="center"/>
          </w:tcPr>
          <w:p w:rsidR="00193A69" w:rsidRPr="0097097F" w:rsidRDefault="00193A69" w:rsidP="00114203">
            <w:pPr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Wiedza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uppressAutoHyphens w:val="0"/>
              <w:autoSpaceDN/>
              <w:spacing w:line="276" w:lineRule="auto"/>
              <w:contextualSpacing/>
              <w:textAlignment w:val="auto"/>
              <w:rPr>
                <w:sz w:val="22"/>
                <w:szCs w:val="22"/>
              </w:rPr>
            </w:pPr>
            <w:r w:rsidRPr="0097097F">
              <w:rPr>
                <w:sz w:val="22"/>
                <w:szCs w:val="22"/>
              </w:rPr>
              <w:t>Student zna i rozumie: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>Europejską Konwencję o Ochronie Praw Człowieka i Podstawowych Wolności,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 xml:space="preserve">teorię pielęgniarstwa wielokulturowego Madeleine </w:t>
            </w:r>
            <w:proofErr w:type="spellStart"/>
            <w:r w:rsidRPr="0097097F">
              <w:rPr>
                <w:rFonts w:ascii="Times New Roman" w:hAnsi="Times New Roman"/>
              </w:rPr>
              <w:t>Leininger</w:t>
            </w:r>
            <w:proofErr w:type="spellEnd"/>
            <w:r w:rsidRPr="0097097F">
              <w:rPr>
                <w:rFonts w:ascii="Times New Roman" w:hAnsi="Times New Roman"/>
              </w:rPr>
              <w:t>,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 xml:space="preserve">kulturowe uwarunkowania zapewnienia opieki z uwzględnieniem </w:t>
            </w:r>
            <w:proofErr w:type="spellStart"/>
            <w:r w:rsidRPr="0097097F">
              <w:rPr>
                <w:rFonts w:ascii="Times New Roman" w:hAnsi="Times New Roman"/>
              </w:rPr>
              <w:t>zachowań</w:t>
            </w:r>
            <w:proofErr w:type="spellEnd"/>
          </w:p>
          <w:p w:rsidR="00193A69" w:rsidRPr="0097097F" w:rsidRDefault="00193A69" w:rsidP="00114203">
            <w:pPr>
              <w:pStyle w:val="Akapitzlist"/>
              <w:suppressAutoHyphens w:val="0"/>
              <w:autoSpaceDN/>
              <w:spacing w:after="0"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>zdrowotnych i podejścia do leczenia,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6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>różnice kulturowe i religijne w postrzeganiu człowieka i w komunikacji</w:t>
            </w:r>
          </w:p>
          <w:p w:rsidR="00193A69" w:rsidRPr="0097097F" w:rsidRDefault="00193A69" w:rsidP="00114203">
            <w:pPr>
              <w:pStyle w:val="Akapitzlist"/>
              <w:spacing w:after="0"/>
              <w:ind w:left="360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>międzykulturowej.</w:t>
            </w:r>
          </w:p>
        </w:tc>
      </w:tr>
      <w:tr w:rsidR="00193A69" w:rsidRPr="0097097F" w:rsidTr="00114203">
        <w:trPr>
          <w:cantSplit/>
          <w:trHeight w:val="701"/>
        </w:trPr>
        <w:tc>
          <w:tcPr>
            <w:tcW w:w="587" w:type="dxa"/>
            <w:vMerge/>
            <w:shd w:val="clear" w:color="auto" w:fill="8DB3E2"/>
            <w:vAlign w:val="center"/>
          </w:tcPr>
          <w:p w:rsidR="00193A69" w:rsidRPr="0097097F" w:rsidRDefault="00193A69" w:rsidP="00114203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786"/>
              </w:tabs>
              <w:suppressAutoHyphens w:val="0"/>
              <w:autoSpaceDN/>
              <w:ind w:left="786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193A69" w:rsidRPr="0097097F" w:rsidRDefault="00193A69" w:rsidP="001142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193A69" w:rsidRPr="0097097F" w:rsidRDefault="00193A69" w:rsidP="00114203">
            <w:pPr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uppressAutoHyphens w:val="0"/>
              <w:autoSpaceDN/>
              <w:spacing w:line="276" w:lineRule="auto"/>
              <w:contextualSpacing/>
              <w:textAlignment w:val="auto"/>
              <w:rPr>
                <w:sz w:val="22"/>
                <w:szCs w:val="22"/>
              </w:rPr>
            </w:pPr>
            <w:r w:rsidRPr="0097097F">
              <w:rPr>
                <w:sz w:val="22"/>
                <w:szCs w:val="22"/>
              </w:rPr>
              <w:t>Student potrafi: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1"/>
              </w:numPr>
              <w:suppressAutoHyphens w:val="0"/>
              <w:autoSpaceDN/>
              <w:spacing w:after="0"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>wykorzystywać w pracy zróżnicowanie w zakresie komunikacji interpersonalnej wynikające z uwarunkowań kulturowych, etnicznych, religijnych i społecznych,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1"/>
              </w:numPr>
              <w:suppressAutoHyphens w:val="0"/>
              <w:autoSpaceDN/>
              <w:spacing w:after="0"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 xml:space="preserve">stosować w praktyce założenia teorii pielęgniarstwa wielokulturowego Madeleine </w:t>
            </w:r>
            <w:proofErr w:type="spellStart"/>
            <w:r w:rsidRPr="0097097F">
              <w:rPr>
                <w:rFonts w:ascii="Times New Roman" w:hAnsi="Times New Roman"/>
              </w:rPr>
              <w:t>Leininger</w:t>
            </w:r>
            <w:proofErr w:type="spellEnd"/>
            <w:r w:rsidRPr="0097097F">
              <w:rPr>
                <w:rFonts w:ascii="Times New Roman" w:hAnsi="Times New Roman"/>
              </w:rPr>
              <w:t>,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1"/>
              </w:numPr>
              <w:suppressAutoHyphens w:val="0"/>
              <w:autoSpaceDN/>
              <w:spacing w:after="0"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>rozpoznawać kulturowe uwarunkowania żywieniowe i transfuzjologiczne,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1"/>
              </w:numPr>
              <w:suppressAutoHyphens w:val="0"/>
              <w:autoSpaceDN/>
              <w:spacing w:after="0"/>
              <w:ind w:left="360"/>
              <w:contextualSpacing/>
              <w:textAlignment w:val="auto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>uwzględniać uwarunkowania religijne i kulturowe potrzeb pacjentów w opiece</w:t>
            </w:r>
          </w:p>
          <w:p w:rsidR="00193A69" w:rsidRPr="0097097F" w:rsidRDefault="00193A69" w:rsidP="00114203">
            <w:pPr>
              <w:pStyle w:val="Akapitzlist"/>
              <w:spacing w:after="0"/>
              <w:ind w:left="360"/>
              <w:rPr>
                <w:rFonts w:ascii="Times New Roman" w:hAnsi="Times New Roman"/>
              </w:rPr>
            </w:pPr>
            <w:r w:rsidRPr="0097097F">
              <w:rPr>
                <w:rFonts w:ascii="Times New Roman" w:hAnsi="Times New Roman"/>
              </w:rPr>
              <w:t>zdrowotnej.</w:t>
            </w:r>
          </w:p>
        </w:tc>
      </w:tr>
      <w:tr w:rsidR="00193A69" w:rsidRPr="0097097F" w:rsidTr="00114203">
        <w:trPr>
          <w:cantSplit/>
          <w:trHeight w:val="695"/>
        </w:trPr>
        <w:tc>
          <w:tcPr>
            <w:tcW w:w="587" w:type="dxa"/>
            <w:vMerge/>
            <w:shd w:val="clear" w:color="auto" w:fill="8DB3E2"/>
            <w:vAlign w:val="center"/>
          </w:tcPr>
          <w:p w:rsidR="00193A69" w:rsidRPr="0097097F" w:rsidRDefault="00193A69" w:rsidP="00114203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786"/>
              </w:tabs>
              <w:suppressAutoHyphens w:val="0"/>
              <w:autoSpaceDN/>
              <w:ind w:left="786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193A69" w:rsidRPr="0097097F" w:rsidRDefault="00193A69" w:rsidP="001142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193A69" w:rsidRPr="0097097F" w:rsidRDefault="00193A69" w:rsidP="00114203">
            <w:pPr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Kompetencje społeczne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7097F">
              <w:rPr>
                <w:color w:val="000000"/>
                <w:sz w:val="22"/>
                <w:szCs w:val="22"/>
              </w:rPr>
              <w:t>Student jest gotów do: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color w:val="000000"/>
              </w:rPr>
            </w:pPr>
            <w:r w:rsidRPr="0097097F">
              <w:rPr>
                <w:rFonts w:ascii="Times New Roman" w:hAnsi="Times New Roman"/>
                <w:color w:val="000000"/>
              </w:rPr>
              <w:t>dokonywania krytycznej oceny działań własnych i działań współpracowników z poszanowaniem różnic światopoglądowych i kulturowych.</w:t>
            </w:r>
          </w:p>
        </w:tc>
      </w:tr>
      <w:tr w:rsidR="00193A69" w:rsidRPr="0097097F" w:rsidTr="00114203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193A69" w:rsidRPr="0097097F" w:rsidRDefault="00193A69" w:rsidP="00114203">
            <w:pPr>
              <w:jc w:val="center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193A69" w:rsidRPr="0097097F" w:rsidRDefault="00193A69" w:rsidP="00114203">
            <w:pPr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7405" w:type="dxa"/>
            <w:vAlign w:val="center"/>
          </w:tcPr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kern w:val="0"/>
                <w:sz w:val="22"/>
                <w:szCs w:val="22"/>
              </w:rPr>
              <w:t>Piśmiennictwo</w:t>
            </w:r>
            <w:r w:rsidRPr="0097097F">
              <w:rPr>
                <w:b/>
                <w:bCs/>
                <w:sz w:val="22"/>
                <w:szCs w:val="22"/>
              </w:rPr>
              <w:t xml:space="preserve"> podstawowe: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67"/>
              </w:numPr>
              <w:spacing w:after="0"/>
              <w:ind w:left="357" w:hanging="357"/>
              <w:rPr>
                <w:rFonts w:ascii="Times New Roman" w:hAnsi="Times New Roman"/>
                <w:bCs/>
              </w:rPr>
            </w:pPr>
            <w:r w:rsidRPr="0097097F">
              <w:rPr>
                <w:rFonts w:ascii="Times New Roman" w:hAnsi="Times New Roman"/>
                <w:bCs/>
              </w:rPr>
              <w:t>Krajewska-Kułak E., Wrońska I., Kędziora-Kornatowska K.(red): Problemy wielokulturowości w medycynie. Wyd. PZWL. Warszawa 2010.</w:t>
            </w:r>
          </w:p>
          <w:p w:rsidR="00193A69" w:rsidRDefault="00193A69" w:rsidP="00537066">
            <w:pPr>
              <w:pStyle w:val="Akapitzlist"/>
              <w:numPr>
                <w:ilvl w:val="0"/>
                <w:numId w:val="67"/>
              </w:numPr>
              <w:spacing w:after="0"/>
              <w:ind w:left="357" w:hanging="357"/>
              <w:rPr>
                <w:rFonts w:ascii="Times New Roman" w:hAnsi="Times New Roman"/>
                <w:bCs/>
              </w:rPr>
            </w:pPr>
            <w:r w:rsidRPr="0097097F">
              <w:rPr>
                <w:rFonts w:ascii="Times New Roman" w:hAnsi="Times New Roman"/>
                <w:bCs/>
              </w:rPr>
              <w:t>Majda A., Zalewska-Puchała J., Ogórek-Tęcza B.: Pielęgniarstwo transkulturowe. Wyd. PZWL. Warszawa 2010.</w:t>
            </w:r>
          </w:p>
          <w:p w:rsidR="00EE5FAE" w:rsidRPr="0097097F" w:rsidRDefault="00EE5FAE" w:rsidP="00537066">
            <w:pPr>
              <w:pStyle w:val="Akapitzlist"/>
              <w:numPr>
                <w:ilvl w:val="0"/>
                <w:numId w:val="67"/>
              </w:numPr>
              <w:spacing w:after="0"/>
              <w:ind w:left="357" w:hanging="357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Jenczura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A., </w:t>
            </w:r>
            <w:proofErr w:type="spellStart"/>
            <w:r>
              <w:rPr>
                <w:rFonts w:ascii="Times New Roman" w:hAnsi="Times New Roman"/>
                <w:bCs/>
              </w:rPr>
              <w:t>Szlenk-Czyczerska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E., Halski T.: Interdyscyplinarność, wielokulturowość i sytuacje niestandardowe w warunkach symulacji medycznej. Studio IMPRESSO, Opole 2022.</w:t>
            </w:r>
          </w:p>
          <w:p w:rsidR="00193A69" w:rsidRPr="0097097F" w:rsidRDefault="00193A69" w:rsidP="0011420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7097F">
              <w:rPr>
                <w:b/>
                <w:bCs/>
                <w:kern w:val="0"/>
                <w:sz w:val="22"/>
                <w:szCs w:val="22"/>
              </w:rPr>
              <w:t>Piśmiennictwo</w:t>
            </w:r>
            <w:r w:rsidRPr="0097097F">
              <w:rPr>
                <w:b/>
                <w:bCs/>
                <w:sz w:val="22"/>
                <w:szCs w:val="22"/>
              </w:rPr>
              <w:t xml:space="preserve"> uzupełniające: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hAnsi="Times New Roman"/>
                <w:bCs/>
              </w:rPr>
            </w:pPr>
            <w:r w:rsidRPr="0097097F">
              <w:rPr>
                <w:rFonts w:ascii="Times New Roman" w:hAnsi="Times New Roman"/>
                <w:bCs/>
              </w:rPr>
              <w:t xml:space="preserve">Krajewska-Kułak K., Guzowski A., </w:t>
            </w:r>
            <w:proofErr w:type="spellStart"/>
            <w:r w:rsidRPr="0097097F">
              <w:rPr>
                <w:rFonts w:ascii="Times New Roman" w:hAnsi="Times New Roman"/>
                <w:bCs/>
              </w:rPr>
              <w:t>BejdaG</w:t>
            </w:r>
            <w:proofErr w:type="spellEnd"/>
            <w:r w:rsidRPr="0097097F">
              <w:rPr>
                <w:rFonts w:ascii="Times New Roman" w:hAnsi="Times New Roman"/>
                <w:bCs/>
              </w:rPr>
              <w:t xml:space="preserve">., </w:t>
            </w:r>
            <w:proofErr w:type="spellStart"/>
            <w:r w:rsidRPr="0097097F">
              <w:rPr>
                <w:rFonts w:ascii="Times New Roman" w:hAnsi="Times New Roman"/>
                <w:bCs/>
              </w:rPr>
              <w:t>LankauA</w:t>
            </w:r>
            <w:proofErr w:type="spellEnd"/>
            <w:r w:rsidRPr="0097097F">
              <w:rPr>
                <w:rFonts w:ascii="Times New Roman" w:hAnsi="Times New Roman"/>
                <w:bCs/>
              </w:rPr>
              <w:t xml:space="preserve">. (red.) Pacjent </w:t>
            </w:r>
            <w:r w:rsidRPr="00541450">
              <w:rPr>
                <w:rFonts w:ascii="Times New Roman" w:hAnsi="Times New Roman"/>
                <w:bCs/>
                <w:i/>
              </w:rPr>
              <w:t>„inny”</w:t>
            </w:r>
            <w:r w:rsidRPr="0097097F">
              <w:rPr>
                <w:rFonts w:ascii="Times New Roman" w:hAnsi="Times New Roman"/>
                <w:bCs/>
              </w:rPr>
              <w:t xml:space="preserve"> wyzwaniem opieki medycznej. Wydawnictwo Naukowe Silva Rerum Białystok, 2016.</w:t>
            </w:r>
          </w:p>
          <w:p w:rsidR="00193A69" w:rsidRPr="0097097F" w:rsidRDefault="00193A69" w:rsidP="00537066">
            <w:pPr>
              <w:pStyle w:val="Akapitzlist"/>
              <w:numPr>
                <w:ilvl w:val="0"/>
                <w:numId w:val="68"/>
              </w:numPr>
              <w:spacing w:after="0"/>
              <w:rPr>
                <w:rFonts w:ascii="Times New Roman" w:hAnsi="Times New Roman"/>
                <w:bCs/>
              </w:rPr>
            </w:pPr>
            <w:r w:rsidRPr="0097097F">
              <w:rPr>
                <w:rFonts w:ascii="Times New Roman" w:hAnsi="Times New Roman"/>
                <w:bCs/>
              </w:rPr>
              <w:t>Zalewska-Puchała J., Majda A.(red.): Różnorodność kulturowa w opiece pielęgniarskiej. Wydawnictwo MOIPIP Kraków, 2014.</w:t>
            </w:r>
          </w:p>
        </w:tc>
      </w:tr>
    </w:tbl>
    <w:p w:rsidR="00193A69" w:rsidRDefault="00193A69" w:rsidP="00193A69">
      <w:pPr>
        <w:rPr>
          <w:bCs/>
          <w:sz w:val="22"/>
          <w:szCs w:val="22"/>
        </w:rPr>
      </w:pPr>
    </w:p>
    <w:p w:rsidR="00016449" w:rsidRDefault="00016449" w:rsidP="00193A69">
      <w:pPr>
        <w:rPr>
          <w:bCs/>
          <w:sz w:val="22"/>
          <w:szCs w:val="22"/>
        </w:rPr>
      </w:pPr>
    </w:p>
    <w:p w:rsidR="00016449" w:rsidRDefault="00016449" w:rsidP="00193A69">
      <w:pPr>
        <w:rPr>
          <w:bCs/>
          <w:sz w:val="22"/>
          <w:szCs w:val="22"/>
        </w:rPr>
      </w:pPr>
    </w:p>
    <w:p w:rsidR="00016449" w:rsidRDefault="00016449" w:rsidP="00193A69">
      <w:pPr>
        <w:rPr>
          <w:bCs/>
          <w:sz w:val="22"/>
          <w:szCs w:val="22"/>
        </w:rPr>
      </w:pPr>
    </w:p>
    <w:p w:rsidR="005414E9" w:rsidRDefault="005414E9" w:rsidP="00193A69">
      <w:pPr>
        <w:rPr>
          <w:bCs/>
          <w:sz w:val="22"/>
          <w:szCs w:val="22"/>
        </w:rPr>
      </w:pPr>
    </w:p>
    <w:p w:rsidR="00016449" w:rsidRPr="0097097F" w:rsidRDefault="00016449" w:rsidP="00193A69">
      <w:pPr>
        <w:rPr>
          <w:bCs/>
          <w:sz w:val="22"/>
          <w:szCs w:val="22"/>
        </w:rPr>
      </w:pPr>
    </w:p>
    <w:tbl>
      <w:tblPr>
        <w:tblW w:w="109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1698"/>
        <w:gridCol w:w="1458"/>
        <w:gridCol w:w="1510"/>
        <w:gridCol w:w="1660"/>
        <w:gridCol w:w="40"/>
      </w:tblGrid>
      <w:tr w:rsidR="00193A69" w:rsidRPr="0097097F" w:rsidTr="00114203">
        <w:trPr>
          <w:trHeight w:val="398"/>
          <w:jc w:val="center"/>
        </w:trPr>
        <w:tc>
          <w:tcPr>
            <w:tcW w:w="109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3A69" w:rsidRPr="0097097F" w:rsidRDefault="00193A69" w:rsidP="0011420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93A69" w:rsidRPr="0097097F" w:rsidTr="00114203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3A69" w:rsidRPr="0097097F" w:rsidTr="00114203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0F92" w:rsidRPr="0097097F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udział w wykładach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0F92" w:rsidRPr="0097097F" w:rsidRDefault="00820F92" w:rsidP="00820F9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20F92" w:rsidRPr="0097097F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przygotowanie do zaliczenia końcowego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 w:rsidRPr="0097097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0F92" w:rsidRPr="0097097F" w:rsidRDefault="00820F92" w:rsidP="00820F9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20F92" w:rsidRPr="0097097F" w:rsidTr="00103E1C">
        <w:trPr>
          <w:trHeight w:val="314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0F92" w:rsidRPr="0097097F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3A69" w:rsidRPr="0097097F" w:rsidTr="00114203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6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A69" w:rsidRPr="0097097F" w:rsidRDefault="00193A69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820F92" w:rsidRPr="0097097F" w:rsidTr="00103E1C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97097F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097F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</w:tbl>
    <w:p w:rsidR="00193A69" w:rsidRPr="0097097F" w:rsidRDefault="00193A69" w:rsidP="00193A69">
      <w:pPr>
        <w:rPr>
          <w:bCs/>
          <w:sz w:val="22"/>
          <w:szCs w:val="22"/>
        </w:rPr>
      </w:pPr>
    </w:p>
    <w:tbl>
      <w:tblPr>
        <w:tblW w:w="10897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5842"/>
        <w:gridCol w:w="1954"/>
        <w:gridCol w:w="1701"/>
      </w:tblGrid>
      <w:tr w:rsidR="00193A69" w:rsidRPr="0097097F" w:rsidTr="00114203">
        <w:trPr>
          <w:trHeight w:val="554"/>
        </w:trPr>
        <w:tc>
          <w:tcPr>
            <w:tcW w:w="10897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b/>
                <w:kern w:val="0"/>
                <w:sz w:val="22"/>
                <w:szCs w:val="22"/>
              </w:rPr>
              <w:t xml:space="preserve">Macierz oraz weryfikacja efektów uczenia się dla modułu/przedmiotu </w:t>
            </w:r>
            <w:r w:rsidRPr="0097097F">
              <w:rPr>
                <w:b/>
                <w:bCs/>
                <w:kern w:val="0"/>
                <w:sz w:val="22"/>
                <w:szCs w:val="22"/>
              </w:rPr>
              <w:t>PIELĘGNIARSTWO WIELOKULTUROWE</w:t>
            </w:r>
            <w:r w:rsidRPr="0097097F">
              <w:rPr>
                <w:b/>
                <w:bCs/>
                <w:kern w:val="0"/>
                <w:sz w:val="22"/>
                <w:szCs w:val="22"/>
                <w:u w:val="single"/>
              </w:rPr>
              <w:t xml:space="preserve"> </w:t>
            </w:r>
            <w:r w:rsidRPr="0097097F">
              <w:rPr>
                <w:rFonts w:eastAsia="Calibri"/>
                <w:b/>
                <w:kern w:val="0"/>
                <w:sz w:val="22"/>
                <w:szCs w:val="22"/>
              </w:rPr>
              <w:t>w odniesieniu do form zajęć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b/>
                <w:kern w:val="0"/>
                <w:sz w:val="22"/>
                <w:szCs w:val="22"/>
              </w:rPr>
              <w:t>Numer efektu uczenia się</w:t>
            </w:r>
          </w:p>
        </w:tc>
        <w:tc>
          <w:tcPr>
            <w:tcW w:w="5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193A69" w:rsidRPr="0097097F" w:rsidRDefault="00193A69" w:rsidP="0097097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b/>
                <w:kern w:val="0"/>
                <w:sz w:val="22"/>
                <w:szCs w:val="22"/>
              </w:rPr>
              <w:t>SZCZEGÓŁOWE EFEKTY UCZENIA SIĘ</w:t>
            </w:r>
          </w:p>
          <w:p w:rsidR="00193A69" w:rsidRPr="00351C8F" w:rsidRDefault="00193A69" w:rsidP="00114203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</w:rPr>
            </w:pPr>
            <w:r w:rsidRPr="00351C8F">
              <w:rPr>
                <w:rFonts w:eastAsia="Calibri"/>
                <w:i/>
              </w:rPr>
              <w:t>(wg. standardu kształcenia dla kierunku pielęgniarstwo</w:t>
            </w:r>
            <w:r w:rsidR="00351C8F" w:rsidRPr="00351C8F">
              <w:rPr>
                <w:rFonts w:eastAsia="Calibri"/>
                <w:i/>
              </w:rPr>
              <w:t xml:space="preserve"> </w:t>
            </w:r>
            <w:r w:rsidRPr="00351C8F">
              <w:rPr>
                <w:rFonts w:eastAsia="Calibri"/>
                <w:i/>
              </w:rPr>
              <w:t>- studia drugiego stopnia z 2019 r.)</w:t>
            </w:r>
          </w:p>
        </w:tc>
        <w:tc>
          <w:tcPr>
            <w:tcW w:w="1954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b/>
                <w:kern w:val="0"/>
                <w:sz w:val="22"/>
                <w:szCs w:val="22"/>
              </w:rPr>
              <w:t>Forma zajęć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b/>
                <w:kern w:val="0"/>
                <w:sz w:val="22"/>
                <w:szCs w:val="22"/>
              </w:rPr>
              <w:t xml:space="preserve">Metody </w:t>
            </w:r>
          </w:p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b/>
                <w:kern w:val="0"/>
                <w:sz w:val="22"/>
                <w:szCs w:val="22"/>
              </w:rPr>
              <w:t>weryfikacji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10897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b/>
                <w:kern w:val="0"/>
                <w:sz w:val="22"/>
                <w:szCs w:val="22"/>
              </w:rPr>
              <w:t>WIEDZA: absolwent zna i rozumie:</w:t>
            </w:r>
          </w:p>
        </w:tc>
      </w:tr>
      <w:tr w:rsidR="00193A69" w:rsidRPr="0097097F" w:rsidTr="0097097F">
        <w:tblPrEx>
          <w:tblLook w:val="01E0" w:firstRow="1" w:lastRow="1" w:firstColumn="1" w:lastColumn="1" w:noHBand="0" w:noVBand="0"/>
        </w:tblPrEx>
        <w:trPr>
          <w:trHeight w:hRule="exact" w:val="603"/>
        </w:trPr>
        <w:tc>
          <w:tcPr>
            <w:tcW w:w="1400" w:type="dxa"/>
            <w:shd w:val="clear" w:color="auto" w:fill="auto"/>
          </w:tcPr>
          <w:p w:rsidR="00193A69" w:rsidRPr="0097097F" w:rsidRDefault="00193A69" w:rsidP="00114203">
            <w:pPr>
              <w:jc w:val="center"/>
              <w:rPr>
                <w:b/>
                <w:sz w:val="22"/>
                <w:szCs w:val="22"/>
              </w:rPr>
            </w:pPr>
          </w:p>
          <w:p w:rsidR="00193A69" w:rsidRPr="0097097F" w:rsidRDefault="00193A69" w:rsidP="00114203">
            <w:pPr>
              <w:jc w:val="center"/>
              <w:rPr>
                <w:b/>
                <w:sz w:val="22"/>
                <w:szCs w:val="22"/>
              </w:rPr>
            </w:pPr>
            <w:r w:rsidRPr="0097097F">
              <w:rPr>
                <w:b/>
                <w:sz w:val="22"/>
                <w:szCs w:val="22"/>
              </w:rPr>
              <w:t>A.W26.</w:t>
            </w:r>
          </w:p>
        </w:tc>
        <w:tc>
          <w:tcPr>
            <w:tcW w:w="5842" w:type="dxa"/>
          </w:tcPr>
          <w:p w:rsidR="00193A69" w:rsidRPr="0097097F" w:rsidRDefault="00193A69" w:rsidP="00114203">
            <w:pPr>
              <w:rPr>
                <w:sz w:val="22"/>
                <w:szCs w:val="22"/>
              </w:rPr>
            </w:pPr>
            <w:r w:rsidRPr="0097097F">
              <w:rPr>
                <w:sz w:val="22"/>
                <w:szCs w:val="22"/>
              </w:rPr>
              <w:t>Europejską Konwencję o Ochronie Praw Człowieka i Podstawowych Wolności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7097F">
              <w:rPr>
                <w:kern w:val="0"/>
                <w:sz w:val="22"/>
                <w:szCs w:val="22"/>
              </w:rPr>
              <w:t>wykłady</w:t>
            </w:r>
          </w:p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610"/>
        </w:trPr>
        <w:tc>
          <w:tcPr>
            <w:tcW w:w="1400" w:type="dxa"/>
            <w:shd w:val="clear" w:color="auto" w:fill="auto"/>
            <w:vAlign w:val="center"/>
          </w:tcPr>
          <w:p w:rsidR="00193A69" w:rsidRPr="0097097F" w:rsidRDefault="00193A69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097F">
              <w:rPr>
                <w:b/>
                <w:bCs/>
                <w:color w:val="000000"/>
                <w:sz w:val="22"/>
                <w:szCs w:val="22"/>
              </w:rPr>
              <w:t>A.W27.</w:t>
            </w:r>
          </w:p>
        </w:tc>
        <w:tc>
          <w:tcPr>
            <w:tcW w:w="5842" w:type="dxa"/>
            <w:vAlign w:val="center"/>
          </w:tcPr>
          <w:p w:rsidR="00193A69" w:rsidRPr="0097097F" w:rsidRDefault="00193A69" w:rsidP="00114203">
            <w:pPr>
              <w:rPr>
                <w:color w:val="000000"/>
                <w:sz w:val="22"/>
                <w:szCs w:val="22"/>
              </w:rPr>
            </w:pPr>
            <w:r w:rsidRPr="0097097F">
              <w:rPr>
                <w:color w:val="000000"/>
                <w:sz w:val="22"/>
                <w:szCs w:val="22"/>
              </w:rPr>
              <w:t xml:space="preserve">teorię pielęgniarstwa wielokulturowego Madeleine </w:t>
            </w:r>
            <w:proofErr w:type="spellStart"/>
            <w:r w:rsidRPr="0097097F">
              <w:rPr>
                <w:color w:val="000000"/>
                <w:sz w:val="22"/>
                <w:szCs w:val="22"/>
              </w:rPr>
              <w:t>Leininger</w:t>
            </w:r>
            <w:proofErr w:type="spellEnd"/>
          </w:p>
        </w:tc>
        <w:tc>
          <w:tcPr>
            <w:tcW w:w="1954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7097F">
              <w:rPr>
                <w:kern w:val="0"/>
                <w:sz w:val="22"/>
                <w:szCs w:val="22"/>
              </w:rPr>
              <w:t>wykłady</w:t>
            </w:r>
          </w:p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855"/>
        </w:trPr>
        <w:tc>
          <w:tcPr>
            <w:tcW w:w="1400" w:type="dxa"/>
            <w:shd w:val="clear" w:color="auto" w:fill="auto"/>
            <w:vAlign w:val="center"/>
          </w:tcPr>
          <w:p w:rsidR="00193A69" w:rsidRPr="0097097F" w:rsidRDefault="00193A69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097F">
              <w:rPr>
                <w:b/>
                <w:bCs/>
                <w:color w:val="000000"/>
                <w:sz w:val="22"/>
                <w:szCs w:val="22"/>
              </w:rPr>
              <w:t>A.W28.</w:t>
            </w:r>
          </w:p>
        </w:tc>
        <w:tc>
          <w:tcPr>
            <w:tcW w:w="5842" w:type="dxa"/>
            <w:vAlign w:val="center"/>
          </w:tcPr>
          <w:p w:rsidR="00193A69" w:rsidRPr="0097097F" w:rsidRDefault="00193A69" w:rsidP="00114203">
            <w:pPr>
              <w:rPr>
                <w:color w:val="000000"/>
                <w:sz w:val="22"/>
                <w:szCs w:val="22"/>
              </w:rPr>
            </w:pPr>
            <w:r w:rsidRPr="0097097F">
              <w:rPr>
                <w:color w:val="000000"/>
                <w:sz w:val="22"/>
                <w:szCs w:val="22"/>
              </w:rPr>
              <w:t xml:space="preserve">kulturowe uwarunkowania zapewnienia opieki z uwzględnieniem </w:t>
            </w:r>
            <w:proofErr w:type="spellStart"/>
            <w:r w:rsidRPr="0097097F">
              <w:rPr>
                <w:color w:val="000000"/>
                <w:sz w:val="22"/>
                <w:szCs w:val="22"/>
              </w:rPr>
              <w:t>zachowań</w:t>
            </w:r>
            <w:proofErr w:type="spellEnd"/>
            <w:r w:rsidRPr="0097097F">
              <w:rPr>
                <w:color w:val="000000"/>
                <w:sz w:val="22"/>
                <w:szCs w:val="22"/>
              </w:rPr>
              <w:t xml:space="preserve"> zdrowotnych i podejścia do leczenia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 xml:space="preserve">wykłady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701"/>
        </w:trPr>
        <w:tc>
          <w:tcPr>
            <w:tcW w:w="1400" w:type="dxa"/>
            <w:shd w:val="clear" w:color="auto" w:fill="auto"/>
            <w:vAlign w:val="center"/>
          </w:tcPr>
          <w:p w:rsidR="00193A69" w:rsidRPr="0097097F" w:rsidRDefault="00193A69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097F">
              <w:rPr>
                <w:b/>
                <w:bCs/>
                <w:color w:val="000000"/>
                <w:sz w:val="22"/>
                <w:szCs w:val="22"/>
              </w:rPr>
              <w:t>A.W29.</w:t>
            </w:r>
          </w:p>
        </w:tc>
        <w:tc>
          <w:tcPr>
            <w:tcW w:w="5842" w:type="dxa"/>
            <w:vAlign w:val="center"/>
          </w:tcPr>
          <w:p w:rsidR="00193A69" w:rsidRPr="0097097F" w:rsidRDefault="00193A69" w:rsidP="00114203">
            <w:pPr>
              <w:rPr>
                <w:color w:val="000000"/>
                <w:sz w:val="22"/>
                <w:szCs w:val="22"/>
              </w:rPr>
            </w:pPr>
            <w:r w:rsidRPr="0097097F">
              <w:rPr>
                <w:color w:val="000000"/>
                <w:sz w:val="22"/>
                <w:szCs w:val="22"/>
              </w:rPr>
              <w:t>różnice kulturowe i religijne w postrzeganiu człowieka i w komunikacji międzykulturowej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0897" w:type="dxa"/>
            <w:gridSpan w:val="4"/>
            <w:shd w:val="clear" w:color="auto" w:fill="FFFF00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b/>
                <w:kern w:val="0"/>
                <w:sz w:val="22"/>
                <w:szCs w:val="22"/>
              </w:rPr>
              <w:t>UMIEJĘTNOŚCI: absolwent potrafi: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875"/>
        </w:trPr>
        <w:tc>
          <w:tcPr>
            <w:tcW w:w="1400" w:type="dxa"/>
            <w:shd w:val="clear" w:color="auto" w:fill="auto"/>
            <w:vAlign w:val="center"/>
          </w:tcPr>
          <w:p w:rsidR="00193A69" w:rsidRPr="0097097F" w:rsidRDefault="00193A69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097F">
              <w:rPr>
                <w:b/>
                <w:bCs/>
                <w:color w:val="000000"/>
                <w:sz w:val="22"/>
                <w:szCs w:val="22"/>
              </w:rPr>
              <w:t>A.U17.</w:t>
            </w:r>
          </w:p>
        </w:tc>
        <w:tc>
          <w:tcPr>
            <w:tcW w:w="5842" w:type="dxa"/>
            <w:vAlign w:val="center"/>
          </w:tcPr>
          <w:p w:rsidR="00193A69" w:rsidRPr="0097097F" w:rsidRDefault="00193A69" w:rsidP="00114203">
            <w:pPr>
              <w:rPr>
                <w:color w:val="000000"/>
                <w:sz w:val="22"/>
                <w:szCs w:val="22"/>
              </w:rPr>
            </w:pPr>
            <w:r w:rsidRPr="0097097F">
              <w:rPr>
                <w:color w:val="000000"/>
                <w:sz w:val="22"/>
                <w:szCs w:val="22"/>
              </w:rPr>
              <w:t>wykorzystywać w pracy zróżnicowanie w zakresie komunikacji interpersonalnej wynikające z uwarunkowań kulturowych, etnicznych, religijnych i społecznych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7097F">
              <w:rPr>
                <w:kern w:val="0"/>
                <w:sz w:val="22"/>
                <w:szCs w:val="22"/>
              </w:rPr>
              <w:t>wykłady</w:t>
            </w:r>
          </w:p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1400" w:type="dxa"/>
            <w:shd w:val="clear" w:color="auto" w:fill="auto"/>
            <w:vAlign w:val="center"/>
          </w:tcPr>
          <w:p w:rsidR="00193A69" w:rsidRPr="0097097F" w:rsidRDefault="00193A69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097F">
              <w:rPr>
                <w:b/>
                <w:bCs/>
                <w:color w:val="000000"/>
                <w:sz w:val="22"/>
                <w:szCs w:val="22"/>
              </w:rPr>
              <w:t>A.U18.</w:t>
            </w:r>
          </w:p>
        </w:tc>
        <w:tc>
          <w:tcPr>
            <w:tcW w:w="5842" w:type="dxa"/>
            <w:vAlign w:val="center"/>
          </w:tcPr>
          <w:p w:rsidR="00193A69" w:rsidRPr="0097097F" w:rsidRDefault="00193A69" w:rsidP="00114203">
            <w:pPr>
              <w:rPr>
                <w:color w:val="000000"/>
                <w:sz w:val="22"/>
                <w:szCs w:val="22"/>
              </w:rPr>
            </w:pPr>
            <w:r w:rsidRPr="0097097F">
              <w:rPr>
                <w:color w:val="000000"/>
                <w:sz w:val="22"/>
                <w:szCs w:val="22"/>
              </w:rPr>
              <w:t xml:space="preserve">stosować w praktyce założenia teorii pielęgniarstwa wielokulturowego Madeleine </w:t>
            </w:r>
            <w:proofErr w:type="spellStart"/>
            <w:r w:rsidRPr="0097097F">
              <w:rPr>
                <w:color w:val="000000"/>
                <w:sz w:val="22"/>
                <w:szCs w:val="22"/>
              </w:rPr>
              <w:t>Leininger</w:t>
            </w:r>
            <w:proofErr w:type="spellEnd"/>
          </w:p>
        </w:tc>
        <w:tc>
          <w:tcPr>
            <w:tcW w:w="1954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97097F">
              <w:rPr>
                <w:kern w:val="0"/>
                <w:sz w:val="22"/>
                <w:szCs w:val="22"/>
              </w:rPr>
              <w:t>wykłady</w:t>
            </w:r>
          </w:p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1400" w:type="dxa"/>
            <w:shd w:val="clear" w:color="auto" w:fill="auto"/>
            <w:vAlign w:val="center"/>
          </w:tcPr>
          <w:p w:rsidR="00193A69" w:rsidRPr="0097097F" w:rsidRDefault="00193A69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097F">
              <w:rPr>
                <w:b/>
                <w:bCs/>
                <w:color w:val="000000"/>
                <w:sz w:val="22"/>
                <w:szCs w:val="22"/>
              </w:rPr>
              <w:t>A.U19.</w:t>
            </w:r>
          </w:p>
        </w:tc>
        <w:tc>
          <w:tcPr>
            <w:tcW w:w="5842" w:type="dxa"/>
            <w:vAlign w:val="center"/>
          </w:tcPr>
          <w:p w:rsidR="00193A69" w:rsidRPr="0097097F" w:rsidRDefault="00193A69" w:rsidP="00114203">
            <w:pPr>
              <w:rPr>
                <w:color w:val="000000"/>
                <w:sz w:val="22"/>
                <w:szCs w:val="22"/>
              </w:rPr>
            </w:pPr>
            <w:r w:rsidRPr="0097097F">
              <w:rPr>
                <w:color w:val="000000"/>
                <w:sz w:val="22"/>
                <w:szCs w:val="22"/>
              </w:rPr>
              <w:t>rozpoznawać kulturowe uwarunkowania żywieniowe i transfuzjologiczne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 xml:space="preserve">wykłady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1400" w:type="dxa"/>
            <w:shd w:val="clear" w:color="auto" w:fill="auto"/>
            <w:vAlign w:val="center"/>
          </w:tcPr>
          <w:p w:rsidR="00193A69" w:rsidRPr="0097097F" w:rsidRDefault="00193A69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097F">
              <w:rPr>
                <w:b/>
                <w:bCs/>
                <w:color w:val="000000"/>
                <w:sz w:val="22"/>
                <w:szCs w:val="22"/>
              </w:rPr>
              <w:t>A.U20.</w:t>
            </w:r>
          </w:p>
        </w:tc>
        <w:tc>
          <w:tcPr>
            <w:tcW w:w="5842" w:type="dxa"/>
            <w:vAlign w:val="center"/>
          </w:tcPr>
          <w:p w:rsidR="00193A69" w:rsidRPr="0097097F" w:rsidRDefault="00193A69" w:rsidP="00114203">
            <w:pPr>
              <w:rPr>
                <w:color w:val="000000"/>
                <w:sz w:val="22"/>
                <w:szCs w:val="22"/>
              </w:rPr>
            </w:pPr>
            <w:r w:rsidRPr="0097097F">
              <w:rPr>
                <w:color w:val="000000"/>
                <w:sz w:val="22"/>
                <w:szCs w:val="22"/>
              </w:rPr>
              <w:t>uwzględniać uwarunkowania religijne i kulturowe potrzeb pacjentów w opiece zdrowotnej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test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274"/>
        </w:trPr>
        <w:tc>
          <w:tcPr>
            <w:tcW w:w="10897" w:type="dxa"/>
            <w:gridSpan w:val="4"/>
            <w:shd w:val="clear" w:color="auto" w:fill="FFFF00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b/>
                <w:kern w:val="0"/>
                <w:sz w:val="22"/>
                <w:szCs w:val="22"/>
              </w:rPr>
              <w:t>KOMPETENCJE SPOŁECZNE: absolwent jest gotów do:</w:t>
            </w:r>
          </w:p>
        </w:tc>
      </w:tr>
      <w:tr w:rsidR="00193A69" w:rsidRPr="0097097F" w:rsidTr="00114203">
        <w:tblPrEx>
          <w:tblLook w:val="01E0" w:firstRow="1" w:lastRow="1" w:firstColumn="1" w:lastColumn="1" w:noHBand="0" w:noVBand="0"/>
        </w:tblPrEx>
        <w:trPr>
          <w:trHeight w:hRule="exact" w:val="817"/>
        </w:trPr>
        <w:tc>
          <w:tcPr>
            <w:tcW w:w="1400" w:type="dxa"/>
            <w:shd w:val="clear" w:color="auto" w:fill="auto"/>
            <w:vAlign w:val="center"/>
          </w:tcPr>
          <w:p w:rsidR="00193A69" w:rsidRPr="0097097F" w:rsidRDefault="00193A69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097F">
              <w:rPr>
                <w:b/>
                <w:bCs/>
                <w:color w:val="000000"/>
                <w:sz w:val="22"/>
                <w:szCs w:val="22"/>
              </w:rPr>
              <w:t>K.S1.</w:t>
            </w:r>
          </w:p>
        </w:tc>
        <w:tc>
          <w:tcPr>
            <w:tcW w:w="5842" w:type="dxa"/>
            <w:vAlign w:val="center"/>
          </w:tcPr>
          <w:p w:rsidR="00193A69" w:rsidRPr="0097097F" w:rsidRDefault="00193A69" w:rsidP="00114203">
            <w:pPr>
              <w:rPr>
                <w:color w:val="000000"/>
                <w:sz w:val="22"/>
                <w:szCs w:val="22"/>
              </w:rPr>
            </w:pPr>
            <w:r w:rsidRPr="0097097F">
              <w:rPr>
                <w:color w:val="000000"/>
                <w:sz w:val="22"/>
                <w:szCs w:val="22"/>
              </w:rPr>
              <w:t>dokonywania krytycznej oceny działań własnych i działań współpracowników z poszanowaniem różnic światopoglądowych i kulturowych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kern w:val="0"/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3A69" w:rsidRPr="0097097F" w:rsidRDefault="00193A69" w:rsidP="00114203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97097F">
              <w:rPr>
                <w:rFonts w:eastAsia="Calibri"/>
                <w:kern w:val="0"/>
                <w:sz w:val="22"/>
                <w:szCs w:val="22"/>
              </w:rPr>
              <w:t>obserwacja</w:t>
            </w:r>
          </w:p>
        </w:tc>
      </w:tr>
    </w:tbl>
    <w:p w:rsidR="00193A69" w:rsidRPr="0097097F" w:rsidRDefault="00193A69" w:rsidP="00193A69">
      <w:pPr>
        <w:ind w:left="-709"/>
        <w:rPr>
          <w:bCs/>
          <w:sz w:val="22"/>
          <w:szCs w:val="22"/>
        </w:rPr>
      </w:pPr>
    </w:p>
    <w:p w:rsidR="00193A69" w:rsidRPr="0097097F" w:rsidRDefault="00193A69" w:rsidP="00193A69">
      <w:pPr>
        <w:ind w:left="-709"/>
        <w:rPr>
          <w:bCs/>
          <w:sz w:val="22"/>
          <w:szCs w:val="22"/>
        </w:rPr>
      </w:pPr>
    </w:p>
    <w:p w:rsidR="007A5FDA" w:rsidRDefault="007A5FDA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A5FDA" w:rsidRPr="004019B9" w:rsidRDefault="007A5FDA" w:rsidP="007A5FDA">
      <w:pPr>
        <w:widowControl/>
        <w:suppressAutoHyphens w:val="0"/>
        <w:autoSpaceDN/>
        <w:jc w:val="center"/>
        <w:textAlignment w:val="auto"/>
        <w:rPr>
          <w:rFonts w:eastAsiaTheme="majorEastAsia" w:cstheme="majorBidi"/>
          <w:b/>
          <w:bCs/>
          <w:sz w:val="24"/>
          <w:szCs w:val="24"/>
        </w:rPr>
      </w:pPr>
      <w:r w:rsidRPr="004019B9">
        <w:rPr>
          <w:b/>
          <w:sz w:val="24"/>
          <w:szCs w:val="24"/>
        </w:rPr>
        <w:lastRenderedPageBreak/>
        <w:t>JĘZYK ANGIELSKI</w:t>
      </w:r>
    </w:p>
    <w:p w:rsidR="007A5FDA" w:rsidRDefault="007A5FDA" w:rsidP="007A5FDA"/>
    <w:tbl>
      <w:tblPr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589"/>
        <w:gridCol w:w="7200"/>
      </w:tblGrid>
      <w:tr w:rsidR="007A5FDA" w:rsidRPr="00076C6C" w:rsidTr="00DA603E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7A5FDA" w:rsidRPr="00076C6C" w:rsidRDefault="007A5FDA" w:rsidP="00DA603E">
            <w:pPr>
              <w:widowControl/>
              <w:tabs>
                <w:tab w:val="left" w:pos="105"/>
              </w:tabs>
              <w:suppressAutoHyphens w:val="0"/>
              <w:snapToGrid w:val="0"/>
              <w:spacing w:line="276" w:lineRule="auto"/>
              <w:ind w:left="176"/>
              <w:jc w:val="center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7A5FDA" w:rsidRPr="00076C6C" w:rsidRDefault="007A5FDA" w:rsidP="00DA603E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Lp.</w:t>
            </w:r>
          </w:p>
          <w:p w:rsidR="007A5FDA" w:rsidRPr="00076C6C" w:rsidRDefault="007A5FDA" w:rsidP="00DA603E">
            <w:pPr>
              <w:widowControl/>
              <w:suppressAutoHyphens w:val="0"/>
              <w:spacing w:line="276" w:lineRule="auto"/>
              <w:ind w:left="360"/>
              <w:jc w:val="center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Elementy składowe sylabusu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Opis</w:t>
            </w:r>
          </w:p>
        </w:tc>
      </w:tr>
      <w:tr w:rsidR="007A5FDA" w:rsidRPr="00076C6C" w:rsidTr="00351C8F">
        <w:trPr>
          <w:cantSplit/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tabs>
                <w:tab w:val="left" w:pos="176"/>
              </w:tabs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Nazwa modułu/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jc w:val="both"/>
              <w:rPr>
                <w:b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kern w:val="0"/>
                <w:sz w:val="22"/>
                <w:szCs w:val="22"/>
                <w:lang w:eastAsia="en-US"/>
              </w:rPr>
              <w:t>Język angielski</w:t>
            </w:r>
          </w:p>
        </w:tc>
      </w:tr>
      <w:tr w:rsidR="007A5FDA" w:rsidRPr="00076C6C" w:rsidTr="00DA603E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Nazwa jednostki prowadzącej przedmiot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Cs/>
                <w:kern w:val="0"/>
                <w:sz w:val="22"/>
                <w:szCs w:val="22"/>
                <w:lang w:eastAsia="en-US"/>
              </w:rPr>
              <w:t>Instytut  Medyczny</w:t>
            </w:r>
          </w:p>
          <w:p w:rsidR="007A5FDA" w:rsidRPr="00076C6C" w:rsidRDefault="007A5FDA" w:rsidP="00DA603E">
            <w:pPr>
              <w:widowControl/>
              <w:suppressAutoHyphens w:val="0"/>
              <w:spacing w:line="276" w:lineRule="auto"/>
              <w:jc w:val="both"/>
              <w:rPr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Cs/>
                <w:kern w:val="0"/>
                <w:sz w:val="22"/>
                <w:szCs w:val="22"/>
                <w:lang w:eastAsia="en-US"/>
              </w:rPr>
              <w:t>Zakład Pielęgniarstwa</w:t>
            </w:r>
          </w:p>
        </w:tc>
      </w:tr>
      <w:tr w:rsidR="007A5FDA" w:rsidRPr="00076C6C" w:rsidTr="00DA603E">
        <w:trPr>
          <w:cantSplit/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Kod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>MP.06.1.C</w:t>
            </w:r>
          </w:p>
          <w:p w:rsidR="007A5FDA" w:rsidRPr="00076C6C" w:rsidRDefault="007A5FDA" w:rsidP="00DA603E">
            <w:pPr>
              <w:widowControl/>
              <w:snapToGrid w:val="0"/>
              <w:spacing w:line="276" w:lineRule="auto"/>
              <w:rPr>
                <w:b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>MP.06.2.C</w:t>
            </w:r>
          </w:p>
        </w:tc>
      </w:tr>
      <w:tr w:rsidR="007A5FDA" w:rsidRPr="00076C6C" w:rsidTr="00DA603E">
        <w:trPr>
          <w:cantSplit/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Język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DA" w:rsidRPr="00CB64AC" w:rsidRDefault="007A5FDA" w:rsidP="00DA603E">
            <w:pPr>
              <w:widowControl/>
              <w:suppressAutoHyphens w:val="0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076C6C">
              <w:rPr>
                <w:sz w:val="22"/>
                <w:szCs w:val="22"/>
              </w:rPr>
              <w:t>Język angielski, język polski</w:t>
            </w:r>
          </w:p>
        </w:tc>
      </w:tr>
      <w:tr w:rsidR="007A5FDA" w:rsidRPr="00076C6C" w:rsidTr="00DA603E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Typ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DA" w:rsidRPr="00076C6C" w:rsidRDefault="007A5FDA" w:rsidP="00DA603E">
            <w:pPr>
              <w:pStyle w:val="Akapitzlist"/>
              <w:suppressAutoHyphens w:val="0"/>
              <w:snapToGrid w:val="0"/>
              <w:spacing w:after="0"/>
              <w:ind w:left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076C6C">
              <w:rPr>
                <w:rFonts w:ascii="Times New Roman" w:hAnsi="Times New Roman"/>
                <w:iCs/>
                <w:kern w:val="0"/>
              </w:rPr>
              <w:t>Przedmiot obowiązkowy do:</w:t>
            </w:r>
          </w:p>
          <w:p w:rsidR="007A5FDA" w:rsidRPr="00076C6C" w:rsidRDefault="007A5FDA" w:rsidP="00537066">
            <w:pPr>
              <w:pStyle w:val="Akapitzlist"/>
              <w:numPr>
                <w:ilvl w:val="0"/>
                <w:numId w:val="54"/>
              </w:numPr>
              <w:suppressAutoHyphens w:val="0"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076C6C">
              <w:rPr>
                <w:rFonts w:ascii="Times New Roman" w:hAnsi="Times New Roman"/>
                <w:iCs/>
                <w:kern w:val="0"/>
              </w:rPr>
              <w:t>zaliczenia I, II, III  semestru, I, II  roku studiów,</w:t>
            </w:r>
          </w:p>
          <w:p w:rsidR="007A5FDA" w:rsidRPr="00076C6C" w:rsidRDefault="007A5FDA" w:rsidP="00537066">
            <w:pPr>
              <w:pStyle w:val="Akapitzlist"/>
              <w:numPr>
                <w:ilvl w:val="0"/>
                <w:numId w:val="54"/>
              </w:numPr>
              <w:suppressAutoHyphens w:val="0"/>
              <w:spacing w:after="0"/>
              <w:textAlignment w:val="auto"/>
              <w:rPr>
                <w:rFonts w:ascii="Times New Roman" w:hAnsi="Times New Roman"/>
                <w:kern w:val="0"/>
              </w:rPr>
            </w:pPr>
            <w:r w:rsidRPr="00076C6C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7A5FDA" w:rsidRPr="00076C6C" w:rsidTr="00DA603E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Rok studiów, semestr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>Rok I, II</w:t>
            </w:r>
          </w:p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>Semestr I, II, III</w:t>
            </w:r>
          </w:p>
        </w:tc>
      </w:tr>
      <w:tr w:rsidR="007A5FDA" w:rsidRPr="00076C6C" w:rsidTr="00DA603E">
        <w:trPr>
          <w:cantSplit/>
          <w:trHeight w:val="7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Imię i nazwisko osoby (osób) prowadzącej przedmiot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DA" w:rsidRPr="00076C6C" w:rsidRDefault="002C0936" w:rsidP="00DA603E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bCs/>
                <w:kern w:val="0"/>
                <w:sz w:val="22"/>
                <w:szCs w:val="22"/>
                <w:lang w:eastAsia="en-US"/>
              </w:rPr>
              <w:t xml:space="preserve">mgr Ireneusz </w:t>
            </w:r>
            <w:proofErr w:type="spellStart"/>
            <w:r>
              <w:rPr>
                <w:bCs/>
                <w:kern w:val="0"/>
                <w:sz w:val="22"/>
                <w:szCs w:val="22"/>
                <w:lang w:eastAsia="en-US"/>
              </w:rPr>
              <w:t>Paternoga</w:t>
            </w:r>
            <w:proofErr w:type="spellEnd"/>
          </w:p>
          <w:p w:rsidR="007A5FDA" w:rsidRDefault="007A5FDA" w:rsidP="00DA603E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bCs/>
                <w:kern w:val="0"/>
                <w:sz w:val="22"/>
                <w:szCs w:val="22"/>
                <w:lang w:eastAsia="en-US"/>
              </w:rPr>
              <w:t>mgr Marcin Wrona</w:t>
            </w:r>
          </w:p>
          <w:p w:rsidR="00E63D1F" w:rsidRPr="00076C6C" w:rsidRDefault="00E63D1F" w:rsidP="00DA603E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bCs/>
                <w:kern w:val="0"/>
                <w:sz w:val="22"/>
                <w:szCs w:val="22"/>
                <w:lang w:eastAsia="en-US"/>
              </w:rPr>
              <w:t>mgr Anna Polańska</w:t>
            </w:r>
            <w:bookmarkStart w:id="5" w:name="_GoBack"/>
            <w:bookmarkEnd w:id="5"/>
          </w:p>
        </w:tc>
      </w:tr>
      <w:tr w:rsidR="007A5FDA" w:rsidRPr="00076C6C" w:rsidTr="00DA603E">
        <w:trPr>
          <w:cantSplit/>
          <w:trHeight w:val="10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jc w:val="both"/>
              <w:rPr>
                <w:bCs/>
                <w:kern w:val="0"/>
                <w:sz w:val="22"/>
                <w:szCs w:val="22"/>
                <w:lang w:eastAsia="en-US"/>
              </w:rPr>
            </w:pPr>
          </w:p>
        </w:tc>
      </w:tr>
      <w:tr w:rsidR="007A5FDA" w:rsidRPr="00076C6C" w:rsidTr="00DA603E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Formuła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>Ćwiczenia</w:t>
            </w:r>
          </w:p>
        </w:tc>
      </w:tr>
      <w:tr w:rsidR="007A5FDA" w:rsidRPr="00076C6C" w:rsidTr="00DA603E">
        <w:trPr>
          <w:cantSplit/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Wymagania wstępne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sz w:val="22"/>
                <w:szCs w:val="22"/>
              </w:rPr>
              <w:t>znajomość języka na poziomie B1 wg ESOKJ</w:t>
            </w:r>
          </w:p>
        </w:tc>
      </w:tr>
      <w:tr w:rsidR="007A5FDA" w:rsidRPr="00076C6C" w:rsidTr="00DA603E">
        <w:trPr>
          <w:cantSplit/>
          <w:trHeight w:val="7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Liczba godzin zajęć dydaktycznych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 xml:space="preserve">Ćwiczenia (I </w:t>
            </w:r>
            <w:proofErr w:type="spellStart"/>
            <w:r w:rsidRPr="00076C6C">
              <w:rPr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076C6C">
              <w:rPr>
                <w:kern w:val="0"/>
                <w:sz w:val="22"/>
                <w:szCs w:val="22"/>
                <w:lang w:eastAsia="en-US"/>
              </w:rPr>
              <w:t>.) -  30 godz.</w:t>
            </w:r>
          </w:p>
          <w:p w:rsidR="007A5FDA" w:rsidRPr="00076C6C" w:rsidRDefault="007A5FDA" w:rsidP="00DA603E">
            <w:pPr>
              <w:widowControl/>
              <w:suppressAutoHyphens w:val="0"/>
              <w:snapToGrid w:val="0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 xml:space="preserve">Ćwiczenia (II </w:t>
            </w:r>
            <w:proofErr w:type="spellStart"/>
            <w:r w:rsidRPr="00076C6C">
              <w:rPr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076C6C">
              <w:rPr>
                <w:kern w:val="0"/>
                <w:sz w:val="22"/>
                <w:szCs w:val="22"/>
                <w:lang w:eastAsia="en-US"/>
              </w:rPr>
              <w:t>.) -  30 godz.</w:t>
            </w:r>
          </w:p>
          <w:p w:rsidR="007A5FDA" w:rsidRPr="006A3233" w:rsidRDefault="007A5FDA" w:rsidP="00DA603E">
            <w:pPr>
              <w:widowControl/>
              <w:suppressAutoHyphens w:val="0"/>
              <w:snapToGrid w:val="0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 xml:space="preserve">Ćwiczenia (III </w:t>
            </w:r>
            <w:proofErr w:type="spellStart"/>
            <w:r w:rsidRPr="00076C6C">
              <w:rPr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076C6C">
              <w:rPr>
                <w:kern w:val="0"/>
                <w:sz w:val="22"/>
                <w:szCs w:val="22"/>
                <w:lang w:eastAsia="en-US"/>
              </w:rPr>
              <w:t>.) -  30 godz.</w:t>
            </w:r>
          </w:p>
        </w:tc>
      </w:tr>
      <w:tr w:rsidR="007A5FDA" w:rsidRPr="00076C6C" w:rsidTr="00DA603E">
        <w:trPr>
          <w:cantSplit/>
          <w:trHeight w:val="11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Liczba punktów ECTS przypisana modułowi/przedmiotowi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 xml:space="preserve">Ćwiczenia (I </w:t>
            </w:r>
            <w:proofErr w:type="spellStart"/>
            <w:r w:rsidRPr="00076C6C">
              <w:rPr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076C6C">
              <w:rPr>
                <w:kern w:val="0"/>
                <w:sz w:val="22"/>
                <w:szCs w:val="22"/>
                <w:lang w:eastAsia="en-US"/>
              </w:rPr>
              <w:t>.)</w:t>
            </w:r>
            <w:r w:rsidRPr="00076C6C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-  2 punkty ECTS</w:t>
            </w:r>
          </w:p>
          <w:p w:rsidR="007A5FDA" w:rsidRPr="00076C6C" w:rsidRDefault="007A5FDA" w:rsidP="00DA603E">
            <w:pPr>
              <w:widowControl/>
              <w:suppressAutoHyphens w:val="0"/>
              <w:snapToGrid w:val="0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 xml:space="preserve">Ćwiczenia (II </w:t>
            </w:r>
            <w:proofErr w:type="spellStart"/>
            <w:r w:rsidRPr="00076C6C">
              <w:rPr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076C6C">
              <w:rPr>
                <w:kern w:val="0"/>
                <w:sz w:val="22"/>
                <w:szCs w:val="22"/>
                <w:lang w:eastAsia="en-US"/>
              </w:rPr>
              <w:t>.)</w:t>
            </w:r>
            <w:r w:rsidRPr="00076C6C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-  2 punkty ECTS</w:t>
            </w:r>
          </w:p>
          <w:p w:rsidR="007A5FDA" w:rsidRPr="00076C6C" w:rsidRDefault="007A5FDA" w:rsidP="00DA603E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 xml:space="preserve">Ćwiczenia (III </w:t>
            </w:r>
            <w:proofErr w:type="spellStart"/>
            <w:r w:rsidRPr="00076C6C">
              <w:rPr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076C6C">
              <w:rPr>
                <w:kern w:val="0"/>
                <w:sz w:val="22"/>
                <w:szCs w:val="22"/>
                <w:lang w:eastAsia="en-US"/>
              </w:rPr>
              <w:t>.)</w:t>
            </w:r>
            <w:r w:rsidRPr="00076C6C"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-  3 punkty ECTS</w:t>
            </w:r>
          </w:p>
        </w:tc>
      </w:tr>
      <w:tr w:rsidR="007A5FDA" w:rsidRPr="00076C6C" w:rsidTr="00DA603E">
        <w:trPr>
          <w:cantSplit/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Założenia i cele modułu/przedmiotu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pacing w:line="276" w:lineRule="auto"/>
              <w:rPr>
                <w:kern w:val="0"/>
                <w:sz w:val="22"/>
                <w:szCs w:val="22"/>
              </w:rPr>
            </w:pPr>
            <w:r w:rsidRPr="00076C6C">
              <w:rPr>
                <w:kern w:val="0"/>
                <w:sz w:val="22"/>
                <w:szCs w:val="22"/>
              </w:rPr>
              <w:t>Doskonalenie umiejętności językowych w zakresie czterech podstawowych sprawności językowych: czytania, słuchania, mówienia i pisania. Osiągnięcie poziomu znajomości języka ogólnego  B2</w:t>
            </w:r>
            <w:r>
              <w:rPr>
                <w:kern w:val="0"/>
                <w:sz w:val="22"/>
                <w:szCs w:val="22"/>
              </w:rPr>
              <w:t>+</w:t>
            </w:r>
            <w:r w:rsidRPr="00076C6C">
              <w:rPr>
                <w:kern w:val="0"/>
                <w:sz w:val="22"/>
                <w:szCs w:val="22"/>
              </w:rPr>
              <w:t xml:space="preserve"> wg ESKOJ, umożliwiającego swobodną komunikację w języku angielskim w codziennych kontaktach z  obcokrajowcami. Przyswojenie słownictwa specjalistycznego z zakresu specjalności studiów dla samodzielnego czytania tekstów medycznych oraz porozumiewania się z obcokrajowcami na tematy zawodowe.</w:t>
            </w:r>
          </w:p>
        </w:tc>
      </w:tr>
      <w:tr w:rsidR="007A5FDA" w:rsidRPr="00076C6C" w:rsidTr="00DA603E">
        <w:trPr>
          <w:cantSplit/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Metody dydaktyczne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pacing w:line="276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</w:rPr>
              <w:t>Ćwiczen</w:t>
            </w:r>
            <w:r>
              <w:rPr>
                <w:kern w:val="0"/>
                <w:sz w:val="22"/>
                <w:szCs w:val="22"/>
              </w:rPr>
              <w:t xml:space="preserve">ia, praca  z tekstem, dyskusja, metoda gramatyczno-tłumaczeniowa, </w:t>
            </w:r>
            <w:r w:rsidRPr="00076C6C">
              <w:rPr>
                <w:kern w:val="0"/>
                <w:sz w:val="22"/>
                <w:szCs w:val="22"/>
              </w:rPr>
              <w:t>metoda sytuacyjna.</w:t>
            </w:r>
            <w:r>
              <w:rPr>
                <w:kern w:val="0"/>
                <w:sz w:val="22"/>
                <w:szCs w:val="22"/>
              </w:rPr>
              <w:t xml:space="preserve"> metoda audiowizualna, metoda immersji, metoda komunikatywna</w:t>
            </w:r>
          </w:p>
        </w:tc>
      </w:tr>
      <w:tr w:rsidR="007A5FDA" w:rsidRPr="00076C6C" w:rsidTr="00DA603E">
        <w:trPr>
          <w:cantSplit/>
          <w:trHeight w:val="20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 xml:space="preserve">Ćwiczenia (I </w:t>
            </w:r>
            <w:proofErr w:type="spellStart"/>
            <w:r w:rsidRPr="00076C6C">
              <w:rPr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076C6C">
              <w:rPr>
                <w:kern w:val="0"/>
                <w:sz w:val="22"/>
                <w:szCs w:val="22"/>
                <w:lang w:eastAsia="en-US"/>
              </w:rPr>
              <w:t>.) -  zaliczenie z oceną (ZO)</w:t>
            </w:r>
          </w:p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 xml:space="preserve">Ćwiczenia (II </w:t>
            </w:r>
            <w:proofErr w:type="spellStart"/>
            <w:r w:rsidRPr="00076C6C">
              <w:rPr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076C6C">
              <w:rPr>
                <w:kern w:val="0"/>
                <w:sz w:val="22"/>
                <w:szCs w:val="22"/>
                <w:lang w:eastAsia="en-US"/>
              </w:rPr>
              <w:t>.) -  zaliczenie z oceną (ZO)</w:t>
            </w:r>
          </w:p>
          <w:p w:rsidR="007A5FDA" w:rsidRPr="00076C6C" w:rsidRDefault="007A5FDA" w:rsidP="00DA60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 xml:space="preserve">Ćwiczenia (III </w:t>
            </w:r>
            <w:proofErr w:type="spellStart"/>
            <w:r w:rsidRPr="00076C6C">
              <w:rPr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076C6C">
              <w:rPr>
                <w:kern w:val="0"/>
                <w:sz w:val="22"/>
                <w:szCs w:val="22"/>
                <w:lang w:eastAsia="en-US"/>
              </w:rPr>
              <w:t xml:space="preserve">.) -  zaliczenie z oceną (ZO) i Egzamin (E) </w:t>
            </w:r>
          </w:p>
          <w:p w:rsidR="007A5FDA" w:rsidRPr="00076C6C" w:rsidRDefault="007A5FDA" w:rsidP="00DA60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b/>
                <w:kern w:val="0"/>
                <w:sz w:val="22"/>
                <w:szCs w:val="22"/>
                <w:lang w:eastAsia="en-US"/>
              </w:rPr>
            </w:pPr>
          </w:p>
          <w:p w:rsidR="007A5FDA" w:rsidRPr="00076C6C" w:rsidRDefault="007A5FDA" w:rsidP="00DA60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076C6C">
              <w:rPr>
                <w:kern w:val="0"/>
                <w:sz w:val="22"/>
                <w:szCs w:val="22"/>
                <w:lang w:eastAsia="en-US"/>
              </w:rPr>
              <w:t>Warunki zaliczenia:</w:t>
            </w:r>
          </w:p>
          <w:p w:rsidR="007A5FDA" w:rsidRPr="00076C6C" w:rsidRDefault="007A5FDA" w:rsidP="00DA60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b/>
                <w:kern w:val="0"/>
                <w:sz w:val="22"/>
                <w:szCs w:val="22"/>
              </w:rPr>
            </w:pPr>
            <w:r w:rsidRPr="00076C6C">
              <w:rPr>
                <w:b/>
                <w:kern w:val="0"/>
                <w:sz w:val="22"/>
                <w:szCs w:val="22"/>
                <w:lang w:eastAsia="en-US"/>
              </w:rPr>
              <w:t xml:space="preserve">Ćwiczenia: </w:t>
            </w:r>
          </w:p>
          <w:p w:rsidR="007A5FDA" w:rsidRPr="00076C6C" w:rsidRDefault="007A5FDA" w:rsidP="00537066">
            <w:pPr>
              <w:pStyle w:val="Akapitzlist"/>
              <w:numPr>
                <w:ilvl w:val="0"/>
                <w:numId w:val="8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textAlignment w:val="auto"/>
              <w:rPr>
                <w:rFonts w:ascii="Times New Roman" w:hAnsi="Times New Roman"/>
                <w:kern w:val="0"/>
              </w:rPr>
            </w:pPr>
            <w:r w:rsidRPr="00076C6C">
              <w:rPr>
                <w:rFonts w:ascii="Times New Roman" w:hAnsi="Times New Roman"/>
                <w:kern w:val="0"/>
              </w:rPr>
              <w:t>systematyczne i aktywne uczestnictwo w  zajęciach, uzyskanie pozytywnych ocen z</w:t>
            </w:r>
            <w:r w:rsidR="002A711A">
              <w:rPr>
                <w:rFonts w:ascii="Times New Roman" w:hAnsi="Times New Roman"/>
                <w:kern w:val="0"/>
              </w:rPr>
              <w:t>  pisemnych prac kontrolnych (jeden</w:t>
            </w:r>
            <w:r w:rsidRPr="00076C6C"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Times New Roman" w:hAnsi="Times New Roman"/>
                <w:kern w:val="0"/>
              </w:rPr>
              <w:t>test</w:t>
            </w:r>
            <w:r w:rsidRPr="00076C6C">
              <w:rPr>
                <w:rFonts w:ascii="Times New Roman" w:hAnsi="Times New Roman"/>
                <w:kern w:val="0"/>
              </w:rPr>
              <w:t xml:space="preserve"> w semestrze),</w:t>
            </w:r>
          </w:p>
          <w:p w:rsidR="007A5FDA" w:rsidRPr="00076C6C" w:rsidRDefault="007A5FDA" w:rsidP="00537066">
            <w:pPr>
              <w:pStyle w:val="Akapitzlist"/>
              <w:numPr>
                <w:ilvl w:val="0"/>
                <w:numId w:val="86"/>
              </w:numPr>
              <w:suppressAutoHyphens w:val="0"/>
              <w:snapToGrid w:val="0"/>
              <w:spacing w:after="0"/>
              <w:textAlignment w:val="auto"/>
              <w:rPr>
                <w:kern w:val="0"/>
              </w:rPr>
            </w:pPr>
            <w:r w:rsidRPr="00076C6C">
              <w:rPr>
                <w:rFonts w:ascii="Times New Roman" w:hAnsi="Times New Roman"/>
                <w:kern w:val="0"/>
              </w:rPr>
              <w:t>uzyskanie pozytywnej oceny z egzaminu po trzech semestrach lektoratu. Egzamin ma formę testu pisemnego obejmującego treści merytoryczne przewidziane w niniejszym sylabusie.</w:t>
            </w:r>
          </w:p>
        </w:tc>
      </w:tr>
      <w:tr w:rsidR="007A5FDA" w:rsidRPr="00076C6C" w:rsidTr="00DA603E">
        <w:trPr>
          <w:cantSplit/>
          <w:trHeight w:val="3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Treści merytoryczne przedmiotu oraz sposób ich realizacji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DA" w:rsidRPr="00076C6C" w:rsidRDefault="007A5FDA" w:rsidP="00DA603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76C6C">
              <w:rPr>
                <w:b/>
                <w:bCs/>
                <w:sz w:val="22"/>
                <w:szCs w:val="22"/>
              </w:rPr>
              <w:t>Tematy ćwiczeń:</w:t>
            </w:r>
          </w:p>
          <w:p w:rsidR="007A5FDA" w:rsidRDefault="007A5FDA" w:rsidP="00DA603E">
            <w:pPr>
              <w:spacing w:line="276" w:lineRule="auto"/>
              <w:rPr>
                <w:bCs/>
                <w:sz w:val="22"/>
                <w:szCs w:val="22"/>
              </w:rPr>
            </w:pPr>
            <w:r w:rsidRPr="00076C6C">
              <w:rPr>
                <w:bCs/>
                <w:sz w:val="22"/>
                <w:szCs w:val="22"/>
              </w:rPr>
              <w:t>Słownictwo: obszary tematyczne</w:t>
            </w:r>
          </w:p>
          <w:p w:rsidR="007A5FDA" w:rsidRPr="00076C6C" w:rsidRDefault="007A5FDA" w:rsidP="00DA603E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Semestr I: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Personel medyczny.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Oddziały szpitalne.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Sale i wyposażenie.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Ciało.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Krew.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Układ krwionośny.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Układ oddechowy.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Układ pokarmowy.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Badanie fizykalne.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Rozpoznawanie symptomów.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Ból.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pacing w:after="0"/>
              <w:textAlignment w:val="auto"/>
              <w:rPr>
                <w:rFonts w:ascii="Times New Roman" w:hAnsi="Times New Roman"/>
                <w:bCs/>
              </w:rPr>
            </w:pPr>
            <w:r w:rsidRPr="004E424B">
              <w:rPr>
                <w:rFonts w:ascii="Times New Roman" w:hAnsi="Times New Roman"/>
                <w:bCs/>
              </w:rPr>
              <w:t>Leki.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uppressAutoHyphens w:val="0"/>
              <w:snapToGrid w:val="0"/>
              <w:spacing w:after="0"/>
              <w:contextualSpacing/>
              <w:textAlignment w:val="auto"/>
              <w:rPr>
                <w:rFonts w:ascii="Times New Roman" w:hAnsi="Times New Roman"/>
                <w:kern w:val="0"/>
              </w:rPr>
            </w:pPr>
            <w:r w:rsidRPr="004E424B">
              <w:rPr>
                <w:rFonts w:ascii="Times New Roman" w:hAnsi="Times New Roman"/>
                <w:kern w:val="0"/>
              </w:rPr>
              <w:t>Wykwalifikowana pielęgniarka.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uppressAutoHyphens w:val="0"/>
              <w:snapToGrid w:val="0"/>
              <w:spacing w:after="0"/>
              <w:contextualSpacing/>
              <w:textAlignment w:val="auto"/>
              <w:rPr>
                <w:rFonts w:ascii="Times New Roman" w:hAnsi="Times New Roman"/>
                <w:kern w:val="0"/>
              </w:rPr>
            </w:pPr>
            <w:r w:rsidRPr="004E424B">
              <w:rPr>
                <w:rFonts w:ascii="Times New Roman" w:hAnsi="Times New Roman"/>
                <w:kern w:val="0"/>
              </w:rPr>
              <w:t>Powtórzenie obejmujące działy 1-13.</w:t>
            </w:r>
          </w:p>
          <w:p w:rsidR="007A5FDA" w:rsidRPr="004E424B" w:rsidRDefault="007A5FDA" w:rsidP="00537066">
            <w:pPr>
              <w:pStyle w:val="Akapitzlist"/>
              <w:numPr>
                <w:ilvl w:val="0"/>
                <w:numId w:val="267"/>
              </w:numPr>
              <w:suppressAutoHyphens w:val="0"/>
              <w:snapToGrid w:val="0"/>
              <w:spacing w:after="0"/>
              <w:contextualSpacing/>
              <w:textAlignment w:val="auto"/>
              <w:rPr>
                <w:rFonts w:ascii="Times New Roman" w:hAnsi="Times New Roman"/>
                <w:kern w:val="0"/>
              </w:rPr>
            </w:pPr>
            <w:r w:rsidRPr="004E424B">
              <w:rPr>
                <w:rFonts w:ascii="Times New Roman" w:hAnsi="Times New Roman"/>
                <w:kern w:val="0"/>
              </w:rPr>
              <w:t>Test obejmujący działy 1-13.</w:t>
            </w:r>
          </w:p>
          <w:p w:rsidR="007A5FDA" w:rsidRDefault="007A5FDA" w:rsidP="00DA603E">
            <w:pPr>
              <w:pStyle w:val="Akapitzlist"/>
              <w:suppressAutoHyphens w:val="0"/>
              <w:snapToGrid w:val="0"/>
              <w:spacing w:after="0"/>
              <w:ind w:left="357"/>
              <w:contextualSpacing/>
              <w:textAlignment w:val="auto"/>
              <w:rPr>
                <w:rFonts w:ascii="Times New Roman" w:hAnsi="Times New Roman"/>
                <w:kern w:val="0"/>
              </w:rPr>
            </w:pPr>
          </w:p>
          <w:p w:rsidR="007A5FDA" w:rsidRDefault="007A5FDA" w:rsidP="00DA603E">
            <w:pPr>
              <w:suppressAutoHyphens w:val="0"/>
              <w:snapToGrid w:val="0"/>
              <w:contextualSpacing/>
              <w:textAlignment w:val="auto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Semestr II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Pożywienie.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Higiena.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Podawanie leków.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Przyjęcia pacjentów do szpitala.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Parametry życiowe.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Wypadki i pierwsza pomoc.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Opatrzenie ran.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Wypis ze szpitala.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Położnictwo.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Pediatria.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Chirurgia.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Opieka domowa.</w:t>
            </w:r>
          </w:p>
          <w:p w:rsidR="007A5FDA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Opieka publiczna.</w:t>
            </w:r>
          </w:p>
          <w:p w:rsidR="007A5FDA" w:rsidRPr="00041714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kern w:val="0"/>
              </w:rPr>
              <w:t>Powtórzenie obejmujące działy 1-13.</w:t>
            </w:r>
          </w:p>
          <w:p w:rsidR="007A5FDA" w:rsidRPr="00041714" w:rsidRDefault="007A5FDA" w:rsidP="00537066">
            <w:pPr>
              <w:pStyle w:val="Akapitzlist"/>
              <w:numPr>
                <w:ilvl w:val="0"/>
                <w:numId w:val="26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kern w:val="0"/>
              </w:rPr>
              <w:t>Test obejmujący działy 1-13.</w:t>
            </w:r>
          </w:p>
          <w:p w:rsidR="007A5FDA" w:rsidRDefault="007A5FDA" w:rsidP="00DA603E">
            <w:pPr>
              <w:pStyle w:val="Akapitzlist"/>
              <w:spacing w:after="0"/>
              <w:ind w:left="360"/>
              <w:textAlignment w:val="auto"/>
              <w:rPr>
                <w:rFonts w:ascii="Times New Roman" w:hAnsi="Times New Roman"/>
                <w:kern w:val="0"/>
              </w:rPr>
            </w:pPr>
          </w:p>
          <w:p w:rsidR="007A5FDA" w:rsidRPr="0036424C" w:rsidRDefault="007A5FDA" w:rsidP="00DA603E">
            <w:pPr>
              <w:textAlignment w:val="auto"/>
              <w:rPr>
                <w:bCs/>
                <w:sz w:val="22"/>
              </w:rPr>
            </w:pPr>
            <w:r>
              <w:rPr>
                <w:bCs/>
                <w:sz w:val="22"/>
              </w:rPr>
              <w:t>Semestr III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Grafiki i terminy wizyt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Komunikacja z pacjentem i rodziną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Chroniczny i ostry ból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Cukrzyca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Choroby serca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Nowotwór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Urazy i selekcja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Komunikacja z personelem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Kroplówka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Przygotowanie pacjenta do operacji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Zapobieganie infekcjom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Geriatria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 w:rsidRPr="00754819">
              <w:rPr>
                <w:rFonts w:ascii="Times New Roman" w:hAnsi="Times New Roman"/>
                <w:bCs/>
              </w:rPr>
              <w:t>Hospicjum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754819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Powtórzenie</w:t>
            </w:r>
            <w:r w:rsidRPr="00754819">
              <w:rPr>
                <w:rFonts w:ascii="Times New Roman" w:hAnsi="Times New Roman"/>
                <w:bCs/>
              </w:rPr>
              <w:t xml:space="preserve"> obejmująca działy 1-13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DC6125" w:rsidRDefault="007A5FDA" w:rsidP="00537066">
            <w:pPr>
              <w:pStyle w:val="Akapitzlist"/>
              <w:numPr>
                <w:ilvl w:val="0"/>
                <w:numId w:val="269"/>
              </w:numPr>
              <w:spacing w:after="0" w:line="240" w:lineRule="auto"/>
              <w:textAlignment w:val="auto"/>
              <w:rPr>
                <w:rFonts w:ascii="Times New Roman" w:hAnsi="Times New Roman"/>
                <w:kern w:val="0"/>
              </w:rPr>
            </w:pPr>
            <w:r w:rsidRPr="00DC6125">
              <w:rPr>
                <w:rFonts w:ascii="Times New Roman" w:hAnsi="Times New Roman"/>
                <w:bCs/>
              </w:rPr>
              <w:t>Test obejmujący działy 1-13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7A5FDA" w:rsidRPr="00041714" w:rsidRDefault="007A5FDA" w:rsidP="00DA603E">
            <w:pPr>
              <w:pStyle w:val="Akapitzlist"/>
              <w:spacing w:after="0" w:line="240" w:lineRule="auto"/>
              <w:ind w:left="360"/>
              <w:textAlignment w:val="auto"/>
              <w:rPr>
                <w:rFonts w:ascii="Times New Roman" w:hAnsi="Times New Roman"/>
                <w:kern w:val="0"/>
              </w:rPr>
            </w:pPr>
          </w:p>
        </w:tc>
      </w:tr>
      <w:tr w:rsidR="007A5FDA" w:rsidRPr="00076C6C" w:rsidTr="00DA603E">
        <w:trPr>
          <w:cantSplit/>
          <w:trHeight w:val="6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Zamierzone efekty uczenia się*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5FDA" w:rsidRPr="004812AB" w:rsidRDefault="007A5FDA" w:rsidP="00DA603E">
            <w:pPr>
              <w:jc w:val="both"/>
              <w:textAlignment w:val="auto"/>
              <w:rPr>
                <w:kern w:val="0"/>
                <w:sz w:val="24"/>
                <w:szCs w:val="24"/>
              </w:rPr>
            </w:pPr>
            <w:r w:rsidRPr="004812AB">
              <w:rPr>
                <w:kern w:val="0"/>
                <w:sz w:val="24"/>
                <w:szCs w:val="24"/>
              </w:rPr>
              <w:t>Student potrafi:</w:t>
            </w:r>
          </w:p>
          <w:p w:rsidR="007A5FDA" w:rsidRPr="00076C6C" w:rsidRDefault="007A5FDA" w:rsidP="00537066">
            <w:pPr>
              <w:pStyle w:val="Akapitzlist"/>
              <w:numPr>
                <w:ilvl w:val="0"/>
                <w:numId w:val="76"/>
              </w:numPr>
              <w:spacing w:after="0" w:line="240" w:lineRule="auto"/>
              <w:jc w:val="both"/>
              <w:textAlignment w:val="auto"/>
              <w:rPr>
                <w:rFonts w:ascii="Times New Roman" w:hAnsi="Times New Roman"/>
                <w:kern w:val="0"/>
              </w:rPr>
            </w:pPr>
            <w:r w:rsidRPr="004812AB">
              <w:rPr>
                <w:rFonts w:ascii="Times New Roman" w:hAnsi="Times New Roman"/>
                <w:sz w:val="24"/>
                <w:szCs w:val="24"/>
              </w:rPr>
              <w:t>porozumiewać się w języku</w:t>
            </w:r>
            <w:r w:rsidRPr="00076C6C">
              <w:rPr>
                <w:rFonts w:ascii="Times New Roman" w:hAnsi="Times New Roman"/>
              </w:rPr>
              <w:t xml:space="preserve"> angielskim na poziomie B2+ Europejskiego Systemu Kształcenia Językowego.</w:t>
            </w:r>
          </w:p>
        </w:tc>
      </w:tr>
      <w:tr w:rsidR="007A5FDA" w:rsidRPr="00076C6C" w:rsidTr="00DA603E">
        <w:trPr>
          <w:cantSplit/>
          <w:trHeight w:val="68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ind w:left="360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>Kompetencje społeczne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A5FDA" w:rsidRPr="004812AB" w:rsidRDefault="007A5FDA" w:rsidP="00DA603E">
            <w:pPr>
              <w:jc w:val="both"/>
              <w:textAlignment w:val="auto"/>
            </w:pPr>
          </w:p>
          <w:p w:rsidR="007A5FDA" w:rsidRPr="00076C6C" w:rsidRDefault="007A5FDA" w:rsidP="00537066">
            <w:pPr>
              <w:pStyle w:val="Akapitzlist"/>
              <w:numPr>
                <w:ilvl w:val="0"/>
                <w:numId w:val="76"/>
              </w:numPr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076C6C">
              <w:rPr>
                <w:rFonts w:ascii="Times New Roman" w:hAnsi="Times New Roman"/>
              </w:rPr>
              <w:t>dokonywania krytycznej oceny działań własnych i działań współpracowników z poszanowaniem różnic światopoglądowych i kulturowych.</w:t>
            </w:r>
          </w:p>
        </w:tc>
      </w:tr>
      <w:tr w:rsidR="007A5FDA" w:rsidRPr="00076C6C" w:rsidTr="00DA603E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7A5FDA" w:rsidRPr="00076C6C" w:rsidRDefault="007A5FDA" w:rsidP="00537066">
            <w:pPr>
              <w:widowControl/>
              <w:numPr>
                <w:ilvl w:val="0"/>
                <w:numId w:val="85"/>
              </w:numPr>
              <w:suppressAutoHyphens w:val="0"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t xml:space="preserve">Wykaz literatury podstawowej </w:t>
            </w:r>
            <w:r w:rsidRPr="00076C6C">
              <w:rPr>
                <w:b/>
                <w:bCs/>
                <w:kern w:val="0"/>
                <w:sz w:val="22"/>
                <w:szCs w:val="22"/>
                <w:lang w:eastAsia="en-US"/>
              </w:rPr>
              <w:br/>
              <w:t>i uzupełniającej, obowiązującej do zaliczenia danego przedmiotu</w:t>
            </w:r>
          </w:p>
          <w:p w:rsidR="007A5FDA" w:rsidRPr="00076C6C" w:rsidRDefault="007A5FDA" w:rsidP="00DA603E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DA" w:rsidRPr="00076C6C" w:rsidRDefault="007A5FDA" w:rsidP="00DA603E">
            <w:pPr>
              <w:widowControl/>
              <w:tabs>
                <w:tab w:val="left" w:pos="1575"/>
              </w:tabs>
              <w:suppressAutoHyphens w:val="0"/>
              <w:snapToGrid w:val="0"/>
              <w:spacing w:line="276" w:lineRule="auto"/>
              <w:rPr>
                <w:b/>
                <w:kern w:val="0"/>
                <w:sz w:val="22"/>
                <w:szCs w:val="22"/>
                <w:lang w:val="en-US" w:eastAsia="en-US"/>
              </w:rPr>
            </w:pPr>
            <w:r w:rsidRPr="00076C6C">
              <w:rPr>
                <w:b/>
                <w:sz w:val="22"/>
                <w:szCs w:val="22"/>
              </w:rPr>
              <w:t xml:space="preserve">Piśmiennictwo </w:t>
            </w:r>
            <w:proofErr w:type="spellStart"/>
            <w:r w:rsidRPr="00076C6C">
              <w:rPr>
                <w:b/>
                <w:kern w:val="0"/>
                <w:sz w:val="22"/>
                <w:szCs w:val="22"/>
                <w:lang w:val="en-US" w:eastAsia="en-US"/>
              </w:rPr>
              <w:t>podstawowe</w:t>
            </w:r>
            <w:proofErr w:type="spellEnd"/>
            <w:r w:rsidRPr="00076C6C">
              <w:rPr>
                <w:b/>
                <w:kern w:val="0"/>
                <w:sz w:val="22"/>
                <w:szCs w:val="22"/>
                <w:lang w:val="en-US" w:eastAsia="en-US"/>
              </w:rPr>
              <w:t>:</w:t>
            </w:r>
          </w:p>
          <w:p w:rsidR="007A5FDA" w:rsidRPr="004812AB" w:rsidRDefault="007A5FDA" w:rsidP="00537066">
            <w:pPr>
              <w:pStyle w:val="Akapitzlist"/>
              <w:numPr>
                <w:ilvl w:val="0"/>
                <w:numId w:val="88"/>
              </w:numPr>
              <w:suppressAutoHyphens w:val="0"/>
              <w:spacing w:after="0"/>
              <w:ind w:left="357" w:hanging="357"/>
              <w:jc w:val="both"/>
              <w:textAlignment w:val="auto"/>
              <w:rPr>
                <w:rFonts w:ascii="Times New Roman" w:hAnsi="Times New Roman"/>
                <w:bCs/>
                <w:kern w:val="0"/>
                <w:lang w:val="en-US"/>
              </w:rPr>
            </w:pPr>
            <w:r w:rsidRPr="00076C6C">
              <w:rPr>
                <w:rFonts w:ascii="Times New Roman" w:hAnsi="Times New Roman"/>
                <w:bCs/>
                <w:kern w:val="0"/>
                <w:lang w:val="en-US"/>
              </w:rPr>
              <w:t>Nursing, Career Paths, Express Publishing</w:t>
            </w:r>
            <w:r>
              <w:rPr>
                <w:rFonts w:ascii="Times New Roman" w:hAnsi="Times New Roman"/>
                <w:bCs/>
                <w:kern w:val="0"/>
                <w:lang w:val="en-US"/>
              </w:rPr>
              <w:t xml:space="preserve">. </w:t>
            </w:r>
            <w:r w:rsidRPr="004812AB">
              <w:rPr>
                <w:rFonts w:ascii="Times New Roman" w:hAnsi="Times New Roman"/>
                <w:bCs/>
                <w:kern w:val="0"/>
              </w:rPr>
              <w:t>Autorzy: Virginia E</w:t>
            </w:r>
            <w:r>
              <w:rPr>
                <w:rFonts w:ascii="Times New Roman" w:hAnsi="Times New Roman"/>
                <w:bCs/>
                <w:kern w:val="0"/>
              </w:rPr>
              <w:t xml:space="preserve">vans, </w:t>
            </w:r>
            <w:proofErr w:type="spellStart"/>
            <w:r>
              <w:rPr>
                <w:rFonts w:ascii="Times New Roman" w:hAnsi="Times New Roman"/>
                <w:bCs/>
                <w:kern w:val="0"/>
              </w:rPr>
              <w:t>Kori</w:t>
            </w:r>
            <w:proofErr w:type="spellEnd"/>
            <w:r>
              <w:rPr>
                <w:rFonts w:ascii="Times New Roman" w:hAnsi="Times New Roman"/>
                <w:bCs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0"/>
              </w:rPr>
              <w:t>Salcido</w:t>
            </w:r>
            <w:proofErr w:type="spellEnd"/>
            <w:r>
              <w:rPr>
                <w:rFonts w:ascii="Times New Roman" w:hAnsi="Times New Roman"/>
                <w:bCs/>
                <w:kern w:val="0"/>
              </w:rPr>
              <w:t>.</w:t>
            </w:r>
          </w:p>
          <w:p w:rsidR="007A5FDA" w:rsidRPr="00DC6125" w:rsidRDefault="007A5FDA" w:rsidP="00DA603E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rPr>
                <w:b/>
                <w:sz w:val="22"/>
                <w:szCs w:val="22"/>
              </w:rPr>
            </w:pPr>
          </w:p>
          <w:p w:rsidR="007A5FDA" w:rsidRPr="00DC6125" w:rsidRDefault="007A5FDA" w:rsidP="00DA603E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rPr>
                <w:b/>
                <w:color w:val="000000"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b/>
                <w:sz w:val="22"/>
                <w:szCs w:val="22"/>
              </w:rPr>
              <w:t xml:space="preserve">Piśmiennictwo </w:t>
            </w:r>
            <w:r w:rsidRPr="00DC6125">
              <w:rPr>
                <w:b/>
                <w:color w:val="000000"/>
                <w:kern w:val="0"/>
                <w:sz w:val="22"/>
                <w:szCs w:val="22"/>
                <w:lang w:eastAsia="en-US"/>
              </w:rPr>
              <w:t>uzupełniające:</w:t>
            </w:r>
          </w:p>
          <w:p w:rsidR="007A5FDA" w:rsidRPr="00076C6C" w:rsidRDefault="007A5FDA" w:rsidP="00537066">
            <w:pPr>
              <w:pStyle w:val="Akapitzlist"/>
              <w:numPr>
                <w:ilvl w:val="0"/>
                <w:numId w:val="89"/>
              </w:numPr>
              <w:spacing w:after="0"/>
              <w:ind w:left="357" w:hanging="357"/>
              <w:textAlignment w:val="auto"/>
              <w:rPr>
                <w:rFonts w:ascii="Times New Roman" w:hAnsi="Times New Roman"/>
                <w:lang w:val="en-US"/>
              </w:rPr>
            </w:pPr>
            <w:r w:rsidRPr="00076C6C">
              <w:rPr>
                <w:rFonts w:ascii="Times New Roman" w:hAnsi="Times New Roman"/>
                <w:lang w:val="en-US"/>
              </w:rPr>
              <w:t>English Grammar in Use, Raymond Murphy, Cambridge University Press.</w:t>
            </w:r>
          </w:p>
          <w:p w:rsidR="007A5FDA" w:rsidRPr="00076C6C" w:rsidRDefault="007A5FDA" w:rsidP="00537066">
            <w:pPr>
              <w:pStyle w:val="Akapitzlist"/>
              <w:numPr>
                <w:ilvl w:val="0"/>
                <w:numId w:val="89"/>
              </w:numPr>
              <w:spacing w:after="0"/>
              <w:ind w:left="357" w:hanging="357"/>
              <w:textAlignment w:val="auto"/>
              <w:rPr>
                <w:rFonts w:ascii="Times New Roman" w:hAnsi="Times New Roman"/>
                <w:lang w:val="en-US"/>
              </w:rPr>
            </w:pPr>
            <w:r w:rsidRPr="00076C6C">
              <w:rPr>
                <w:rFonts w:ascii="Times New Roman" w:hAnsi="Times New Roman"/>
                <w:lang w:val="en-US"/>
              </w:rPr>
              <w:t>Advanced Language Practice – Michael Vince.</w:t>
            </w:r>
          </w:p>
          <w:p w:rsidR="007A5FDA" w:rsidRPr="00076C6C" w:rsidRDefault="007A5FDA" w:rsidP="00537066">
            <w:pPr>
              <w:pStyle w:val="Akapitzlist"/>
              <w:numPr>
                <w:ilvl w:val="0"/>
                <w:numId w:val="89"/>
              </w:numPr>
              <w:spacing w:after="0"/>
              <w:ind w:left="357" w:hanging="357"/>
              <w:textAlignment w:val="auto"/>
              <w:rPr>
                <w:rFonts w:ascii="Times New Roman" w:hAnsi="Times New Roman"/>
                <w:lang w:val="en-US" w:eastAsia="pl-PL"/>
              </w:rPr>
            </w:pPr>
            <w:r w:rsidRPr="00076C6C">
              <w:rPr>
                <w:rFonts w:ascii="Times New Roman" w:hAnsi="Times New Roman"/>
                <w:lang w:val="en-US"/>
              </w:rPr>
              <w:t xml:space="preserve">Thematic Vocabulary – </w:t>
            </w:r>
            <w:proofErr w:type="spellStart"/>
            <w:r w:rsidRPr="00076C6C">
              <w:rPr>
                <w:rFonts w:ascii="Times New Roman" w:hAnsi="Times New Roman"/>
                <w:lang w:val="en-US"/>
              </w:rPr>
              <w:t>Mariusz</w:t>
            </w:r>
            <w:proofErr w:type="spellEnd"/>
            <w:r w:rsidRPr="00076C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76C6C">
              <w:rPr>
                <w:rFonts w:ascii="Times New Roman" w:hAnsi="Times New Roman"/>
                <w:lang w:val="en-US"/>
              </w:rPr>
              <w:t>Misztal</w:t>
            </w:r>
            <w:proofErr w:type="spellEnd"/>
            <w:r w:rsidRPr="00076C6C"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:rsidR="007A5FDA" w:rsidRDefault="007A5FDA" w:rsidP="007A5FDA">
      <w:pPr>
        <w:spacing w:line="276" w:lineRule="auto"/>
        <w:rPr>
          <w:sz w:val="22"/>
          <w:szCs w:val="22"/>
        </w:rPr>
      </w:pPr>
    </w:p>
    <w:p w:rsidR="00820F92" w:rsidRDefault="00820F92" w:rsidP="007A5FDA">
      <w:pPr>
        <w:spacing w:line="276" w:lineRule="auto"/>
        <w:rPr>
          <w:sz w:val="22"/>
          <w:szCs w:val="22"/>
        </w:rPr>
      </w:pPr>
    </w:p>
    <w:p w:rsidR="00820F92" w:rsidRDefault="00820F92" w:rsidP="007A5FDA">
      <w:pPr>
        <w:spacing w:line="276" w:lineRule="auto"/>
        <w:rPr>
          <w:sz w:val="22"/>
          <w:szCs w:val="22"/>
        </w:rPr>
      </w:pPr>
    </w:p>
    <w:tbl>
      <w:tblPr>
        <w:tblW w:w="109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1698"/>
        <w:gridCol w:w="1458"/>
        <w:gridCol w:w="1510"/>
        <w:gridCol w:w="1541"/>
        <w:gridCol w:w="40"/>
      </w:tblGrid>
      <w:tr w:rsidR="00820F92" w:rsidRPr="004C3611" w:rsidTr="00820F92">
        <w:trPr>
          <w:trHeight w:val="398"/>
          <w:jc w:val="center"/>
        </w:trPr>
        <w:tc>
          <w:tcPr>
            <w:tcW w:w="109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</w:tcPr>
          <w:p w:rsidR="00820F92" w:rsidRPr="004C3611" w:rsidRDefault="00820F92" w:rsidP="00103E1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20F92" w:rsidRPr="004C3611" w:rsidTr="00820F92">
        <w:trPr>
          <w:trHeight w:val="285"/>
          <w:jc w:val="center"/>
        </w:trPr>
        <w:tc>
          <w:tcPr>
            <w:tcW w:w="473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0F92" w:rsidRPr="004C3611" w:rsidTr="00820F92">
        <w:trPr>
          <w:trHeight w:val="285"/>
          <w:jc w:val="center"/>
        </w:trPr>
        <w:tc>
          <w:tcPr>
            <w:tcW w:w="473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0F92" w:rsidRPr="004C3611" w:rsidRDefault="00820F92" w:rsidP="00103E1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0F92" w:rsidRPr="004C3611" w:rsidTr="00103E1C">
        <w:trPr>
          <w:trHeight w:val="333"/>
          <w:jc w:val="center"/>
        </w:trPr>
        <w:tc>
          <w:tcPr>
            <w:tcW w:w="4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076C6C" w:rsidRDefault="00820F92" w:rsidP="00820F92">
            <w:pPr>
              <w:rPr>
                <w:bCs/>
                <w:sz w:val="22"/>
                <w:szCs w:val="22"/>
              </w:rPr>
            </w:pPr>
            <w:r w:rsidRPr="00076C6C">
              <w:rPr>
                <w:bCs/>
                <w:sz w:val="22"/>
                <w:szCs w:val="22"/>
              </w:rPr>
              <w:t>Udział w ćwiczeniach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4C36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4C3611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Pr="004C36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0" w:type="dxa"/>
          </w:tcPr>
          <w:p w:rsidR="00820F92" w:rsidRPr="004C3611" w:rsidRDefault="00820F92" w:rsidP="00820F9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20F92" w:rsidRPr="004C3611" w:rsidTr="00103E1C">
        <w:trPr>
          <w:trHeight w:val="333"/>
          <w:jc w:val="center"/>
        </w:trPr>
        <w:tc>
          <w:tcPr>
            <w:tcW w:w="4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076C6C" w:rsidRDefault="00820F92" w:rsidP="00820F92">
            <w:pPr>
              <w:rPr>
                <w:bCs/>
                <w:sz w:val="22"/>
                <w:szCs w:val="22"/>
              </w:rPr>
            </w:pPr>
            <w:r w:rsidRPr="00076C6C">
              <w:rPr>
                <w:bCs/>
                <w:sz w:val="22"/>
                <w:szCs w:val="22"/>
              </w:rPr>
              <w:t xml:space="preserve">Przygotowanie do zaliczenia semestralnego i egzaminu 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4C3611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0" w:type="dxa"/>
          </w:tcPr>
          <w:p w:rsidR="00820F92" w:rsidRPr="004C3611" w:rsidRDefault="00820F92" w:rsidP="00820F9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20F92" w:rsidRPr="004C3611" w:rsidTr="00103E1C">
        <w:trPr>
          <w:trHeight w:val="333"/>
          <w:jc w:val="center"/>
        </w:trPr>
        <w:tc>
          <w:tcPr>
            <w:tcW w:w="4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076C6C" w:rsidRDefault="00820F92" w:rsidP="00820F92">
            <w:pPr>
              <w:rPr>
                <w:bCs/>
                <w:sz w:val="22"/>
                <w:szCs w:val="22"/>
              </w:rPr>
            </w:pPr>
            <w:r w:rsidRPr="00076C6C">
              <w:rPr>
                <w:bCs/>
                <w:sz w:val="22"/>
                <w:szCs w:val="22"/>
              </w:rPr>
              <w:t>Aktywność w czasie zajęć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4C3611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4C3611" w:rsidRDefault="00820F92" w:rsidP="00820F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40" w:type="dxa"/>
          </w:tcPr>
          <w:p w:rsidR="00820F92" w:rsidRPr="004C3611" w:rsidRDefault="00820F92" w:rsidP="00820F9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20F92" w:rsidRPr="004C3611" w:rsidTr="00820F92">
        <w:trPr>
          <w:trHeight w:val="314"/>
          <w:jc w:val="center"/>
        </w:trPr>
        <w:tc>
          <w:tcPr>
            <w:tcW w:w="47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820F92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4C3611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4C3611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4C3611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40" w:type="dxa"/>
          </w:tcPr>
          <w:p w:rsidR="00820F92" w:rsidRPr="004C3611" w:rsidRDefault="00820F92" w:rsidP="00820F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0F92" w:rsidRPr="004C3611" w:rsidTr="00820F92">
        <w:trPr>
          <w:gridAfter w:val="1"/>
          <w:wAfter w:w="40" w:type="dxa"/>
          <w:trHeight w:val="285"/>
          <w:jc w:val="center"/>
        </w:trPr>
        <w:tc>
          <w:tcPr>
            <w:tcW w:w="47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820F92" w:rsidRPr="004C3611" w:rsidTr="00820F92">
        <w:trPr>
          <w:gridAfter w:val="1"/>
          <w:wAfter w:w="40" w:type="dxa"/>
          <w:trHeight w:val="356"/>
          <w:jc w:val="center"/>
        </w:trPr>
        <w:tc>
          <w:tcPr>
            <w:tcW w:w="47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20F92" w:rsidRPr="004C3611" w:rsidRDefault="00820F92" w:rsidP="00103E1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F92" w:rsidRPr="004C3611" w:rsidRDefault="00820F92" w:rsidP="00103E1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3,4</w:t>
            </w:r>
          </w:p>
        </w:tc>
      </w:tr>
    </w:tbl>
    <w:p w:rsidR="00820F92" w:rsidRDefault="00820F92" w:rsidP="007A5FDA">
      <w:pPr>
        <w:spacing w:line="276" w:lineRule="auto"/>
        <w:rPr>
          <w:sz w:val="22"/>
          <w:szCs w:val="22"/>
        </w:rPr>
      </w:pPr>
    </w:p>
    <w:p w:rsidR="00820F92" w:rsidRDefault="00820F92" w:rsidP="007A5FDA">
      <w:pPr>
        <w:spacing w:line="276" w:lineRule="auto"/>
        <w:rPr>
          <w:sz w:val="22"/>
          <w:szCs w:val="22"/>
        </w:rPr>
      </w:pPr>
    </w:p>
    <w:p w:rsidR="00820F92" w:rsidRPr="00076C6C" w:rsidRDefault="00820F92" w:rsidP="007A5FDA">
      <w:pPr>
        <w:spacing w:line="276" w:lineRule="auto"/>
        <w:rPr>
          <w:sz w:val="22"/>
          <w:szCs w:val="22"/>
        </w:rPr>
      </w:pPr>
    </w:p>
    <w:tbl>
      <w:tblPr>
        <w:tblW w:w="109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461"/>
        <w:gridCol w:w="1716"/>
        <w:gridCol w:w="2461"/>
      </w:tblGrid>
      <w:tr w:rsidR="007A5FDA" w:rsidRPr="00076C6C" w:rsidTr="00DA603E">
        <w:trPr>
          <w:trHeight w:val="828"/>
          <w:jc w:val="center"/>
        </w:trPr>
        <w:tc>
          <w:tcPr>
            <w:tcW w:w="1096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  <w:hideMark/>
          </w:tcPr>
          <w:p w:rsidR="007A5FDA" w:rsidRPr="00076C6C" w:rsidRDefault="007A5FDA" w:rsidP="00DA603E">
            <w:pPr>
              <w:pStyle w:val="Bezodstpw"/>
              <w:jc w:val="center"/>
              <w:rPr>
                <w:rFonts w:eastAsia="Calibri"/>
                <w:b/>
                <w:sz w:val="22"/>
                <w:szCs w:val="22"/>
                <w:shd w:val="clear" w:color="auto" w:fill="8DB3E2" w:themeFill="text2" w:themeFillTint="66"/>
                <w:lang w:eastAsia="en-US"/>
              </w:rPr>
            </w:pPr>
            <w:r w:rsidRPr="00076C6C">
              <w:rPr>
                <w:rFonts w:eastAsia="Calibri"/>
                <w:b/>
                <w:sz w:val="22"/>
                <w:szCs w:val="22"/>
                <w:lang w:eastAsia="en-US"/>
              </w:rPr>
              <w:t xml:space="preserve">Macierz oraz weryfikacja efektów uczenia się dla modułu </w:t>
            </w:r>
            <w:r w:rsidRPr="00076C6C">
              <w:rPr>
                <w:b/>
                <w:sz w:val="22"/>
                <w:szCs w:val="22"/>
              </w:rPr>
              <w:t>JĘZYK ANGIELSKI</w:t>
            </w:r>
          </w:p>
          <w:p w:rsidR="007A5FDA" w:rsidRPr="00076C6C" w:rsidRDefault="007A5FDA" w:rsidP="00DA603E">
            <w:pPr>
              <w:pStyle w:val="Bezodstpw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 w:rsidRPr="00076C6C">
              <w:rPr>
                <w:rFonts w:eastAsia="Calibri"/>
                <w:b/>
                <w:sz w:val="22"/>
                <w:szCs w:val="22"/>
                <w:shd w:val="clear" w:color="auto" w:fill="8DB3E2" w:themeFill="text2" w:themeFillTint="66"/>
                <w:lang w:eastAsia="en-US"/>
              </w:rPr>
              <w:t>w</w:t>
            </w:r>
            <w:r w:rsidRPr="00076C6C">
              <w:rPr>
                <w:rFonts w:eastAsia="Calibri"/>
                <w:b/>
                <w:sz w:val="22"/>
                <w:szCs w:val="22"/>
                <w:lang w:eastAsia="en-US"/>
              </w:rPr>
              <w:t xml:space="preserve"> odniesieniu do form zajęć</w:t>
            </w:r>
          </w:p>
        </w:tc>
      </w:tr>
      <w:tr w:rsidR="007A5FDA" w:rsidRPr="00076C6C" w:rsidTr="00DA603E">
        <w:trPr>
          <w:cantSplit/>
          <w:trHeight w:val="57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Numer efektu uczenia się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7A5FDA" w:rsidRDefault="007A5FDA" w:rsidP="00DA603E">
            <w:pPr>
              <w:widowControl/>
              <w:suppressAutoHyphens w:val="0"/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6C6C">
              <w:rPr>
                <w:rFonts w:eastAsia="Calibri"/>
                <w:b/>
                <w:sz w:val="22"/>
                <w:szCs w:val="22"/>
              </w:rPr>
              <w:t xml:space="preserve">SZCZEGÓŁOWE EFEKTY UCZENIA SIĘ </w:t>
            </w:r>
          </w:p>
          <w:p w:rsidR="007A5FDA" w:rsidRPr="003C420D" w:rsidRDefault="007A5FDA" w:rsidP="00DA603E">
            <w:pPr>
              <w:widowControl/>
              <w:suppressAutoHyphens w:val="0"/>
              <w:spacing w:line="276" w:lineRule="auto"/>
              <w:ind w:firstLine="567"/>
              <w:jc w:val="center"/>
              <w:rPr>
                <w:rFonts w:eastAsia="Calibri"/>
                <w:b/>
                <w:kern w:val="0"/>
                <w:lang w:eastAsia="en-US"/>
              </w:rPr>
            </w:pPr>
            <w:r w:rsidRPr="003C420D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</w:t>
            </w:r>
            <w:r w:rsidR="003C420D" w:rsidRPr="003C420D">
              <w:rPr>
                <w:rFonts w:eastAsia="Calibri"/>
                <w:i/>
                <w:color w:val="000000" w:themeColor="text1"/>
                <w:lang w:eastAsia="en-US"/>
              </w:rPr>
              <w:t xml:space="preserve"> </w:t>
            </w:r>
            <w:r w:rsidRPr="003C420D">
              <w:rPr>
                <w:rFonts w:eastAsia="Calibri"/>
                <w:i/>
                <w:color w:val="000000" w:themeColor="text1"/>
                <w:lang w:eastAsia="en-US"/>
              </w:rPr>
              <w:t>- studia drugiego stopnia z 2019 r.)</w:t>
            </w:r>
          </w:p>
        </w:tc>
        <w:tc>
          <w:tcPr>
            <w:tcW w:w="171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7A5FDA" w:rsidRPr="00076C6C" w:rsidRDefault="007A5FDA" w:rsidP="00DA603E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076C6C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Metody weryfikacji</w:t>
            </w:r>
          </w:p>
        </w:tc>
      </w:tr>
      <w:tr w:rsidR="007A5FDA" w:rsidRPr="00076C6C" w:rsidTr="00DA603E">
        <w:trPr>
          <w:trHeight w:val="354"/>
          <w:jc w:val="center"/>
        </w:trPr>
        <w:tc>
          <w:tcPr>
            <w:tcW w:w="109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pStyle w:val="Akapitzlist"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076C6C">
              <w:rPr>
                <w:rFonts w:ascii="Times New Roman" w:hAnsi="Times New Roman"/>
                <w:b/>
                <w:kern w:val="0"/>
              </w:rPr>
              <w:t>UMIEJĘTNOŚCI: absolwent potrafi:</w:t>
            </w:r>
          </w:p>
        </w:tc>
      </w:tr>
      <w:tr w:rsidR="007A5FDA" w:rsidRPr="00076C6C" w:rsidTr="00DA603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5FDA" w:rsidRPr="00076C6C" w:rsidRDefault="007A5FDA" w:rsidP="00DA603E">
            <w:pPr>
              <w:jc w:val="center"/>
              <w:rPr>
                <w:b/>
                <w:sz w:val="22"/>
                <w:szCs w:val="22"/>
              </w:rPr>
            </w:pPr>
            <w:r w:rsidRPr="00076C6C">
              <w:rPr>
                <w:b/>
                <w:sz w:val="22"/>
                <w:szCs w:val="22"/>
              </w:rPr>
              <w:t>A.U21.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5FDA" w:rsidRPr="00076C6C" w:rsidRDefault="007A5FDA" w:rsidP="00DA603E">
            <w:pPr>
              <w:rPr>
                <w:sz w:val="22"/>
                <w:szCs w:val="22"/>
              </w:rPr>
            </w:pPr>
            <w:r w:rsidRPr="00076C6C">
              <w:rPr>
                <w:sz w:val="22"/>
                <w:szCs w:val="22"/>
              </w:rPr>
              <w:t>porozumiewać się w języku angielskim na poziomie B2+ Europejskiego</w:t>
            </w:r>
            <w:r>
              <w:rPr>
                <w:sz w:val="22"/>
                <w:szCs w:val="22"/>
              </w:rPr>
              <w:t xml:space="preserve"> Systemu Kształcenia Językowego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5FDA" w:rsidRPr="00076C6C" w:rsidRDefault="007A5FDA" w:rsidP="00DA603E">
            <w:pPr>
              <w:jc w:val="center"/>
              <w:rPr>
                <w:sz w:val="22"/>
                <w:szCs w:val="22"/>
              </w:rPr>
            </w:pPr>
            <w:r w:rsidRPr="00076C6C">
              <w:rPr>
                <w:rFonts w:eastAsia="Calibri"/>
                <w:sz w:val="22"/>
                <w:szCs w:val="22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5FDA" w:rsidRPr="00076C6C" w:rsidRDefault="007A5FDA" w:rsidP="00DA603E">
            <w:pPr>
              <w:jc w:val="center"/>
              <w:rPr>
                <w:rFonts w:eastAsia="Calibri"/>
                <w:sz w:val="22"/>
                <w:szCs w:val="22"/>
              </w:rPr>
            </w:pPr>
            <w:r w:rsidRPr="00076C6C">
              <w:rPr>
                <w:rFonts w:eastAsia="Calibri"/>
                <w:sz w:val="22"/>
                <w:szCs w:val="22"/>
              </w:rPr>
              <w:t>egzamin</w:t>
            </w:r>
          </w:p>
        </w:tc>
      </w:tr>
      <w:tr w:rsidR="007A5FDA" w:rsidRPr="00076C6C" w:rsidTr="00DA603E">
        <w:trPr>
          <w:trHeight w:val="558"/>
          <w:jc w:val="center"/>
        </w:trPr>
        <w:tc>
          <w:tcPr>
            <w:tcW w:w="109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7A5FDA" w:rsidRPr="00076C6C" w:rsidRDefault="007A5FDA" w:rsidP="00DA603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6C6C">
              <w:rPr>
                <w:rFonts w:eastAsia="Calibri"/>
                <w:b/>
                <w:sz w:val="22"/>
                <w:szCs w:val="22"/>
              </w:rPr>
              <w:t>KOMPETENCJE SPOŁECZNE: absolwent jest gotów do:</w:t>
            </w:r>
          </w:p>
        </w:tc>
      </w:tr>
      <w:tr w:rsidR="007A5FDA" w:rsidRPr="00076C6C" w:rsidTr="00DA603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5FDA" w:rsidRPr="00076C6C" w:rsidRDefault="007A5FDA" w:rsidP="00DA603E">
            <w:pPr>
              <w:jc w:val="center"/>
              <w:rPr>
                <w:b/>
                <w:sz w:val="22"/>
                <w:szCs w:val="22"/>
              </w:rPr>
            </w:pPr>
            <w:r w:rsidRPr="00076C6C">
              <w:rPr>
                <w:b/>
                <w:sz w:val="22"/>
                <w:szCs w:val="22"/>
              </w:rPr>
              <w:t>K.S1.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5FDA" w:rsidRPr="00076C6C" w:rsidRDefault="007A5FDA" w:rsidP="00DA603E">
            <w:pPr>
              <w:rPr>
                <w:sz w:val="22"/>
                <w:szCs w:val="22"/>
              </w:rPr>
            </w:pPr>
            <w:r w:rsidRPr="00076C6C">
              <w:rPr>
                <w:sz w:val="22"/>
                <w:szCs w:val="22"/>
              </w:rPr>
              <w:t>dokonywania krytycznej oceny działań własnych i działań współpracowników z poszanowaniem różnic światopoglądowych i kulturowych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5FDA" w:rsidRPr="00076C6C" w:rsidRDefault="007A5FDA" w:rsidP="00DA603E">
            <w:pPr>
              <w:jc w:val="center"/>
              <w:rPr>
                <w:rFonts w:eastAsia="Calibri"/>
                <w:sz w:val="22"/>
                <w:szCs w:val="22"/>
              </w:rPr>
            </w:pPr>
            <w:r w:rsidRPr="00076C6C">
              <w:rPr>
                <w:rFonts w:eastAsia="Calibri"/>
                <w:sz w:val="22"/>
                <w:szCs w:val="22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5FDA" w:rsidRPr="00076C6C" w:rsidRDefault="007A5FDA" w:rsidP="00DA603E">
            <w:pPr>
              <w:jc w:val="center"/>
              <w:rPr>
                <w:rFonts w:eastAsia="Calibri"/>
                <w:sz w:val="22"/>
                <w:szCs w:val="22"/>
              </w:rPr>
            </w:pPr>
            <w:r w:rsidRPr="00076C6C">
              <w:rPr>
                <w:rFonts w:eastAsia="Calibri"/>
                <w:sz w:val="22"/>
                <w:szCs w:val="22"/>
              </w:rPr>
              <w:t>samoocena</w:t>
            </w:r>
          </w:p>
          <w:p w:rsidR="007A5FDA" w:rsidRPr="00076C6C" w:rsidRDefault="007A5FDA" w:rsidP="00DA603E">
            <w:pPr>
              <w:jc w:val="center"/>
              <w:rPr>
                <w:rFonts w:eastAsia="Calibri"/>
                <w:sz w:val="22"/>
                <w:szCs w:val="22"/>
              </w:rPr>
            </w:pPr>
            <w:r w:rsidRPr="00076C6C">
              <w:rPr>
                <w:rFonts w:eastAsia="Calibri"/>
                <w:sz w:val="22"/>
                <w:szCs w:val="22"/>
              </w:rPr>
              <w:t>aktywność</w:t>
            </w:r>
          </w:p>
        </w:tc>
      </w:tr>
    </w:tbl>
    <w:p w:rsidR="003B5073" w:rsidRPr="005414E9" w:rsidRDefault="003B5073" w:rsidP="000F5779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  <w:r w:rsidRPr="005414E9">
        <w:rPr>
          <w:b/>
          <w:sz w:val="24"/>
          <w:szCs w:val="24"/>
        </w:rPr>
        <w:lastRenderedPageBreak/>
        <w:t>PORADNICTWO W PIELĘGNIARSTWIE</w:t>
      </w:r>
    </w:p>
    <w:tbl>
      <w:tblPr>
        <w:tblW w:w="1108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1589"/>
        <w:gridCol w:w="6946"/>
      </w:tblGrid>
      <w:tr w:rsidR="003B5073" w:rsidRPr="004C3611" w:rsidTr="0033267E">
        <w:trPr>
          <w:cantSplit/>
          <w:trHeight w:val="6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</w:tcPr>
          <w:p w:rsidR="003B5073" w:rsidRPr="004C3611" w:rsidRDefault="003B5073" w:rsidP="00114203">
            <w:pPr>
              <w:widowControl/>
              <w:tabs>
                <w:tab w:val="left" w:pos="105"/>
              </w:tabs>
              <w:suppressAutoHyphens w:val="0"/>
              <w:snapToGrid w:val="0"/>
              <w:spacing w:line="276" w:lineRule="auto"/>
              <w:ind w:left="176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  <w:p w:rsidR="003B5073" w:rsidRPr="004C3611" w:rsidRDefault="003B5073" w:rsidP="00114203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Lp.</w:t>
            </w:r>
          </w:p>
          <w:p w:rsidR="003B5073" w:rsidRPr="004C3611" w:rsidRDefault="003B5073" w:rsidP="00114203">
            <w:pPr>
              <w:widowControl/>
              <w:suppressAutoHyphens w:val="0"/>
              <w:spacing w:line="276" w:lineRule="auto"/>
              <w:ind w:left="360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Elementy składowe sylabusu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Opis</w:t>
            </w:r>
          </w:p>
        </w:tc>
      </w:tr>
      <w:tr w:rsidR="003B5073" w:rsidRPr="004C3611" w:rsidTr="007D18C2">
        <w:trPr>
          <w:cantSplit/>
          <w:trHeight w:val="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tabs>
                <w:tab w:val="left" w:pos="176"/>
              </w:tabs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Nazwa modułu/ przedmiotu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both"/>
              <w:rPr>
                <w:b/>
                <w:kern w:val="0"/>
                <w:sz w:val="22"/>
                <w:szCs w:val="22"/>
              </w:rPr>
            </w:pPr>
            <w:r w:rsidRPr="004C3611">
              <w:rPr>
                <w:b/>
                <w:kern w:val="0"/>
                <w:sz w:val="22"/>
                <w:szCs w:val="22"/>
              </w:rPr>
              <w:t>Poradnictwo w pielęgniarstwie</w:t>
            </w:r>
          </w:p>
        </w:tc>
      </w:tr>
      <w:tr w:rsidR="003B5073" w:rsidRPr="004C3611" w:rsidTr="0033267E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Nazwa jednostki prowadzącej przedmiot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sz w:val="22"/>
                <w:szCs w:val="22"/>
              </w:rPr>
            </w:pPr>
            <w:r w:rsidRPr="004C3611">
              <w:rPr>
                <w:bCs/>
                <w:kern w:val="0"/>
                <w:sz w:val="22"/>
                <w:szCs w:val="22"/>
              </w:rPr>
              <w:t>Instytut  Medyczny</w:t>
            </w:r>
          </w:p>
          <w:p w:rsidR="003B5073" w:rsidRPr="004C3611" w:rsidRDefault="003B5073" w:rsidP="00114203">
            <w:pPr>
              <w:widowControl/>
              <w:suppressAutoHyphens w:val="0"/>
              <w:spacing w:line="276" w:lineRule="auto"/>
              <w:jc w:val="both"/>
              <w:rPr>
                <w:bCs/>
                <w:kern w:val="0"/>
                <w:sz w:val="22"/>
                <w:szCs w:val="22"/>
              </w:rPr>
            </w:pPr>
            <w:r w:rsidRPr="004C3611">
              <w:rPr>
                <w:bCs/>
                <w:kern w:val="0"/>
                <w:sz w:val="22"/>
                <w:szCs w:val="22"/>
              </w:rPr>
              <w:t>Zakład Pielęgniarstwa</w:t>
            </w:r>
          </w:p>
        </w:tc>
      </w:tr>
      <w:tr w:rsidR="003B5073" w:rsidRPr="004C3611" w:rsidTr="0033267E">
        <w:trPr>
          <w:cantSplit/>
          <w:trHeight w:val="4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Kod przedmiotu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073" w:rsidRPr="004C3611" w:rsidRDefault="003B5073" w:rsidP="00114203">
            <w:pPr>
              <w:widowControl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4C3611">
              <w:rPr>
                <w:color w:val="000000"/>
                <w:kern w:val="0"/>
                <w:sz w:val="22"/>
                <w:szCs w:val="22"/>
              </w:rPr>
              <w:t>MP.10.3.ZP</w:t>
            </w:r>
          </w:p>
        </w:tc>
      </w:tr>
      <w:tr w:rsidR="003B5073" w:rsidRPr="004C3611" w:rsidTr="0033267E">
        <w:trPr>
          <w:cantSplit/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Język przedmiotu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both"/>
              <w:rPr>
                <w:kern w:val="0"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>Język polski</w:t>
            </w:r>
          </w:p>
        </w:tc>
      </w:tr>
      <w:tr w:rsidR="003B5073" w:rsidRPr="004C3611" w:rsidTr="0033267E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Typ przedmiotu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iCs/>
                <w:kern w:val="0"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 xml:space="preserve">Przedmiot obowiązkowy </w:t>
            </w:r>
            <w:r w:rsidRPr="004C3611">
              <w:rPr>
                <w:iCs/>
                <w:kern w:val="0"/>
                <w:sz w:val="22"/>
                <w:szCs w:val="22"/>
              </w:rPr>
              <w:t>do:</w:t>
            </w:r>
          </w:p>
          <w:p w:rsidR="003B5073" w:rsidRPr="004C3611" w:rsidRDefault="003B5073" w:rsidP="00537066">
            <w:pPr>
              <w:pStyle w:val="Akapitzlist"/>
              <w:numPr>
                <w:ilvl w:val="0"/>
                <w:numId w:val="76"/>
              </w:numPr>
              <w:suppressAutoHyphens w:val="0"/>
              <w:snapToGrid w:val="0"/>
              <w:spacing w:after="0"/>
              <w:textAlignment w:val="auto"/>
              <w:rPr>
                <w:rFonts w:ascii="Times New Roman" w:hAnsi="Times New Roman"/>
                <w:iCs/>
              </w:rPr>
            </w:pPr>
            <w:r w:rsidRPr="004C3611">
              <w:rPr>
                <w:rFonts w:ascii="Times New Roman" w:hAnsi="Times New Roman"/>
                <w:iCs/>
              </w:rPr>
              <w:t>zaliczenia III semestru, II roku studiów,</w:t>
            </w:r>
          </w:p>
          <w:p w:rsidR="003B5073" w:rsidRPr="004C3611" w:rsidRDefault="003B5073" w:rsidP="00537066">
            <w:pPr>
              <w:pStyle w:val="Akapitzlist"/>
              <w:numPr>
                <w:ilvl w:val="0"/>
                <w:numId w:val="76"/>
              </w:numPr>
              <w:suppressAutoHyphens w:val="0"/>
              <w:snapToGrid w:val="0"/>
              <w:spacing w:after="0"/>
              <w:textAlignment w:val="auto"/>
              <w:rPr>
                <w:rFonts w:ascii="Times New Roman" w:hAnsi="Times New Roman"/>
                <w:iCs/>
              </w:rPr>
            </w:pPr>
            <w:r w:rsidRPr="004C3611">
              <w:rPr>
                <w:rFonts w:ascii="Times New Roman" w:hAnsi="Times New Roman"/>
              </w:rPr>
              <w:t>ukończenia całego toku  studiów.</w:t>
            </w:r>
          </w:p>
        </w:tc>
      </w:tr>
      <w:tr w:rsidR="003B5073" w:rsidRPr="004C3611" w:rsidTr="0033267E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Rok studiów, semestr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both"/>
              <w:rPr>
                <w:kern w:val="0"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>Rok II</w:t>
            </w:r>
          </w:p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both"/>
              <w:rPr>
                <w:kern w:val="0"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>Semestr III</w:t>
            </w:r>
          </w:p>
        </w:tc>
      </w:tr>
      <w:tr w:rsidR="003B5073" w:rsidRPr="004C3611" w:rsidTr="0033267E">
        <w:trPr>
          <w:cantSplit/>
          <w:trHeight w:val="5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Imię i nazwisko osoby (osób) prowadzącej przedmiot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Default="00835B0F" w:rsidP="00727D7A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mgr M</w:t>
            </w:r>
            <w:r w:rsidR="00727D7A">
              <w:rPr>
                <w:bCs/>
                <w:kern w:val="0"/>
                <w:sz w:val="22"/>
                <w:szCs w:val="22"/>
              </w:rPr>
              <w:t xml:space="preserve">arzena </w:t>
            </w:r>
            <w:proofErr w:type="spellStart"/>
            <w:r w:rsidR="00727D7A">
              <w:rPr>
                <w:bCs/>
                <w:kern w:val="0"/>
                <w:sz w:val="22"/>
                <w:szCs w:val="22"/>
              </w:rPr>
              <w:t>Szuwalska</w:t>
            </w:r>
            <w:proofErr w:type="spellEnd"/>
          </w:p>
          <w:p w:rsidR="00727D7A" w:rsidRDefault="00727D7A" w:rsidP="00727D7A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mgr Jolanta </w:t>
            </w:r>
            <w:proofErr w:type="spellStart"/>
            <w:r>
              <w:rPr>
                <w:bCs/>
                <w:kern w:val="0"/>
                <w:sz w:val="22"/>
                <w:szCs w:val="22"/>
              </w:rPr>
              <w:t>Superson</w:t>
            </w:r>
            <w:proofErr w:type="spellEnd"/>
          </w:p>
          <w:p w:rsidR="00727D7A" w:rsidRPr="004C3611" w:rsidRDefault="00727D7A" w:rsidP="00727D7A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dr Izabela Gąska</w:t>
            </w:r>
          </w:p>
        </w:tc>
      </w:tr>
      <w:tr w:rsidR="003B5073" w:rsidRPr="004C3611" w:rsidTr="0033267E">
        <w:trPr>
          <w:cantSplit/>
          <w:trHeight w:val="10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sz w:val="22"/>
                <w:szCs w:val="22"/>
              </w:rPr>
            </w:pPr>
          </w:p>
        </w:tc>
      </w:tr>
      <w:tr w:rsidR="003B5073" w:rsidRPr="004C3611" w:rsidTr="0033267E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Formuła przedmiotu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both"/>
              <w:rPr>
                <w:kern w:val="0"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>Zajęcia praktyczne</w:t>
            </w:r>
          </w:p>
        </w:tc>
      </w:tr>
      <w:tr w:rsidR="003B5073" w:rsidRPr="004C3611" w:rsidTr="0033267E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Wymagania wstępne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both"/>
              <w:rPr>
                <w:b/>
                <w:color w:val="FF0000"/>
                <w:kern w:val="0"/>
                <w:sz w:val="22"/>
                <w:szCs w:val="22"/>
              </w:rPr>
            </w:pPr>
            <w:r w:rsidRPr="004C3611">
              <w:rPr>
                <w:sz w:val="22"/>
                <w:szCs w:val="22"/>
              </w:rPr>
              <w:t>Wiedza z zakresu zdrowia publicznego i promocji zdrowia. Znajomość podstawowych metod oceny stanu chorego</w:t>
            </w:r>
          </w:p>
        </w:tc>
      </w:tr>
      <w:tr w:rsidR="003B5073" w:rsidRPr="004C3611" w:rsidTr="0033267E">
        <w:trPr>
          <w:cantSplit/>
          <w:trHeight w:val="4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Liczba godzin zajęć dydaktycznych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073" w:rsidRPr="004C3611" w:rsidRDefault="003B5073" w:rsidP="00114203">
            <w:pPr>
              <w:widowControl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 xml:space="preserve">Zajęcia praktyczne (III </w:t>
            </w:r>
            <w:proofErr w:type="spellStart"/>
            <w:r w:rsidRPr="004C3611">
              <w:rPr>
                <w:kern w:val="0"/>
                <w:sz w:val="22"/>
                <w:szCs w:val="22"/>
              </w:rPr>
              <w:t>sem</w:t>
            </w:r>
            <w:proofErr w:type="spellEnd"/>
            <w:r w:rsidRPr="004C3611">
              <w:rPr>
                <w:kern w:val="0"/>
                <w:sz w:val="22"/>
                <w:szCs w:val="22"/>
              </w:rPr>
              <w:t>.) - 30 godz.</w:t>
            </w:r>
          </w:p>
        </w:tc>
      </w:tr>
      <w:tr w:rsidR="003B5073" w:rsidRPr="004C3611" w:rsidTr="0033267E">
        <w:trPr>
          <w:cantSplit/>
          <w:trHeight w:val="5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Liczba punktów ECTS przypisana modułowi/przedmiotowi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color w:val="000000"/>
                <w:kern w:val="0"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 xml:space="preserve">Zajęcia praktyczne </w:t>
            </w:r>
            <w:r w:rsidR="006A6E29">
              <w:rPr>
                <w:kern w:val="0"/>
                <w:sz w:val="22"/>
                <w:szCs w:val="22"/>
              </w:rPr>
              <w:t xml:space="preserve">(III </w:t>
            </w:r>
            <w:proofErr w:type="spellStart"/>
            <w:r w:rsidR="006A6E29">
              <w:rPr>
                <w:kern w:val="0"/>
                <w:sz w:val="22"/>
                <w:szCs w:val="22"/>
              </w:rPr>
              <w:t>sem</w:t>
            </w:r>
            <w:proofErr w:type="spellEnd"/>
            <w:r w:rsidR="006A6E29">
              <w:rPr>
                <w:kern w:val="0"/>
                <w:sz w:val="22"/>
                <w:szCs w:val="22"/>
              </w:rPr>
              <w:t xml:space="preserve">.) </w:t>
            </w:r>
            <w:r w:rsidRPr="004C3611">
              <w:rPr>
                <w:color w:val="000000"/>
                <w:kern w:val="0"/>
                <w:sz w:val="22"/>
                <w:szCs w:val="22"/>
              </w:rPr>
              <w:t>- 3 punkty ECTS</w:t>
            </w:r>
          </w:p>
        </w:tc>
      </w:tr>
      <w:tr w:rsidR="003B5073" w:rsidRPr="004C3611" w:rsidTr="0033267E">
        <w:trPr>
          <w:cantSplit/>
          <w:trHeight w:val="5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Założenia i cele modułu/przedmiotu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rPr>
                <w:color w:val="000000"/>
                <w:kern w:val="0"/>
                <w:sz w:val="22"/>
                <w:szCs w:val="22"/>
              </w:rPr>
            </w:pPr>
            <w:r w:rsidRPr="004C3611">
              <w:rPr>
                <w:sz w:val="22"/>
                <w:szCs w:val="22"/>
              </w:rPr>
              <w:t xml:space="preserve">Wyposażenie studenta w wiedzę z zakresu poradnictwa, wpływającego na zmianę </w:t>
            </w:r>
            <w:proofErr w:type="spellStart"/>
            <w:r w:rsidRPr="004C3611">
              <w:rPr>
                <w:sz w:val="22"/>
                <w:szCs w:val="22"/>
              </w:rPr>
              <w:t>zachowań</w:t>
            </w:r>
            <w:proofErr w:type="spellEnd"/>
            <w:r w:rsidRPr="004C3611">
              <w:rPr>
                <w:sz w:val="22"/>
                <w:szCs w:val="22"/>
              </w:rPr>
              <w:t xml:space="preserve"> zdrowotnych pacjentów i ich rodzin</w:t>
            </w:r>
          </w:p>
        </w:tc>
      </w:tr>
      <w:tr w:rsidR="003B5073" w:rsidRPr="004C3611" w:rsidTr="0033267E">
        <w:trPr>
          <w:cantSplit/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Metody dydaktyczne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jc w:val="both"/>
              <w:rPr>
                <w:kern w:val="0"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>Studium przypadku, praca z tekstem, dyskusja</w:t>
            </w:r>
          </w:p>
        </w:tc>
      </w:tr>
      <w:tr w:rsidR="003B5073" w:rsidRPr="004C3611" w:rsidTr="0033267E">
        <w:trPr>
          <w:cantSplit/>
          <w:trHeight w:val="19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rPr>
                <w:b/>
                <w:kern w:val="0"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 xml:space="preserve">Zajęcia praktyczne (III </w:t>
            </w:r>
            <w:proofErr w:type="spellStart"/>
            <w:r w:rsidRPr="004C3611">
              <w:rPr>
                <w:kern w:val="0"/>
                <w:sz w:val="22"/>
                <w:szCs w:val="22"/>
              </w:rPr>
              <w:t>sem</w:t>
            </w:r>
            <w:proofErr w:type="spellEnd"/>
            <w:r w:rsidRPr="004C3611">
              <w:rPr>
                <w:kern w:val="0"/>
                <w:sz w:val="22"/>
                <w:szCs w:val="22"/>
              </w:rPr>
              <w:t>.) – Zaliczenie z oceną (ZO)</w:t>
            </w:r>
          </w:p>
          <w:p w:rsidR="003B5073" w:rsidRPr="004C3611" w:rsidRDefault="003B5073" w:rsidP="00114203">
            <w:pPr>
              <w:widowControl/>
              <w:suppressAutoHyphens w:val="0"/>
              <w:spacing w:line="276" w:lineRule="auto"/>
              <w:rPr>
                <w:b/>
                <w:kern w:val="0"/>
                <w:sz w:val="22"/>
                <w:szCs w:val="22"/>
              </w:rPr>
            </w:pPr>
          </w:p>
          <w:p w:rsidR="003B5073" w:rsidRPr="004C3611" w:rsidRDefault="003B5073" w:rsidP="00114203">
            <w:pPr>
              <w:widowControl/>
              <w:suppressAutoHyphens w:val="0"/>
              <w:spacing w:line="276" w:lineRule="auto"/>
              <w:rPr>
                <w:b/>
                <w:kern w:val="0"/>
                <w:sz w:val="22"/>
                <w:szCs w:val="22"/>
              </w:rPr>
            </w:pPr>
            <w:r w:rsidRPr="004C3611">
              <w:rPr>
                <w:b/>
                <w:kern w:val="0"/>
                <w:sz w:val="22"/>
                <w:szCs w:val="22"/>
              </w:rPr>
              <w:t>Warunki zaliczenia:</w:t>
            </w:r>
          </w:p>
          <w:p w:rsidR="003B5073" w:rsidRPr="004C3611" w:rsidRDefault="003B5073" w:rsidP="00550611">
            <w:pPr>
              <w:widowControl/>
              <w:suppressAutoHyphens w:val="0"/>
              <w:spacing w:line="276" w:lineRule="auto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4C3611">
              <w:rPr>
                <w:color w:val="000000"/>
                <w:kern w:val="0"/>
                <w:sz w:val="22"/>
                <w:szCs w:val="22"/>
              </w:rPr>
              <w:t>Warunkiem zaliczenia jest obecność na zajęciach, aktywność oraz przygotowanie porady pielęgniarskiej w fo</w:t>
            </w:r>
            <w:r w:rsidR="00550611">
              <w:rPr>
                <w:color w:val="000000"/>
                <w:kern w:val="0"/>
                <w:sz w:val="22"/>
                <w:szCs w:val="22"/>
              </w:rPr>
              <w:t>rmie prezentacji multimedialnej.</w:t>
            </w:r>
          </w:p>
        </w:tc>
      </w:tr>
      <w:tr w:rsidR="003B5073" w:rsidRPr="004C3611" w:rsidTr="0033267E">
        <w:trPr>
          <w:cantSplit/>
          <w:trHeight w:val="31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kern w:val="0"/>
                <w:sz w:val="22"/>
                <w:szCs w:val="22"/>
              </w:rPr>
            </w:pPr>
            <w:r w:rsidRPr="004C3611">
              <w:rPr>
                <w:b/>
                <w:kern w:val="0"/>
                <w:sz w:val="22"/>
                <w:szCs w:val="22"/>
              </w:rPr>
              <w:t>Tematy zajęć praktycznych:</w:t>
            </w:r>
          </w:p>
          <w:p w:rsidR="00550611" w:rsidRPr="00550611" w:rsidRDefault="00550611" w:rsidP="00550611">
            <w:pPr>
              <w:widowControl/>
              <w:numPr>
                <w:ilvl w:val="0"/>
                <w:numId w:val="78"/>
              </w:numPr>
              <w:suppressAutoHyphens w:val="0"/>
              <w:spacing w:line="276" w:lineRule="auto"/>
              <w:textAlignment w:val="auto"/>
              <w:rPr>
                <w:sz w:val="24"/>
                <w:szCs w:val="24"/>
              </w:rPr>
            </w:pPr>
            <w:r w:rsidRPr="00550611">
              <w:rPr>
                <w:sz w:val="24"/>
                <w:szCs w:val="24"/>
              </w:rPr>
              <w:t>Dobieranie i stosowanie metod oceny stanu zdrowia pacjenta w ramach udzielania porad pielęgniarskich.</w:t>
            </w:r>
          </w:p>
          <w:p w:rsidR="00550611" w:rsidRPr="00550611" w:rsidRDefault="00550611" w:rsidP="00103E1C">
            <w:pPr>
              <w:widowControl/>
              <w:numPr>
                <w:ilvl w:val="0"/>
                <w:numId w:val="78"/>
              </w:numPr>
              <w:suppressAutoHyphens w:val="0"/>
              <w:spacing w:line="276" w:lineRule="auto"/>
              <w:textAlignment w:val="auto"/>
              <w:rPr>
                <w:sz w:val="24"/>
                <w:szCs w:val="24"/>
              </w:rPr>
            </w:pPr>
            <w:proofErr w:type="spellStart"/>
            <w:r w:rsidRPr="00550611">
              <w:rPr>
                <w:sz w:val="24"/>
                <w:szCs w:val="24"/>
              </w:rPr>
              <w:t>Predyktory</w:t>
            </w:r>
            <w:proofErr w:type="spellEnd"/>
            <w:r w:rsidRPr="00550611">
              <w:rPr>
                <w:sz w:val="24"/>
                <w:szCs w:val="24"/>
              </w:rPr>
              <w:t xml:space="preserve"> funkcjonowania człowieka zdrowego i chorego. </w:t>
            </w:r>
          </w:p>
          <w:p w:rsidR="00550611" w:rsidRPr="00550611" w:rsidRDefault="00550611" w:rsidP="00103E1C">
            <w:pPr>
              <w:widowControl/>
              <w:numPr>
                <w:ilvl w:val="0"/>
                <w:numId w:val="78"/>
              </w:numPr>
              <w:suppressAutoHyphens w:val="0"/>
              <w:spacing w:line="276" w:lineRule="auto"/>
              <w:textAlignment w:val="auto"/>
              <w:rPr>
                <w:sz w:val="24"/>
                <w:szCs w:val="24"/>
              </w:rPr>
            </w:pPr>
            <w:r w:rsidRPr="00550611">
              <w:rPr>
                <w:sz w:val="24"/>
                <w:szCs w:val="24"/>
              </w:rPr>
              <w:t>Ocena adaptacji pacjenta do choroby przewlekłej.</w:t>
            </w:r>
          </w:p>
          <w:p w:rsidR="00550611" w:rsidRPr="00550611" w:rsidRDefault="00550611" w:rsidP="00103E1C">
            <w:pPr>
              <w:widowControl/>
              <w:numPr>
                <w:ilvl w:val="0"/>
                <w:numId w:val="78"/>
              </w:numPr>
              <w:suppressAutoHyphens w:val="0"/>
              <w:spacing w:line="276" w:lineRule="auto"/>
              <w:textAlignment w:val="auto"/>
              <w:rPr>
                <w:sz w:val="24"/>
                <w:szCs w:val="24"/>
              </w:rPr>
            </w:pPr>
            <w:r w:rsidRPr="00550611">
              <w:rPr>
                <w:sz w:val="24"/>
                <w:szCs w:val="24"/>
              </w:rPr>
              <w:t>Edukacja zdrowotna w poradnictwie na przykładzie wybranej jednostki chorobowej.</w:t>
            </w:r>
          </w:p>
          <w:p w:rsidR="00550611" w:rsidRPr="00550611" w:rsidRDefault="00550611" w:rsidP="00550611">
            <w:pPr>
              <w:widowControl/>
              <w:numPr>
                <w:ilvl w:val="0"/>
                <w:numId w:val="78"/>
              </w:numPr>
              <w:suppressAutoHyphens w:val="0"/>
              <w:spacing w:line="276" w:lineRule="auto"/>
              <w:textAlignment w:val="auto"/>
              <w:rPr>
                <w:sz w:val="24"/>
                <w:szCs w:val="24"/>
              </w:rPr>
            </w:pPr>
            <w:r w:rsidRPr="00550611">
              <w:rPr>
                <w:sz w:val="24"/>
                <w:szCs w:val="24"/>
              </w:rPr>
              <w:t xml:space="preserve"> Zasady komunikacji terapeutycznej.</w:t>
            </w:r>
          </w:p>
          <w:p w:rsidR="00550611" w:rsidRPr="00550611" w:rsidRDefault="00550611" w:rsidP="00550611">
            <w:pPr>
              <w:widowControl/>
              <w:numPr>
                <w:ilvl w:val="0"/>
                <w:numId w:val="78"/>
              </w:numPr>
              <w:suppressAutoHyphens w:val="0"/>
              <w:spacing w:line="276" w:lineRule="auto"/>
              <w:textAlignment w:val="auto"/>
              <w:rPr>
                <w:sz w:val="24"/>
                <w:szCs w:val="24"/>
              </w:rPr>
            </w:pPr>
            <w:r w:rsidRPr="00550611">
              <w:rPr>
                <w:sz w:val="24"/>
                <w:szCs w:val="24"/>
              </w:rPr>
              <w:t xml:space="preserve">Praktyczne zastosowanie </w:t>
            </w:r>
            <w:proofErr w:type="spellStart"/>
            <w:r w:rsidRPr="00550611">
              <w:rPr>
                <w:sz w:val="24"/>
                <w:szCs w:val="24"/>
              </w:rPr>
              <w:t>transteoretycznego</w:t>
            </w:r>
            <w:proofErr w:type="spellEnd"/>
            <w:r w:rsidRPr="00550611">
              <w:rPr>
                <w:sz w:val="24"/>
                <w:szCs w:val="24"/>
              </w:rPr>
              <w:t xml:space="preserve"> modelu zmiany (np. poradnia AA).</w:t>
            </w:r>
          </w:p>
          <w:p w:rsidR="003B5073" w:rsidRPr="004C3611" w:rsidRDefault="00550611" w:rsidP="00550611">
            <w:pPr>
              <w:pStyle w:val="Akapitzlist"/>
              <w:numPr>
                <w:ilvl w:val="0"/>
                <w:numId w:val="78"/>
              </w:numPr>
              <w:suppressAutoHyphens w:val="0"/>
              <w:spacing w:after="0"/>
              <w:textAlignment w:val="auto"/>
              <w:rPr>
                <w:rFonts w:ascii="Times New Roman" w:hAnsi="Times New Roman"/>
                <w:color w:val="FF0000"/>
              </w:rPr>
            </w:pPr>
            <w:r w:rsidRPr="005506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Wykorzystanie zasobów technologicznych dla potrzeb poradnictwa zdrowotnego.</w:t>
            </w:r>
          </w:p>
        </w:tc>
      </w:tr>
      <w:tr w:rsidR="003B5073" w:rsidRPr="004C3611" w:rsidTr="0033267E">
        <w:trPr>
          <w:cantSplit/>
          <w:trHeight w:val="15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Zamierzone efekty uczenia się*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Wiedza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suppressAutoHyphens w:val="0"/>
              <w:contextualSpacing/>
              <w:textAlignment w:val="auto"/>
              <w:rPr>
                <w:sz w:val="22"/>
                <w:szCs w:val="22"/>
              </w:rPr>
            </w:pPr>
            <w:r w:rsidRPr="004C3611">
              <w:rPr>
                <w:sz w:val="22"/>
                <w:szCs w:val="22"/>
              </w:rPr>
              <w:t>Student zna i rozumie:</w:t>
            </w:r>
          </w:p>
          <w:p w:rsidR="003B5073" w:rsidRPr="004C3611" w:rsidRDefault="003B5073" w:rsidP="00537066">
            <w:pPr>
              <w:pStyle w:val="Akapitzlist"/>
              <w:numPr>
                <w:ilvl w:val="0"/>
                <w:numId w:val="75"/>
              </w:numPr>
              <w:suppressAutoHyphens w:val="0"/>
              <w:contextualSpacing/>
              <w:textAlignment w:val="auto"/>
              <w:rPr>
                <w:rFonts w:ascii="Times New Roman" w:hAnsi="Times New Roman"/>
              </w:rPr>
            </w:pPr>
            <w:r w:rsidRPr="004C3611">
              <w:rPr>
                <w:rFonts w:ascii="Times New Roman" w:hAnsi="Times New Roman"/>
              </w:rPr>
              <w:t xml:space="preserve">założenia teoretyczne poradnictwa w pracy pielęgniarki bazujące na regulacjach prawnych i </w:t>
            </w:r>
            <w:proofErr w:type="spellStart"/>
            <w:r w:rsidRPr="004C3611">
              <w:rPr>
                <w:rFonts w:ascii="Times New Roman" w:hAnsi="Times New Roman"/>
              </w:rPr>
              <w:t>transteoretycznym</w:t>
            </w:r>
            <w:proofErr w:type="spellEnd"/>
            <w:r w:rsidRPr="004C3611">
              <w:rPr>
                <w:rFonts w:ascii="Times New Roman" w:hAnsi="Times New Roman"/>
              </w:rPr>
              <w:t xml:space="preserve"> modelu zmiany (Prochaska i </w:t>
            </w:r>
            <w:proofErr w:type="spellStart"/>
            <w:r w:rsidRPr="004C3611">
              <w:rPr>
                <w:rFonts w:ascii="Times New Roman" w:hAnsi="Times New Roman"/>
              </w:rPr>
              <w:t>DiClemente</w:t>
            </w:r>
            <w:proofErr w:type="spellEnd"/>
            <w:r w:rsidRPr="004C3611">
              <w:rPr>
                <w:rFonts w:ascii="Times New Roman" w:hAnsi="Times New Roman"/>
              </w:rPr>
              <w:t>),</w:t>
            </w:r>
          </w:p>
          <w:p w:rsidR="003B5073" w:rsidRPr="004C3611" w:rsidRDefault="003B5073" w:rsidP="00537066">
            <w:pPr>
              <w:pStyle w:val="Akapitzlist"/>
              <w:numPr>
                <w:ilvl w:val="0"/>
                <w:numId w:val="75"/>
              </w:num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proofErr w:type="spellStart"/>
            <w:r w:rsidRPr="004C3611">
              <w:rPr>
                <w:rFonts w:ascii="Times New Roman" w:hAnsi="Times New Roman"/>
              </w:rPr>
              <w:t>predyktory</w:t>
            </w:r>
            <w:proofErr w:type="spellEnd"/>
            <w:r w:rsidRPr="004C3611">
              <w:rPr>
                <w:rFonts w:ascii="Times New Roman" w:hAnsi="Times New Roman"/>
              </w:rPr>
              <w:t xml:space="preserve"> funkcjonowania człowieka zdrowego i chorego, z uwzględnieniem choroby przewlekłej,</w:t>
            </w:r>
          </w:p>
          <w:p w:rsidR="003B5073" w:rsidRPr="004C3611" w:rsidRDefault="003B5073" w:rsidP="00537066">
            <w:pPr>
              <w:pStyle w:val="Akapitzlist"/>
              <w:numPr>
                <w:ilvl w:val="0"/>
                <w:numId w:val="75"/>
              </w:num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4C3611">
              <w:rPr>
                <w:rFonts w:ascii="Times New Roman" w:hAnsi="Times New Roman"/>
              </w:rPr>
              <w:t>metody oceny stanu zdrowia pacjenta w poradnictwie pielęgniarskim.</w:t>
            </w:r>
          </w:p>
        </w:tc>
      </w:tr>
      <w:tr w:rsidR="003B5073" w:rsidRPr="004C3611" w:rsidTr="0033267E">
        <w:trPr>
          <w:cantSplit/>
          <w:trHeight w:val="181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073" w:rsidRPr="004C3611" w:rsidRDefault="003B5073" w:rsidP="00114203">
            <w:pPr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073" w:rsidRPr="004C3611" w:rsidRDefault="003B5073" w:rsidP="00114203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Umiejętności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4C3611">
              <w:rPr>
                <w:color w:val="000000"/>
                <w:kern w:val="0"/>
                <w:sz w:val="22"/>
                <w:szCs w:val="22"/>
              </w:rPr>
              <w:t>Student potrafi:</w:t>
            </w:r>
          </w:p>
          <w:p w:rsidR="003B5073" w:rsidRPr="004C3611" w:rsidRDefault="003B5073" w:rsidP="00537066">
            <w:pPr>
              <w:widowControl/>
              <w:numPr>
                <w:ilvl w:val="0"/>
                <w:numId w:val="74"/>
              </w:numPr>
              <w:suppressAutoHyphens w:val="0"/>
              <w:spacing w:line="276" w:lineRule="auto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4C3611">
              <w:rPr>
                <w:color w:val="000000"/>
                <w:kern w:val="0"/>
                <w:sz w:val="22"/>
                <w:szCs w:val="22"/>
              </w:rPr>
              <w:t xml:space="preserve">udzielać porad osobom zagrożonym uzależnieniami i uzależnionym, wykorzystując </w:t>
            </w:r>
            <w:proofErr w:type="spellStart"/>
            <w:r w:rsidRPr="004C3611">
              <w:rPr>
                <w:color w:val="000000"/>
                <w:kern w:val="0"/>
                <w:sz w:val="22"/>
                <w:szCs w:val="22"/>
              </w:rPr>
              <w:t>transteoretyczny</w:t>
            </w:r>
            <w:proofErr w:type="spellEnd"/>
            <w:r w:rsidRPr="004C3611">
              <w:rPr>
                <w:color w:val="000000"/>
                <w:kern w:val="0"/>
                <w:sz w:val="22"/>
                <w:szCs w:val="22"/>
              </w:rPr>
              <w:t xml:space="preserve"> model zmian (Prochaska i </w:t>
            </w:r>
            <w:proofErr w:type="spellStart"/>
            <w:r w:rsidRPr="004C3611">
              <w:rPr>
                <w:color w:val="000000"/>
                <w:kern w:val="0"/>
                <w:sz w:val="22"/>
                <w:szCs w:val="22"/>
              </w:rPr>
              <w:t>DiClemente</w:t>
            </w:r>
            <w:proofErr w:type="spellEnd"/>
            <w:r w:rsidRPr="004C3611">
              <w:rPr>
                <w:color w:val="000000"/>
                <w:kern w:val="0"/>
                <w:sz w:val="22"/>
                <w:szCs w:val="22"/>
              </w:rPr>
              <w:t>),</w:t>
            </w:r>
          </w:p>
          <w:p w:rsidR="003B5073" w:rsidRPr="004C3611" w:rsidRDefault="003B5073" w:rsidP="00537066">
            <w:pPr>
              <w:widowControl/>
              <w:numPr>
                <w:ilvl w:val="0"/>
                <w:numId w:val="74"/>
              </w:numPr>
              <w:suppressAutoHyphens w:val="0"/>
              <w:spacing w:line="276" w:lineRule="auto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4C3611">
              <w:rPr>
                <w:color w:val="000000"/>
                <w:kern w:val="0"/>
                <w:sz w:val="22"/>
                <w:szCs w:val="22"/>
              </w:rPr>
              <w:t>przygotowywać materiały edukacyjne dla pacjenta i jego rodziny w ramach poradnictwa zdrowotnego,</w:t>
            </w:r>
          </w:p>
          <w:p w:rsidR="003B5073" w:rsidRPr="004C3611" w:rsidRDefault="003B5073" w:rsidP="00537066">
            <w:pPr>
              <w:widowControl/>
              <w:numPr>
                <w:ilvl w:val="0"/>
                <w:numId w:val="74"/>
              </w:numPr>
              <w:suppressAutoHyphens w:val="0"/>
              <w:spacing w:line="276" w:lineRule="auto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4C3611">
              <w:rPr>
                <w:color w:val="000000"/>
                <w:kern w:val="0"/>
                <w:sz w:val="22"/>
                <w:szCs w:val="22"/>
              </w:rPr>
              <w:t>wykorzystywać zasoby technologiczne dla potrzeb poradnictwa zdrowotnego,</w:t>
            </w:r>
          </w:p>
          <w:p w:rsidR="003B5073" w:rsidRPr="004C3611" w:rsidRDefault="003B5073" w:rsidP="00537066">
            <w:pPr>
              <w:widowControl/>
              <w:numPr>
                <w:ilvl w:val="0"/>
                <w:numId w:val="74"/>
              </w:numPr>
              <w:suppressAutoHyphens w:val="0"/>
              <w:spacing w:line="276" w:lineRule="auto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4C3611">
              <w:rPr>
                <w:color w:val="000000"/>
                <w:kern w:val="0"/>
                <w:sz w:val="22"/>
                <w:szCs w:val="22"/>
              </w:rPr>
              <w:t>dobierać i stosować metody oceny stanu zdrowia pacjenta w ramach udzielania porad pielęgniarskich.</w:t>
            </w:r>
          </w:p>
        </w:tc>
      </w:tr>
      <w:tr w:rsidR="003B5073" w:rsidRPr="004C3611" w:rsidTr="0033267E">
        <w:trPr>
          <w:cantSplit/>
          <w:trHeight w:val="3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073" w:rsidRPr="004C3611" w:rsidRDefault="003B5073" w:rsidP="00114203">
            <w:pPr>
              <w:suppressAutoHyphens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073" w:rsidRPr="004C3611" w:rsidRDefault="003B5073" w:rsidP="00114203"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>Kompetencje społeczne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contextualSpacing/>
              <w:textAlignment w:val="auto"/>
              <w:rPr>
                <w:kern w:val="0"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>Student jest gotów do:</w:t>
            </w:r>
          </w:p>
          <w:p w:rsidR="003B5073" w:rsidRPr="004C3611" w:rsidRDefault="003B5073" w:rsidP="00537066">
            <w:pPr>
              <w:widowControl/>
              <w:numPr>
                <w:ilvl w:val="0"/>
                <w:numId w:val="21"/>
              </w:numPr>
              <w:suppressAutoHyphens w:val="0"/>
              <w:snapToGrid w:val="0"/>
              <w:spacing w:line="276" w:lineRule="auto"/>
              <w:contextualSpacing/>
              <w:textAlignment w:val="auto"/>
              <w:rPr>
                <w:kern w:val="0"/>
                <w:sz w:val="22"/>
                <w:szCs w:val="22"/>
              </w:rPr>
            </w:pPr>
            <w:r w:rsidRPr="004C3611">
              <w:rPr>
                <w:kern w:val="0"/>
                <w:sz w:val="22"/>
                <w:szCs w:val="22"/>
              </w:rPr>
              <w:t>formułowania opinii dotyczących różnych aspektów działalności zawodowej i zasięgania porad ekspertów w przypadku trudności z samodzielnym rozwiązaniem problemu.</w:t>
            </w:r>
          </w:p>
        </w:tc>
      </w:tr>
      <w:tr w:rsidR="003B5073" w:rsidRPr="004C3611" w:rsidTr="0033267E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/>
            <w:vAlign w:val="center"/>
          </w:tcPr>
          <w:p w:rsidR="003B5073" w:rsidRPr="004C3611" w:rsidRDefault="003B5073" w:rsidP="00537066">
            <w:pPr>
              <w:widowControl/>
              <w:numPr>
                <w:ilvl w:val="0"/>
                <w:numId w:val="77"/>
              </w:numPr>
              <w:suppressAutoHyphens w:val="0"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4C3611">
              <w:rPr>
                <w:b/>
                <w:bCs/>
                <w:kern w:val="0"/>
                <w:sz w:val="22"/>
                <w:szCs w:val="22"/>
              </w:rPr>
              <w:t xml:space="preserve">Wykaz literatury podstawowej </w:t>
            </w:r>
            <w:r w:rsidRPr="004C3611">
              <w:rPr>
                <w:b/>
                <w:bCs/>
                <w:kern w:val="0"/>
                <w:sz w:val="22"/>
                <w:szCs w:val="22"/>
              </w:rPr>
              <w:br/>
              <w:t>i uzupełniającej, obowiązującej do zaliczenia danego przedmiotu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073" w:rsidRPr="004C3611" w:rsidRDefault="003B5073" w:rsidP="00114203">
            <w:pPr>
              <w:widowControl/>
              <w:tabs>
                <w:tab w:val="left" w:pos="1575"/>
              </w:tabs>
              <w:suppressAutoHyphens w:val="0"/>
              <w:snapToGrid w:val="0"/>
              <w:spacing w:line="276" w:lineRule="auto"/>
              <w:rPr>
                <w:b/>
                <w:kern w:val="0"/>
                <w:sz w:val="22"/>
                <w:szCs w:val="22"/>
              </w:rPr>
            </w:pPr>
          </w:p>
          <w:p w:rsidR="003B5073" w:rsidRPr="004C3611" w:rsidRDefault="003B5073" w:rsidP="00114203">
            <w:pPr>
              <w:widowControl/>
              <w:tabs>
                <w:tab w:val="left" w:pos="1575"/>
              </w:tabs>
              <w:suppressAutoHyphens w:val="0"/>
              <w:snapToGrid w:val="0"/>
              <w:spacing w:line="276" w:lineRule="auto"/>
              <w:rPr>
                <w:b/>
                <w:kern w:val="0"/>
                <w:sz w:val="22"/>
                <w:szCs w:val="22"/>
              </w:rPr>
            </w:pPr>
            <w:r w:rsidRPr="004C3611">
              <w:rPr>
                <w:b/>
                <w:kern w:val="0"/>
                <w:sz w:val="22"/>
                <w:szCs w:val="22"/>
              </w:rPr>
              <w:t>Piśmiennictwo podstawowe:</w:t>
            </w:r>
          </w:p>
          <w:p w:rsidR="00550611" w:rsidRPr="00550611" w:rsidRDefault="00550611" w:rsidP="00550611">
            <w:pPr>
              <w:widowControl/>
              <w:numPr>
                <w:ilvl w:val="0"/>
                <w:numId w:val="79"/>
              </w:numPr>
              <w:tabs>
                <w:tab w:val="left" w:pos="1575"/>
              </w:tabs>
              <w:suppressAutoHyphens w:val="0"/>
              <w:snapToGrid w:val="0"/>
              <w:ind w:left="357" w:hanging="357"/>
              <w:textAlignment w:val="auto"/>
              <w:rPr>
                <w:sz w:val="24"/>
                <w:szCs w:val="24"/>
              </w:rPr>
            </w:pPr>
            <w:r w:rsidRPr="00550611">
              <w:rPr>
                <w:sz w:val="24"/>
                <w:szCs w:val="24"/>
              </w:rPr>
              <w:t xml:space="preserve">Pietrzak M., </w:t>
            </w:r>
            <w:proofErr w:type="spellStart"/>
            <w:r w:rsidRPr="00550611">
              <w:rPr>
                <w:sz w:val="24"/>
                <w:szCs w:val="24"/>
              </w:rPr>
              <w:t>Ostrzycka</w:t>
            </w:r>
            <w:proofErr w:type="spellEnd"/>
            <w:r w:rsidRPr="00550611">
              <w:rPr>
                <w:sz w:val="24"/>
                <w:szCs w:val="24"/>
              </w:rPr>
              <w:t xml:space="preserve"> B., Sienkiewicz Z. (red.) Porada  pielęgniarki w podstawowej opiece zdrowotnej. Wyd. PZWL, Warszawa 2023.  </w:t>
            </w:r>
          </w:p>
          <w:p w:rsidR="00550611" w:rsidRPr="00550611" w:rsidRDefault="00550611" w:rsidP="00550611">
            <w:pPr>
              <w:widowControl/>
              <w:numPr>
                <w:ilvl w:val="0"/>
                <w:numId w:val="79"/>
              </w:numPr>
              <w:tabs>
                <w:tab w:val="left" w:pos="1575"/>
              </w:tabs>
              <w:suppressAutoHyphens w:val="0"/>
              <w:snapToGrid w:val="0"/>
              <w:contextualSpacing/>
              <w:textAlignment w:val="auto"/>
              <w:rPr>
                <w:sz w:val="24"/>
                <w:szCs w:val="24"/>
              </w:rPr>
            </w:pPr>
            <w:proofErr w:type="spellStart"/>
            <w:r w:rsidRPr="00550611">
              <w:rPr>
                <w:sz w:val="24"/>
                <w:szCs w:val="24"/>
              </w:rPr>
              <w:t>Woynarowska</w:t>
            </w:r>
            <w:proofErr w:type="spellEnd"/>
            <w:r w:rsidRPr="00550611">
              <w:rPr>
                <w:sz w:val="24"/>
                <w:szCs w:val="24"/>
              </w:rPr>
              <w:t xml:space="preserve"> B. (red.): Edukacja zdrowotna - podstawy teoretyczne, metodyka, praktyka. Wyd. PWN, Warszawa 2022.</w:t>
            </w:r>
          </w:p>
          <w:p w:rsidR="00550611" w:rsidRPr="00550611" w:rsidRDefault="00550611" w:rsidP="00550611">
            <w:pPr>
              <w:widowControl/>
              <w:numPr>
                <w:ilvl w:val="0"/>
                <w:numId w:val="79"/>
              </w:numPr>
              <w:tabs>
                <w:tab w:val="left" w:pos="1575"/>
              </w:tabs>
              <w:suppressAutoHyphens w:val="0"/>
              <w:snapToGrid w:val="0"/>
              <w:ind w:left="357" w:hanging="357"/>
              <w:textAlignment w:val="auto"/>
              <w:rPr>
                <w:sz w:val="24"/>
                <w:szCs w:val="24"/>
              </w:rPr>
            </w:pPr>
            <w:r w:rsidRPr="00550611">
              <w:rPr>
                <w:sz w:val="24"/>
                <w:szCs w:val="24"/>
              </w:rPr>
              <w:t>Wrońska I., Sierakowska M. (red.): Edukacja zdrowotna w praktyce pielęgniarskiej. Wyd. PZWL, Warszawa 2015.</w:t>
            </w:r>
          </w:p>
          <w:p w:rsidR="003B5073" w:rsidRPr="004C3611" w:rsidRDefault="003B5073" w:rsidP="00114203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rPr>
                <w:b/>
                <w:kern w:val="0"/>
                <w:sz w:val="22"/>
                <w:szCs w:val="22"/>
              </w:rPr>
            </w:pPr>
            <w:r w:rsidRPr="004C3611">
              <w:rPr>
                <w:b/>
                <w:kern w:val="0"/>
                <w:sz w:val="22"/>
                <w:szCs w:val="22"/>
              </w:rPr>
              <w:t>Piśmiennictwo uzupełniające:</w:t>
            </w:r>
          </w:p>
          <w:p w:rsidR="00550611" w:rsidRPr="00550611" w:rsidRDefault="00550611" w:rsidP="00550611">
            <w:pPr>
              <w:pStyle w:val="Akapitzlist"/>
              <w:numPr>
                <w:ilvl w:val="0"/>
                <w:numId w:val="80"/>
              </w:numPr>
              <w:tabs>
                <w:tab w:val="left" w:pos="426"/>
              </w:tabs>
              <w:suppressAutoHyphens w:val="0"/>
              <w:autoSpaceDE w:val="0"/>
              <w:autoSpaceDN/>
              <w:spacing w:line="240" w:lineRule="auto"/>
              <w:ind w:right="601"/>
              <w:textAlignment w:val="auto"/>
              <w:rPr>
                <w:rFonts w:ascii="Times New Roman" w:hAnsi="Times New Roman"/>
              </w:rPr>
            </w:pPr>
            <w:r w:rsidRPr="00550611">
              <w:rPr>
                <w:rFonts w:ascii="Times New Roman" w:hAnsi="Times New Roman"/>
              </w:rPr>
              <w:t>Krajewska-Kułak E., Szczepański M., Łukaszuk C. i wsp.: Problemy terapeutyczno-pielęgnacyjne: od poczęcia do starości. Tom II. Wyd. Akademia Medyczna, Wydział Pielęgniarstwa i Ochrony Zdrowia, Białystok 2007.</w:t>
            </w:r>
          </w:p>
          <w:p w:rsidR="003B5073" w:rsidRPr="004C3611" w:rsidRDefault="00550611" w:rsidP="00550611">
            <w:pPr>
              <w:pStyle w:val="Akapitzlist"/>
              <w:numPr>
                <w:ilvl w:val="0"/>
                <w:numId w:val="80"/>
              </w:numPr>
              <w:tabs>
                <w:tab w:val="left" w:pos="426"/>
              </w:tabs>
              <w:suppressAutoHyphens w:val="0"/>
              <w:autoSpaceDE w:val="0"/>
              <w:autoSpaceDN/>
              <w:spacing w:line="240" w:lineRule="auto"/>
              <w:ind w:right="601"/>
              <w:textAlignment w:val="auto"/>
              <w:rPr>
                <w:rFonts w:ascii="Times New Roman" w:hAnsi="Times New Roman"/>
              </w:rPr>
            </w:pPr>
            <w:proofErr w:type="spellStart"/>
            <w:r w:rsidRPr="00550611">
              <w:rPr>
                <w:rFonts w:ascii="Times New Roman" w:hAnsi="Times New Roman"/>
              </w:rPr>
              <w:t>Czeczelewska</w:t>
            </w:r>
            <w:proofErr w:type="spellEnd"/>
            <w:r w:rsidRPr="00550611">
              <w:rPr>
                <w:rFonts w:ascii="Times New Roman" w:hAnsi="Times New Roman"/>
              </w:rPr>
              <w:t xml:space="preserve"> E.: Porada pielęgniarska - skrypt do przedmiotu poradnictwo w pielęgniarstwie. e-pzwl.pl/p/porada - </w:t>
            </w:r>
            <w:proofErr w:type="spellStart"/>
            <w:r w:rsidRPr="00550611">
              <w:rPr>
                <w:rFonts w:ascii="Times New Roman" w:hAnsi="Times New Roman"/>
              </w:rPr>
              <w:t>pielegniarska</w:t>
            </w:r>
            <w:proofErr w:type="spellEnd"/>
            <w:r w:rsidRPr="00550611">
              <w:rPr>
                <w:rFonts w:ascii="Times New Roman" w:hAnsi="Times New Roman"/>
              </w:rPr>
              <w:t>/</w:t>
            </w:r>
          </w:p>
        </w:tc>
      </w:tr>
    </w:tbl>
    <w:p w:rsidR="003B5073" w:rsidRPr="004C3611" w:rsidRDefault="003B5073" w:rsidP="003B5073">
      <w:pPr>
        <w:widowControl/>
        <w:suppressAutoHyphens w:val="0"/>
        <w:autoSpaceDN/>
        <w:spacing w:after="160" w:line="259" w:lineRule="auto"/>
        <w:rPr>
          <w:bCs/>
          <w:color w:val="FF0000"/>
          <w:sz w:val="22"/>
          <w:szCs w:val="22"/>
        </w:rPr>
      </w:pPr>
    </w:p>
    <w:tbl>
      <w:tblPr>
        <w:tblW w:w="109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1698"/>
        <w:gridCol w:w="1458"/>
        <w:gridCol w:w="1510"/>
        <w:gridCol w:w="1541"/>
        <w:gridCol w:w="40"/>
      </w:tblGrid>
      <w:tr w:rsidR="003B5073" w:rsidRPr="004C3611" w:rsidTr="00BE0AA2">
        <w:trPr>
          <w:trHeight w:val="398"/>
          <w:jc w:val="center"/>
        </w:trPr>
        <w:tc>
          <w:tcPr>
            <w:tcW w:w="109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</w:tcPr>
          <w:p w:rsidR="003B5073" w:rsidRPr="004C3611" w:rsidRDefault="003B5073" w:rsidP="0011420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B5073" w:rsidRPr="004C3611" w:rsidTr="00BE0AA2">
        <w:trPr>
          <w:trHeight w:val="285"/>
          <w:jc w:val="center"/>
        </w:trPr>
        <w:tc>
          <w:tcPr>
            <w:tcW w:w="473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B5073" w:rsidRPr="004C3611" w:rsidTr="00BE0AA2">
        <w:trPr>
          <w:trHeight w:val="285"/>
          <w:jc w:val="center"/>
        </w:trPr>
        <w:tc>
          <w:tcPr>
            <w:tcW w:w="473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0AA2" w:rsidRPr="004C3611" w:rsidTr="00BE0AA2">
        <w:trPr>
          <w:trHeight w:val="333"/>
          <w:jc w:val="center"/>
        </w:trPr>
        <w:tc>
          <w:tcPr>
            <w:tcW w:w="4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AA2" w:rsidRPr="004C3611" w:rsidRDefault="00BE0AA2" w:rsidP="00BE0AA2">
            <w:pPr>
              <w:rPr>
                <w:bCs/>
                <w:sz w:val="22"/>
                <w:szCs w:val="22"/>
              </w:rPr>
            </w:pPr>
            <w:r w:rsidRPr="004C3611">
              <w:rPr>
                <w:bCs/>
                <w:sz w:val="22"/>
                <w:szCs w:val="22"/>
              </w:rPr>
              <w:t>udział w zajęciach praktycznych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AA2" w:rsidRPr="004C3611" w:rsidRDefault="00BE0AA2" w:rsidP="00BE0AA2">
            <w:pPr>
              <w:jc w:val="center"/>
              <w:rPr>
                <w:bCs/>
                <w:sz w:val="22"/>
                <w:szCs w:val="22"/>
              </w:rPr>
            </w:pPr>
            <w:r w:rsidRPr="004C3611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4C3611" w:rsidRDefault="00BE0AA2" w:rsidP="00BE0AA2">
            <w:pPr>
              <w:jc w:val="center"/>
              <w:rPr>
                <w:bCs/>
                <w:sz w:val="22"/>
                <w:szCs w:val="22"/>
              </w:rPr>
            </w:pPr>
            <w:r w:rsidRPr="004C3611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0" w:type="dxa"/>
          </w:tcPr>
          <w:p w:rsidR="00BE0AA2" w:rsidRPr="004C3611" w:rsidRDefault="00BE0AA2" w:rsidP="00BE0AA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0AA2" w:rsidRPr="004C3611" w:rsidTr="00BE0AA2">
        <w:trPr>
          <w:trHeight w:val="333"/>
          <w:jc w:val="center"/>
        </w:trPr>
        <w:tc>
          <w:tcPr>
            <w:tcW w:w="47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AA2" w:rsidRPr="004C3611" w:rsidRDefault="00BE0AA2" w:rsidP="00BE0AA2">
            <w:pPr>
              <w:rPr>
                <w:bCs/>
                <w:sz w:val="22"/>
                <w:szCs w:val="22"/>
              </w:rPr>
            </w:pPr>
            <w:r w:rsidRPr="004C3611">
              <w:rPr>
                <w:bCs/>
                <w:sz w:val="22"/>
                <w:szCs w:val="22"/>
              </w:rPr>
              <w:t>przygotowanie do zajęć i zaliczenia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AA2" w:rsidRPr="004C3611" w:rsidRDefault="00BE0AA2" w:rsidP="00BE0AA2">
            <w:pPr>
              <w:jc w:val="center"/>
              <w:rPr>
                <w:bCs/>
                <w:sz w:val="22"/>
                <w:szCs w:val="22"/>
              </w:rPr>
            </w:pPr>
            <w:r w:rsidRPr="004C3611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4C3611" w:rsidRDefault="00BE0AA2" w:rsidP="00BE0AA2">
            <w:pPr>
              <w:jc w:val="center"/>
              <w:rPr>
                <w:bCs/>
                <w:sz w:val="22"/>
                <w:szCs w:val="22"/>
              </w:rPr>
            </w:pPr>
            <w:r w:rsidRPr="004C3611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40" w:type="dxa"/>
          </w:tcPr>
          <w:p w:rsidR="00BE0AA2" w:rsidRPr="004C3611" w:rsidRDefault="00BE0AA2" w:rsidP="00BE0AA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0AA2" w:rsidRPr="004C3611" w:rsidTr="00BE0AA2">
        <w:trPr>
          <w:trHeight w:val="314"/>
          <w:jc w:val="center"/>
        </w:trPr>
        <w:tc>
          <w:tcPr>
            <w:tcW w:w="47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AA2" w:rsidRPr="004C3611" w:rsidRDefault="00BE0AA2" w:rsidP="00BE0AA2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AA2" w:rsidRPr="004C3611" w:rsidRDefault="00BE0AA2" w:rsidP="00BE0A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4C3611" w:rsidRDefault="00BE0AA2" w:rsidP="00BE0A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40" w:type="dxa"/>
          </w:tcPr>
          <w:p w:rsidR="00BE0AA2" w:rsidRPr="004C3611" w:rsidRDefault="00BE0AA2" w:rsidP="00BE0A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B5073" w:rsidRPr="004C3611" w:rsidTr="00BE0AA2">
        <w:trPr>
          <w:gridAfter w:val="1"/>
          <w:wAfter w:w="40" w:type="dxa"/>
          <w:trHeight w:val="285"/>
          <w:jc w:val="center"/>
        </w:trPr>
        <w:tc>
          <w:tcPr>
            <w:tcW w:w="47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3B5073" w:rsidRPr="004C3611" w:rsidTr="00BE0AA2">
        <w:trPr>
          <w:gridAfter w:val="1"/>
          <w:wAfter w:w="40" w:type="dxa"/>
          <w:trHeight w:val="356"/>
          <w:jc w:val="center"/>
        </w:trPr>
        <w:tc>
          <w:tcPr>
            <w:tcW w:w="473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3B5073" w:rsidRPr="004C3611" w:rsidRDefault="003B5073" w:rsidP="0011420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611">
              <w:rPr>
                <w:rFonts w:eastAsia="Calibri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073" w:rsidRPr="004C3611" w:rsidRDefault="00BE0AA2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073" w:rsidRPr="004C3611" w:rsidRDefault="00BE0AA2" w:rsidP="001142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1,8</w:t>
            </w:r>
          </w:p>
        </w:tc>
      </w:tr>
    </w:tbl>
    <w:p w:rsidR="003B5073" w:rsidRDefault="003B5073" w:rsidP="003B5073">
      <w:pPr>
        <w:suppressAutoHyphens w:val="0"/>
        <w:rPr>
          <w:bCs/>
          <w:sz w:val="22"/>
          <w:szCs w:val="22"/>
        </w:rPr>
      </w:pPr>
    </w:p>
    <w:p w:rsidR="00107237" w:rsidRDefault="00107237" w:rsidP="003B5073">
      <w:pPr>
        <w:suppressAutoHyphens w:val="0"/>
        <w:rPr>
          <w:bCs/>
          <w:sz w:val="22"/>
          <w:szCs w:val="22"/>
        </w:rPr>
      </w:pPr>
    </w:p>
    <w:p w:rsidR="00107237" w:rsidRPr="004C3611" w:rsidRDefault="00107237" w:rsidP="003B5073">
      <w:pPr>
        <w:suppressAutoHyphens w:val="0"/>
        <w:rPr>
          <w:bCs/>
          <w:sz w:val="22"/>
          <w:szCs w:val="22"/>
        </w:rPr>
      </w:pPr>
    </w:p>
    <w:tbl>
      <w:tblPr>
        <w:tblW w:w="10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5525"/>
        <w:gridCol w:w="1700"/>
        <w:gridCol w:w="1804"/>
      </w:tblGrid>
      <w:tr w:rsidR="003B5073" w:rsidRPr="004C3611" w:rsidTr="00114203">
        <w:trPr>
          <w:trHeight w:val="438"/>
          <w:jc w:val="center"/>
        </w:trPr>
        <w:tc>
          <w:tcPr>
            <w:tcW w:w="10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pStyle w:val="Nagwek2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C3611">
              <w:rPr>
                <w:rFonts w:eastAsia="Calibri" w:cs="Times New Roman"/>
                <w:b w:val="0"/>
                <w:kern w:val="0"/>
                <w:sz w:val="22"/>
                <w:szCs w:val="22"/>
              </w:rPr>
              <w:t xml:space="preserve">Macierz oraz weryfikacja efektów uczenia się dla modułu </w:t>
            </w:r>
            <w:r w:rsidRPr="004C3611">
              <w:rPr>
                <w:rFonts w:cs="Times New Roman"/>
                <w:sz w:val="22"/>
                <w:szCs w:val="22"/>
              </w:rPr>
              <w:t>PORADNICTWO W PIELĘGNIARSTWIE</w:t>
            </w:r>
          </w:p>
          <w:p w:rsidR="003B5073" w:rsidRPr="004C3611" w:rsidRDefault="003B5073" w:rsidP="00114203">
            <w:pPr>
              <w:widowControl/>
              <w:suppressAutoHyphens w:val="0"/>
              <w:spacing w:line="276" w:lineRule="auto"/>
              <w:ind w:firstLine="567"/>
              <w:jc w:val="center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b/>
                <w:kern w:val="0"/>
                <w:sz w:val="22"/>
                <w:szCs w:val="22"/>
              </w:rPr>
              <w:t>w odniesieniu do form zajęć</w:t>
            </w:r>
          </w:p>
        </w:tc>
      </w:tr>
      <w:tr w:rsidR="003B5073" w:rsidRPr="004C3611" w:rsidTr="00114203">
        <w:trPr>
          <w:cantSplit/>
          <w:trHeight w:val="817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b/>
                <w:kern w:val="0"/>
                <w:sz w:val="22"/>
                <w:szCs w:val="22"/>
              </w:rPr>
              <w:t>Numer efektu uczenia się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107237" w:rsidRDefault="003B5073" w:rsidP="00114203">
            <w:pPr>
              <w:widowControl/>
              <w:suppressAutoHyphens w:val="0"/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3611">
              <w:rPr>
                <w:rFonts w:eastAsia="Calibri"/>
                <w:b/>
                <w:sz w:val="22"/>
                <w:szCs w:val="22"/>
              </w:rPr>
              <w:t xml:space="preserve">SZCZEGÓŁOWE EFEKTY UCZENIA SIĘ </w:t>
            </w:r>
          </w:p>
          <w:p w:rsidR="003B5073" w:rsidRPr="00CC2109" w:rsidRDefault="003B5073" w:rsidP="00114203">
            <w:pPr>
              <w:widowControl/>
              <w:suppressAutoHyphens w:val="0"/>
              <w:spacing w:line="276" w:lineRule="auto"/>
              <w:ind w:firstLine="567"/>
              <w:jc w:val="center"/>
              <w:rPr>
                <w:rFonts w:eastAsia="Calibri"/>
                <w:b/>
                <w:kern w:val="0"/>
              </w:rPr>
            </w:pPr>
            <w:r w:rsidRPr="00CC2109">
              <w:rPr>
                <w:rFonts w:eastAsia="Calibri"/>
                <w:i/>
              </w:rPr>
              <w:t>(wg. standardu kształcenia dla kierunku pielęgniarstwo</w:t>
            </w:r>
            <w:r w:rsidR="00107237" w:rsidRPr="00CC2109">
              <w:rPr>
                <w:rFonts w:eastAsia="Calibri"/>
                <w:i/>
              </w:rPr>
              <w:t xml:space="preserve"> </w:t>
            </w:r>
            <w:r w:rsidRPr="00CC2109">
              <w:rPr>
                <w:rFonts w:eastAsia="Calibri"/>
                <w:i/>
              </w:rPr>
              <w:t>- studia drugiego stopnia z 2019 r.)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b/>
                <w:kern w:val="0"/>
                <w:sz w:val="22"/>
                <w:szCs w:val="22"/>
              </w:rPr>
              <w:t>Forma zajęć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b/>
                <w:kern w:val="0"/>
                <w:sz w:val="22"/>
                <w:szCs w:val="22"/>
              </w:rPr>
              <w:t xml:space="preserve">Metody </w:t>
            </w:r>
          </w:p>
          <w:p w:rsidR="003B5073" w:rsidRPr="004C3611" w:rsidRDefault="003B5073" w:rsidP="0011420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b/>
                <w:kern w:val="0"/>
                <w:sz w:val="22"/>
                <w:szCs w:val="22"/>
              </w:rPr>
              <w:t>weryfikacji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07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ind w:firstLine="567"/>
              <w:jc w:val="center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b/>
                <w:kern w:val="0"/>
                <w:sz w:val="22"/>
                <w:szCs w:val="22"/>
              </w:rPr>
              <w:t>WIEDZA: absolwent zna i rozumie: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3611">
              <w:rPr>
                <w:b/>
                <w:bCs/>
                <w:color w:val="000000"/>
                <w:sz w:val="22"/>
                <w:szCs w:val="22"/>
              </w:rPr>
              <w:t>B.W11.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C3611">
              <w:rPr>
                <w:color w:val="000000"/>
                <w:sz w:val="22"/>
                <w:szCs w:val="22"/>
              </w:rPr>
              <w:t xml:space="preserve">założenia teoretyczne poradnictwa w pracy pielęgniarki bazujące na regulacjach prawnych i </w:t>
            </w:r>
            <w:proofErr w:type="spellStart"/>
            <w:r w:rsidRPr="004C3611">
              <w:rPr>
                <w:color w:val="000000"/>
                <w:sz w:val="22"/>
                <w:szCs w:val="22"/>
              </w:rPr>
              <w:t>transteoretycznym</w:t>
            </w:r>
            <w:proofErr w:type="spellEnd"/>
            <w:r w:rsidRPr="004C3611">
              <w:rPr>
                <w:color w:val="000000"/>
                <w:sz w:val="22"/>
                <w:szCs w:val="22"/>
              </w:rPr>
              <w:t xml:space="preserve"> modelu zmiany (Prochaska i </w:t>
            </w:r>
            <w:proofErr w:type="spellStart"/>
            <w:r w:rsidRPr="004C3611">
              <w:rPr>
                <w:color w:val="000000"/>
                <w:sz w:val="22"/>
                <w:szCs w:val="22"/>
              </w:rPr>
              <w:t>DiClemente</w:t>
            </w:r>
            <w:proofErr w:type="spellEnd"/>
            <w:r w:rsidRPr="004C361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zajęcia praktyczne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550611" w:rsidP="0011420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550611">
              <w:rPr>
                <w:rFonts w:eastAsia="Calibri"/>
                <w:kern w:val="0"/>
                <w:sz w:val="22"/>
                <w:szCs w:val="22"/>
              </w:rPr>
              <w:t>aktywność na zajęciach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3611">
              <w:rPr>
                <w:b/>
                <w:bCs/>
                <w:color w:val="000000"/>
                <w:sz w:val="22"/>
                <w:szCs w:val="22"/>
              </w:rPr>
              <w:t>B.W12</w:t>
            </w:r>
            <w:r w:rsidRPr="004C361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4C3611">
              <w:rPr>
                <w:color w:val="000000"/>
                <w:sz w:val="22"/>
                <w:szCs w:val="22"/>
              </w:rPr>
              <w:t>predyktory</w:t>
            </w:r>
            <w:proofErr w:type="spellEnd"/>
            <w:r w:rsidRPr="004C3611">
              <w:rPr>
                <w:color w:val="000000"/>
                <w:sz w:val="22"/>
                <w:szCs w:val="22"/>
              </w:rPr>
              <w:t xml:space="preserve"> funkcjonowania człowieka zdrowego i chorego, z uwzględnieniem choroby przewlekłej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73" w:rsidRPr="004C3611" w:rsidRDefault="003B5073" w:rsidP="0011420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zajęcia praktyczne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550611" w:rsidP="0011420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550611">
              <w:rPr>
                <w:rFonts w:eastAsia="Calibri"/>
                <w:kern w:val="0"/>
                <w:sz w:val="22"/>
                <w:szCs w:val="22"/>
              </w:rPr>
              <w:t>aktywność na zajęciach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3611">
              <w:rPr>
                <w:b/>
                <w:bCs/>
                <w:color w:val="000000"/>
                <w:sz w:val="22"/>
                <w:szCs w:val="22"/>
              </w:rPr>
              <w:t>B.W13.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C3611">
              <w:rPr>
                <w:color w:val="000000"/>
                <w:sz w:val="22"/>
                <w:szCs w:val="22"/>
              </w:rPr>
              <w:t>metody oceny stanu zdrowia pacjenta w poradnictwie pielęgniarskim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73" w:rsidRPr="004C3611" w:rsidRDefault="003B5073" w:rsidP="0011420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zajęcia praktyczne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praca zaliczeniowa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07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ind w:firstLine="567"/>
              <w:jc w:val="center"/>
              <w:rPr>
                <w:sz w:val="22"/>
                <w:szCs w:val="22"/>
              </w:rPr>
            </w:pPr>
            <w:r w:rsidRPr="004C3611">
              <w:rPr>
                <w:rFonts w:eastAsia="Calibri"/>
                <w:b/>
                <w:kern w:val="0"/>
                <w:sz w:val="22"/>
                <w:szCs w:val="22"/>
              </w:rPr>
              <w:lastRenderedPageBreak/>
              <w:t>UMIEJĘTNOŚCI: absolwent potrafi: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3611">
              <w:rPr>
                <w:b/>
                <w:bCs/>
                <w:color w:val="000000"/>
                <w:sz w:val="22"/>
                <w:szCs w:val="22"/>
              </w:rPr>
              <w:t>B.U13.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B6" w:rsidRDefault="003B5073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C3611">
              <w:rPr>
                <w:color w:val="000000"/>
                <w:sz w:val="22"/>
                <w:szCs w:val="22"/>
              </w:rPr>
              <w:t xml:space="preserve">udzielać porad osobom zagrożonym uzależnieniami </w:t>
            </w:r>
          </w:p>
          <w:p w:rsidR="003B5073" w:rsidRPr="004C3611" w:rsidRDefault="003B5073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C3611">
              <w:rPr>
                <w:color w:val="000000"/>
                <w:sz w:val="22"/>
                <w:szCs w:val="22"/>
              </w:rPr>
              <w:t xml:space="preserve">i uzależnionym, wykorzystując </w:t>
            </w:r>
            <w:proofErr w:type="spellStart"/>
            <w:r w:rsidRPr="004C3611">
              <w:rPr>
                <w:color w:val="000000"/>
                <w:sz w:val="22"/>
                <w:szCs w:val="22"/>
              </w:rPr>
              <w:t>transteoretyczny</w:t>
            </w:r>
            <w:proofErr w:type="spellEnd"/>
            <w:r w:rsidRPr="004C3611">
              <w:rPr>
                <w:color w:val="000000"/>
                <w:sz w:val="22"/>
                <w:szCs w:val="22"/>
              </w:rPr>
              <w:t xml:space="preserve"> model zmian (Prochaska i </w:t>
            </w:r>
            <w:proofErr w:type="spellStart"/>
            <w:r w:rsidRPr="004C3611">
              <w:rPr>
                <w:color w:val="000000"/>
                <w:sz w:val="22"/>
                <w:szCs w:val="22"/>
              </w:rPr>
              <w:t>DiClemente</w:t>
            </w:r>
            <w:proofErr w:type="spellEnd"/>
            <w:r w:rsidRPr="004C361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73" w:rsidRPr="004C3611" w:rsidRDefault="003B5073" w:rsidP="0022576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zajęcia praktyczne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550611" w:rsidP="00225767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550611">
              <w:rPr>
                <w:rFonts w:eastAsia="Calibri"/>
                <w:kern w:val="0"/>
                <w:sz w:val="22"/>
                <w:szCs w:val="22"/>
              </w:rPr>
              <w:t>aktywność na zajęciach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3611">
              <w:rPr>
                <w:b/>
                <w:bCs/>
                <w:color w:val="000000"/>
                <w:sz w:val="22"/>
                <w:szCs w:val="22"/>
              </w:rPr>
              <w:t>B.U14.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C3611">
              <w:rPr>
                <w:color w:val="000000"/>
                <w:sz w:val="22"/>
                <w:szCs w:val="22"/>
              </w:rPr>
              <w:t>przygotowywać materiały edukacyjne dla pacjenta i jego rodziny w ramach poradnictwa zdrowotnego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73" w:rsidRPr="004C3611" w:rsidRDefault="003B5073" w:rsidP="0022576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zajęcia praktyczne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225767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praca zaliczeniowa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3611">
              <w:rPr>
                <w:b/>
                <w:bCs/>
                <w:color w:val="000000"/>
                <w:sz w:val="22"/>
                <w:szCs w:val="22"/>
              </w:rPr>
              <w:t>B.U15.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C3611">
              <w:rPr>
                <w:color w:val="000000"/>
                <w:sz w:val="22"/>
                <w:szCs w:val="22"/>
              </w:rPr>
              <w:t>wykorzystywać zasoby technologiczne dla potrzeb poradnictwa zdrowotnego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73" w:rsidRPr="004C3611" w:rsidRDefault="003B5073" w:rsidP="0022576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zajęcia praktyczne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225767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praca zaliczeniowa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3611">
              <w:rPr>
                <w:b/>
                <w:bCs/>
                <w:color w:val="000000"/>
                <w:sz w:val="22"/>
                <w:szCs w:val="22"/>
              </w:rPr>
              <w:t>B.U16.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C3611">
              <w:rPr>
                <w:color w:val="000000"/>
                <w:sz w:val="22"/>
                <w:szCs w:val="22"/>
              </w:rPr>
              <w:t>dobierać i stosować metody oceny stanu zdrowia pacjenta w ramach udzielania porad pielęgniarskich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73" w:rsidRPr="004C3611" w:rsidRDefault="003B5073" w:rsidP="0022576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zajęcia praktyczne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225767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praca zaliczeniowa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07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widowControl/>
              <w:suppressAutoHyphens w:val="0"/>
              <w:spacing w:line="276" w:lineRule="auto"/>
              <w:ind w:firstLine="567"/>
              <w:jc w:val="center"/>
              <w:rPr>
                <w:sz w:val="22"/>
                <w:szCs w:val="22"/>
              </w:rPr>
            </w:pPr>
            <w:r w:rsidRPr="004C3611">
              <w:rPr>
                <w:rFonts w:eastAsia="Calibri"/>
                <w:b/>
                <w:kern w:val="0"/>
                <w:sz w:val="22"/>
                <w:szCs w:val="22"/>
              </w:rPr>
              <w:t>KOMPETENCJE SPOŁECZNE: absolwent jest gotów do:</w:t>
            </w:r>
          </w:p>
        </w:tc>
      </w:tr>
      <w:tr w:rsidR="003B5073" w:rsidRPr="004C3611" w:rsidTr="00114203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3611">
              <w:rPr>
                <w:b/>
                <w:bCs/>
                <w:color w:val="000000"/>
                <w:sz w:val="22"/>
                <w:szCs w:val="22"/>
              </w:rPr>
              <w:t>K.S2.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B6" w:rsidRDefault="003B5073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C3611">
              <w:rPr>
                <w:color w:val="000000"/>
                <w:sz w:val="22"/>
                <w:szCs w:val="22"/>
              </w:rPr>
              <w:t xml:space="preserve">formułowania opinii dotyczących różnych aspektów działalności zawodowej i zasięgania porad ekspertów </w:t>
            </w:r>
          </w:p>
          <w:p w:rsidR="003B5073" w:rsidRPr="004C3611" w:rsidRDefault="003B5073" w:rsidP="0011420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C3611">
              <w:rPr>
                <w:color w:val="000000"/>
                <w:sz w:val="22"/>
                <w:szCs w:val="22"/>
              </w:rPr>
              <w:t>w przypadku trudności z samodzielnym rozwiązaniem problemu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Pr="004C3611" w:rsidRDefault="003B5073" w:rsidP="0011420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zajęcia praktyczne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73" w:rsidRDefault="00550611" w:rsidP="0011420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4C3611">
              <w:rPr>
                <w:rFonts w:eastAsia="Calibri"/>
                <w:kern w:val="0"/>
                <w:sz w:val="22"/>
                <w:szCs w:val="22"/>
              </w:rPr>
              <w:t>O</w:t>
            </w:r>
            <w:r w:rsidR="003B5073" w:rsidRPr="004C3611">
              <w:rPr>
                <w:rFonts w:eastAsia="Calibri"/>
                <w:kern w:val="0"/>
                <w:sz w:val="22"/>
                <w:szCs w:val="22"/>
              </w:rPr>
              <w:t>bserwacja</w:t>
            </w:r>
          </w:p>
          <w:p w:rsidR="00550611" w:rsidRPr="004C3611" w:rsidRDefault="00550611" w:rsidP="0011420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samoocena</w:t>
            </w:r>
          </w:p>
        </w:tc>
      </w:tr>
    </w:tbl>
    <w:p w:rsidR="00550611" w:rsidRDefault="00550611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550611" w:rsidRDefault="00550611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550611" w:rsidRDefault="00550611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446BB" w:rsidRDefault="008446BB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550611" w:rsidRDefault="00550611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820F92" w:rsidRDefault="00820F92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550611" w:rsidRDefault="00550611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550611" w:rsidRDefault="00550611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9A2437" w:rsidRPr="00A519EC" w:rsidRDefault="009A2437" w:rsidP="00A519EC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  <w:r w:rsidRPr="00A519EC">
        <w:rPr>
          <w:b/>
          <w:sz w:val="24"/>
          <w:szCs w:val="24"/>
        </w:rPr>
        <w:lastRenderedPageBreak/>
        <w:t>PROMOCJA ZDROWIA I ŚWIADCZENIA PROFILAKTYCZNE</w:t>
      </w:r>
    </w:p>
    <w:tbl>
      <w:tblPr>
        <w:tblW w:w="1134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79"/>
        <w:gridCol w:w="1672"/>
        <w:gridCol w:w="1589"/>
        <w:gridCol w:w="7200"/>
      </w:tblGrid>
      <w:tr w:rsidR="009A2437" w:rsidRPr="00070754" w:rsidTr="00DA603E">
        <w:trPr>
          <w:cantSplit/>
          <w:trHeight w:val="6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9A2437" w:rsidRPr="00070754" w:rsidRDefault="009A2437" w:rsidP="00DA603E">
            <w:pPr>
              <w:widowControl/>
              <w:tabs>
                <w:tab w:val="left" w:pos="105"/>
              </w:tabs>
              <w:suppressAutoHyphens w:val="0"/>
              <w:autoSpaceDN/>
              <w:snapToGrid w:val="0"/>
              <w:spacing w:line="276" w:lineRule="auto"/>
              <w:ind w:left="176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  <w:p w:rsidR="009A2437" w:rsidRPr="00070754" w:rsidRDefault="009A2437" w:rsidP="00DA603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Lp.</w:t>
            </w:r>
          </w:p>
          <w:p w:rsidR="009A2437" w:rsidRPr="00070754" w:rsidRDefault="009A2437" w:rsidP="00DA603E">
            <w:pPr>
              <w:widowControl/>
              <w:suppressAutoHyphens w:val="0"/>
              <w:autoSpaceDN/>
              <w:spacing w:line="276" w:lineRule="auto"/>
              <w:ind w:left="360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Elementy składowe sylabusu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Opis</w:t>
            </w:r>
          </w:p>
        </w:tc>
      </w:tr>
      <w:tr w:rsidR="009A2437" w:rsidRPr="00070754" w:rsidTr="00DA603E">
        <w:trPr>
          <w:cantSplit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Nazwa modułu/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b/>
                <w:kern w:val="0"/>
                <w:sz w:val="22"/>
                <w:szCs w:val="22"/>
              </w:rPr>
            </w:pPr>
            <w:r w:rsidRPr="00070754">
              <w:rPr>
                <w:b/>
                <w:kern w:val="0"/>
                <w:sz w:val="22"/>
                <w:szCs w:val="22"/>
              </w:rPr>
              <w:t>PROMOCJA ZDROWIA I ŚWIADCZENIA PROFILAKTYCZNE</w:t>
            </w:r>
          </w:p>
        </w:tc>
      </w:tr>
      <w:tr w:rsidR="009A2437" w:rsidRPr="00070754" w:rsidTr="00DA603E">
        <w:trPr>
          <w:cantSplit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Nazwa jednostki prowadzącej przedmiot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70754">
              <w:rPr>
                <w:bCs/>
                <w:kern w:val="0"/>
                <w:sz w:val="22"/>
                <w:szCs w:val="22"/>
              </w:rPr>
              <w:t>Instytut  Medyczny</w:t>
            </w:r>
          </w:p>
          <w:p w:rsidR="009A2437" w:rsidRPr="00070754" w:rsidRDefault="009A2437" w:rsidP="00DA603E">
            <w:pPr>
              <w:widowControl/>
              <w:suppressAutoHyphens w:val="0"/>
              <w:autoSpaceDN/>
              <w:jc w:val="both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70754">
              <w:rPr>
                <w:bCs/>
                <w:kern w:val="0"/>
                <w:sz w:val="22"/>
                <w:szCs w:val="22"/>
              </w:rPr>
              <w:t>Zakład Pielęgniarstwa</w:t>
            </w:r>
          </w:p>
        </w:tc>
      </w:tr>
      <w:tr w:rsidR="009A2437" w:rsidRPr="00070754" w:rsidTr="00DA603E">
        <w:trPr>
          <w:cantSplit/>
          <w:trHeight w:val="32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Kod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autoSpaceDN/>
              <w:snapToGrid w:val="0"/>
              <w:textAlignment w:val="auto"/>
              <w:rPr>
                <w:b/>
                <w:kern w:val="0"/>
                <w:sz w:val="22"/>
                <w:szCs w:val="22"/>
              </w:rPr>
            </w:pPr>
            <w:r w:rsidRPr="00070754">
              <w:rPr>
                <w:color w:val="000000"/>
                <w:kern w:val="0"/>
                <w:sz w:val="22"/>
                <w:szCs w:val="22"/>
              </w:rPr>
              <w:t>MP.12.3.C</w:t>
            </w:r>
          </w:p>
        </w:tc>
      </w:tr>
      <w:tr w:rsidR="009A2437" w:rsidRPr="00070754" w:rsidTr="00DA603E">
        <w:trPr>
          <w:cantSplit/>
          <w:trHeight w:val="37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Język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070754">
              <w:rPr>
                <w:kern w:val="0"/>
                <w:sz w:val="22"/>
                <w:szCs w:val="22"/>
              </w:rPr>
              <w:t>Język polski</w:t>
            </w:r>
          </w:p>
        </w:tc>
      </w:tr>
      <w:tr w:rsidR="009A2437" w:rsidRPr="00070754" w:rsidTr="00DA603E">
        <w:trPr>
          <w:cantSplit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Typ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iCs/>
                <w:kern w:val="0"/>
                <w:sz w:val="22"/>
                <w:szCs w:val="22"/>
              </w:rPr>
            </w:pPr>
            <w:r w:rsidRPr="00070754">
              <w:rPr>
                <w:kern w:val="0"/>
                <w:sz w:val="22"/>
                <w:szCs w:val="22"/>
              </w:rPr>
              <w:t xml:space="preserve">Przedmiot obowiązkowy </w:t>
            </w:r>
            <w:r w:rsidRPr="00070754">
              <w:rPr>
                <w:iCs/>
                <w:kern w:val="0"/>
                <w:sz w:val="22"/>
                <w:szCs w:val="22"/>
              </w:rPr>
              <w:t>do: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070754">
              <w:rPr>
                <w:rFonts w:ascii="Times New Roman" w:hAnsi="Times New Roman"/>
                <w:iCs/>
                <w:kern w:val="0"/>
              </w:rPr>
              <w:t>zaliczenia III semestru, II roku studiów,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070754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9A2437" w:rsidRPr="00070754" w:rsidTr="00DA603E">
        <w:trPr>
          <w:cantSplit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Rok studiów, semestr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070754">
              <w:rPr>
                <w:kern w:val="0"/>
                <w:sz w:val="22"/>
                <w:szCs w:val="22"/>
              </w:rPr>
              <w:t>Rok II</w:t>
            </w:r>
          </w:p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070754">
              <w:rPr>
                <w:kern w:val="0"/>
                <w:sz w:val="22"/>
                <w:szCs w:val="22"/>
              </w:rPr>
              <w:t>Semestr III</w:t>
            </w:r>
          </w:p>
        </w:tc>
      </w:tr>
      <w:tr w:rsidR="009A2437" w:rsidRPr="00070754" w:rsidTr="00DA603E">
        <w:trPr>
          <w:cantSplit/>
          <w:trHeight w:val="54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Imię i nazwisko osoby (osób) prowadzącej przedmiot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EEB" w:rsidRDefault="00E72EEB" w:rsidP="00DA603E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  <w:sz w:val="22"/>
                <w:szCs w:val="22"/>
              </w:rPr>
            </w:pPr>
          </w:p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  <w:sz w:val="22"/>
                <w:szCs w:val="22"/>
              </w:rPr>
            </w:pPr>
            <w:r w:rsidRPr="00070754">
              <w:rPr>
                <w:bCs/>
                <w:kern w:val="0"/>
                <w:sz w:val="22"/>
                <w:szCs w:val="22"/>
              </w:rPr>
              <w:t xml:space="preserve">dr </w:t>
            </w:r>
            <w:r w:rsidR="00BC03CE">
              <w:rPr>
                <w:bCs/>
                <w:kern w:val="0"/>
                <w:sz w:val="22"/>
                <w:szCs w:val="22"/>
              </w:rPr>
              <w:t xml:space="preserve">Olech </w:t>
            </w:r>
            <w:proofErr w:type="spellStart"/>
            <w:r w:rsidR="00BC03CE">
              <w:rPr>
                <w:bCs/>
                <w:kern w:val="0"/>
                <w:sz w:val="22"/>
                <w:szCs w:val="22"/>
              </w:rPr>
              <w:t>Lubenec</w:t>
            </w:r>
            <w:proofErr w:type="spellEnd"/>
          </w:p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bCs/>
                <w:kern w:val="0"/>
                <w:sz w:val="22"/>
                <w:szCs w:val="22"/>
              </w:rPr>
            </w:pPr>
          </w:p>
        </w:tc>
      </w:tr>
      <w:tr w:rsidR="009A2437" w:rsidRPr="00070754" w:rsidTr="00DA603E">
        <w:trPr>
          <w:cantSplit/>
          <w:trHeight w:val="109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bCs/>
                <w:kern w:val="0"/>
                <w:sz w:val="22"/>
                <w:szCs w:val="22"/>
              </w:rPr>
            </w:pPr>
          </w:p>
        </w:tc>
      </w:tr>
      <w:tr w:rsidR="009A2437" w:rsidRPr="00070754" w:rsidTr="00DA603E">
        <w:trPr>
          <w:cantSplit/>
          <w:trHeight w:val="38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Formuła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070754">
              <w:rPr>
                <w:kern w:val="0"/>
                <w:sz w:val="22"/>
                <w:szCs w:val="22"/>
              </w:rPr>
              <w:t>Ćwiczenia</w:t>
            </w:r>
          </w:p>
        </w:tc>
      </w:tr>
      <w:tr w:rsidR="009A2437" w:rsidRPr="00070754" w:rsidTr="00DA603E">
        <w:trPr>
          <w:cantSplit/>
          <w:trHeight w:val="54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Wymagania wstępne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48CC" w:rsidRDefault="009A2437" w:rsidP="00DA603E">
            <w:pPr>
              <w:widowControl/>
              <w:suppressAutoHyphens w:val="0"/>
              <w:autoSpaceDN/>
              <w:snapToGrid w:val="0"/>
              <w:textAlignment w:val="auto"/>
              <w:rPr>
                <w:sz w:val="22"/>
                <w:szCs w:val="22"/>
              </w:rPr>
            </w:pPr>
            <w:r w:rsidRPr="00070754">
              <w:rPr>
                <w:sz w:val="22"/>
                <w:szCs w:val="22"/>
              </w:rPr>
              <w:t xml:space="preserve">Znajomość zagadnień z promocji zdrowia, zdrowia publicznego </w:t>
            </w:r>
          </w:p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textAlignment w:val="auto"/>
              <w:rPr>
                <w:kern w:val="0"/>
                <w:sz w:val="22"/>
                <w:szCs w:val="22"/>
              </w:rPr>
            </w:pPr>
            <w:r w:rsidRPr="00070754">
              <w:rPr>
                <w:sz w:val="22"/>
                <w:szCs w:val="22"/>
              </w:rPr>
              <w:t>i pielęgniarstw specjalistycznych</w:t>
            </w:r>
          </w:p>
        </w:tc>
      </w:tr>
      <w:tr w:rsidR="009A2437" w:rsidRPr="00070754" w:rsidTr="00DA603E">
        <w:trPr>
          <w:cantSplit/>
          <w:trHeight w:val="57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Liczba godzin zajęć dydaktycznych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rPr>
                <w:b/>
                <w:kern w:val="0"/>
                <w:sz w:val="22"/>
                <w:szCs w:val="22"/>
              </w:rPr>
            </w:pPr>
            <w:r w:rsidRPr="00070754">
              <w:rPr>
                <w:kern w:val="0"/>
                <w:sz w:val="22"/>
                <w:szCs w:val="22"/>
              </w:rPr>
              <w:t xml:space="preserve">Ćwiczenia (III </w:t>
            </w:r>
            <w:proofErr w:type="spellStart"/>
            <w:r w:rsidRPr="00070754">
              <w:rPr>
                <w:kern w:val="0"/>
                <w:sz w:val="22"/>
                <w:szCs w:val="22"/>
              </w:rPr>
              <w:t>sem</w:t>
            </w:r>
            <w:proofErr w:type="spellEnd"/>
            <w:r w:rsidRPr="00070754">
              <w:rPr>
                <w:kern w:val="0"/>
                <w:sz w:val="22"/>
                <w:szCs w:val="22"/>
              </w:rPr>
              <w:t>.) - 30 godz.</w:t>
            </w:r>
          </w:p>
        </w:tc>
      </w:tr>
      <w:tr w:rsidR="009A2437" w:rsidRPr="00070754" w:rsidTr="00DA603E">
        <w:trPr>
          <w:cantSplit/>
          <w:trHeight w:val="68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Liczba punktów ECTS przypisana modułowi/przedmiotowi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rPr>
                <w:sz w:val="22"/>
                <w:szCs w:val="22"/>
              </w:rPr>
            </w:pPr>
            <w:r w:rsidRPr="00070754">
              <w:rPr>
                <w:kern w:val="0"/>
                <w:sz w:val="22"/>
                <w:szCs w:val="22"/>
              </w:rPr>
              <w:t>Ćwiczenia</w:t>
            </w:r>
            <w:r w:rsidRPr="00070754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(III </w:t>
            </w:r>
            <w:proofErr w:type="spellStart"/>
            <w:r>
              <w:rPr>
                <w:color w:val="000000"/>
                <w:kern w:val="0"/>
                <w:sz w:val="22"/>
                <w:szCs w:val="22"/>
              </w:rPr>
              <w:t>sem</w:t>
            </w:r>
            <w:proofErr w:type="spellEnd"/>
            <w:r>
              <w:rPr>
                <w:color w:val="000000"/>
                <w:kern w:val="0"/>
                <w:sz w:val="22"/>
                <w:szCs w:val="22"/>
              </w:rPr>
              <w:t xml:space="preserve">.) </w:t>
            </w:r>
            <w:r w:rsidRPr="00070754">
              <w:rPr>
                <w:color w:val="000000"/>
                <w:kern w:val="0"/>
                <w:sz w:val="22"/>
                <w:szCs w:val="22"/>
              </w:rPr>
              <w:t>- 3 punkty ECTS</w:t>
            </w:r>
          </w:p>
        </w:tc>
      </w:tr>
      <w:tr w:rsidR="009A2437" w:rsidRPr="00070754" w:rsidTr="00DA603E">
        <w:trPr>
          <w:cantSplit/>
          <w:trHeight w:val="83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Założenia i cele modułu/przedmiotu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070754">
              <w:rPr>
                <w:bCs/>
                <w:sz w:val="22"/>
                <w:szCs w:val="22"/>
              </w:rPr>
              <w:t>Poszerzenie wiedzy zawodowej dotyczącej promocji zdrowia, doskonalenie umiejętności promowania zdrowia, przygotowanie do tworzenia programów promocji zdrowia i edukacji zdrowotnej, dostosowanych  do potrzeb odbiorców usług pielęgniarskich.</w:t>
            </w:r>
          </w:p>
        </w:tc>
      </w:tr>
      <w:tr w:rsidR="009A2437" w:rsidRPr="00070754" w:rsidTr="00DA603E">
        <w:trPr>
          <w:cantSplit/>
          <w:trHeight w:val="71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Metody dydaktyczne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pStyle w:val="Akapitzlist"/>
              <w:suppressAutoHyphens w:val="0"/>
              <w:autoSpaceDN/>
              <w:snapToGrid w:val="0"/>
              <w:spacing w:after="0"/>
              <w:ind w:left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070754">
              <w:rPr>
                <w:rFonts w:ascii="Times New Roman" w:hAnsi="Times New Roman"/>
              </w:rPr>
              <w:t>Prezentacja multimedialna</w:t>
            </w:r>
          </w:p>
          <w:p w:rsidR="009A2437" w:rsidRPr="00070754" w:rsidRDefault="009A2437" w:rsidP="00DA603E">
            <w:pPr>
              <w:pStyle w:val="Akapitzlist"/>
              <w:suppressAutoHyphens w:val="0"/>
              <w:autoSpaceDN/>
              <w:snapToGrid w:val="0"/>
              <w:spacing w:after="0"/>
              <w:ind w:left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070754">
              <w:rPr>
                <w:rFonts w:ascii="Times New Roman" w:hAnsi="Times New Roman"/>
              </w:rPr>
              <w:t>Praca indywidualna i praca w grupach</w:t>
            </w:r>
          </w:p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jc w:val="both"/>
              <w:textAlignment w:val="auto"/>
              <w:rPr>
                <w:b/>
                <w:kern w:val="0"/>
                <w:sz w:val="22"/>
                <w:szCs w:val="22"/>
              </w:rPr>
            </w:pPr>
            <w:r w:rsidRPr="00070754">
              <w:rPr>
                <w:sz w:val="22"/>
                <w:szCs w:val="22"/>
              </w:rPr>
              <w:t>Praca z dostępną literaturą naukową</w:t>
            </w:r>
          </w:p>
        </w:tc>
      </w:tr>
      <w:tr w:rsidR="009A2437" w:rsidRPr="00070754" w:rsidTr="00DA603E">
        <w:trPr>
          <w:cantSplit/>
          <w:trHeight w:val="19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textAlignment w:val="auto"/>
              <w:rPr>
                <w:b/>
                <w:kern w:val="0"/>
                <w:sz w:val="22"/>
                <w:szCs w:val="22"/>
              </w:rPr>
            </w:pPr>
            <w:r w:rsidRPr="00070754">
              <w:rPr>
                <w:b/>
                <w:kern w:val="0"/>
                <w:sz w:val="22"/>
                <w:szCs w:val="22"/>
              </w:rPr>
              <w:t xml:space="preserve">Ćwiczenia </w:t>
            </w:r>
            <w:r w:rsidRPr="00070754">
              <w:rPr>
                <w:kern w:val="0"/>
                <w:sz w:val="22"/>
                <w:szCs w:val="22"/>
              </w:rPr>
              <w:t xml:space="preserve">(III </w:t>
            </w:r>
            <w:proofErr w:type="spellStart"/>
            <w:r w:rsidRPr="00070754">
              <w:rPr>
                <w:kern w:val="0"/>
                <w:sz w:val="22"/>
                <w:szCs w:val="22"/>
              </w:rPr>
              <w:t>sem</w:t>
            </w:r>
            <w:proofErr w:type="spellEnd"/>
            <w:r w:rsidRPr="00070754">
              <w:rPr>
                <w:kern w:val="0"/>
                <w:sz w:val="22"/>
                <w:szCs w:val="22"/>
              </w:rPr>
              <w:t>.) – Zaliczenie z oceną (ZO)</w:t>
            </w:r>
          </w:p>
          <w:p w:rsidR="009A2437" w:rsidRPr="00070754" w:rsidRDefault="009A2437" w:rsidP="00DA603E">
            <w:pPr>
              <w:widowControl/>
              <w:suppressAutoHyphens w:val="0"/>
              <w:autoSpaceDN/>
              <w:textAlignment w:val="auto"/>
              <w:rPr>
                <w:b/>
                <w:kern w:val="0"/>
                <w:sz w:val="22"/>
                <w:szCs w:val="22"/>
              </w:rPr>
            </w:pPr>
          </w:p>
          <w:p w:rsidR="009A2437" w:rsidRPr="00070754" w:rsidRDefault="009A2437" w:rsidP="00DA603E">
            <w:pPr>
              <w:widowControl/>
              <w:suppressAutoHyphens w:val="0"/>
              <w:autoSpaceDN/>
              <w:textAlignment w:val="auto"/>
              <w:rPr>
                <w:b/>
                <w:kern w:val="0"/>
                <w:sz w:val="22"/>
                <w:szCs w:val="22"/>
              </w:rPr>
            </w:pPr>
            <w:r w:rsidRPr="00070754">
              <w:rPr>
                <w:b/>
                <w:kern w:val="0"/>
                <w:sz w:val="22"/>
                <w:szCs w:val="22"/>
              </w:rPr>
              <w:t xml:space="preserve">Warunki zaliczenia: </w:t>
            </w:r>
            <w:r w:rsidRPr="00070754">
              <w:rPr>
                <w:color w:val="000000"/>
                <w:kern w:val="0"/>
                <w:sz w:val="22"/>
                <w:szCs w:val="22"/>
              </w:rPr>
              <w:t>Obecność na zajęciach, aktywność i przygotowanie do zajęć</w:t>
            </w:r>
            <w:r w:rsidRPr="00070754">
              <w:rPr>
                <w:b/>
                <w:kern w:val="0"/>
                <w:sz w:val="22"/>
                <w:szCs w:val="22"/>
              </w:rPr>
              <w:t xml:space="preserve">, </w:t>
            </w:r>
            <w:r w:rsidRPr="00070754">
              <w:rPr>
                <w:color w:val="000000"/>
                <w:kern w:val="0"/>
                <w:sz w:val="22"/>
                <w:szCs w:val="22"/>
              </w:rPr>
              <w:t>opracowanie programu promocji zdrowia</w:t>
            </w:r>
            <w:r w:rsidRPr="00070754">
              <w:rPr>
                <w:b/>
                <w:kern w:val="0"/>
                <w:sz w:val="22"/>
                <w:szCs w:val="22"/>
              </w:rPr>
              <w:t xml:space="preserve">, </w:t>
            </w:r>
            <w:r w:rsidRPr="00070754">
              <w:rPr>
                <w:color w:val="000000"/>
                <w:kern w:val="0"/>
                <w:sz w:val="22"/>
                <w:szCs w:val="22"/>
              </w:rPr>
              <w:t>pozytywna ocena z zaliczenia pisemnego.</w:t>
            </w:r>
          </w:p>
        </w:tc>
      </w:tr>
      <w:tr w:rsidR="009A2437" w:rsidRPr="00070754" w:rsidTr="00DA603E">
        <w:trPr>
          <w:cantSplit/>
          <w:trHeight w:val="353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  <w:sz w:val="22"/>
                <w:szCs w:val="22"/>
              </w:rPr>
            </w:pPr>
            <w:r w:rsidRPr="00070754">
              <w:rPr>
                <w:b/>
                <w:kern w:val="0"/>
                <w:sz w:val="22"/>
                <w:szCs w:val="22"/>
              </w:rPr>
              <w:t>Tematy ćwiczeń: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6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bCs/>
              </w:rPr>
            </w:pPr>
            <w:r w:rsidRPr="00070754">
              <w:rPr>
                <w:rFonts w:ascii="Times New Roman" w:hAnsi="Times New Roman"/>
                <w:spacing w:val="-6"/>
              </w:rPr>
              <w:t>Koncepcje i podstawy teoretyczne promocji zdrowia i edukacji zdrowotnej.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6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bCs/>
              </w:rPr>
            </w:pPr>
            <w:r w:rsidRPr="00070754">
              <w:rPr>
                <w:rFonts w:ascii="Times New Roman" w:hAnsi="Times New Roman"/>
              </w:rPr>
              <w:t>Założenia i zasady tworzenia programów zdrowotnych dostosowanych do rozpoznanych potrzeb zdrowotnych  jednostek i rodzin.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6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bCs/>
              </w:rPr>
            </w:pPr>
            <w:r w:rsidRPr="00070754">
              <w:rPr>
                <w:rFonts w:ascii="Times New Roman" w:hAnsi="Times New Roman"/>
              </w:rPr>
              <w:t>Zakres profilaktyki chorób zakaźnych, chorób społecznych i chorób cywilizacyjnych;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6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bCs/>
              </w:rPr>
            </w:pPr>
            <w:r w:rsidRPr="00070754">
              <w:rPr>
                <w:rFonts w:ascii="Times New Roman" w:hAnsi="Times New Roman"/>
              </w:rPr>
              <w:t>Badania profilaktyczne oraz programy profilaktyczne finansowane ze środków publicznych przez Narodowy Fundusz Zdrowia.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6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bCs/>
              </w:rPr>
            </w:pPr>
            <w:r w:rsidRPr="00070754">
              <w:rPr>
                <w:rFonts w:ascii="Times New Roman" w:hAnsi="Times New Roman"/>
                <w:bCs/>
              </w:rPr>
              <w:t>Procedura i zakres bilansu zdrowia dziecka i osoby dorosłej.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6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bCs/>
              </w:rPr>
            </w:pPr>
            <w:r w:rsidRPr="00070754">
              <w:rPr>
                <w:rFonts w:ascii="Times New Roman" w:hAnsi="Times New Roman"/>
                <w:color w:val="000000"/>
              </w:rPr>
              <w:t>Zagrożenia zdrowotne występujące w środowisku zamieszkania, edukacji i pracy.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6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bCs/>
              </w:rPr>
            </w:pPr>
            <w:r w:rsidRPr="00070754">
              <w:rPr>
                <w:rFonts w:ascii="Times New Roman" w:hAnsi="Times New Roman"/>
              </w:rPr>
              <w:t>Działania profilaktyczne i edukacyjne w praktyce pielęgniarskiej.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6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bCs/>
              </w:rPr>
            </w:pPr>
            <w:r w:rsidRPr="00070754">
              <w:rPr>
                <w:rFonts w:ascii="Times New Roman" w:hAnsi="Times New Roman"/>
                <w:bCs/>
              </w:rPr>
              <w:t>Przygotowanie i realizacja programów zdrowotnych i profilaktycznych dla wybranych grup odbiorców.</w:t>
            </w:r>
          </w:p>
        </w:tc>
      </w:tr>
      <w:tr w:rsidR="009A2437" w:rsidRPr="00070754" w:rsidTr="00DA603E">
        <w:trPr>
          <w:cantSplit/>
          <w:trHeight w:val="2834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Zamierzone efekty uczenia się*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Wiedza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suppressAutoHyphens w:val="0"/>
              <w:autoSpaceDN/>
              <w:spacing w:line="276" w:lineRule="auto"/>
              <w:contextualSpacing/>
              <w:textAlignment w:val="auto"/>
              <w:rPr>
                <w:sz w:val="22"/>
                <w:szCs w:val="22"/>
              </w:rPr>
            </w:pPr>
            <w:r w:rsidRPr="00070754">
              <w:rPr>
                <w:sz w:val="22"/>
                <w:szCs w:val="22"/>
              </w:rPr>
              <w:t>Student zna i rozumie: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70754">
              <w:rPr>
                <w:rFonts w:ascii="Times New Roman" w:hAnsi="Times New Roman"/>
              </w:rPr>
              <w:t>zasady koordynowania programów zdrowotnych oraz procesu organizacji i udzielania świadczeń zdrowotnych w różnych obszarach systemu ochrony zdrowia,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70754">
              <w:rPr>
                <w:rFonts w:ascii="Times New Roman" w:hAnsi="Times New Roman"/>
              </w:rPr>
              <w:t>założenia i zasady tworzenia oraz ewaluacji programów zdrowotnych oraz metody edukacji terapeutycznej,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70754">
              <w:rPr>
                <w:rFonts w:ascii="Times New Roman" w:hAnsi="Times New Roman"/>
              </w:rPr>
              <w:t>zakres profilaktyki i prewencji chorób zakaźnych, chorób społecznych i chorób cywilizacyjnych,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70754">
              <w:rPr>
                <w:rFonts w:ascii="Times New Roman" w:hAnsi="Times New Roman"/>
              </w:rPr>
              <w:t>procedurę i zakres bilansu zdrowia dziecka i osoby dorosłej,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2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070754">
              <w:rPr>
                <w:rFonts w:ascii="Times New Roman" w:hAnsi="Times New Roman"/>
              </w:rPr>
              <w:t>badania profilaktyczne oraz programy profilaktyczne finansowane ze środków publicznych przez Narodowy Fundusz Zdrowia.</w:t>
            </w:r>
          </w:p>
        </w:tc>
      </w:tr>
      <w:tr w:rsidR="009A2437" w:rsidRPr="00070754" w:rsidTr="00DA603E">
        <w:trPr>
          <w:cantSplit/>
          <w:trHeight w:val="701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widowControl/>
              <w:numPr>
                <w:ilvl w:val="0"/>
                <w:numId w:val="207"/>
              </w:numPr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Umiejętności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suppressAutoHyphens w:val="0"/>
              <w:autoSpaceDN/>
              <w:spacing w:line="276" w:lineRule="auto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070754">
              <w:rPr>
                <w:color w:val="000000"/>
                <w:kern w:val="0"/>
                <w:sz w:val="22"/>
                <w:szCs w:val="22"/>
              </w:rPr>
              <w:t>Student potrafi: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3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070754">
              <w:rPr>
                <w:rFonts w:ascii="Times New Roman" w:hAnsi="Times New Roman"/>
                <w:color w:val="000000"/>
              </w:rPr>
              <w:t>dostosowywać do rozpoznanych potrzeb zdrowotnych dostępne programy promocji zdrowia i edukacji zdrowotnej,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3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070754">
              <w:rPr>
                <w:rFonts w:ascii="Times New Roman" w:hAnsi="Times New Roman"/>
                <w:color w:val="000000"/>
              </w:rPr>
              <w:t>wdrażać programy promocji zdrowia dla pacjentów i ich rodzin,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3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070754">
              <w:rPr>
                <w:rFonts w:ascii="Times New Roman" w:hAnsi="Times New Roman"/>
                <w:color w:val="000000"/>
              </w:rPr>
              <w:t>stosować wybrane metody edukacji zdrowotnej,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3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070754">
              <w:rPr>
                <w:rFonts w:ascii="Times New Roman" w:hAnsi="Times New Roman"/>
                <w:color w:val="000000"/>
              </w:rPr>
              <w:t>prowadzić działania w zakresie profilaktyki i prewencji chorób zakaźnych, chorób społecznych i chorób cywilizacyjnych,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3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/>
                <w:b/>
                <w:color w:val="000000"/>
                <w:kern w:val="0"/>
              </w:rPr>
            </w:pPr>
            <w:r w:rsidRPr="00070754">
              <w:rPr>
                <w:rFonts w:ascii="Times New Roman" w:hAnsi="Times New Roman"/>
                <w:color w:val="000000"/>
              </w:rPr>
              <w:t>reagować na swoiste zagrożenia zdrowotne występujące w środowisku zamieszkania, edukacji i pracy,</w:t>
            </w:r>
          </w:p>
        </w:tc>
      </w:tr>
      <w:tr w:rsidR="009A2437" w:rsidRPr="00070754" w:rsidTr="00DA603E">
        <w:trPr>
          <w:cantSplit/>
          <w:trHeight w:val="736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widowControl/>
              <w:numPr>
                <w:ilvl w:val="0"/>
                <w:numId w:val="207"/>
              </w:numPr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>Kompetencje społeczne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kern w:val="0"/>
                <w:sz w:val="22"/>
                <w:szCs w:val="22"/>
              </w:rPr>
            </w:pPr>
            <w:r w:rsidRPr="00070754">
              <w:rPr>
                <w:kern w:val="0"/>
                <w:sz w:val="22"/>
                <w:szCs w:val="22"/>
              </w:rPr>
              <w:t>Student jest gotów do:</w:t>
            </w:r>
          </w:p>
          <w:p w:rsidR="009A2437" w:rsidRPr="00070754" w:rsidRDefault="009A2437" w:rsidP="00537066">
            <w:pPr>
              <w:widowControl/>
              <w:numPr>
                <w:ilvl w:val="0"/>
                <w:numId w:val="21"/>
              </w:numPr>
              <w:suppressAutoHyphens w:val="0"/>
              <w:autoSpaceDN/>
              <w:snapToGrid w:val="0"/>
              <w:spacing w:line="276" w:lineRule="auto"/>
              <w:contextualSpacing/>
              <w:textAlignment w:val="auto"/>
              <w:rPr>
                <w:kern w:val="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rozwiązywania złożonych problemów etycznych związanych z wykonywaniem zawodu pielęgniarki i wskazywania priorytetów w realizacji określonych zadań.</w:t>
            </w:r>
          </w:p>
        </w:tc>
      </w:tr>
      <w:tr w:rsidR="009A2437" w:rsidRPr="00070754" w:rsidTr="00DA603E">
        <w:trPr>
          <w:cantSplit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A2437" w:rsidRPr="00070754" w:rsidRDefault="009A2437" w:rsidP="00537066">
            <w:pPr>
              <w:pStyle w:val="Akapitzlist"/>
              <w:numPr>
                <w:ilvl w:val="0"/>
                <w:numId w:val="207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070754">
              <w:rPr>
                <w:b/>
                <w:bCs/>
                <w:kern w:val="0"/>
                <w:sz w:val="22"/>
                <w:szCs w:val="22"/>
              </w:rPr>
              <w:t xml:space="preserve">Wykaz literatury podstawowej </w:t>
            </w:r>
            <w:r w:rsidRPr="00070754">
              <w:rPr>
                <w:b/>
                <w:bCs/>
                <w:kern w:val="0"/>
                <w:sz w:val="22"/>
                <w:szCs w:val="22"/>
              </w:rPr>
              <w:br/>
              <w:t>i uzupełniającej, obowiązującej do zaliczenia danego przedmiotu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437" w:rsidRPr="00070754" w:rsidRDefault="009A2437" w:rsidP="00DA603E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color w:val="FF0000"/>
                <w:kern w:val="0"/>
                <w:sz w:val="22"/>
                <w:szCs w:val="22"/>
              </w:rPr>
            </w:pPr>
          </w:p>
          <w:p w:rsidR="009A2437" w:rsidRPr="00070754" w:rsidRDefault="009A2437" w:rsidP="00DA603E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  <w:sz w:val="22"/>
                <w:szCs w:val="22"/>
              </w:rPr>
            </w:pPr>
            <w:r w:rsidRPr="00070754">
              <w:rPr>
                <w:b/>
                <w:kern w:val="0"/>
                <w:sz w:val="22"/>
                <w:szCs w:val="22"/>
              </w:rPr>
              <w:t>Piśmiennictwo podstawowe:</w:t>
            </w:r>
          </w:p>
          <w:p w:rsidR="009A2437" w:rsidRPr="00070754" w:rsidRDefault="009A2437" w:rsidP="00537066">
            <w:pPr>
              <w:widowControl/>
              <w:numPr>
                <w:ilvl w:val="0"/>
                <w:numId w:val="204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</w:rPr>
            </w:pPr>
            <w:proofErr w:type="spellStart"/>
            <w:r w:rsidRPr="00070754">
              <w:rPr>
                <w:color w:val="222222"/>
                <w:sz w:val="22"/>
                <w:szCs w:val="22"/>
                <w:shd w:val="clear" w:color="auto" w:fill="FFFFFF"/>
              </w:rPr>
              <w:t>Dyzman</w:t>
            </w:r>
            <w:proofErr w:type="spellEnd"/>
            <w:r w:rsidRPr="00070754">
              <w:rPr>
                <w:color w:val="222222"/>
                <w:sz w:val="22"/>
                <w:szCs w:val="22"/>
                <w:shd w:val="clear" w:color="auto" w:fill="FFFFFF"/>
              </w:rPr>
              <w:t xml:space="preserve">-Sroka A., Piotrowski T. (red.): Programy zdrowotne. Skuteczna profilaktyka </w:t>
            </w:r>
            <w:proofErr w:type="spellStart"/>
            <w:r w:rsidRPr="00070754">
              <w:rPr>
                <w:color w:val="222222"/>
                <w:sz w:val="22"/>
                <w:szCs w:val="22"/>
                <w:shd w:val="clear" w:color="auto" w:fill="FFFFFF"/>
              </w:rPr>
              <w:t>zachorowań</w:t>
            </w:r>
            <w:proofErr w:type="spellEnd"/>
            <w:r w:rsidRPr="00070754">
              <w:rPr>
                <w:color w:val="222222"/>
                <w:sz w:val="22"/>
                <w:szCs w:val="22"/>
                <w:shd w:val="clear" w:color="auto" w:fill="FFFFFF"/>
              </w:rPr>
              <w:t>. PZWL, Warszawa 2017.</w:t>
            </w:r>
          </w:p>
          <w:p w:rsidR="009A2437" w:rsidRPr="00070754" w:rsidRDefault="009A2437" w:rsidP="00537066">
            <w:pPr>
              <w:widowControl/>
              <w:numPr>
                <w:ilvl w:val="0"/>
                <w:numId w:val="204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</w:rPr>
            </w:pPr>
            <w:r w:rsidRPr="00070754">
              <w:rPr>
                <w:sz w:val="22"/>
                <w:szCs w:val="22"/>
              </w:rPr>
              <w:t>Sierakowska M., Wrońska I. (red): Edukacja zdrowotna w praktyce pielęgniarskiej. PZWL, Warszawa 2014.</w:t>
            </w:r>
          </w:p>
          <w:p w:rsidR="009A2437" w:rsidRPr="00070754" w:rsidRDefault="009A2437" w:rsidP="00DA603E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textAlignment w:val="auto"/>
              <w:rPr>
                <w:b/>
                <w:kern w:val="0"/>
                <w:sz w:val="22"/>
                <w:szCs w:val="22"/>
              </w:rPr>
            </w:pPr>
            <w:r w:rsidRPr="00070754">
              <w:rPr>
                <w:b/>
                <w:kern w:val="0"/>
                <w:sz w:val="22"/>
                <w:szCs w:val="22"/>
              </w:rPr>
              <w:t>Piśmiennictwo uzupełniające:</w:t>
            </w:r>
          </w:p>
          <w:p w:rsidR="009A2437" w:rsidRPr="00070754" w:rsidRDefault="009A2437" w:rsidP="00537066">
            <w:pPr>
              <w:widowControl/>
              <w:numPr>
                <w:ilvl w:val="0"/>
                <w:numId w:val="205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sz w:val="22"/>
                <w:szCs w:val="22"/>
              </w:rPr>
            </w:pPr>
            <w:r w:rsidRPr="00070754">
              <w:rPr>
                <w:bCs/>
                <w:sz w:val="22"/>
                <w:szCs w:val="22"/>
              </w:rPr>
              <w:t xml:space="preserve">Ślusarska B., </w:t>
            </w:r>
            <w:proofErr w:type="spellStart"/>
            <w:r w:rsidRPr="00070754">
              <w:rPr>
                <w:bCs/>
                <w:sz w:val="22"/>
                <w:szCs w:val="22"/>
              </w:rPr>
              <w:t>Marcinowicz</w:t>
            </w:r>
            <w:proofErr w:type="spellEnd"/>
            <w:r w:rsidRPr="00070754">
              <w:rPr>
                <w:bCs/>
                <w:sz w:val="22"/>
                <w:szCs w:val="22"/>
              </w:rPr>
              <w:t xml:space="preserve"> L., Kocka K.: Pielęgniarstwo rodzinne i opieka środowiskowa. PZWL, Warszawa 2019.</w:t>
            </w:r>
          </w:p>
          <w:p w:rsidR="009A2437" w:rsidRPr="00070754" w:rsidRDefault="009A2437" w:rsidP="00537066">
            <w:pPr>
              <w:widowControl/>
              <w:numPr>
                <w:ilvl w:val="0"/>
                <w:numId w:val="205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sz w:val="22"/>
                <w:szCs w:val="22"/>
              </w:rPr>
            </w:pPr>
            <w:proofErr w:type="spellStart"/>
            <w:r w:rsidRPr="00070754">
              <w:rPr>
                <w:bCs/>
                <w:sz w:val="22"/>
                <w:szCs w:val="22"/>
              </w:rPr>
              <w:t>Woynarowska</w:t>
            </w:r>
            <w:proofErr w:type="spellEnd"/>
            <w:r w:rsidRPr="00070754">
              <w:rPr>
                <w:bCs/>
                <w:sz w:val="22"/>
                <w:szCs w:val="22"/>
              </w:rPr>
              <w:t xml:space="preserve"> B.: Edukacja zdrowotna. PWN, Warszawa 2017.</w:t>
            </w:r>
          </w:p>
          <w:p w:rsidR="009A2437" w:rsidRPr="00070754" w:rsidRDefault="009A2437" w:rsidP="00537066">
            <w:pPr>
              <w:pStyle w:val="Akapitzlist"/>
              <w:numPr>
                <w:ilvl w:val="0"/>
                <w:numId w:val="205"/>
              </w:numPr>
              <w:rPr>
                <w:rFonts w:ascii="Times New Roman" w:eastAsia="Times New Roman" w:hAnsi="Times New Roman"/>
                <w:bCs/>
                <w:lang w:eastAsia="pl-PL"/>
              </w:rPr>
            </w:pPr>
            <w:r w:rsidRPr="00070754">
              <w:rPr>
                <w:rFonts w:ascii="Times New Roman" w:eastAsia="Times New Roman" w:hAnsi="Times New Roman"/>
                <w:bCs/>
                <w:lang w:eastAsia="pl-PL"/>
              </w:rPr>
              <w:t>Karski J. Praktyka i teoria promocji zdrowia. "</w:t>
            </w:r>
            <w:proofErr w:type="spellStart"/>
            <w:r w:rsidRPr="00070754">
              <w:rPr>
                <w:rFonts w:ascii="Times New Roman" w:eastAsia="Times New Roman" w:hAnsi="Times New Roman"/>
                <w:bCs/>
                <w:lang w:eastAsia="pl-PL"/>
              </w:rPr>
              <w:t>CeDeWu</w:t>
            </w:r>
            <w:proofErr w:type="spellEnd"/>
            <w:r w:rsidRPr="00070754">
              <w:rPr>
                <w:rFonts w:ascii="Times New Roman" w:eastAsia="Times New Roman" w:hAnsi="Times New Roman"/>
                <w:bCs/>
                <w:lang w:eastAsia="pl-PL"/>
              </w:rPr>
              <w:t>" Warszawa 2011.</w:t>
            </w:r>
          </w:p>
        </w:tc>
      </w:tr>
    </w:tbl>
    <w:p w:rsidR="009A2437" w:rsidRPr="00070754" w:rsidRDefault="009A2437" w:rsidP="009A2437">
      <w:pPr>
        <w:rPr>
          <w:sz w:val="22"/>
          <w:szCs w:val="22"/>
        </w:rPr>
      </w:pPr>
    </w:p>
    <w:tbl>
      <w:tblPr>
        <w:tblW w:w="10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1698"/>
        <w:gridCol w:w="1458"/>
        <w:gridCol w:w="1510"/>
        <w:gridCol w:w="1541"/>
        <w:gridCol w:w="40"/>
      </w:tblGrid>
      <w:tr w:rsidR="009A2437" w:rsidRPr="00070754" w:rsidTr="00DA603E">
        <w:trPr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2437" w:rsidRPr="00070754" w:rsidRDefault="009A2437" w:rsidP="00DA603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A2437" w:rsidRPr="00070754" w:rsidTr="00DA603E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A2437" w:rsidRPr="00070754" w:rsidTr="00DA603E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0AA2" w:rsidRPr="00070754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070754" w:rsidRDefault="00BE0AA2" w:rsidP="00BE0AA2">
            <w:pPr>
              <w:rPr>
                <w:bCs/>
                <w:sz w:val="22"/>
                <w:szCs w:val="22"/>
              </w:rPr>
            </w:pPr>
            <w:r w:rsidRPr="00070754">
              <w:rPr>
                <w:bCs/>
                <w:sz w:val="22"/>
                <w:szCs w:val="22"/>
              </w:rPr>
              <w:t>udział w ćwiczeniach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070754" w:rsidRDefault="00BE0AA2" w:rsidP="00BE0AA2">
            <w:pPr>
              <w:jc w:val="center"/>
              <w:rPr>
                <w:bCs/>
                <w:sz w:val="22"/>
                <w:szCs w:val="22"/>
              </w:rPr>
            </w:pPr>
            <w:r w:rsidRPr="00070754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070754" w:rsidRDefault="00BE0AA2" w:rsidP="00BE0AA2">
            <w:pPr>
              <w:jc w:val="center"/>
              <w:rPr>
                <w:bCs/>
                <w:sz w:val="22"/>
                <w:szCs w:val="22"/>
              </w:rPr>
            </w:pPr>
            <w:r w:rsidRPr="00070754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0AA2" w:rsidRPr="00070754" w:rsidRDefault="00BE0AA2" w:rsidP="00BE0AA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0AA2" w:rsidRPr="00070754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070754" w:rsidRDefault="00BE0AA2" w:rsidP="00BE0AA2">
            <w:pPr>
              <w:rPr>
                <w:bCs/>
                <w:sz w:val="22"/>
                <w:szCs w:val="22"/>
              </w:rPr>
            </w:pPr>
            <w:r w:rsidRPr="00070754">
              <w:rPr>
                <w:bCs/>
                <w:sz w:val="22"/>
                <w:szCs w:val="22"/>
              </w:rPr>
              <w:t>przygotowanie do zajęć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070754" w:rsidRDefault="00BE0AA2" w:rsidP="00BE0AA2">
            <w:pPr>
              <w:jc w:val="center"/>
              <w:rPr>
                <w:bCs/>
                <w:sz w:val="22"/>
                <w:szCs w:val="22"/>
              </w:rPr>
            </w:pPr>
            <w:r w:rsidRPr="00070754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070754" w:rsidRDefault="00BE0AA2" w:rsidP="00BE0AA2">
            <w:pPr>
              <w:jc w:val="center"/>
              <w:rPr>
                <w:bCs/>
                <w:sz w:val="22"/>
                <w:szCs w:val="22"/>
              </w:rPr>
            </w:pPr>
            <w:r w:rsidRPr="00070754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0AA2" w:rsidRPr="00070754" w:rsidRDefault="00BE0AA2" w:rsidP="00BE0AA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E0AA2" w:rsidRPr="00070754" w:rsidTr="00103E1C">
        <w:trPr>
          <w:trHeight w:val="314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070754" w:rsidRDefault="00BE0AA2" w:rsidP="00BE0AA2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070754" w:rsidRDefault="00BE0AA2" w:rsidP="00BE0A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AA2" w:rsidRPr="00070754" w:rsidRDefault="00BE0AA2" w:rsidP="00BE0A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0AA2" w:rsidRPr="00070754" w:rsidRDefault="00BE0AA2" w:rsidP="00BE0A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A2437" w:rsidRPr="00070754" w:rsidTr="00DA603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9A2437" w:rsidRPr="00070754" w:rsidTr="00DA603E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70754">
              <w:rPr>
                <w:rFonts w:eastAsia="Calibri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BE0AA2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BE0AA2" w:rsidP="00DA60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1,8</w:t>
            </w:r>
          </w:p>
        </w:tc>
      </w:tr>
    </w:tbl>
    <w:p w:rsidR="009A2437" w:rsidRPr="00070754" w:rsidRDefault="009A2437" w:rsidP="009A2437">
      <w:pPr>
        <w:suppressAutoHyphens w:val="0"/>
        <w:rPr>
          <w:bCs/>
          <w:color w:val="FF0000"/>
          <w:sz w:val="22"/>
          <w:szCs w:val="22"/>
        </w:rPr>
      </w:pPr>
      <w:r w:rsidRPr="00070754">
        <w:rPr>
          <w:bCs/>
          <w:color w:val="FF0000"/>
          <w:sz w:val="22"/>
          <w:szCs w:val="22"/>
        </w:rPr>
        <w:t xml:space="preserve"> </w:t>
      </w:r>
    </w:p>
    <w:p w:rsidR="009A2437" w:rsidRDefault="009A2437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Default="008A440A" w:rsidP="009A2437">
      <w:pPr>
        <w:suppressAutoHyphens w:val="0"/>
        <w:rPr>
          <w:bCs/>
          <w:sz w:val="22"/>
          <w:szCs w:val="22"/>
        </w:rPr>
      </w:pPr>
    </w:p>
    <w:p w:rsidR="008A440A" w:rsidRPr="00070754" w:rsidRDefault="008A440A" w:rsidP="009A2437">
      <w:pPr>
        <w:suppressAutoHyphens w:val="0"/>
        <w:rPr>
          <w:bCs/>
          <w:sz w:val="22"/>
          <w:szCs w:val="22"/>
        </w:rPr>
      </w:pPr>
    </w:p>
    <w:tbl>
      <w:tblPr>
        <w:tblW w:w="107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5528"/>
        <w:gridCol w:w="1701"/>
        <w:gridCol w:w="1805"/>
      </w:tblGrid>
      <w:tr w:rsidR="009A2437" w:rsidRPr="00070754" w:rsidTr="00DA603E">
        <w:trPr>
          <w:trHeight w:val="438"/>
          <w:jc w:val="center"/>
        </w:trPr>
        <w:tc>
          <w:tcPr>
            <w:tcW w:w="10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37" w:rsidRPr="00070754" w:rsidRDefault="009A2437" w:rsidP="00DA603E">
            <w:pPr>
              <w:pStyle w:val="Nagwek2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070754">
              <w:rPr>
                <w:rFonts w:eastAsia="Calibri" w:cs="Times New Roman"/>
                <w:b w:val="0"/>
                <w:kern w:val="0"/>
                <w:sz w:val="22"/>
                <w:szCs w:val="22"/>
              </w:rPr>
              <w:lastRenderedPageBreak/>
              <w:t xml:space="preserve">Macierz oraz weryfikacja efektów uczenia się dla modułu </w:t>
            </w:r>
            <w:r w:rsidRPr="00070754">
              <w:rPr>
                <w:rFonts w:cs="Times New Roman"/>
                <w:sz w:val="22"/>
                <w:szCs w:val="22"/>
              </w:rPr>
              <w:t>PROMOCJA ZDROWIA I ŚWIADCZENIA PROFILAKTYCZNE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070754">
              <w:rPr>
                <w:rFonts w:eastAsia="Calibri" w:cs="Times New Roman"/>
                <w:kern w:val="0"/>
                <w:sz w:val="22"/>
                <w:szCs w:val="22"/>
              </w:rPr>
              <w:t>w odniesieniu do form zajęć</w:t>
            </w:r>
          </w:p>
        </w:tc>
      </w:tr>
      <w:tr w:rsidR="009A2437" w:rsidRPr="00070754" w:rsidTr="00DA603E">
        <w:trPr>
          <w:cantSplit/>
          <w:trHeight w:val="989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37" w:rsidRPr="00070754" w:rsidRDefault="009A2437" w:rsidP="00DA603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b/>
                <w:kern w:val="0"/>
                <w:sz w:val="22"/>
                <w:szCs w:val="22"/>
              </w:rPr>
              <w:t>Numer efektu uczenia się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37" w:rsidRPr="00070754" w:rsidRDefault="009A2437" w:rsidP="00DA603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070754">
              <w:rPr>
                <w:rFonts w:eastAsia="Calibri"/>
                <w:b/>
                <w:sz w:val="22"/>
                <w:szCs w:val="22"/>
              </w:rPr>
              <w:t xml:space="preserve">SZCZEGÓŁOWE EFEKTY UCZENIA SIĘ </w:t>
            </w:r>
          </w:p>
          <w:p w:rsidR="009A2437" w:rsidRPr="008A440A" w:rsidRDefault="009A2437" w:rsidP="00DA603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</w:rPr>
            </w:pPr>
            <w:r w:rsidRPr="008A440A">
              <w:rPr>
                <w:rFonts w:eastAsia="Calibri"/>
                <w:i/>
              </w:rPr>
              <w:t>(wg. standardu kształcenia dla kierunku pielęgniarstwo</w:t>
            </w:r>
            <w:r w:rsidR="008A440A" w:rsidRPr="008A440A">
              <w:rPr>
                <w:rFonts w:eastAsia="Calibri"/>
                <w:i/>
              </w:rPr>
              <w:t xml:space="preserve"> </w:t>
            </w:r>
            <w:r w:rsidRPr="008A440A">
              <w:rPr>
                <w:rFonts w:eastAsia="Calibri"/>
                <w:i/>
              </w:rPr>
              <w:t>- studia drugiego stopnia z 2019 r.)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37" w:rsidRPr="00070754" w:rsidRDefault="009A2437" w:rsidP="00DA603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b/>
                <w:kern w:val="0"/>
                <w:sz w:val="22"/>
                <w:szCs w:val="22"/>
              </w:rPr>
              <w:t>Forma zajęć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b/>
                <w:kern w:val="0"/>
                <w:sz w:val="22"/>
                <w:szCs w:val="22"/>
              </w:rPr>
              <w:t xml:space="preserve">Metody </w:t>
            </w:r>
          </w:p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b/>
                <w:kern w:val="0"/>
                <w:sz w:val="22"/>
                <w:szCs w:val="22"/>
              </w:rPr>
              <w:t>weryfikacji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07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37" w:rsidRPr="00070754" w:rsidRDefault="009A2437" w:rsidP="00DA603E">
            <w:pPr>
              <w:pStyle w:val="Akapitzlist"/>
              <w:suppressAutoHyphens w:val="0"/>
              <w:autoSpaceDN/>
              <w:ind w:left="0"/>
              <w:contextualSpacing/>
              <w:jc w:val="center"/>
              <w:textAlignment w:val="auto"/>
              <w:rPr>
                <w:rFonts w:ascii="Times New Roman" w:hAnsi="Times New Roman"/>
                <w:b/>
              </w:rPr>
            </w:pPr>
            <w:r w:rsidRPr="00070754">
              <w:rPr>
                <w:rFonts w:ascii="Times New Roman" w:hAnsi="Times New Roman"/>
                <w:b/>
              </w:rPr>
              <w:t>WIEDZA: absolwent zna i rozumie: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754">
              <w:rPr>
                <w:b/>
                <w:bCs/>
                <w:color w:val="000000"/>
                <w:sz w:val="22"/>
                <w:szCs w:val="22"/>
              </w:rPr>
              <w:t>B.W18.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zasady koordynowania programów zdrowotnych oraz procesu organizacji i udzielania świadczeń zdrowotnych w różnych obszarach systemu ochrony zdrowia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opracowanie programu promocji zdrowia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754">
              <w:rPr>
                <w:b/>
                <w:bCs/>
                <w:color w:val="000000"/>
                <w:sz w:val="22"/>
                <w:szCs w:val="22"/>
              </w:rPr>
              <w:t>B.W21.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założenia i zasady tworzenia oraz ewaluacji programów zdrowotnych oraz metody edukacji terapeutycznej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37" w:rsidRPr="00070754" w:rsidRDefault="009A2437" w:rsidP="00DA603E">
            <w:pPr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  <w:p w:rsidR="009A2437" w:rsidRPr="00070754" w:rsidRDefault="009A2437" w:rsidP="00DA60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opracowanie programu promocji zdrowia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754">
              <w:rPr>
                <w:b/>
                <w:bCs/>
                <w:color w:val="000000"/>
                <w:sz w:val="22"/>
                <w:szCs w:val="22"/>
              </w:rPr>
              <w:t>B.W22.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zakres profilaktyki i prewencji chorób zakaźnych, chorób społecznych i chorób cywilizacyjnych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37" w:rsidRPr="00070754" w:rsidRDefault="009A2437" w:rsidP="00DA60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zaliczenie pisemne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754">
              <w:rPr>
                <w:b/>
                <w:bCs/>
                <w:color w:val="000000"/>
                <w:sz w:val="22"/>
                <w:szCs w:val="22"/>
              </w:rPr>
              <w:t>B.W23.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procedurę i zakres bilansu zdrowia dziecka i osoby dorosłej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37" w:rsidRPr="00070754" w:rsidRDefault="009A2437" w:rsidP="00DA60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praca w grupach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754">
              <w:rPr>
                <w:b/>
                <w:bCs/>
                <w:color w:val="000000"/>
                <w:sz w:val="22"/>
                <w:szCs w:val="22"/>
              </w:rPr>
              <w:t>B.W24.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badania profilaktyczne oraz programy profilaktyczne finansowane ze środków publicznych przez Narodowy Fundusz Zdrowia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37" w:rsidRPr="00070754" w:rsidRDefault="009A2437" w:rsidP="00DA603E">
            <w:pPr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  <w:p w:rsidR="009A2437" w:rsidRPr="00070754" w:rsidRDefault="009A2437" w:rsidP="00DA60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zaliczenie pisemne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07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37" w:rsidRPr="00070754" w:rsidRDefault="009A2437" w:rsidP="00DA603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b/>
                <w:kern w:val="0"/>
                <w:sz w:val="22"/>
                <w:szCs w:val="22"/>
              </w:rPr>
              <w:t>UMIEJĘTNOŚCI: absolwent potrafi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754">
              <w:rPr>
                <w:b/>
                <w:bCs/>
                <w:color w:val="000000"/>
                <w:sz w:val="22"/>
                <w:szCs w:val="22"/>
              </w:rPr>
              <w:t>B.U22.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dostosowywać do rozpoznanych potrzeb zdrowotnych dostępne programy promocji zdrowia i edukacji zdrowotnej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37" w:rsidRPr="00070754" w:rsidRDefault="009A2437" w:rsidP="00DA60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opracowanie programu promocji zdrowia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754">
              <w:rPr>
                <w:b/>
                <w:bCs/>
                <w:color w:val="000000"/>
                <w:sz w:val="22"/>
                <w:szCs w:val="22"/>
              </w:rPr>
              <w:t>B.U23.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wdrażać programy promocji zdrowia dla pacjentów i ich rodzin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37" w:rsidRPr="00070754" w:rsidRDefault="009A2437" w:rsidP="00DA60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opracowanie programu promocji zdrowia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754">
              <w:rPr>
                <w:b/>
                <w:bCs/>
                <w:color w:val="000000"/>
                <w:sz w:val="22"/>
                <w:szCs w:val="22"/>
              </w:rPr>
              <w:t>B.U24.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stosować wybrane metody edukacji zdrowotnej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37" w:rsidRPr="00070754" w:rsidRDefault="009A2437" w:rsidP="00DA60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zaliczenie pisemne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754">
              <w:rPr>
                <w:b/>
                <w:bCs/>
                <w:color w:val="000000"/>
                <w:sz w:val="22"/>
                <w:szCs w:val="22"/>
              </w:rPr>
              <w:t>B.U25.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prowadzić działania w zakresie profilaktyki i prewencji chorób zakaźnych, chorób społecznych i chorób cywilizacyjnych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37" w:rsidRPr="00070754" w:rsidRDefault="009A2437" w:rsidP="00DA603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opracowanie programu promocji zdrowia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0754">
              <w:rPr>
                <w:b/>
                <w:bCs/>
                <w:color w:val="000000"/>
                <w:sz w:val="22"/>
                <w:szCs w:val="22"/>
              </w:rPr>
              <w:t>B.U26.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0754">
              <w:rPr>
                <w:color w:val="000000"/>
                <w:sz w:val="22"/>
                <w:szCs w:val="22"/>
              </w:rPr>
              <w:t>reagować na swoiste zagrożenia zdrowotne występujące w środowisku zamieszkania, edukacji i pracy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437" w:rsidRPr="00070754" w:rsidRDefault="009A2437" w:rsidP="00DA603E">
            <w:pPr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</w:p>
          <w:p w:rsidR="009A2437" w:rsidRPr="00070754" w:rsidRDefault="009A2437" w:rsidP="00DA603E">
            <w:pPr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ćwiczenia</w:t>
            </w:r>
          </w:p>
          <w:p w:rsidR="009A2437" w:rsidRPr="00070754" w:rsidRDefault="009A2437" w:rsidP="00DA603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070754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kern w:val="0"/>
                <w:sz w:val="22"/>
                <w:szCs w:val="22"/>
              </w:rPr>
              <w:t>zaliczenie pisemne</w:t>
            </w:r>
          </w:p>
        </w:tc>
      </w:tr>
      <w:tr w:rsidR="009A2437" w:rsidRPr="00070754" w:rsidTr="00DA603E">
        <w:trPr>
          <w:trHeight w:val="354"/>
          <w:jc w:val="center"/>
        </w:trPr>
        <w:tc>
          <w:tcPr>
            <w:tcW w:w="1070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437" w:rsidRPr="00070754" w:rsidRDefault="009A2437" w:rsidP="00DA603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070754">
              <w:rPr>
                <w:rFonts w:eastAsia="Calibri"/>
                <w:b/>
                <w:kern w:val="0"/>
                <w:sz w:val="22"/>
                <w:szCs w:val="22"/>
              </w:rPr>
              <w:t>KOMPETENCJE SPOŁECZNE: absolwent jest gotów do:</w:t>
            </w:r>
          </w:p>
        </w:tc>
      </w:tr>
      <w:tr w:rsidR="009A2437" w:rsidRPr="006C54BA" w:rsidTr="00DA603E">
        <w:trPr>
          <w:trHeight w:val="354"/>
          <w:jc w:val="center"/>
        </w:trPr>
        <w:tc>
          <w:tcPr>
            <w:tcW w:w="16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E562E5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562E5">
              <w:rPr>
                <w:b/>
                <w:bCs/>
                <w:color w:val="000000"/>
              </w:rPr>
              <w:t>K.S4.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E562E5" w:rsidRDefault="009A2437" w:rsidP="00DA603E">
            <w:pPr>
              <w:spacing w:line="276" w:lineRule="auto"/>
              <w:rPr>
                <w:color w:val="000000"/>
              </w:rPr>
            </w:pPr>
            <w:r w:rsidRPr="00E562E5">
              <w:rPr>
                <w:color w:val="000000"/>
              </w:rPr>
              <w:t>rozwiązywania złożonych problemów etycznych związanych z wykonywaniem zawodu pielęgniarki i wskazywania priorytetów w realizacji określonych zadań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E562E5" w:rsidRDefault="009A2437" w:rsidP="00DA603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562E5">
              <w:rPr>
                <w:rFonts w:eastAsia="Calibri"/>
                <w:kern w:val="0"/>
              </w:rPr>
              <w:t>ćwiczenia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2437" w:rsidRPr="006C54BA" w:rsidRDefault="009A2437" w:rsidP="00DA603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obserwacja</w:t>
            </w:r>
          </w:p>
        </w:tc>
      </w:tr>
    </w:tbl>
    <w:p w:rsidR="009A2437" w:rsidRDefault="009A2437" w:rsidP="009A2437">
      <w:pPr>
        <w:rPr>
          <w:rFonts w:eastAsiaTheme="majorEastAsia"/>
          <w:sz w:val="24"/>
        </w:rPr>
      </w:pPr>
    </w:p>
    <w:p w:rsidR="009A2437" w:rsidRPr="006C54BA" w:rsidRDefault="009A2437" w:rsidP="009A2437">
      <w:pPr>
        <w:pStyle w:val="Nagwek2"/>
        <w:rPr>
          <w:rFonts w:cs="Times New Roman"/>
          <w:szCs w:val="24"/>
        </w:rPr>
      </w:pPr>
    </w:p>
    <w:p w:rsidR="009A2437" w:rsidRDefault="009A2437" w:rsidP="009A2437">
      <w:pPr>
        <w:jc w:val="center"/>
        <w:rPr>
          <w:b/>
          <w:sz w:val="24"/>
          <w:szCs w:val="24"/>
        </w:rPr>
      </w:pPr>
    </w:p>
    <w:p w:rsidR="009A2437" w:rsidRDefault="009A2437" w:rsidP="009A2437">
      <w:pPr>
        <w:suppressAutoHyphens w:val="0"/>
        <w:rPr>
          <w:b/>
          <w:sz w:val="24"/>
          <w:szCs w:val="24"/>
        </w:rPr>
      </w:pPr>
    </w:p>
    <w:p w:rsidR="009A2437" w:rsidRPr="00F57C50" w:rsidRDefault="009A2437" w:rsidP="009A2437">
      <w:pPr>
        <w:suppressAutoHyphens w:val="0"/>
        <w:rPr>
          <w:b/>
          <w:sz w:val="24"/>
          <w:szCs w:val="24"/>
        </w:rPr>
      </w:pPr>
    </w:p>
    <w:p w:rsidR="00BD65A2" w:rsidRDefault="00BD65A2">
      <w:pPr>
        <w:suppressAutoHyphens w:val="0"/>
        <w:rPr>
          <w:rFonts w:eastAsiaTheme="majorEastAsia"/>
          <w:b/>
          <w:bCs/>
          <w:sz w:val="24"/>
          <w:szCs w:val="24"/>
        </w:rPr>
      </w:pPr>
    </w:p>
    <w:p w:rsidR="009A2437" w:rsidRDefault="009A2437">
      <w:pPr>
        <w:suppressAutoHyphens w:val="0"/>
        <w:rPr>
          <w:rFonts w:eastAsiaTheme="majorEastAsia"/>
          <w:b/>
          <w:bCs/>
          <w:sz w:val="24"/>
          <w:szCs w:val="24"/>
        </w:rPr>
      </w:pPr>
      <w:r>
        <w:rPr>
          <w:szCs w:val="24"/>
        </w:rPr>
        <w:br w:type="page"/>
      </w:r>
    </w:p>
    <w:p w:rsidR="0018714D" w:rsidRPr="004019B9" w:rsidRDefault="00E958A1" w:rsidP="001E51FE">
      <w:pPr>
        <w:suppressAutoHyphens w:val="0"/>
        <w:jc w:val="center"/>
        <w:rPr>
          <w:b/>
          <w:sz w:val="24"/>
          <w:szCs w:val="24"/>
        </w:rPr>
      </w:pPr>
      <w:r w:rsidRPr="004019B9">
        <w:rPr>
          <w:b/>
          <w:sz w:val="24"/>
          <w:szCs w:val="24"/>
        </w:rPr>
        <w:lastRenderedPageBreak/>
        <w:t>OPIEKA I EDUKACJA TERAPEUTYCZNA NAD PACJENTEM</w:t>
      </w:r>
    </w:p>
    <w:p w:rsidR="00E958A1" w:rsidRPr="004019B9" w:rsidRDefault="00E958A1" w:rsidP="00C47C2C">
      <w:pPr>
        <w:jc w:val="center"/>
        <w:rPr>
          <w:rFonts w:eastAsiaTheme="majorEastAsia" w:cstheme="majorBidi"/>
          <w:b/>
          <w:sz w:val="24"/>
          <w:szCs w:val="24"/>
        </w:rPr>
      </w:pPr>
      <w:r w:rsidRPr="004019B9">
        <w:rPr>
          <w:b/>
          <w:sz w:val="24"/>
          <w:szCs w:val="24"/>
        </w:rPr>
        <w:t>Z DOLEGLIWOŚCIAMI BÓLOWYMI</w:t>
      </w:r>
    </w:p>
    <w:p w:rsidR="00C47C2C" w:rsidRPr="00BF7AA0" w:rsidRDefault="00C47C2C" w:rsidP="00E958A1">
      <w:pPr>
        <w:suppressAutoHyphens w:val="0"/>
        <w:rPr>
          <w:bCs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84"/>
        <w:gridCol w:w="1582"/>
        <w:gridCol w:w="7405"/>
      </w:tblGrid>
      <w:tr w:rsidR="00C47C2C" w:rsidRPr="00C47C2C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Elementy składowe sylabusu</w:t>
            </w:r>
          </w:p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5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Opis</w:t>
            </w:r>
          </w:p>
        </w:tc>
      </w:tr>
      <w:tr w:rsidR="00C47C2C" w:rsidRPr="00C47C2C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tabs>
                <w:tab w:val="left" w:pos="17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6A6F3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A6F3C">
              <w:rPr>
                <w:b/>
                <w:bCs/>
                <w:sz w:val="22"/>
                <w:szCs w:val="22"/>
              </w:rPr>
              <w:t>Nazwa modułu / przedmiotu</w:t>
            </w:r>
          </w:p>
        </w:tc>
        <w:tc>
          <w:tcPr>
            <w:tcW w:w="7405" w:type="dxa"/>
            <w:vAlign w:val="center"/>
          </w:tcPr>
          <w:p w:rsidR="00C47C2C" w:rsidRPr="006A6F3C" w:rsidRDefault="00C47C2C" w:rsidP="004418A8">
            <w:pPr>
              <w:spacing w:line="276" w:lineRule="auto"/>
              <w:rPr>
                <w:b/>
                <w:sz w:val="22"/>
                <w:szCs w:val="22"/>
              </w:rPr>
            </w:pPr>
            <w:r w:rsidRPr="006A6F3C">
              <w:rPr>
                <w:b/>
                <w:sz w:val="22"/>
                <w:szCs w:val="22"/>
              </w:rPr>
              <w:t>Opieka i edukacja terapeutyczna nad pacjentem z dolegliwościami bólowymi</w:t>
            </w:r>
          </w:p>
          <w:p w:rsidR="00C47C2C" w:rsidRPr="006A6F3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47C2C" w:rsidRPr="00C47C2C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Nazwa jednostki prowadzącej przedmiot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Instytut Medyczny</w:t>
            </w:r>
          </w:p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Zakład Pielęgniarstwa</w:t>
            </w:r>
          </w:p>
        </w:tc>
      </w:tr>
      <w:tr w:rsidR="00C47C2C" w:rsidRPr="00C47C2C" w:rsidTr="00C65ECE">
        <w:trPr>
          <w:cantSplit/>
          <w:trHeight w:val="635"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Kod przedmiotu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MP.19.3.W</w:t>
            </w:r>
          </w:p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MP.19.3.C</w:t>
            </w:r>
          </w:p>
        </w:tc>
      </w:tr>
      <w:tr w:rsidR="00C47C2C" w:rsidRPr="00C47C2C" w:rsidTr="00C65ECE">
        <w:trPr>
          <w:cantSplit/>
          <w:trHeight w:val="351"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Język przedmiotu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 xml:space="preserve">Język polski </w:t>
            </w:r>
          </w:p>
        </w:tc>
      </w:tr>
      <w:tr w:rsidR="00C47C2C" w:rsidRPr="00C47C2C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Typ przedmiotu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4418A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iCs/>
                <w:kern w:val="0"/>
                <w:sz w:val="22"/>
                <w:szCs w:val="22"/>
              </w:rPr>
            </w:pPr>
            <w:r w:rsidRPr="00C47C2C">
              <w:rPr>
                <w:kern w:val="0"/>
                <w:sz w:val="22"/>
                <w:szCs w:val="22"/>
              </w:rPr>
              <w:t xml:space="preserve">Przedmiot obowiązkowy </w:t>
            </w:r>
            <w:r w:rsidRPr="00C47C2C">
              <w:rPr>
                <w:iCs/>
                <w:kern w:val="0"/>
                <w:sz w:val="22"/>
                <w:szCs w:val="22"/>
              </w:rPr>
              <w:t>do:</w:t>
            </w:r>
          </w:p>
          <w:p w:rsidR="00C47C2C" w:rsidRPr="00C47C2C" w:rsidRDefault="00C47C2C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C47C2C">
              <w:rPr>
                <w:rFonts w:ascii="Times New Roman" w:hAnsi="Times New Roman"/>
                <w:iCs/>
                <w:kern w:val="0"/>
              </w:rPr>
              <w:t>zaliczenia III semestru, II roku studiów,</w:t>
            </w:r>
          </w:p>
          <w:p w:rsidR="00C47C2C" w:rsidRPr="00C47C2C" w:rsidRDefault="00C47C2C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C47C2C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C47C2C" w:rsidRPr="00C47C2C" w:rsidTr="00C65ECE">
        <w:trPr>
          <w:cantSplit/>
          <w:trHeight w:val="515"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Rok studiów, semestr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Rok II</w:t>
            </w:r>
          </w:p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Semestr III</w:t>
            </w:r>
          </w:p>
        </w:tc>
      </w:tr>
      <w:tr w:rsidR="00C47C2C" w:rsidRPr="00C47C2C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7405" w:type="dxa"/>
            <w:vAlign w:val="center"/>
          </w:tcPr>
          <w:p w:rsidR="00C47C2C" w:rsidRPr="00C47C2C" w:rsidRDefault="009129B3" w:rsidP="004418A8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 </w:t>
            </w:r>
            <w:r w:rsidR="00C47C2C" w:rsidRPr="00C47C2C">
              <w:rPr>
                <w:bCs/>
                <w:sz w:val="22"/>
                <w:szCs w:val="22"/>
              </w:rPr>
              <w:t xml:space="preserve"> Jolanta Sawicka</w:t>
            </w:r>
          </w:p>
          <w:p w:rsidR="00C47C2C" w:rsidRPr="00C47C2C" w:rsidRDefault="009129B3" w:rsidP="004418A8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mgr </w:t>
            </w:r>
            <w:r w:rsidR="002C0936">
              <w:rPr>
                <w:bCs/>
                <w:sz w:val="22"/>
                <w:szCs w:val="22"/>
              </w:rPr>
              <w:t xml:space="preserve"> Agnieszka </w:t>
            </w:r>
            <w:proofErr w:type="spellStart"/>
            <w:r w:rsidR="002C0936">
              <w:rPr>
                <w:bCs/>
                <w:sz w:val="22"/>
                <w:szCs w:val="22"/>
              </w:rPr>
              <w:t>Dydak</w:t>
            </w:r>
            <w:proofErr w:type="spellEnd"/>
          </w:p>
        </w:tc>
      </w:tr>
      <w:tr w:rsidR="00C47C2C" w:rsidRPr="00C47C2C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C47C2C" w:rsidRPr="00C47C2C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Formuła przedmiotu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Wykłady</w:t>
            </w:r>
          </w:p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Ćwiczenia</w:t>
            </w:r>
          </w:p>
        </w:tc>
      </w:tr>
      <w:tr w:rsidR="00C47C2C" w:rsidRPr="00C47C2C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Wymagania wstępne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Wiedza i umiejętności z zakresu podstaw pielęgniarstwa, biochemii, fizjologii i farmakologii</w:t>
            </w:r>
          </w:p>
        </w:tc>
      </w:tr>
      <w:tr w:rsidR="00C47C2C" w:rsidRPr="00C47C2C" w:rsidTr="00C65ECE">
        <w:trPr>
          <w:cantSplit/>
          <w:trHeight w:val="527"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Liczba godzin zajęć dydaktycznych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 xml:space="preserve">Wykłady (III </w:t>
            </w:r>
            <w:proofErr w:type="spellStart"/>
            <w:r w:rsidRPr="00C47C2C">
              <w:rPr>
                <w:bCs/>
                <w:sz w:val="22"/>
                <w:szCs w:val="22"/>
              </w:rPr>
              <w:t>sem</w:t>
            </w:r>
            <w:proofErr w:type="spellEnd"/>
            <w:r w:rsidRPr="00C47C2C">
              <w:rPr>
                <w:bCs/>
                <w:sz w:val="22"/>
                <w:szCs w:val="22"/>
              </w:rPr>
              <w:t>.) – 15 godz.</w:t>
            </w:r>
          </w:p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 xml:space="preserve">Ćwiczenia (III </w:t>
            </w:r>
            <w:proofErr w:type="spellStart"/>
            <w:r w:rsidRPr="00C47C2C">
              <w:rPr>
                <w:bCs/>
                <w:sz w:val="22"/>
                <w:szCs w:val="22"/>
              </w:rPr>
              <w:t>sem</w:t>
            </w:r>
            <w:proofErr w:type="spellEnd"/>
            <w:r w:rsidRPr="00C47C2C">
              <w:rPr>
                <w:bCs/>
                <w:sz w:val="22"/>
                <w:szCs w:val="22"/>
              </w:rPr>
              <w:t>.) – 15 godz.</w:t>
            </w:r>
          </w:p>
        </w:tc>
      </w:tr>
      <w:tr w:rsidR="00C47C2C" w:rsidRPr="00C47C2C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Wykłady - 1 punkt ECTS</w:t>
            </w:r>
          </w:p>
          <w:p w:rsidR="00C47C2C" w:rsidRPr="00C47C2C" w:rsidRDefault="00C47C2C" w:rsidP="004418A8">
            <w:pPr>
              <w:spacing w:line="276" w:lineRule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Ćwiczenia- 1 punkt ECTS</w:t>
            </w:r>
          </w:p>
        </w:tc>
      </w:tr>
      <w:tr w:rsidR="00C47C2C" w:rsidRPr="00C47C2C" w:rsidTr="00C65ECE">
        <w:trPr>
          <w:cantSplit/>
          <w:trHeight w:val="864"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Założenia i cele modułu / przedmiotu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4418A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Przygotowanie do realizacji opieki nad pacjentem z dolegliwościami bólowymi stosując metody farmakologiczne i niefarmakologiczne, udzielanie wsparcia pacjentowi oraz poprawę jego jakości życia.</w:t>
            </w:r>
          </w:p>
        </w:tc>
      </w:tr>
      <w:tr w:rsidR="00C47C2C" w:rsidRPr="00C47C2C" w:rsidTr="00C65ECE">
        <w:trPr>
          <w:cantSplit/>
          <w:trHeight w:val="642"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4418A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Metody dydaktyczne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4418A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Wykłady: wykład informacyjny, wykład problemowy, dyskusja dydaktyczna</w:t>
            </w:r>
          </w:p>
          <w:p w:rsidR="00C47C2C" w:rsidRPr="00C47C2C" w:rsidRDefault="00C47C2C" w:rsidP="004418A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Ćwiczenia: prezentacja multimedialna, praca w grupach, film</w:t>
            </w:r>
          </w:p>
        </w:tc>
      </w:tr>
      <w:tr w:rsidR="00C47C2C" w:rsidRPr="00C47C2C" w:rsidTr="00C65ECE">
        <w:trPr>
          <w:cantSplit/>
          <w:trHeight w:val="848"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lastRenderedPageBreak/>
              <w:t>15.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C65ECE">
            <w:pPr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C65ECE">
            <w:pPr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 xml:space="preserve">Wykłady (III </w:t>
            </w:r>
            <w:proofErr w:type="spellStart"/>
            <w:r w:rsidRPr="00C47C2C">
              <w:rPr>
                <w:bCs/>
                <w:sz w:val="22"/>
                <w:szCs w:val="22"/>
              </w:rPr>
              <w:t>sem</w:t>
            </w:r>
            <w:proofErr w:type="spellEnd"/>
            <w:r w:rsidRPr="00C47C2C">
              <w:rPr>
                <w:bCs/>
                <w:sz w:val="22"/>
                <w:szCs w:val="22"/>
              </w:rPr>
              <w:t>.) – Egzamin (E)</w:t>
            </w:r>
          </w:p>
          <w:p w:rsidR="00C47C2C" w:rsidRPr="00C47C2C" w:rsidRDefault="00C47C2C" w:rsidP="00C65ECE">
            <w:pPr>
              <w:jc w:val="both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 xml:space="preserve">Ćwiczenia (III </w:t>
            </w:r>
            <w:proofErr w:type="spellStart"/>
            <w:r w:rsidRPr="00C47C2C">
              <w:rPr>
                <w:bCs/>
                <w:sz w:val="22"/>
                <w:szCs w:val="22"/>
              </w:rPr>
              <w:t>sem</w:t>
            </w:r>
            <w:proofErr w:type="spellEnd"/>
            <w:r w:rsidRPr="00C47C2C">
              <w:rPr>
                <w:bCs/>
                <w:sz w:val="22"/>
                <w:szCs w:val="22"/>
              </w:rPr>
              <w:t>.) – Zaliczenie z oceną (ZO)</w:t>
            </w:r>
          </w:p>
          <w:p w:rsidR="00C47C2C" w:rsidRPr="00C47C2C" w:rsidRDefault="00C47C2C" w:rsidP="00C65EC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47C2C" w:rsidRPr="00C47C2C" w:rsidRDefault="00C47C2C" w:rsidP="00C65ECE">
            <w:pPr>
              <w:jc w:val="center"/>
              <w:rPr>
                <w:b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Warunki zaliczenia:</w:t>
            </w:r>
          </w:p>
          <w:p w:rsidR="00C47C2C" w:rsidRPr="00C47C2C" w:rsidRDefault="00C47C2C" w:rsidP="00C65ECE">
            <w:pPr>
              <w:jc w:val="both"/>
              <w:rPr>
                <w:b/>
                <w:sz w:val="22"/>
                <w:szCs w:val="22"/>
              </w:rPr>
            </w:pPr>
          </w:p>
          <w:p w:rsidR="00C47C2C" w:rsidRPr="00C47C2C" w:rsidRDefault="00C47C2C" w:rsidP="00C65ECE">
            <w:pPr>
              <w:jc w:val="both"/>
              <w:rPr>
                <w:b/>
                <w:sz w:val="22"/>
                <w:szCs w:val="22"/>
              </w:rPr>
            </w:pPr>
            <w:r w:rsidRPr="00C47C2C">
              <w:rPr>
                <w:b/>
                <w:sz w:val="22"/>
                <w:szCs w:val="22"/>
              </w:rPr>
              <w:t xml:space="preserve">Wykłady: </w:t>
            </w:r>
          </w:p>
          <w:p w:rsidR="00C47C2C" w:rsidRPr="00C47C2C" w:rsidRDefault="002030F1" w:rsidP="00C65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Podstawa</w:t>
            </w:r>
            <w:r w:rsidR="00C47C2C" w:rsidRPr="00C47C2C">
              <w:rPr>
                <w:sz w:val="22"/>
                <w:szCs w:val="22"/>
              </w:rPr>
              <w:t xml:space="preserve"> zaliczenia: pozytywna ocena z testu jednokrotnego wyb</w:t>
            </w:r>
            <w:r>
              <w:rPr>
                <w:sz w:val="22"/>
                <w:szCs w:val="22"/>
              </w:rPr>
              <w:t>oru składającego się z 30 pytań</w:t>
            </w:r>
            <w:r w:rsidR="00C47C2C" w:rsidRPr="00C47C2C">
              <w:rPr>
                <w:sz w:val="22"/>
                <w:szCs w:val="22"/>
              </w:rPr>
              <w:t>. Do uzyskania zaliczenia należy uzyskać co najmniej 60% poprawnych odpowiedzi.</w:t>
            </w:r>
          </w:p>
          <w:p w:rsidR="00C47C2C" w:rsidRPr="00C47C2C" w:rsidRDefault="00C47C2C" w:rsidP="00C65ECE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C47C2C" w:rsidRPr="00C47C2C" w:rsidRDefault="00C47C2C" w:rsidP="00C65ECE">
            <w:pPr>
              <w:jc w:val="both"/>
              <w:rPr>
                <w:b/>
                <w:sz w:val="22"/>
                <w:szCs w:val="22"/>
              </w:rPr>
            </w:pPr>
            <w:r w:rsidRPr="00C47C2C">
              <w:rPr>
                <w:b/>
                <w:sz w:val="22"/>
                <w:szCs w:val="22"/>
              </w:rPr>
              <w:t>Ćwiczenia:</w:t>
            </w:r>
          </w:p>
          <w:p w:rsidR="00C47C2C" w:rsidRPr="00C47C2C" w:rsidRDefault="00C47C2C" w:rsidP="00C65ECE">
            <w:pPr>
              <w:jc w:val="both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Warunkiem zaliczenia ćwiczeń, jest uzyskanie pozytywnej oceny z pracy pisemnej oraz zaliczenie kolokwium pisemnego – uzyskanie minimum 60% maksymalnej liczby punktów.</w:t>
            </w:r>
          </w:p>
          <w:p w:rsidR="00C47C2C" w:rsidRPr="00C47C2C" w:rsidRDefault="00C47C2C" w:rsidP="00C65ECE">
            <w:pPr>
              <w:pStyle w:val="Akapitzlist"/>
              <w:spacing w:after="0"/>
              <w:ind w:left="382"/>
              <w:jc w:val="both"/>
              <w:rPr>
                <w:rFonts w:ascii="Times New Roman" w:hAnsi="Times New Roman"/>
              </w:rPr>
            </w:pPr>
          </w:p>
          <w:p w:rsidR="00C47C2C" w:rsidRPr="00C47C2C" w:rsidRDefault="00C47C2C" w:rsidP="00C65ECE">
            <w:pPr>
              <w:jc w:val="both"/>
              <w:rPr>
                <w:sz w:val="22"/>
                <w:szCs w:val="22"/>
              </w:rPr>
            </w:pPr>
          </w:p>
        </w:tc>
      </w:tr>
      <w:tr w:rsidR="00C47C2C" w:rsidRPr="00C47C2C" w:rsidTr="00C65ECE">
        <w:trPr>
          <w:cantSplit/>
          <w:trHeight w:val="4954"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C65ECE">
            <w:pPr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Treści merytoryczne przedmiotu oraz sposób ich realizacji</w:t>
            </w:r>
          </w:p>
          <w:p w:rsidR="00C47C2C" w:rsidRPr="00C47C2C" w:rsidRDefault="00C47C2C" w:rsidP="00C65E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5" w:type="dxa"/>
            <w:vAlign w:val="center"/>
          </w:tcPr>
          <w:p w:rsidR="00C47C2C" w:rsidRPr="00C47C2C" w:rsidRDefault="00C47C2C" w:rsidP="00C65ECE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C47C2C" w:rsidRPr="00C47C2C" w:rsidRDefault="00C47C2C" w:rsidP="00C65ECE">
            <w:pPr>
              <w:spacing w:line="276" w:lineRule="auto"/>
              <w:rPr>
                <w:b/>
                <w:sz w:val="22"/>
                <w:szCs w:val="22"/>
              </w:rPr>
            </w:pPr>
            <w:r w:rsidRPr="00C47C2C">
              <w:rPr>
                <w:b/>
                <w:sz w:val="22"/>
                <w:szCs w:val="22"/>
              </w:rPr>
              <w:t>Tematy wykładów:</w:t>
            </w:r>
          </w:p>
          <w:p w:rsidR="00C47C2C" w:rsidRPr="00C47C2C" w:rsidRDefault="00C47C2C" w:rsidP="00537066">
            <w:pPr>
              <w:pStyle w:val="Akapitzlist"/>
              <w:widowControl w:val="0"/>
              <w:numPr>
                <w:ilvl w:val="0"/>
                <w:numId w:val="210"/>
              </w:numPr>
              <w:spacing w:after="0"/>
              <w:contextualSpacing/>
              <w:rPr>
                <w:rFonts w:ascii="Times New Roman" w:hAnsi="Times New Roman"/>
              </w:rPr>
            </w:pPr>
            <w:r w:rsidRPr="00C47C2C">
              <w:rPr>
                <w:rFonts w:ascii="Times New Roman" w:hAnsi="Times New Roman"/>
              </w:rPr>
              <w:t>Historia zwalczania bólu przez człowieka.</w:t>
            </w:r>
          </w:p>
          <w:p w:rsidR="00C47C2C" w:rsidRPr="00C47C2C" w:rsidRDefault="00C47C2C" w:rsidP="00537066">
            <w:pPr>
              <w:pStyle w:val="Akapitzlist"/>
              <w:widowControl w:val="0"/>
              <w:numPr>
                <w:ilvl w:val="0"/>
                <w:numId w:val="210"/>
              </w:numPr>
              <w:spacing w:after="0"/>
              <w:contextualSpacing/>
              <w:rPr>
                <w:rFonts w:ascii="Times New Roman" w:hAnsi="Times New Roman"/>
              </w:rPr>
            </w:pPr>
            <w:r w:rsidRPr="00C47C2C">
              <w:rPr>
                <w:rFonts w:ascii="Times New Roman" w:hAnsi="Times New Roman"/>
              </w:rPr>
              <w:t>Rodzaje bólu i mechanizmy ich powstania.</w:t>
            </w:r>
          </w:p>
          <w:p w:rsidR="00C47C2C" w:rsidRPr="00C47C2C" w:rsidRDefault="00C47C2C" w:rsidP="00537066">
            <w:pPr>
              <w:pStyle w:val="Akapitzlist"/>
              <w:widowControl w:val="0"/>
              <w:numPr>
                <w:ilvl w:val="0"/>
                <w:numId w:val="210"/>
              </w:numPr>
              <w:spacing w:after="0"/>
              <w:contextualSpacing/>
              <w:rPr>
                <w:rFonts w:ascii="Times New Roman" w:hAnsi="Times New Roman"/>
              </w:rPr>
            </w:pPr>
            <w:r w:rsidRPr="00C47C2C">
              <w:rPr>
                <w:rFonts w:ascii="Times New Roman" w:hAnsi="Times New Roman"/>
              </w:rPr>
              <w:t>Udział pielęgniarki w diagnostyce i leczenia bólu.</w:t>
            </w:r>
          </w:p>
          <w:p w:rsidR="00C47C2C" w:rsidRPr="00C47C2C" w:rsidRDefault="00C47C2C" w:rsidP="00537066">
            <w:pPr>
              <w:pStyle w:val="Akapitzlist"/>
              <w:widowControl w:val="0"/>
              <w:numPr>
                <w:ilvl w:val="0"/>
                <w:numId w:val="210"/>
              </w:numPr>
              <w:spacing w:after="0"/>
              <w:contextualSpacing/>
              <w:rPr>
                <w:rFonts w:ascii="Times New Roman" w:hAnsi="Times New Roman"/>
              </w:rPr>
            </w:pPr>
            <w:r w:rsidRPr="00C47C2C">
              <w:rPr>
                <w:rFonts w:ascii="Times New Roman" w:hAnsi="Times New Roman"/>
              </w:rPr>
              <w:t>Postępowanie terapeutyczne w wybranych zespołach bólowych.</w:t>
            </w:r>
          </w:p>
          <w:p w:rsidR="00C47C2C" w:rsidRPr="00C47C2C" w:rsidRDefault="00C47C2C" w:rsidP="00537066">
            <w:pPr>
              <w:pStyle w:val="Akapitzlist"/>
              <w:widowControl w:val="0"/>
              <w:numPr>
                <w:ilvl w:val="0"/>
                <w:numId w:val="210"/>
              </w:numPr>
              <w:spacing w:after="0"/>
              <w:contextualSpacing/>
              <w:rPr>
                <w:rFonts w:ascii="Times New Roman" w:hAnsi="Times New Roman"/>
              </w:rPr>
            </w:pPr>
            <w:r w:rsidRPr="00C47C2C">
              <w:rPr>
                <w:rFonts w:ascii="Times New Roman" w:hAnsi="Times New Roman"/>
              </w:rPr>
              <w:t>Strategia leczenia bólu u osób w wieku podeszłym.</w:t>
            </w:r>
          </w:p>
          <w:p w:rsidR="00C47C2C" w:rsidRPr="00C47C2C" w:rsidRDefault="00C47C2C" w:rsidP="00537066">
            <w:pPr>
              <w:pStyle w:val="Akapitzlist"/>
              <w:widowControl w:val="0"/>
              <w:numPr>
                <w:ilvl w:val="0"/>
                <w:numId w:val="210"/>
              </w:numPr>
              <w:spacing w:after="0"/>
              <w:contextualSpacing/>
              <w:rPr>
                <w:rFonts w:ascii="Times New Roman" w:hAnsi="Times New Roman"/>
              </w:rPr>
            </w:pPr>
            <w:r w:rsidRPr="00C47C2C">
              <w:rPr>
                <w:rFonts w:ascii="Times New Roman" w:hAnsi="Times New Roman"/>
              </w:rPr>
              <w:t>Niefarmakologiczne metody leczenia bólu.</w:t>
            </w:r>
          </w:p>
          <w:p w:rsidR="00C47C2C" w:rsidRPr="00C47C2C" w:rsidRDefault="00C47C2C" w:rsidP="00C65ECE">
            <w:pPr>
              <w:spacing w:line="276" w:lineRule="auto"/>
              <w:rPr>
                <w:sz w:val="22"/>
                <w:szCs w:val="22"/>
              </w:rPr>
            </w:pPr>
          </w:p>
          <w:p w:rsidR="00C47C2C" w:rsidRPr="00C47C2C" w:rsidRDefault="00C47C2C" w:rsidP="00C65ECE">
            <w:pPr>
              <w:spacing w:line="276" w:lineRule="auto"/>
              <w:rPr>
                <w:b/>
                <w:sz w:val="22"/>
                <w:szCs w:val="22"/>
              </w:rPr>
            </w:pPr>
            <w:r w:rsidRPr="00C47C2C">
              <w:rPr>
                <w:b/>
                <w:sz w:val="22"/>
                <w:szCs w:val="22"/>
              </w:rPr>
              <w:t>Tematy ćwiczeń: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13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Patomechanizm bólu ostrego, przewlekłego i neuropatycznego.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13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 xml:space="preserve">Ocena nasilenia bólu za pomocą różnych </w:t>
            </w:r>
            <w:proofErr w:type="spellStart"/>
            <w:r w:rsidRPr="00C47C2C">
              <w:rPr>
                <w:sz w:val="22"/>
                <w:szCs w:val="22"/>
              </w:rPr>
              <w:t>skal</w:t>
            </w:r>
            <w:proofErr w:type="spellEnd"/>
            <w:r w:rsidRPr="00C47C2C">
              <w:rPr>
                <w:sz w:val="22"/>
                <w:szCs w:val="22"/>
              </w:rPr>
              <w:t>.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13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Zasady stosowania leków przeciwbólowych, drabina analgetyczna WHO.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13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Nieopioidowe leki przeciwbólowe.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13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Opioidowe leki przeciwbólowe.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13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Analgezja multimodalna w leczeniu bólu, niefarmakologiczne metody uśmierzania bólu.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13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Postępowanie terapeutyczne i edukacja w wybranych zespołach bólu ostrego i przewlekłego.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13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Postępowanie i edukacja w sytuacjach zagrożenia i przeciwdziałanie przedawkowaniu leków stosowanych w terapii bólu.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13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Psychologiczne konsekwencje bólu.</w:t>
            </w:r>
          </w:p>
        </w:tc>
      </w:tr>
      <w:tr w:rsidR="00C47C2C" w:rsidRPr="00C47C2C" w:rsidTr="00C65ECE">
        <w:trPr>
          <w:cantSplit/>
          <w:trHeight w:val="1399"/>
        </w:trPr>
        <w:tc>
          <w:tcPr>
            <w:tcW w:w="587" w:type="dxa"/>
            <w:vMerge w:val="restart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484" w:type="dxa"/>
            <w:vMerge w:val="restart"/>
            <w:shd w:val="clear" w:color="auto" w:fill="FFFF00"/>
            <w:vAlign w:val="center"/>
          </w:tcPr>
          <w:p w:rsidR="00C47C2C" w:rsidRPr="00C47C2C" w:rsidRDefault="00C47C2C" w:rsidP="00C65ECE">
            <w:pPr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shd w:val="clear" w:color="auto" w:fill="FFFF00"/>
            <w:vAlign w:val="center"/>
          </w:tcPr>
          <w:p w:rsidR="00C47C2C" w:rsidRPr="00C47C2C" w:rsidRDefault="00C47C2C" w:rsidP="00C65ECE">
            <w:pPr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Wiedza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C65ECE">
            <w:pPr>
              <w:widowControl/>
              <w:suppressAutoHyphens w:val="0"/>
              <w:autoSpaceDN/>
              <w:spacing w:line="276" w:lineRule="auto"/>
              <w:ind w:left="36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Student zna i rozumie: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zasady postępowania terapeutycznego w przypadku najczęstszych problemów zdrowotnych,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zasady doboru badań diagnostycznych i interpretacji ich wyników w zakresie posiadanych uprawnień zawodowych,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założenia i zasady opracowywania standardów postępowania pielęgniarskiego z uwzględnieniem praktyki opartej na dowodach naukowych w medycynie (</w:t>
            </w:r>
            <w:proofErr w:type="spellStart"/>
            <w:r w:rsidRPr="00C47C2C">
              <w:rPr>
                <w:rFonts w:eastAsia="Calibri"/>
                <w:sz w:val="22"/>
                <w:szCs w:val="22"/>
                <w:lang w:eastAsia="en-US"/>
              </w:rPr>
              <w:t>evidencebasedmedicine</w:t>
            </w:r>
            <w:proofErr w:type="spellEnd"/>
            <w:r w:rsidRPr="00C47C2C">
              <w:rPr>
                <w:rFonts w:eastAsia="Calibri"/>
                <w:sz w:val="22"/>
                <w:szCs w:val="22"/>
                <w:lang w:eastAsia="en-US"/>
              </w:rPr>
              <w:t>) i w pielęgniarstwie (</w:t>
            </w:r>
            <w:proofErr w:type="spellStart"/>
            <w:r w:rsidRPr="00C47C2C">
              <w:rPr>
                <w:rFonts w:eastAsia="Calibri"/>
                <w:sz w:val="22"/>
                <w:szCs w:val="22"/>
                <w:lang w:eastAsia="en-US"/>
              </w:rPr>
              <w:t>evidencebasednursingpractice</w:t>
            </w:r>
            <w:proofErr w:type="spellEnd"/>
            <w:r w:rsidRPr="00C47C2C">
              <w:rPr>
                <w:rFonts w:eastAsia="Calibri"/>
                <w:sz w:val="22"/>
                <w:szCs w:val="22"/>
                <w:lang w:eastAsia="en-US"/>
              </w:rPr>
              <w:t>),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metody oceny bólu w różnych sytuacjach klinicznych i farmakologiczne oraz niefarmakologiczne metody jego leczenia.</w:t>
            </w:r>
          </w:p>
        </w:tc>
      </w:tr>
      <w:tr w:rsidR="00C47C2C" w:rsidRPr="00C47C2C" w:rsidTr="00C65ECE">
        <w:trPr>
          <w:cantSplit/>
          <w:trHeight w:val="1619"/>
        </w:trPr>
        <w:tc>
          <w:tcPr>
            <w:tcW w:w="587" w:type="dxa"/>
            <w:vMerge/>
            <w:shd w:val="clear" w:color="auto" w:fill="8DB3E2"/>
            <w:vAlign w:val="center"/>
          </w:tcPr>
          <w:p w:rsidR="00C47C2C" w:rsidRPr="00C47C2C" w:rsidRDefault="00C47C2C" w:rsidP="00C47C2C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786"/>
              </w:tabs>
              <w:suppressAutoHyphens w:val="0"/>
              <w:autoSpaceDN/>
              <w:ind w:left="786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C47C2C" w:rsidRPr="00C47C2C" w:rsidRDefault="00C47C2C" w:rsidP="00C65E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C47C2C" w:rsidRPr="00C47C2C" w:rsidRDefault="00C47C2C" w:rsidP="00C65ECE">
            <w:pPr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Student potrafi: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diagnozować zagrożenia zdrowotne pacjenta z chorobą przewlekłą,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oceniać adaptację pacjenta do choroby przewlekłej,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wdrażać działanie terapeutyczne w zależności od oceny stanu pacjenta w ramach posiadanych uprawnień zawodowych,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 xml:space="preserve">oceniać natężenie bólu według </w:t>
            </w:r>
            <w:proofErr w:type="spellStart"/>
            <w:r w:rsidRPr="00C47C2C">
              <w:rPr>
                <w:rFonts w:eastAsia="Calibri"/>
                <w:sz w:val="22"/>
                <w:szCs w:val="22"/>
                <w:lang w:eastAsia="en-US"/>
              </w:rPr>
              <w:t>skal</w:t>
            </w:r>
            <w:proofErr w:type="spellEnd"/>
            <w:r w:rsidRPr="00C47C2C">
              <w:rPr>
                <w:rFonts w:eastAsia="Calibri"/>
                <w:sz w:val="22"/>
                <w:szCs w:val="22"/>
                <w:lang w:eastAsia="en-US"/>
              </w:rPr>
              <w:t xml:space="preserve"> z uwzględnieniem wieku pacjenta i jego stanu klinicznego,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dobierać i stosować metody leczenia farmakologicznego bólu oraz stosować metody niefarmakologicznego leczenia bólu w zależności od stanu klinicznego pacjenta,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monitorować skuteczność leczenia przeciwbólowego,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8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 xml:space="preserve">prowadzić edukację pacjenta w zakresie samokontroli i </w:t>
            </w:r>
            <w:proofErr w:type="spellStart"/>
            <w:r w:rsidRPr="00C47C2C">
              <w:rPr>
                <w:rFonts w:eastAsia="Calibri"/>
                <w:sz w:val="22"/>
                <w:szCs w:val="22"/>
                <w:lang w:eastAsia="en-US"/>
              </w:rPr>
              <w:t>samopielęgnacji</w:t>
            </w:r>
            <w:proofErr w:type="spellEnd"/>
            <w:r w:rsidRPr="00C47C2C">
              <w:rPr>
                <w:rFonts w:eastAsia="Calibri"/>
                <w:sz w:val="22"/>
                <w:szCs w:val="22"/>
                <w:lang w:eastAsia="en-US"/>
              </w:rPr>
              <w:t xml:space="preserve"> w terapii bólu.</w:t>
            </w:r>
          </w:p>
        </w:tc>
      </w:tr>
      <w:tr w:rsidR="00C47C2C" w:rsidRPr="00C47C2C" w:rsidTr="00C65ECE">
        <w:trPr>
          <w:cantSplit/>
          <w:trHeight w:val="1116"/>
        </w:trPr>
        <w:tc>
          <w:tcPr>
            <w:tcW w:w="587" w:type="dxa"/>
            <w:vMerge/>
            <w:shd w:val="clear" w:color="auto" w:fill="8DB3E2"/>
            <w:vAlign w:val="center"/>
          </w:tcPr>
          <w:p w:rsidR="00C47C2C" w:rsidRPr="00C47C2C" w:rsidRDefault="00C47C2C" w:rsidP="00C47C2C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786"/>
              </w:tabs>
              <w:suppressAutoHyphens w:val="0"/>
              <w:autoSpaceDN/>
              <w:ind w:left="786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C47C2C" w:rsidRPr="00C47C2C" w:rsidRDefault="00C47C2C" w:rsidP="00C65E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C47C2C" w:rsidRPr="00C47C2C" w:rsidRDefault="00C47C2C" w:rsidP="00C65ECE">
            <w:pPr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Kompetencje społeczne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C65ECE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Student jest gotów do:</w:t>
            </w:r>
          </w:p>
          <w:p w:rsidR="00C47C2C" w:rsidRPr="00C47C2C" w:rsidRDefault="00C47C2C" w:rsidP="00537066">
            <w:pPr>
              <w:widowControl/>
              <w:numPr>
                <w:ilvl w:val="0"/>
                <w:numId w:val="209"/>
              </w:numPr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formułowania opinii dotyczących różnych aspektów działalności zawodowej i zasięgania porad ekspertów w przypadku trudności z samodzielnym rozwiązaniem problemu.</w:t>
            </w:r>
          </w:p>
        </w:tc>
      </w:tr>
      <w:tr w:rsidR="00C47C2C" w:rsidRPr="00C47C2C" w:rsidTr="00C47C2C">
        <w:trPr>
          <w:cantSplit/>
          <w:trHeight w:val="4316"/>
        </w:trPr>
        <w:tc>
          <w:tcPr>
            <w:tcW w:w="587" w:type="dxa"/>
            <w:shd w:val="clear" w:color="auto" w:fill="8DB3E2"/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C47C2C" w:rsidRPr="00C47C2C" w:rsidRDefault="00C47C2C" w:rsidP="00C65ECE">
            <w:pPr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7405" w:type="dxa"/>
            <w:vAlign w:val="center"/>
          </w:tcPr>
          <w:p w:rsidR="00C47C2C" w:rsidRPr="00C47C2C" w:rsidRDefault="00C47C2C" w:rsidP="00C65ECE">
            <w:pPr>
              <w:spacing w:line="276" w:lineRule="auto"/>
              <w:rPr>
                <w:b/>
                <w:bCs/>
                <w:kern w:val="0"/>
                <w:sz w:val="22"/>
                <w:szCs w:val="22"/>
              </w:rPr>
            </w:pPr>
          </w:p>
          <w:p w:rsidR="00C47C2C" w:rsidRPr="00C47C2C" w:rsidRDefault="00C47C2C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kern w:val="0"/>
                <w:sz w:val="22"/>
                <w:szCs w:val="22"/>
              </w:rPr>
              <w:t>Piśmiennictwo</w:t>
            </w:r>
            <w:r w:rsidRPr="00C47C2C">
              <w:rPr>
                <w:b/>
                <w:bCs/>
                <w:sz w:val="22"/>
                <w:szCs w:val="22"/>
              </w:rPr>
              <w:t xml:space="preserve"> podstawowe:</w:t>
            </w:r>
          </w:p>
          <w:p w:rsidR="00EA6430" w:rsidRPr="00EA6430" w:rsidRDefault="00EA6430" w:rsidP="00537066">
            <w:pPr>
              <w:pStyle w:val="Akapitzlist"/>
              <w:numPr>
                <w:ilvl w:val="0"/>
                <w:numId w:val="211"/>
              </w:numPr>
              <w:contextualSpacing/>
              <w:jc w:val="both"/>
              <w:rPr>
                <w:rFonts w:ascii="Times New Roman" w:hAnsi="Times New Roman"/>
                <w:bCs/>
                <w:kern w:val="0"/>
              </w:rPr>
            </w:pPr>
            <w:r w:rsidRPr="00EA6430">
              <w:rPr>
                <w:rFonts w:ascii="Times New Roman" w:hAnsi="Times New Roman"/>
                <w:bCs/>
                <w:kern w:val="0"/>
              </w:rPr>
              <w:t>Malec</w:t>
            </w:r>
            <w:r>
              <w:rPr>
                <w:rFonts w:ascii="Times New Roman" w:hAnsi="Times New Roman"/>
                <w:bCs/>
                <w:kern w:val="0"/>
              </w:rPr>
              <w:t xml:space="preserve"> M., J</w:t>
            </w:r>
            <w:r w:rsidRPr="00EA6430">
              <w:rPr>
                <w:rFonts w:ascii="Times New Roman" w:hAnsi="Times New Roman"/>
                <w:bCs/>
                <w:kern w:val="0"/>
              </w:rPr>
              <w:t xml:space="preserve"> </w:t>
            </w:r>
            <w:proofErr w:type="spellStart"/>
            <w:r w:rsidRPr="00EA6430">
              <w:rPr>
                <w:rFonts w:ascii="Times New Roman" w:hAnsi="Times New Roman"/>
                <w:bCs/>
                <w:kern w:val="0"/>
              </w:rPr>
              <w:t>Woroń</w:t>
            </w:r>
            <w:proofErr w:type="spellEnd"/>
            <w:r>
              <w:rPr>
                <w:rFonts w:ascii="Times New Roman" w:hAnsi="Times New Roman"/>
                <w:bCs/>
                <w:kern w:val="0"/>
              </w:rPr>
              <w:t xml:space="preserve"> J.:</w:t>
            </w:r>
            <w:r w:rsidRPr="00EA6430">
              <w:rPr>
                <w:rFonts w:ascii="Times New Roman" w:hAnsi="Times New Roman"/>
                <w:bCs/>
                <w:kern w:val="0"/>
              </w:rPr>
              <w:t xml:space="preserve"> Kompendium leczenia bólu. Warszawa 2017.</w:t>
            </w:r>
          </w:p>
          <w:p w:rsidR="00EA6430" w:rsidRPr="00EA6430" w:rsidRDefault="00EA6430" w:rsidP="00537066">
            <w:pPr>
              <w:pStyle w:val="Akapitzlist"/>
              <w:numPr>
                <w:ilvl w:val="0"/>
                <w:numId w:val="211"/>
              </w:numPr>
              <w:contextualSpacing/>
              <w:jc w:val="both"/>
              <w:rPr>
                <w:rFonts w:ascii="Times New Roman" w:hAnsi="Times New Roman"/>
                <w:bCs/>
                <w:kern w:val="0"/>
              </w:rPr>
            </w:pPr>
            <w:proofErr w:type="spellStart"/>
            <w:r w:rsidRPr="00EA6430">
              <w:rPr>
                <w:rFonts w:ascii="Times New Roman" w:hAnsi="Times New Roman"/>
                <w:bCs/>
                <w:kern w:val="0"/>
              </w:rPr>
              <w:t>Bromley</w:t>
            </w:r>
            <w:proofErr w:type="spellEnd"/>
            <w:r>
              <w:rPr>
                <w:rFonts w:ascii="Times New Roman" w:hAnsi="Times New Roman"/>
                <w:bCs/>
                <w:kern w:val="0"/>
              </w:rPr>
              <w:t xml:space="preserve"> L.</w:t>
            </w:r>
            <w:r w:rsidRPr="00EA6430">
              <w:rPr>
                <w:rFonts w:ascii="Times New Roman" w:hAnsi="Times New Roman"/>
                <w:bCs/>
                <w:kern w:val="0"/>
              </w:rPr>
              <w:t>, B. Brander</w:t>
            </w:r>
            <w:r>
              <w:rPr>
                <w:rFonts w:ascii="Times New Roman" w:hAnsi="Times New Roman"/>
                <w:bCs/>
                <w:kern w:val="0"/>
              </w:rPr>
              <w:t xml:space="preserve"> B.:</w:t>
            </w:r>
            <w:r w:rsidRPr="00EA6430">
              <w:rPr>
                <w:rFonts w:ascii="Times New Roman" w:hAnsi="Times New Roman"/>
                <w:bCs/>
                <w:kern w:val="0"/>
              </w:rPr>
              <w:t xml:space="preserve"> red wyd. pol. J, Jarosz; Ból ostry. Medipage2013.</w:t>
            </w:r>
          </w:p>
          <w:p w:rsidR="00EA6430" w:rsidRPr="00EA6430" w:rsidRDefault="00EA6430" w:rsidP="00537066">
            <w:pPr>
              <w:pStyle w:val="Akapitzlist"/>
              <w:numPr>
                <w:ilvl w:val="0"/>
                <w:numId w:val="211"/>
              </w:numPr>
              <w:contextualSpacing/>
              <w:jc w:val="both"/>
              <w:rPr>
                <w:rFonts w:ascii="Times New Roman" w:hAnsi="Times New Roman"/>
                <w:bCs/>
                <w:kern w:val="0"/>
              </w:rPr>
            </w:pPr>
            <w:r w:rsidRPr="00EA6430">
              <w:rPr>
                <w:rFonts w:ascii="Times New Roman" w:hAnsi="Times New Roman"/>
                <w:bCs/>
                <w:kern w:val="0"/>
              </w:rPr>
              <w:t xml:space="preserve"> </w:t>
            </w:r>
            <w:proofErr w:type="spellStart"/>
            <w:r w:rsidRPr="00EA6430">
              <w:rPr>
                <w:rFonts w:ascii="Times New Roman" w:hAnsi="Times New Roman"/>
                <w:bCs/>
                <w:kern w:val="0"/>
              </w:rPr>
              <w:t>Lepert</w:t>
            </w:r>
            <w:proofErr w:type="spellEnd"/>
            <w:r>
              <w:rPr>
                <w:rFonts w:ascii="Times New Roman" w:hAnsi="Times New Roman"/>
                <w:bCs/>
                <w:kern w:val="0"/>
              </w:rPr>
              <w:t xml:space="preserve"> W., </w:t>
            </w:r>
            <w:r w:rsidRPr="00EA6430">
              <w:rPr>
                <w:rFonts w:ascii="Times New Roman" w:hAnsi="Times New Roman"/>
                <w:bCs/>
                <w:kern w:val="0"/>
              </w:rPr>
              <w:t xml:space="preserve"> </w:t>
            </w:r>
            <w:proofErr w:type="spellStart"/>
            <w:r w:rsidRPr="00EA6430">
              <w:rPr>
                <w:rFonts w:ascii="Times New Roman" w:hAnsi="Times New Roman"/>
                <w:bCs/>
                <w:kern w:val="0"/>
              </w:rPr>
              <w:t>Majkowicz</w:t>
            </w:r>
            <w:proofErr w:type="spellEnd"/>
            <w:r>
              <w:rPr>
                <w:rFonts w:ascii="Times New Roman" w:hAnsi="Times New Roman"/>
                <w:bCs/>
                <w:kern w:val="0"/>
              </w:rPr>
              <w:t xml:space="preserve"> M.:</w:t>
            </w:r>
            <w:r w:rsidRPr="00EA6430">
              <w:rPr>
                <w:rFonts w:ascii="Times New Roman" w:hAnsi="Times New Roman"/>
                <w:bCs/>
                <w:kern w:val="0"/>
              </w:rPr>
              <w:t xml:space="preserve"> Ból przewlekły . Ujęcie kliniczne</w:t>
            </w:r>
            <w:r>
              <w:rPr>
                <w:rFonts w:ascii="Times New Roman" w:hAnsi="Times New Roman"/>
                <w:bCs/>
                <w:kern w:val="0"/>
              </w:rPr>
              <w:t xml:space="preserve">                                          </w:t>
            </w:r>
            <w:r w:rsidRPr="00EA6430">
              <w:rPr>
                <w:rFonts w:ascii="Times New Roman" w:hAnsi="Times New Roman"/>
                <w:bCs/>
                <w:kern w:val="0"/>
              </w:rPr>
              <w:t xml:space="preserve"> i psychologiczne. PZWL 2018.</w:t>
            </w:r>
          </w:p>
          <w:p w:rsidR="00EA6430" w:rsidRPr="00EA6430" w:rsidRDefault="00EA6430" w:rsidP="00537066">
            <w:pPr>
              <w:pStyle w:val="Akapitzlist"/>
              <w:numPr>
                <w:ilvl w:val="0"/>
                <w:numId w:val="211"/>
              </w:numPr>
              <w:contextualSpacing/>
              <w:jc w:val="both"/>
              <w:rPr>
                <w:rFonts w:ascii="Times New Roman" w:hAnsi="Times New Roman"/>
                <w:bCs/>
                <w:kern w:val="0"/>
              </w:rPr>
            </w:pPr>
            <w:r w:rsidRPr="00EA6430">
              <w:rPr>
                <w:rFonts w:ascii="Times New Roman" w:hAnsi="Times New Roman"/>
                <w:bCs/>
                <w:kern w:val="0"/>
              </w:rPr>
              <w:t xml:space="preserve">de </w:t>
            </w:r>
            <w:proofErr w:type="spellStart"/>
            <w:r w:rsidRPr="00EA6430">
              <w:rPr>
                <w:rFonts w:ascii="Times New Roman" w:hAnsi="Times New Roman"/>
                <w:bCs/>
                <w:kern w:val="0"/>
              </w:rPr>
              <w:t>Volden</w:t>
            </w:r>
            <w:proofErr w:type="spellEnd"/>
            <w:r w:rsidRPr="00EA6430">
              <w:rPr>
                <w:rFonts w:ascii="Times New Roman" w:hAnsi="Times New Roman"/>
                <w:bCs/>
                <w:kern w:val="0"/>
              </w:rPr>
              <w:t>-Gałuszko</w:t>
            </w:r>
            <w:r>
              <w:rPr>
                <w:rFonts w:ascii="Times New Roman" w:hAnsi="Times New Roman"/>
                <w:bCs/>
                <w:kern w:val="0"/>
              </w:rPr>
              <w:t xml:space="preserve"> K., </w:t>
            </w:r>
            <w:r w:rsidRPr="00EA6430">
              <w:rPr>
                <w:rFonts w:ascii="Times New Roman" w:hAnsi="Times New Roman"/>
                <w:bCs/>
                <w:kern w:val="0"/>
              </w:rPr>
              <w:t>Kopacz</w:t>
            </w:r>
            <w:r>
              <w:rPr>
                <w:rFonts w:ascii="Times New Roman" w:hAnsi="Times New Roman"/>
                <w:bCs/>
                <w:kern w:val="0"/>
              </w:rPr>
              <w:t xml:space="preserve"> W.:</w:t>
            </w:r>
            <w:r w:rsidRPr="00EA6430">
              <w:rPr>
                <w:rFonts w:ascii="Times New Roman" w:hAnsi="Times New Roman"/>
                <w:bCs/>
                <w:kern w:val="0"/>
              </w:rPr>
              <w:t xml:space="preserve"> Pielęgniarstwo opieki paliatywnej. PZWL 2016</w:t>
            </w:r>
          </w:p>
          <w:p w:rsidR="00EA6430" w:rsidRPr="00EA6430" w:rsidRDefault="00EA6430" w:rsidP="00537066">
            <w:pPr>
              <w:pStyle w:val="Akapitzlist"/>
              <w:numPr>
                <w:ilvl w:val="0"/>
                <w:numId w:val="211"/>
              </w:numPr>
              <w:contextualSpacing/>
              <w:jc w:val="both"/>
              <w:rPr>
                <w:rFonts w:ascii="Times New Roman" w:hAnsi="Times New Roman"/>
                <w:bCs/>
                <w:kern w:val="0"/>
              </w:rPr>
            </w:pPr>
            <w:proofErr w:type="spellStart"/>
            <w:r w:rsidRPr="00EA6430">
              <w:rPr>
                <w:rFonts w:ascii="Times New Roman" w:hAnsi="Times New Roman"/>
                <w:bCs/>
                <w:kern w:val="0"/>
              </w:rPr>
              <w:t>Wordliczek</w:t>
            </w:r>
            <w:proofErr w:type="spellEnd"/>
            <w:r w:rsidRPr="00EA6430">
              <w:rPr>
                <w:rFonts w:ascii="Times New Roman" w:hAnsi="Times New Roman"/>
                <w:bCs/>
                <w:kern w:val="0"/>
              </w:rPr>
              <w:t xml:space="preserve"> </w:t>
            </w:r>
            <w:proofErr w:type="spellStart"/>
            <w:r w:rsidRPr="00EA6430">
              <w:rPr>
                <w:rFonts w:ascii="Times New Roman" w:hAnsi="Times New Roman"/>
                <w:bCs/>
                <w:kern w:val="0"/>
              </w:rPr>
              <w:t>J.,Dobrogowski</w:t>
            </w:r>
            <w:proofErr w:type="spellEnd"/>
            <w:r w:rsidRPr="00EA6430">
              <w:rPr>
                <w:rFonts w:ascii="Times New Roman" w:hAnsi="Times New Roman"/>
                <w:bCs/>
                <w:kern w:val="0"/>
              </w:rPr>
              <w:t xml:space="preserve"> J</w:t>
            </w:r>
            <w:r>
              <w:rPr>
                <w:rFonts w:ascii="Times New Roman" w:hAnsi="Times New Roman"/>
                <w:bCs/>
                <w:kern w:val="0"/>
              </w:rPr>
              <w:t>.:</w:t>
            </w:r>
            <w:r w:rsidRPr="00EA6430">
              <w:rPr>
                <w:rFonts w:ascii="Times New Roman" w:hAnsi="Times New Roman"/>
                <w:bCs/>
                <w:kern w:val="0"/>
              </w:rPr>
              <w:t xml:space="preserve"> Leczenie bólu.</w:t>
            </w:r>
            <w:r>
              <w:rPr>
                <w:rFonts w:ascii="Times New Roman" w:hAnsi="Times New Roman"/>
                <w:bCs/>
                <w:kern w:val="0"/>
              </w:rPr>
              <w:t xml:space="preserve"> </w:t>
            </w:r>
            <w:r w:rsidRPr="00EA6430">
              <w:rPr>
                <w:rFonts w:ascii="Times New Roman" w:hAnsi="Times New Roman"/>
                <w:bCs/>
                <w:kern w:val="0"/>
              </w:rPr>
              <w:t>Wyd.</w:t>
            </w:r>
            <w:r>
              <w:rPr>
                <w:rFonts w:ascii="Times New Roman" w:hAnsi="Times New Roman"/>
                <w:bCs/>
                <w:kern w:val="0"/>
              </w:rPr>
              <w:t xml:space="preserve"> PZWL, Warszawa 2007. </w:t>
            </w:r>
          </w:p>
          <w:p w:rsidR="00EA6430" w:rsidRPr="00EA6430" w:rsidRDefault="00EA6430" w:rsidP="00537066">
            <w:pPr>
              <w:pStyle w:val="Akapitzlist"/>
              <w:numPr>
                <w:ilvl w:val="0"/>
                <w:numId w:val="211"/>
              </w:numPr>
              <w:contextualSpacing/>
              <w:jc w:val="both"/>
              <w:rPr>
                <w:rFonts w:ascii="Times New Roman" w:hAnsi="Times New Roman"/>
                <w:bCs/>
                <w:kern w:val="0"/>
              </w:rPr>
            </w:pPr>
            <w:proofErr w:type="spellStart"/>
            <w:r>
              <w:rPr>
                <w:rFonts w:ascii="Times New Roman" w:hAnsi="Times New Roman"/>
                <w:bCs/>
                <w:kern w:val="0"/>
              </w:rPr>
              <w:t>Hilgier</w:t>
            </w:r>
            <w:proofErr w:type="spellEnd"/>
            <w:r>
              <w:rPr>
                <w:rFonts w:ascii="Times New Roman" w:hAnsi="Times New Roman"/>
                <w:bCs/>
                <w:kern w:val="0"/>
              </w:rPr>
              <w:t xml:space="preserve"> M.:</w:t>
            </w:r>
            <w:r w:rsidRPr="00EA6430">
              <w:rPr>
                <w:rFonts w:ascii="Times New Roman" w:hAnsi="Times New Roman"/>
                <w:bCs/>
                <w:kern w:val="0"/>
              </w:rPr>
              <w:t xml:space="preserve"> O bólu do bólu. Wyd. PZWL, Warszawa 200</w:t>
            </w:r>
            <w:r>
              <w:rPr>
                <w:rFonts w:ascii="Times New Roman" w:hAnsi="Times New Roman"/>
                <w:bCs/>
                <w:kern w:val="0"/>
              </w:rPr>
              <w:t xml:space="preserve">8. </w:t>
            </w:r>
          </w:p>
          <w:p w:rsidR="00C47C2C" w:rsidRPr="00C47C2C" w:rsidRDefault="00C47C2C" w:rsidP="00EA6430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C47C2C">
              <w:rPr>
                <w:b/>
                <w:bCs/>
                <w:kern w:val="0"/>
                <w:sz w:val="22"/>
                <w:szCs w:val="22"/>
              </w:rPr>
              <w:t>Piśmiennictwo</w:t>
            </w:r>
            <w:r w:rsidRPr="00C47C2C">
              <w:rPr>
                <w:b/>
                <w:bCs/>
                <w:sz w:val="22"/>
                <w:szCs w:val="22"/>
              </w:rPr>
              <w:t xml:space="preserve"> uzupełniające:</w:t>
            </w:r>
          </w:p>
          <w:p w:rsidR="00C47C2C" w:rsidRPr="00C47C2C" w:rsidRDefault="00C47C2C" w:rsidP="00537066">
            <w:pPr>
              <w:pStyle w:val="Akapitzlist"/>
              <w:numPr>
                <w:ilvl w:val="0"/>
                <w:numId w:val="212"/>
              </w:num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C47C2C">
              <w:rPr>
                <w:rFonts w:ascii="Times New Roman" w:hAnsi="Times New Roman"/>
                <w:bCs/>
              </w:rPr>
              <w:t>Łuczyk</w:t>
            </w:r>
            <w:proofErr w:type="spellEnd"/>
            <w:r w:rsidR="00EA6430">
              <w:rPr>
                <w:rFonts w:ascii="Times New Roman" w:hAnsi="Times New Roman"/>
                <w:bCs/>
              </w:rPr>
              <w:t xml:space="preserve"> M.,</w:t>
            </w:r>
            <w:r w:rsidRPr="00C47C2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47C2C">
              <w:rPr>
                <w:rFonts w:ascii="Times New Roman" w:hAnsi="Times New Roman"/>
                <w:bCs/>
              </w:rPr>
              <w:t>Szadowska</w:t>
            </w:r>
            <w:proofErr w:type="spellEnd"/>
            <w:r w:rsidRPr="00C47C2C">
              <w:rPr>
                <w:rFonts w:ascii="Times New Roman" w:hAnsi="Times New Roman"/>
                <w:bCs/>
              </w:rPr>
              <w:t>-Szlachetka</w:t>
            </w:r>
            <w:r w:rsidR="00EA6430">
              <w:rPr>
                <w:rFonts w:ascii="Times New Roman" w:hAnsi="Times New Roman"/>
                <w:bCs/>
              </w:rPr>
              <w:t xml:space="preserve"> Z., </w:t>
            </w:r>
            <w:r w:rsidRPr="00C47C2C">
              <w:rPr>
                <w:rFonts w:ascii="Times New Roman" w:hAnsi="Times New Roman"/>
                <w:bCs/>
              </w:rPr>
              <w:t>Ślusarczyk</w:t>
            </w:r>
            <w:r w:rsidR="00EA6430">
              <w:rPr>
                <w:rFonts w:ascii="Times New Roman" w:hAnsi="Times New Roman"/>
                <w:bCs/>
              </w:rPr>
              <w:t xml:space="preserve"> B.:</w:t>
            </w:r>
            <w:r w:rsidRPr="00C47C2C">
              <w:rPr>
                <w:rFonts w:ascii="Times New Roman" w:hAnsi="Times New Roman"/>
                <w:bCs/>
              </w:rPr>
              <w:t xml:space="preserve"> Standardy i procedury w pielęgniarstwie onkologicznym. PZWL 2018.</w:t>
            </w:r>
          </w:p>
        </w:tc>
      </w:tr>
    </w:tbl>
    <w:p w:rsidR="00C47C2C" w:rsidRPr="00C47C2C" w:rsidRDefault="00C47C2C" w:rsidP="00C47C2C">
      <w:pPr>
        <w:suppressAutoHyphens w:val="0"/>
        <w:rPr>
          <w:bCs/>
          <w:sz w:val="22"/>
          <w:szCs w:val="22"/>
        </w:rPr>
      </w:pPr>
    </w:p>
    <w:tbl>
      <w:tblPr>
        <w:tblW w:w="10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1698"/>
        <w:gridCol w:w="1458"/>
        <w:gridCol w:w="1651"/>
        <w:gridCol w:w="1400"/>
        <w:gridCol w:w="40"/>
      </w:tblGrid>
      <w:tr w:rsidR="00C47C2C" w:rsidRPr="00C47C2C" w:rsidTr="00C65ECE">
        <w:trPr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7C2C" w:rsidRPr="00C47C2C" w:rsidRDefault="00C47C2C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47C2C" w:rsidRPr="00C47C2C" w:rsidTr="00C65ECE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7C2C" w:rsidRPr="00C47C2C" w:rsidTr="00C65ECE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02F76" w:rsidRPr="00C47C2C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F76" w:rsidRPr="00C47C2C" w:rsidRDefault="00302F76" w:rsidP="00302F76">
            <w:pPr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udział w wykładach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F76" w:rsidRPr="00C47C2C" w:rsidRDefault="00302F76" w:rsidP="00302F76">
            <w:pPr>
              <w:jc w:val="center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F76" w:rsidRPr="00C47C2C" w:rsidRDefault="00302F76" w:rsidP="00302F76">
            <w:pPr>
              <w:jc w:val="center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2F76" w:rsidRPr="00C47C2C" w:rsidRDefault="00302F76" w:rsidP="00302F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02F76" w:rsidRPr="00C47C2C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F76" w:rsidRPr="00C47C2C" w:rsidRDefault="00302F76" w:rsidP="00302F76">
            <w:pPr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przygotowanie do zaliczenia końcowego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F76" w:rsidRPr="00C47C2C" w:rsidRDefault="00302F76" w:rsidP="00302F76">
            <w:pPr>
              <w:jc w:val="center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F76" w:rsidRPr="00C47C2C" w:rsidRDefault="00302F76" w:rsidP="00302F76">
            <w:pPr>
              <w:jc w:val="center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2F76" w:rsidRPr="00C47C2C" w:rsidRDefault="00302F76" w:rsidP="00302F7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02F76" w:rsidRPr="00C47C2C" w:rsidTr="00103E1C">
        <w:trPr>
          <w:trHeight w:val="41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F76" w:rsidRPr="00C47C2C" w:rsidRDefault="00302F76" w:rsidP="00302F76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F76" w:rsidRPr="00C47C2C" w:rsidRDefault="00302F76" w:rsidP="00302F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F76" w:rsidRPr="00C47C2C" w:rsidRDefault="00302F76" w:rsidP="00302F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2F76" w:rsidRPr="00C47C2C" w:rsidRDefault="00302F76" w:rsidP="00302F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7C2C" w:rsidRPr="00C47C2C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C47C2C" w:rsidRPr="00C47C2C" w:rsidTr="00C65ECE">
        <w:trPr>
          <w:gridAfter w:val="1"/>
          <w:wAfter w:w="40" w:type="dxa"/>
          <w:trHeight w:val="249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302F76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302F76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  <w:tr w:rsidR="00C47C2C" w:rsidRPr="00C47C2C" w:rsidTr="00C65ECE">
        <w:trPr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7C2C" w:rsidRPr="00C47C2C" w:rsidRDefault="00C47C2C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47C2C" w:rsidRPr="00C47C2C" w:rsidTr="00C65ECE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7C2C" w:rsidRPr="00C47C2C" w:rsidTr="00C65ECE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7C2C" w:rsidRPr="00C47C2C" w:rsidTr="00C65ECE">
        <w:trPr>
          <w:trHeight w:val="30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udział w ćwiczeniach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302F76" w:rsidP="00C65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7C2C" w:rsidRPr="00C47C2C" w:rsidRDefault="00C47C2C" w:rsidP="00C65EC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47C2C" w:rsidRPr="00C47C2C" w:rsidTr="00C65ECE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lastRenderedPageBreak/>
              <w:t>przygotowanie do zajęć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Cs/>
                <w:sz w:val="22"/>
                <w:szCs w:val="22"/>
              </w:rPr>
            </w:pPr>
            <w:r w:rsidRPr="00C47C2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302F76" w:rsidP="00C65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7C2C" w:rsidRPr="00C47C2C" w:rsidRDefault="00C47C2C" w:rsidP="00C65EC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47C2C" w:rsidRPr="00C47C2C" w:rsidTr="00C65ECE">
        <w:trPr>
          <w:trHeight w:val="41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302F76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7C2C" w:rsidRPr="00C47C2C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C47C2C" w:rsidRPr="00C47C2C" w:rsidTr="00C65ECE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C2C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302F76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302F76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</w:tbl>
    <w:p w:rsidR="00C47C2C" w:rsidRPr="00C47C2C" w:rsidRDefault="00C47C2C" w:rsidP="00C47C2C">
      <w:pPr>
        <w:suppressAutoHyphens w:val="0"/>
        <w:rPr>
          <w:bCs/>
          <w:sz w:val="22"/>
          <w:szCs w:val="22"/>
        </w:rPr>
      </w:pPr>
    </w:p>
    <w:tbl>
      <w:tblPr>
        <w:tblW w:w="105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5103"/>
        <w:gridCol w:w="2106"/>
        <w:gridCol w:w="1938"/>
      </w:tblGrid>
      <w:tr w:rsidR="00C47C2C" w:rsidRPr="00C47C2C" w:rsidTr="00C65ECE">
        <w:trPr>
          <w:trHeight w:val="571"/>
          <w:jc w:val="center"/>
        </w:trPr>
        <w:tc>
          <w:tcPr>
            <w:tcW w:w="105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sz w:val="22"/>
                <w:szCs w:val="22"/>
                <w:u w:val="single"/>
              </w:rPr>
            </w:pPr>
            <w:r w:rsidRPr="00C47C2C">
              <w:rPr>
                <w:rFonts w:eastAsia="Calibri"/>
                <w:b/>
                <w:sz w:val="22"/>
                <w:szCs w:val="22"/>
              </w:rPr>
              <w:t xml:space="preserve">Macierz oraz weryfikacja efektów uczenia się dla modułu </w:t>
            </w:r>
            <w:r w:rsidRPr="00C47C2C">
              <w:rPr>
                <w:b/>
                <w:sz w:val="22"/>
                <w:szCs w:val="22"/>
              </w:rPr>
              <w:t xml:space="preserve">OPIEKA I EDUKACJA TERAPEUTYCZNA NAD PACJENTEM Z DOLEGLIWOŚCIAMI BÓLOWYMI  </w:t>
            </w:r>
            <w:r w:rsidRPr="00C47C2C">
              <w:rPr>
                <w:rFonts w:eastAsia="Calibri"/>
                <w:b/>
                <w:sz w:val="22"/>
                <w:szCs w:val="22"/>
              </w:rPr>
              <w:t>w odniesieniu do form zajęć</w:t>
            </w:r>
          </w:p>
        </w:tc>
      </w:tr>
      <w:tr w:rsidR="00C47C2C" w:rsidRPr="00C47C2C" w:rsidTr="00C65ECE">
        <w:trPr>
          <w:cantSplit/>
          <w:trHeight w:val="578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C2C">
              <w:rPr>
                <w:rFonts w:eastAsia="Calibri"/>
                <w:b/>
                <w:sz w:val="22"/>
                <w:szCs w:val="22"/>
              </w:rPr>
              <w:t>Numer efektu uczenia się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C47C2C" w:rsidRPr="00C47C2C" w:rsidRDefault="00C47C2C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C2C">
              <w:rPr>
                <w:rFonts w:eastAsia="Calibri"/>
                <w:b/>
                <w:sz w:val="22"/>
                <w:szCs w:val="22"/>
              </w:rPr>
              <w:t>SZCZEGÓŁOWE EFEKTY UCZENIA SIĘ</w:t>
            </w:r>
          </w:p>
          <w:p w:rsidR="00C47C2C" w:rsidRPr="000B3266" w:rsidRDefault="00C47C2C" w:rsidP="00C65ECE">
            <w:pPr>
              <w:ind w:firstLine="567"/>
              <w:jc w:val="center"/>
              <w:rPr>
                <w:rFonts w:eastAsia="Calibri"/>
                <w:b/>
              </w:rPr>
            </w:pPr>
            <w:r w:rsidRPr="000B3266">
              <w:rPr>
                <w:rFonts w:eastAsia="Calibri"/>
                <w:b/>
              </w:rPr>
              <w:t xml:space="preserve"> </w:t>
            </w:r>
            <w:r w:rsidRPr="000B3266">
              <w:rPr>
                <w:rFonts w:eastAsia="Calibri"/>
                <w:i/>
              </w:rPr>
              <w:t>(wg. standardu kształcenia dla kierunku pielęgniarstwo</w:t>
            </w:r>
            <w:r w:rsidR="000B3266" w:rsidRPr="000B3266">
              <w:rPr>
                <w:rFonts w:eastAsia="Calibri"/>
                <w:i/>
              </w:rPr>
              <w:t xml:space="preserve"> </w:t>
            </w:r>
            <w:r w:rsidRPr="000B3266">
              <w:rPr>
                <w:rFonts w:eastAsia="Calibri"/>
                <w:i/>
              </w:rPr>
              <w:t>- studia drugiego stopnia z 2019 r.)</w:t>
            </w:r>
          </w:p>
        </w:tc>
        <w:tc>
          <w:tcPr>
            <w:tcW w:w="210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ind w:left="468" w:hanging="46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C2C">
              <w:rPr>
                <w:rFonts w:eastAsia="Calibri"/>
                <w:b/>
                <w:sz w:val="22"/>
                <w:szCs w:val="22"/>
              </w:rPr>
              <w:t>Forma zajęć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C2C">
              <w:rPr>
                <w:rFonts w:eastAsia="Calibri"/>
                <w:b/>
                <w:sz w:val="22"/>
                <w:szCs w:val="22"/>
              </w:rPr>
              <w:t>Metody weryfikacji</w:t>
            </w:r>
          </w:p>
        </w:tc>
      </w:tr>
      <w:tr w:rsidR="00C47C2C" w:rsidRPr="00C47C2C" w:rsidTr="00C65ECE">
        <w:trPr>
          <w:trHeight w:val="354"/>
          <w:jc w:val="center"/>
        </w:trPr>
        <w:tc>
          <w:tcPr>
            <w:tcW w:w="105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C2C">
              <w:rPr>
                <w:rFonts w:eastAsia="Calibri"/>
                <w:b/>
                <w:sz w:val="22"/>
                <w:szCs w:val="22"/>
              </w:rPr>
              <w:t>WIEDZA: absolwent zna i rozumie:</w:t>
            </w:r>
          </w:p>
        </w:tc>
      </w:tr>
      <w:tr w:rsidR="00C47C2C" w:rsidRPr="00C47C2C" w:rsidTr="00C65ECE">
        <w:trPr>
          <w:trHeight w:val="354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B.W14.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>zasady postępowania terapeutycznego w przypadku najczęstszych problemów zdrowotnych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wykłady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test jednokrotnego wyboru</w:t>
            </w:r>
          </w:p>
        </w:tc>
      </w:tr>
      <w:tr w:rsidR="00C47C2C" w:rsidRPr="00C47C2C" w:rsidTr="00C65ECE">
        <w:trPr>
          <w:trHeight w:val="354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B.W15.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>zasady doboru badań diagnostycznych i interpretacji ich wyników w zakresie posiadanych uprawnień zawodowych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wykłady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test jednokrotnego wyboru</w:t>
            </w:r>
          </w:p>
        </w:tc>
      </w:tr>
      <w:tr w:rsidR="00C47C2C" w:rsidRPr="00C47C2C" w:rsidTr="00C65ECE">
        <w:trPr>
          <w:trHeight w:val="1261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B.W20.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>założenia i zasady opracowywania standardów postępowania pielęgniarskiego z uwzględnieniem praktyki opartej na dowodach naukowych w medycynie (</w:t>
            </w:r>
            <w:proofErr w:type="spellStart"/>
            <w:r w:rsidRPr="00C47C2C">
              <w:rPr>
                <w:color w:val="000000"/>
                <w:sz w:val="22"/>
                <w:szCs w:val="22"/>
              </w:rPr>
              <w:t>evidencebasedmedicine</w:t>
            </w:r>
            <w:proofErr w:type="spellEnd"/>
            <w:r w:rsidRPr="00C47C2C">
              <w:rPr>
                <w:color w:val="000000"/>
                <w:sz w:val="22"/>
                <w:szCs w:val="22"/>
              </w:rPr>
              <w:t>) i w pielęgniarstwie (</w:t>
            </w:r>
            <w:proofErr w:type="spellStart"/>
            <w:r w:rsidRPr="00C47C2C">
              <w:rPr>
                <w:color w:val="000000"/>
                <w:sz w:val="22"/>
                <w:szCs w:val="22"/>
              </w:rPr>
              <w:t>evidencebasednursingpractice</w:t>
            </w:r>
            <w:proofErr w:type="spellEnd"/>
            <w:r w:rsidRPr="00C47C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wykłady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test jednokrotnego wyboru</w:t>
            </w:r>
          </w:p>
        </w:tc>
      </w:tr>
      <w:tr w:rsidR="00C47C2C" w:rsidRPr="00C47C2C" w:rsidTr="00C65ECE">
        <w:trPr>
          <w:trHeight w:val="354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B.W44.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>metody oceny bólu w różnych sytuacjach klinicznych i farmakologiczne oraz niefarmakologiczne metody jego leczenia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wykłady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test jednokrotnego wyboru</w:t>
            </w:r>
          </w:p>
        </w:tc>
      </w:tr>
      <w:tr w:rsidR="00C47C2C" w:rsidRPr="00C47C2C" w:rsidTr="00C65ECE">
        <w:trPr>
          <w:trHeight w:val="354"/>
          <w:jc w:val="center"/>
        </w:trPr>
        <w:tc>
          <w:tcPr>
            <w:tcW w:w="105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ind w:firstLine="567"/>
              <w:jc w:val="center"/>
              <w:rPr>
                <w:b/>
                <w:sz w:val="22"/>
                <w:szCs w:val="22"/>
              </w:rPr>
            </w:pPr>
            <w:r w:rsidRPr="00C47C2C">
              <w:rPr>
                <w:rFonts w:eastAsia="Calibri"/>
                <w:b/>
                <w:sz w:val="22"/>
                <w:szCs w:val="22"/>
              </w:rPr>
              <w:t>UMIEJĘTNOŚCI: absolwent potrafi:</w:t>
            </w:r>
          </w:p>
        </w:tc>
      </w:tr>
      <w:tr w:rsidR="00C47C2C" w:rsidRPr="00C47C2C" w:rsidTr="00C65ECE">
        <w:trPr>
          <w:trHeight w:val="54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B.U11.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 xml:space="preserve">diagnozować zagrożenia zdrowotne pacjenta z chorobą przewlekłą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ćwiczenia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Wykonanie zadania</w:t>
            </w:r>
          </w:p>
        </w:tc>
      </w:tr>
      <w:tr w:rsidR="00C47C2C" w:rsidRPr="00C47C2C" w:rsidTr="00C65ECE">
        <w:trPr>
          <w:trHeight w:val="54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B.U12.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>oceniać adaptację pacjenta do choroby przewlekłej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ćwiczenia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Wykonanie zadania</w:t>
            </w:r>
          </w:p>
        </w:tc>
      </w:tr>
      <w:tr w:rsidR="00C47C2C" w:rsidRPr="00C47C2C" w:rsidTr="00C65ECE">
        <w:trPr>
          <w:trHeight w:val="54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B.U18.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>wdrażać działanie terapeutyczne w zależności od oceny stanu pacjenta w ramach posiadanych uprawnień zawodowych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ćwiczenia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  <w:p w:rsidR="00C47C2C" w:rsidRPr="00C47C2C" w:rsidRDefault="00C47C2C" w:rsidP="00C65ECE">
            <w:pPr>
              <w:jc w:val="center"/>
              <w:rPr>
                <w:color w:val="FF0000"/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Wykonanie zadania</w:t>
            </w:r>
          </w:p>
        </w:tc>
      </w:tr>
      <w:tr w:rsidR="00C47C2C" w:rsidRPr="00C47C2C" w:rsidTr="00C65ECE">
        <w:trPr>
          <w:trHeight w:val="54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B.U45.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 xml:space="preserve">oceniać natężenie bólu według </w:t>
            </w:r>
            <w:proofErr w:type="spellStart"/>
            <w:r w:rsidRPr="00C47C2C">
              <w:rPr>
                <w:color w:val="000000"/>
                <w:sz w:val="22"/>
                <w:szCs w:val="22"/>
              </w:rPr>
              <w:t>skal</w:t>
            </w:r>
            <w:proofErr w:type="spellEnd"/>
            <w:r w:rsidRPr="00C47C2C">
              <w:rPr>
                <w:color w:val="000000"/>
                <w:sz w:val="22"/>
                <w:szCs w:val="22"/>
              </w:rPr>
              <w:t xml:space="preserve"> z uwzględnieniem wieku pacjenta i jego stanu klinicznego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ćwiczenia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color w:val="FF0000"/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Test pisemny</w:t>
            </w:r>
          </w:p>
        </w:tc>
      </w:tr>
      <w:tr w:rsidR="00C47C2C" w:rsidRPr="00C47C2C" w:rsidTr="00C65ECE">
        <w:trPr>
          <w:trHeight w:val="54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B.U46.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>dobierać i stosować metody leczenia farmakologicznego bólu oraz stosować metody niefarmakologicznego leczenia bólu w zależności od stanu klinicznego pacjenta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ćwiczenia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color w:val="FF0000"/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Test pisemny</w:t>
            </w:r>
            <w:r w:rsidRPr="00C47C2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C47C2C" w:rsidRPr="00C47C2C" w:rsidTr="00C65ECE">
        <w:trPr>
          <w:trHeight w:val="54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B.U47.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>monitorować skuteczność leczenia przeciwbólowego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ćwiczenia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color w:val="FF0000"/>
                <w:sz w:val="22"/>
                <w:szCs w:val="22"/>
              </w:rPr>
            </w:pPr>
            <w:r w:rsidRPr="00C47C2C">
              <w:rPr>
                <w:sz w:val="22"/>
                <w:szCs w:val="22"/>
              </w:rPr>
              <w:t>Test pisemny</w:t>
            </w:r>
            <w:r w:rsidRPr="00C47C2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C47C2C" w:rsidRPr="00C47C2C" w:rsidTr="00C65ECE">
        <w:trPr>
          <w:trHeight w:val="54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B.U48.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 xml:space="preserve">prowadzić edukację pacjenta w zakresie samokontroli i </w:t>
            </w:r>
            <w:proofErr w:type="spellStart"/>
            <w:r w:rsidRPr="00C47C2C">
              <w:rPr>
                <w:color w:val="000000"/>
                <w:sz w:val="22"/>
                <w:szCs w:val="22"/>
              </w:rPr>
              <w:t>samopielęgnacji</w:t>
            </w:r>
            <w:proofErr w:type="spellEnd"/>
            <w:r w:rsidRPr="00C47C2C">
              <w:rPr>
                <w:color w:val="000000"/>
                <w:sz w:val="22"/>
                <w:szCs w:val="22"/>
              </w:rPr>
              <w:t xml:space="preserve"> w terapii bólu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ćwiczenia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2C" w:rsidRPr="00C47C2C" w:rsidRDefault="00C47C2C" w:rsidP="00C65ECE">
            <w:pPr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Wykonanie zadania</w:t>
            </w:r>
            <w:r w:rsidRPr="00C47C2C">
              <w:rPr>
                <w:sz w:val="22"/>
                <w:szCs w:val="22"/>
              </w:rPr>
              <w:t xml:space="preserve"> </w:t>
            </w:r>
          </w:p>
        </w:tc>
      </w:tr>
      <w:tr w:rsidR="00C47C2C" w:rsidRPr="00C47C2C" w:rsidTr="00C65ECE">
        <w:trPr>
          <w:trHeight w:val="354"/>
          <w:jc w:val="center"/>
        </w:trPr>
        <w:tc>
          <w:tcPr>
            <w:tcW w:w="105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ind w:firstLine="567"/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b/>
                <w:sz w:val="22"/>
                <w:szCs w:val="22"/>
              </w:rPr>
              <w:t>KOMPETENCJE SPOŁECZNE: absolwent jest gotów do:</w:t>
            </w:r>
          </w:p>
        </w:tc>
      </w:tr>
      <w:tr w:rsidR="00C47C2C" w:rsidRPr="00C47C2C" w:rsidTr="00C65ECE">
        <w:trPr>
          <w:trHeight w:val="354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C2C">
              <w:rPr>
                <w:b/>
                <w:bCs/>
                <w:color w:val="000000"/>
                <w:sz w:val="22"/>
                <w:szCs w:val="22"/>
              </w:rPr>
              <w:t>K.S2.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rPr>
                <w:color w:val="000000"/>
                <w:sz w:val="22"/>
                <w:szCs w:val="22"/>
              </w:rPr>
            </w:pPr>
            <w:r w:rsidRPr="00C47C2C">
              <w:rPr>
                <w:color w:val="000000"/>
                <w:sz w:val="22"/>
                <w:szCs w:val="22"/>
              </w:rPr>
              <w:t>formułowania opinii dotyczących różnych aspektów działalności zawodowej i zasięgania porad ekspertów w przypadku trudności z samodzielnym rozwiązaniem problemu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ćwiczenia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C2C" w:rsidRPr="00C47C2C" w:rsidRDefault="00C47C2C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C2C">
              <w:rPr>
                <w:rFonts w:eastAsia="Calibri"/>
                <w:sz w:val="22"/>
                <w:szCs w:val="22"/>
              </w:rPr>
              <w:t>aktywność samoocena</w:t>
            </w:r>
          </w:p>
        </w:tc>
      </w:tr>
    </w:tbl>
    <w:p w:rsidR="00B568D7" w:rsidRPr="00B568D7" w:rsidRDefault="00B568D7" w:rsidP="00B568D7"/>
    <w:p w:rsidR="00C47E53" w:rsidRDefault="00B568D7" w:rsidP="00C47E53">
      <w:pPr>
        <w:pStyle w:val="Nagwek2"/>
        <w:spacing w:before="120"/>
        <w:rPr>
          <w:rFonts w:cs="Times New Roman"/>
          <w:szCs w:val="24"/>
        </w:rPr>
      </w:pPr>
      <w:r w:rsidRPr="00371241">
        <w:rPr>
          <w:rFonts w:cs="Times New Roman"/>
          <w:szCs w:val="24"/>
        </w:rPr>
        <w:lastRenderedPageBreak/>
        <w:t xml:space="preserve">OPIEKA I EDUKACJA TERAPEUTYCZNA </w:t>
      </w:r>
      <w:r>
        <w:rPr>
          <w:rFonts w:cs="Times New Roman"/>
          <w:szCs w:val="24"/>
        </w:rPr>
        <w:t xml:space="preserve">NAD PACJENTEM </w:t>
      </w:r>
    </w:p>
    <w:p w:rsidR="00B568D7" w:rsidRDefault="00B568D7" w:rsidP="00C47E53">
      <w:pPr>
        <w:pStyle w:val="Nagwek2"/>
        <w:spacing w:before="120"/>
        <w:rPr>
          <w:rFonts w:cs="Times New Roman"/>
          <w:szCs w:val="24"/>
        </w:rPr>
      </w:pPr>
      <w:r>
        <w:rPr>
          <w:rFonts w:cs="Times New Roman"/>
          <w:szCs w:val="24"/>
        </w:rPr>
        <w:t>WYMAGAJĄCYM LECZENIA ŻYWIENIOWEGO</w:t>
      </w:r>
    </w:p>
    <w:p w:rsidR="00B568D7" w:rsidRPr="00021ABB" w:rsidRDefault="00B568D7" w:rsidP="00B568D7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84"/>
        <w:gridCol w:w="1582"/>
        <w:gridCol w:w="7405"/>
      </w:tblGrid>
      <w:tr w:rsidR="00B568D7" w:rsidRPr="00704C22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Elementy składowe sylabusu</w:t>
            </w:r>
          </w:p>
        </w:tc>
        <w:tc>
          <w:tcPr>
            <w:tcW w:w="7405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Opis</w:t>
            </w:r>
          </w:p>
        </w:tc>
      </w:tr>
      <w:tr w:rsidR="00B568D7" w:rsidRPr="00704C22" w:rsidTr="00C65ECE">
        <w:trPr>
          <w:cantSplit/>
          <w:trHeight w:val="630"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tabs>
                <w:tab w:val="left" w:pos="176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Nazwa modułu / przedmiotu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Opieka i edukacja terapeutyczna nad pacjentem wymagającym leczenia żywieniowego</w:t>
            </w:r>
          </w:p>
        </w:tc>
      </w:tr>
      <w:tr w:rsidR="00B568D7" w:rsidRPr="00704C22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Nazwa jednostki prowadzącej przedmiot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704C22">
              <w:rPr>
                <w:bCs/>
                <w:kern w:val="0"/>
                <w:sz w:val="22"/>
                <w:szCs w:val="22"/>
              </w:rPr>
              <w:t>Instytut Medyczny</w:t>
            </w:r>
          </w:p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704C22">
              <w:rPr>
                <w:bCs/>
                <w:kern w:val="0"/>
                <w:sz w:val="22"/>
                <w:szCs w:val="22"/>
              </w:rPr>
              <w:t>Zakład Pielęgniarstwa</w:t>
            </w:r>
          </w:p>
        </w:tc>
      </w:tr>
      <w:tr w:rsidR="00B568D7" w:rsidRPr="00704C22" w:rsidTr="00C65ECE">
        <w:trPr>
          <w:cantSplit/>
          <w:trHeight w:val="405"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Kod przedmiotu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B568D7" w:rsidRPr="00704C22" w:rsidRDefault="00B568D7" w:rsidP="00C65ECE">
            <w:pPr>
              <w:widowControl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Cs/>
                <w:kern w:val="0"/>
                <w:sz w:val="22"/>
                <w:szCs w:val="22"/>
              </w:rPr>
              <w:t>MP.20.3.C</w:t>
            </w:r>
          </w:p>
        </w:tc>
      </w:tr>
      <w:tr w:rsidR="00B568D7" w:rsidRPr="00704C22" w:rsidTr="00C65ECE">
        <w:trPr>
          <w:cantSplit/>
          <w:trHeight w:val="417"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Język przedmiotu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704C22">
              <w:rPr>
                <w:bCs/>
                <w:kern w:val="0"/>
                <w:sz w:val="22"/>
                <w:szCs w:val="22"/>
              </w:rPr>
              <w:t>Język polski</w:t>
            </w:r>
          </w:p>
        </w:tc>
      </w:tr>
      <w:tr w:rsidR="00B568D7" w:rsidRPr="00704C22" w:rsidTr="00C65ECE">
        <w:trPr>
          <w:cantSplit/>
          <w:trHeight w:val="886"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Typ przedmiotu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iCs/>
                <w:kern w:val="0"/>
                <w:sz w:val="22"/>
                <w:szCs w:val="22"/>
              </w:rPr>
            </w:pPr>
            <w:r w:rsidRPr="00704C22">
              <w:rPr>
                <w:kern w:val="0"/>
                <w:sz w:val="22"/>
                <w:szCs w:val="22"/>
              </w:rPr>
              <w:t xml:space="preserve">Przedmiot obowiązkowy </w:t>
            </w:r>
            <w:r w:rsidRPr="00704C22">
              <w:rPr>
                <w:iCs/>
                <w:kern w:val="0"/>
                <w:sz w:val="22"/>
                <w:szCs w:val="22"/>
              </w:rPr>
              <w:t>do:</w:t>
            </w:r>
          </w:p>
          <w:p w:rsidR="00B568D7" w:rsidRPr="00704C22" w:rsidRDefault="00B568D7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704C22">
              <w:rPr>
                <w:rFonts w:ascii="Times New Roman" w:hAnsi="Times New Roman"/>
                <w:iCs/>
                <w:kern w:val="0"/>
              </w:rPr>
              <w:t>zaliczenia III semestru, II roku studiów,</w:t>
            </w:r>
          </w:p>
          <w:p w:rsidR="00B568D7" w:rsidRPr="00704C22" w:rsidRDefault="00B568D7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704C22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B568D7" w:rsidRPr="00704C22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Rok studiów, semestr</w:t>
            </w:r>
          </w:p>
        </w:tc>
        <w:tc>
          <w:tcPr>
            <w:tcW w:w="7405" w:type="dxa"/>
            <w:vAlign w:val="bottom"/>
          </w:tcPr>
          <w:p w:rsidR="00B568D7" w:rsidRPr="00704C22" w:rsidRDefault="00B568D7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>Rok II</w:t>
            </w:r>
          </w:p>
          <w:p w:rsidR="00B568D7" w:rsidRPr="00704C22" w:rsidRDefault="00B568D7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>Semestr III</w:t>
            </w:r>
          </w:p>
        </w:tc>
      </w:tr>
      <w:tr w:rsidR="00B568D7" w:rsidRPr="00704C22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7.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7405" w:type="dxa"/>
            <w:vAlign w:val="center"/>
          </w:tcPr>
          <w:p w:rsidR="00B568D7" w:rsidRPr="00704C22" w:rsidRDefault="00DF7854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dr Beata Barańska</w:t>
            </w:r>
          </w:p>
        </w:tc>
      </w:tr>
      <w:tr w:rsidR="00B568D7" w:rsidRPr="00704C22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</w:p>
        </w:tc>
      </w:tr>
      <w:tr w:rsidR="00B568D7" w:rsidRPr="00704C22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9.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Formuła przedmiotu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704C22">
              <w:rPr>
                <w:bCs/>
                <w:kern w:val="0"/>
                <w:sz w:val="22"/>
                <w:szCs w:val="22"/>
              </w:rPr>
              <w:t>Ćwiczenia</w:t>
            </w:r>
          </w:p>
        </w:tc>
      </w:tr>
      <w:tr w:rsidR="00B568D7" w:rsidRPr="00704C22" w:rsidTr="00C65ECE">
        <w:trPr>
          <w:cantSplit/>
          <w:trHeight w:val="413"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10.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Wymagania wstępne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  <w:sz w:val="22"/>
                <w:szCs w:val="22"/>
              </w:rPr>
            </w:pPr>
            <w:r w:rsidRPr="00704C22">
              <w:rPr>
                <w:bCs/>
                <w:kern w:val="0"/>
                <w:sz w:val="22"/>
                <w:szCs w:val="22"/>
              </w:rPr>
              <w:t>Podstawy pielęgniarstwa, pielęgniarstwo chirurgiczne, dietetyka.</w:t>
            </w:r>
          </w:p>
        </w:tc>
      </w:tr>
      <w:tr w:rsidR="00B568D7" w:rsidRPr="00704C22" w:rsidTr="00C65ECE">
        <w:trPr>
          <w:cantSplit/>
          <w:trHeight w:val="560"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11.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Liczba godzin zajęć dydaktycznych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 xml:space="preserve">Ćwiczenia (III </w:t>
            </w:r>
            <w:proofErr w:type="spellStart"/>
            <w:r w:rsidRPr="00704C22">
              <w:rPr>
                <w:bCs/>
                <w:sz w:val="22"/>
                <w:szCs w:val="22"/>
              </w:rPr>
              <w:t>sem</w:t>
            </w:r>
            <w:proofErr w:type="spellEnd"/>
            <w:r w:rsidRPr="00704C22">
              <w:rPr>
                <w:bCs/>
                <w:sz w:val="22"/>
                <w:szCs w:val="22"/>
              </w:rPr>
              <w:t>.) -15 godz.</w:t>
            </w:r>
          </w:p>
        </w:tc>
      </w:tr>
      <w:tr w:rsidR="00B568D7" w:rsidRPr="00704C22" w:rsidTr="00C65ECE">
        <w:trPr>
          <w:cantSplit/>
          <w:trHeight w:val="441"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12.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 xml:space="preserve">Ćwiczenia </w:t>
            </w:r>
            <w:r w:rsidR="00CC2109">
              <w:rPr>
                <w:bCs/>
                <w:sz w:val="22"/>
                <w:szCs w:val="22"/>
              </w:rPr>
              <w:t xml:space="preserve">(III </w:t>
            </w:r>
            <w:proofErr w:type="spellStart"/>
            <w:r w:rsidR="00CC2109">
              <w:rPr>
                <w:bCs/>
                <w:sz w:val="22"/>
                <w:szCs w:val="22"/>
              </w:rPr>
              <w:t>sem</w:t>
            </w:r>
            <w:proofErr w:type="spellEnd"/>
            <w:r w:rsidR="00CC2109">
              <w:rPr>
                <w:bCs/>
                <w:sz w:val="22"/>
                <w:szCs w:val="22"/>
              </w:rPr>
              <w:t xml:space="preserve">.) </w:t>
            </w:r>
            <w:r w:rsidRPr="00704C22">
              <w:rPr>
                <w:bCs/>
                <w:sz w:val="22"/>
                <w:szCs w:val="22"/>
              </w:rPr>
              <w:t>- 1 punkt ECTS</w:t>
            </w:r>
          </w:p>
        </w:tc>
      </w:tr>
      <w:tr w:rsidR="00B568D7" w:rsidRPr="00704C22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13.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Założenia i cele modułu / przedmiotu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704C22">
              <w:rPr>
                <w:kern w:val="0"/>
                <w:sz w:val="22"/>
                <w:szCs w:val="22"/>
                <w:lang w:eastAsia="en-US"/>
              </w:rPr>
              <w:t>Przedstawienie aktualnych zasad opieki i prowadzenia edukacji terapeutycznej wobec pacjenta wymagającego specjalistycznego leczenia żywieniowego.</w:t>
            </w:r>
          </w:p>
        </w:tc>
      </w:tr>
      <w:tr w:rsidR="00B568D7" w:rsidRPr="00704C22" w:rsidTr="00C65ECE">
        <w:trPr>
          <w:cantSplit/>
          <w:trHeight w:val="673"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14.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Metody dydaktyczne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704C22">
              <w:rPr>
                <w:kern w:val="0"/>
                <w:sz w:val="22"/>
                <w:szCs w:val="22"/>
              </w:rPr>
              <w:t>Ćwiczenia, pokaz, objaśnienie, prezentacja.</w:t>
            </w:r>
          </w:p>
        </w:tc>
      </w:tr>
      <w:tr w:rsidR="00B568D7" w:rsidRPr="00704C22" w:rsidTr="00C65ECE">
        <w:trPr>
          <w:cantSplit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15.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 xml:space="preserve">Ćwiczenia (III </w:t>
            </w:r>
            <w:proofErr w:type="spellStart"/>
            <w:r w:rsidRPr="00704C22">
              <w:rPr>
                <w:bCs/>
                <w:sz w:val="22"/>
                <w:szCs w:val="22"/>
              </w:rPr>
              <w:t>sem</w:t>
            </w:r>
            <w:proofErr w:type="spellEnd"/>
            <w:r w:rsidRPr="00704C22">
              <w:rPr>
                <w:bCs/>
                <w:sz w:val="22"/>
                <w:szCs w:val="22"/>
              </w:rPr>
              <w:t>.) – Zaliczenie z oceną (ZO)</w:t>
            </w:r>
            <w:r>
              <w:rPr>
                <w:bCs/>
                <w:sz w:val="22"/>
                <w:szCs w:val="22"/>
              </w:rPr>
              <w:t>.</w:t>
            </w:r>
          </w:p>
          <w:p w:rsidR="00B568D7" w:rsidRPr="00704C22" w:rsidRDefault="00B568D7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:rsidR="00B568D7" w:rsidRPr="00704C22" w:rsidRDefault="00B568D7" w:rsidP="00C65ECE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04C22">
              <w:rPr>
                <w:b/>
                <w:bCs/>
                <w:sz w:val="22"/>
                <w:szCs w:val="22"/>
              </w:rPr>
              <w:t>Warunki zaliczenia:</w:t>
            </w:r>
          </w:p>
          <w:p w:rsidR="00B568D7" w:rsidRPr="00704C22" w:rsidRDefault="00B568D7" w:rsidP="00C65ECE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  <w:p w:rsidR="00B568D7" w:rsidRPr="00180361" w:rsidRDefault="00B568D7" w:rsidP="00C65ECE">
            <w:pPr>
              <w:widowControl/>
              <w:suppressAutoHyphens w:val="0"/>
              <w:autoSpaceDN/>
              <w:spacing w:line="276" w:lineRule="auto"/>
              <w:ind w:left="2127" w:hanging="2127"/>
              <w:textAlignment w:val="auto"/>
              <w:rPr>
                <w:b/>
                <w:bCs/>
                <w:kern w:val="0"/>
                <w:sz w:val="22"/>
                <w:szCs w:val="22"/>
                <w:lang w:val="smj-SE" w:eastAsia="en-US"/>
              </w:rPr>
            </w:pPr>
            <w:r w:rsidRPr="00704C22">
              <w:rPr>
                <w:b/>
                <w:bCs/>
                <w:kern w:val="0"/>
                <w:sz w:val="22"/>
                <w:szCs w:val="22"/>
                <w:lang w:val="smj-SE" w:eastAsia="en-US"/>
              </w:rPr>
              <w:t xml:space="preserve">Ćwiczenia: </w:t>
            </w:r>
            <w:r>
              <w:rPr>
                <w:kern w:val="0"/>
                <w:sz w:val="22"/>
                <w:szCs w:val="22"/>
                <w:lang w:val="smj-SE"/>
              </w:rPr>
              <w:t xml:space="preserve">Aktywność </w:t>
            </w:r>
            <w:r w:rsidRPr="00704C22">
              <w:rPr>
                <w:kern w:val="0"/>
                <w:sz w:val="22"/>
                <w:szCs w:val="22"/>
                <w:lang w:val="smj-SE"/>
              </w:rPr>
              <w:t xml:space="preserve">na zajęciach, </w:t>
            </w:r>
            <w:r>
              <w:rPr>
                <w:kern w:val="0"/>
                <w:sz w:val="22"/>
                <w:szCs w:val="22"/>
                <w:lang w:val="smj-SE"/>
              </w:rPr>
              <w:t>pozytywna ocena z prezentacji pracy.</w:t>
            </w:r>
          </w:p>
        </w:tc>
      </w:tr>
      <w:tr w:rsidR="00B568D7" w:rsidRPr="00704C22" w:rsidTr="00C65ECE">
        <w:trPr>
          <w:cantSplit/>
          <w:trHeight w:val="2825"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b/>
                <w:bCs/>
                <w:color w:val="222222"/>
                <w:sz w:val="22"/>
                <w:szCs w:val="22"/>
              </w:rPr>
            </w:pPr>
          </w:p>
          <w:p w:rsidR="00B568D7" w:rsidRPr="00704C22" w:rsidRDefault="00B568D7" w:rsidP="00C65ECE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b/>
                <w:bCs/>
                <w:color w:val="222222"/>
                <w:sz w:val="22"/>
                <w:szCs w:val="22"/>
              </w:rPr>
            </w:pPr>
            <w:r w:rsidRPr="00704C22">
              <w:rPr>
                <w:b/>
                <w:bCs/>
                <w:color w:val="222222"/>
                <w:sz w:val="22"/>
                <w:szCs w:val="22"/>
              </w:rPr>
              <w:t>Tematy ćwiczeń:</w:t>
            </w:r>
          </w:p>
          <w:p w:rsidR="00B568D7" w:rsidRPr="00704C22" w:rsidRDefault="00B568D7" w:rsidP="00537066">
            <w:pPr>
              <w:pStyle w:val="NormalnyWeb"/>
              <w:numPr>
                <w:ilvl w:val="0"/>
                <w:numId w:val="216"/>
              </w:numPr>
              <w:spacing w:before="0" w:beforeAutospacing="0" w:after="0" w:afterAutospacing="0" w:line="276" w:lineRule="auto"/>
              <w:textAlignment w:val="baseline"/>
              <w:rPr>
                <w:color w:val="222222"/>
                <w:sz w:val="22"/>
                <w:szCs w:val="22"/>
              </w:rPr>
            </w:pPr>
            <w:r w:rsidRPr="00704C22">
              <w:rPr>
                <w:color w:val="222222"/>
                <w:sz w:val="22"/>
                <w:szCs w:val="22"/>
              </w:rPr>
              <w:t>Niedożywienie: występowanie, przyczyny, następstwa, ocena stanu odżywienia.</w:t>
            </w:r>
          </w:p>
          <w:p w:rsidR="00B568D7" w:rsidRPr="00704C22" w:rsidRDefault="00B568D7" w:rsidP="00537066">
            <w:pPr>
              <w:pStyle w:val="NormalnyWeb"/>
              <w:numPr>
                <w:ilvl w:val="0"/>
                <w:numId w:val="216"/>
              </w:numPr>
              <w:spacing w:before="0" w:beforeAutospacing="0" w:after="0" w:afterAutospacing="0" w:line="276" w:lineRule="auto"/>
              <w:textAlignment w:val="baseline"/>
              <w:rPr>
                <w:color w:val="222222"/>
                <w:sz w:val="22"/>
                <w:szCs w:val="22"/>
              </w:rPr>
            </w:pPr>
            <w:r w:rsidRPr="00704C22">
              <w:rPr>
                <w:color w:val="222222"/>
                <w:sz w:val="22"/>
                <w:szCs w:val="22"/>
              </w:rPr>
              <w:t>Kwalifikacja pacjenta oraz planowanie i monitorowanie interwencji żywieniowej. Ocena zapotrzebowania energetycznego.</w:t>
            </w:r>
          </w:p>
          <w:p w:rsidR="00B568D7" w:rsidRPr="00704C22" w:rsidRDefault="00B568D7" w:rsidP="00537066">
            <w:pPr>
              <w:pStyle w:val="NormalnyWeb"/>
              <w:numPr>
                <w:ilvl w:val="0"/>
                <w:numId w:val="216"/>
              </w:numPr>
              <w:spacing w:before="0" w:beforeAutospacing="0" w:after="0" w:afterAutospacing="0" w:line="276" w:lineRule="auto"/>
              <w:textAlignment w:val="baseline"/>
              <w:rPr>
                <w:color w:val="222222"/>
                <w:sz w:val="22"/>
                <w:szCs w:val="22"/>
              </w:rPr>
            </w:pPr>
            <w:r w:rsidRPr="00704C22">
              <w:rPr>
                <w:color w:val="222222"/>
                <w:sz w:val="22"/>
                <w:szCs w:val="22"/>
              </w:rPr>
              <w:t>Wskazania do żywienia dojelitowego i pozajelitowego. Standardy leczenia żywieniowego.</w:t>
            </w:r>
          </w:p>
          <w:p w:rsidR="00B568D7" w:rsidRPr="00704C22" w:rsidRDefault="00B568D7" w:rsidP="00537066">
            <w:pPr>
              <w:pStyle w:val="NormalnyWeb"/>
              <w:numPr>
                <w:ilvl w:val="0"/>
                <w:numId w:val="216"/>
              </w:numPr>
              <w:spacing w:before="0" w:beforeAutospacing="0" w:after="0" w:afterAutospacing="0" w:line="276" w:lineRule="auto"/>
              <w:textAlignment w:val="baseline"/>
              <w:rPr>
                <w:color w:val="222222"/>
                <w:sz w:val="22"/>
                <w:szCs w:val="22"/>
              </w:rPr>
            </w:pPr>
            <w:r w:rsidRPr="00704C22">
              <w:rPr>
                <w:color w:val="222222"/>
                <w:sz w:val="22"/>
                <w:szCs w:val="22"/>
              </w:rPr>
              <w:t>Zasady podaży diet dojelitowych i pozajelitowych, metody ich podaży.</w:t>
            </w:r>
          </w:p>
          <w:p w:rsidR="00B568D7" w:rsidRPr="00704C22" w:rsidRDefault="00B568D7" w:rsidP="00537066">
            <w:pPr>
              <w:pStyle w:val="NormalnyWeb"/>
              <w:numPr>
                <w:ilvl w:val="0"/>
                <w:numId w:val="216"/>
              </w:numPr>
              <w:spacing w:before="0" w:beforeAutospacing="0" w:after="0" w:afterAutospacing="0" w:line="276" w:lineRule="auto"/>
              <w:textAlignment w:val="baseline"/>
              <w:rPr>
                <w:color w:val="222222"/>
                <w:sz w:val="22"/>
                <w:szCs w:val="22"/>
              </w:rPr>
            </w:pPr>
            <w:r w:rsidRPr="00704C22">
              <w:rPr>
                <w:color w:val="222222"/>
                <w:sz w:val="22"/>
                <w:szCs w:val="22"/>
              </w:rPr>
              <w:t>Rola i zadania pielęgniarki w zespole leczenia żywieniowego.</w:t>
            </w:r>
          </w:p>
          <w:p w:rsidR="00B568D7" w:rsidRPr="00704C22" w:rsidRDefault="00B568D7" w:rsidP="00537066">
            <w:pPr>
              <w:pStyle w:val="NormalnyWeb"/>
              <w:numPr>
                <w:ilvl w:val="0"/>
                <w:numId w:val="216"/>
              </w:numPr>
              <w:spacing w:before="0" w:beforeAutospacing="0" w:after="0" w:afterAutospacing="0" w:line="276" w:lineRule="auto"/>
              <w:textAlignment w:val="baseline"/>
              <w:rPr>
                <w:color w:val="222222"/>
                <w:sz w:val="22"/>
                <w:szCs w:val="22"/>
              </w:rPr>
            </w:pPr>
            <w:r w:rsidRPr="00704C22">
              <w:rPr>
                <w:color w:val="222222"/>
                <w:sz w:val="22"/>
                <w:szCs w:val="22"/>
              </w:rPr>
              <w:t>Powikłania i problemy wynikające z żywienia dojelitowego oraz pozajelitowego.</w:t>
            </w:r>
          </w:p>
          <w:p w:rsidR="00B568D7" w:rsidRPr="00704C22" w:rsidRDefault="00B568D7" w:rsidP="00537066">
            <w:pPr>
              <w:pStyle w:val="NormalnyWeb"/>
              <w:numPr>
                <w:ilvl w:val="0"/>
                <w:numId w:val="216"/>
              </w:numPr>
              <w:spacing w:before="0" w:beforeAutospacing="0" w:after="0" w:afterAutospacing="0" w:line="276" w:lineRule="auto"/>
              <w:textAlignment w:val="baseline"/>
              <w:rPr>
                <w:color w:val="222222"/>
                <w:sz w:val="22"/>
                <w:szCs w:val="22"/>
              </w:rPr>
            </w:pPr>
            <w:r w:rsidRPr="00704C22">
              <w:rPr>
                <w:color w:val="222222"/>
                <w:sz w:val="22"/>
                <w:szCs w:val="22"/>
              </w:rPr>
              <w:t>Prowadzenie dokumentacji medycznej. Wymogi Ministerstwa Zdrowia i Narodowego Funduszu Zdrowia.</w:t>
            </w:r>
          </w:p>
          <w:p w:rsidR="00B568D7" w:rsidRPr="00704C22" w:rsidRDefault="00B568D7" w:rsidP="00537066">
            <w:pPr>
              <w:pStyle w:val="NormalnyWeb"/>
              <w:numPr>
                <w:ilvl w:val="0"/>
                <w:numId w:val="216"/>
              </w:numPr>
              <w:spacing w:before="0" w:beforeAutospacing="0" w:after="0" w:afterAutospacing="0" w:line="276" w:lineRule="auto"/>
              <w:textAlignment w:val="baseline"/>
              <w:rPr>
                <w:color w:val="222222"/>
                <w:sz w:val="22"/>
                <w:szCs w:val="22"/>
              </w:rPr>
            </w:pPr>
            <w:r w:rsidRPr="00704C22">
              <w:rPr>
                <w:color w:val="222222"/>
                <w:sz w:val="22"/>
                <w:szCs w:val="22"/>
              </w:rPr>
              <w:t>Leczenie żywieniowe w opiece długoterminowej i w opiece paliatywnej.</w:t>
            </w:r>
          </w:p>
        </w:tc>
      </w:tr>
      <w:tr w:rsidR="00B568D7" w:rsidRPr="00704C22" w:rsidTr="00C65ECE">
        <w:trPr>
          <w:cantSplit/>
          <w:trHeight w:val="560"/>
        </w:trPr>
        <w:tc>
          <w:tcPr>
            <w:tcW w:w="587" w:type="dxa"/>
            <w:vMerge w:val="restart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17.</w:t>
            </w:r>
          </w:p>
        </w:tc>
        <w:tc>
          <w:tcPr>
            <w:tcW w:w="1484" w:type="dxa"/>
            <w:vMerge w:val="restart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 xml:space="preserve">Wiedza 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Student zna i rozumie:</w:t>
            </w:r>
          </w:p>
          <w:p w:rsidR="00B568D7" w:rsidRPr="00704C22" w:rsidRDefault="00B568D7" w:rsidP="00537066">
            <w:pPr>
              <w:widowControl/>
              <w:numPr>
                <w:ilvl w:val="0"/>
                <w:numId w:val="214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zasady postępowania terapeutycznego w przypadku najczęstszych problemów zdrowotnych,</w:t>
            </w:r>
          </w:p>
          <w:p w:rsidR="00B568D7" w:rsidRPr="00704C22" w:rsidRDefault="00B568D7" w:rsidP="00537066">
            <w:pPr>
              <w:widowControl/>
              <w:numPr>
                <w:ilvl w:val="0"/>
                <w:numId w:val="214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zasady doboru badań diagnostycznych i interpretacji ich wyników w zakresie posiadanych uprawnień zawodowych,</w:t>
            </w:r>
          </w:p>
          <w:p w:rsidR="00B568D7" w:rsidRPr="00704C22" w:rsidRDefault="00B568D7" w:rsidP="00537066">
            <w:pPr>
              <w:widowControl/>
              <w:numPr>
                <w:ilvl w:val="0"/>
                <w:numId w:val="214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założenia i zasady opracowywania standardów postępowania pielęgniarskiego z uwzględnieniem praktyki opartej na dowodach naukowych w medycynie (</w:t>
            </w:r>
            <w:proofErr w:type="spellStart"/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evidencebasedmedicine</w:t>
            </w:r>
            <w:proofErr w:type="spellEnd"/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) i w pielęgniarstwie (</w:t>
            </w:r>
            <w:proofErr w:type="spellStart"/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evidencebasednursingpractice</w:t>
            </w:r>
            <w:proofErr w:type="spellEnd"/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),</w:t>
            </w:r>
          </w:p>
          <w:p w:rsidR="00B568D7" w:rsidRPr="00704C22" w:rsidRDefault="00B568D7" w:rsidP="00537066">
            <w:pPr>
              <w:widowControl/>
              <w:numPr>
                <w:ilvl w:val="0"/>
                <w:numId w:val="214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zasady współpracy z zespołem żywieniowym w planowaniu i realizacji metod, technik oraz rodzajów żywienia dojelitowego i pozajelitowego w ramach profilaktyki powikłań.</w:t>
            </w:r>
          </w:p>
        </w:tc>
      </w:tr>
      <w:tr w:rsidR="00B568D7" w:rsidRPr="00704C22" w:rsidTr="00C65ECE">
        <w:trPr>
          <w:cantSplit/>
          <w:trHeight w:val="540"/>
        </w:trPr>
        <w:tc>
          <w:tcPr>
            <w:tcW w:w="587" w:type="dxa"/>
            <w:vMerge/>
            <w:shd w:val="clear" w:color="auto" w:fill="8DB3E2"/>
            <w:vAlign w:val="center"/>
          </w:tcPr>
          <w:p w:rsidR="00B568D7" w:rsidRPr="00704C22" w:rsidRDefault="00B568D7" w:rsidP="00B568D7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786"/>
              </w:tabs>
              <w:suppressAutoHyphens w:val="0"/>
              <w:autoSpaceDN/>
              <w:spacing w:line="276" w:lineRule="auto"/>
              <w:ind w:left="786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b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Umiejętności</w:t>
            </w:r>
          </w:p>
          <w:p w:rsidR="00B568D7" w:rsidRPr="00704C22" w:rsidRDefault="00B568D7" w:rsidP="00C65ECE">
            <w:pPr>
              <w:spacing w:line="276" w:lineRule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704C22">
              <w:rPr>
                <w:kern w:val="0"/>
                <w:sz w:val="22"/>
                <w:szCs w:val="22"/>
              </w:rPr>
              <w:t>Student potrafi:</w:t>
            </w:r>
          </w:p>
          <w:p w:rsidR="00B568D7" w:rsidRPr="00704C22" w:rsidRDefault="00B568D7" w:rsidP="00537066">
            <w:pPr>
              <w:pStyle w:val="Akapitzlist"/>
              <w:numPr>
                <w:ilvl w:val="0"/>
                <w:numId w:val="215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kern w:val="0"/>
              </w:rPr>
            </w:pPr>
            <w:r w:rsidRPr="00704C22">
              <w:rPr>
                <w:rFonts w:ascii="Times New Roman" w:hAnsi="Times New Roman"/>
                <w:kern w:val="0"/>
              </w:rPr>
              <w:t xml:space="preserve">diagnozować zagrożenia zdrowotne pacjenta z chorobą przewlekłą, </w:t>
            </w:r>
          </w:p>
          <w:p w:rsidR="00B568D7" w:rsidRPr="00704C22" w:rsidRDefault="00B568D7" w:rsidP="00537066">
            <w:pPr>
              <w:pStyle w:val="Akapitzlist"/>
              <w:numPr>
                <w:ilvl w:val="0"/>
                <w:numId w:val="215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kern w:val="0"/>
              </w:rPr>
            </w:pPr>
            <w:r w:rsidRPr="00704C22">
              <w:rPr>
                <w:rFonts w:ascii="Times New Roman" w:hAnsi="Times New Roman"/>
                <w:kern w:val="0"/>
              </w:rPr>
              <w:t>oceniać adaptację pacjenta do choroby przewlekłej,</w:t>
            </w:r>
          </w:p>
          <w:p w:rsidR="00B568D7" w:rsidRPr="00704C22" w:rsidRDefault="00B568D7" w:rsidP="00537066">
            <w:pPr>
              <w:pStyle w:val="Akapitzlist"/>
              <w:numPr>
                <w:ilvl w:val="0"/>
                <w:numId w:val="215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kern w:val="0"/>
              </w:rPr>
            </w:pPr>
            <w:r w:rsidRPr="00704C22">
              <w:rPr>
                <w:rFonts w:ascii="Times New Roman" w:hAnsi="Times New Roman"/>
                <w:kern w:val="0"/>
              </w:rPr>
              <w:t>wdrażać działanie terapeutyczne w zależności od oceny stanu pacjenta w ramach posiadanych uprawnień zawodowych,</w:t>
            </w:r>
          </w:p>
          <w:p w:rsidR="00B568D7" w:rsidRPr="00704C22" w:rsidRDefault="00B568D7" w:rsidP="00537066">
            <w:pPr>
              <w:pStyle w:val="Akapitzlist"/>
              <w:numPr>
                <w:ilvl w:val="0"/>
                <w:numId w:val="215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kern w:val="0"/>
              </w:rPr>
            </w:pPr>
            <w:r w:rsidRPr="00704C22">
              <w:rPr>
                <w:rFonts w:ascii="Times New Roman" w:hAnsi="Times New Roman"/>
                <w:kern w:val="0"/>
              </w:rPr>
              <w:t>wykorzystywać standaryzowane narzędzia w przeprowadzaniu oceny stanu odżywienia pacjenta,</w:t>
            </w:r>
          </w:p>
          <w:p w:rsidR="00B568D7" w:rsidRPr="00704C22" w:rsidRDefault="00B568D7" w:rsidP="00537066">
            <w:pPr>
              <w:pStyle w:val="Akapitzlist"/>
              <w:numPr>
                <w:ilvl w:val="0"/>
                <w:numId w:val="215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kern w:val="0"/>
              </w:rPr>
            </w:pPr>
            <w:r w:rsidRPr="00704C22">
              <w:rPr>
                <w:rFonts w:ascii="Times New Roman" w:hAnsi="Times New Roman"/>
                <w:kern w:val="0"/>
              </w:rPr>
              <w:t>monitorować stan ogólny pacjenta w czasie leczenia żywieniowego,</w:t>
            </w:r>
          </w:p>
          <w:p w:rsidR="00B568D7" w:rsidRPr="00704C22" w:rsidRDefault="00B568D7" w:rsidP="00537066">
            <w:pPr>
              <w:pStyle w:val="Akapitzlist"/>
              <w:numPr>
                <w:ilvl w:val="0"/>
                <w:numId w:val="215"/>
              </w:numPr>
              <w:suppressAutoHyphens w:val="0"/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kern w:val="0"/>
              </w:rPr>
            </w:pPr>
            <w:r w:rsidRPr="00704C22">
              <w:rPr>
                <w:rFonts w:ascii="Times New Roman" w:hAnsi="Times New Roman"/>
                <w:kern w:val="0"/>
              </w:rPr>
              <w:t>prowadzić żywienie dojelitowe z wykorzystaniem różnych technik, w tym pompy perystaltycznej i żywienia pozajelitowego drogą żył centralnych i obwodowych.</w:t>
            </w:r>
          </w:p>
        </w:tc>
      </w:tr>
      <w:tr w:rsidR="00B568D7" w:rsidRPr="00704C22" w:rsidTr="00C65ECE">
        <w:trPr>
          <w:cantSplit/>
          <w:trHeight w:val="420"/>
        </w:trPr>
        <w:tc>
          <w:tcPr>
            <w:tcW w:w="587" w:type="dxa"/>
            <w:vMerge/>
            <w:shd w:val="clear" w:color="auto" w:fill="8DB3E2"/>
            <w:vAlign w:val="center"/>
          </w:tcPr>
          <w:p w:rsidR="00B568D7" w:rsidRPr="00704C22" w:rsidRDefault="00B568D7" w:rsidP="00B568D7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786"/>
              </w:tabs>
              <w:suppressAutoHyphens w:val="0"/>
              <w:autoSpaceDN/>
              <w:spacing w:line="276" w:lineRule="auto"/>
              <w:ind w:left="786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 xml:space="preserve">Kompetencje społeczne 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704C22">
              <w:rPr>
                <w:kern w:val="0"/>
                <w:sz w:val="22"/>
                <w:szCs w:val="22"/>
              </w:rPr>
              <w:t>Student jest gotów do:</w:t>
            </w:r>
          </w:p>
          <w:p w:rsidR="00B568D7" w:rsidRPr="00704C22" w:rsidRDefault="00B568D7" w:rsidP="00537066">
            <w:pPr>
              <w:pStyle w:val="Akapitzlist"/>
              <w:numPr>
                <w:ilvl w:val="0"/>
                <w:numId w:val="214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/>
                <w:kern w:val="0"/>
              </w:rPr>
            </w:pPr>
            <w:r w:rsidRPr="00704C22">
              <w:rPr>
                <w:rFonts w:ascii="Times New Roman" w:hAnsi="Times New Roman"/>
                <w:kern w:val="0"/>
              </w:rPr>
              <w:t>formułowania opinii dotyczących różnych aspektów działalności zawodowej i zasięgania porad ekspertów w przypadku trudności z samodzielnym rozwiązaniem problemu.</w:t>
            </w:r>
          </w:p>
        </w:tc>
      </w:tr>
      <w:tr w:rsidR="00B568D7" w:rsidRPr="00704C22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04C22">
              <w:rPr>
                <w:b/>
                <w:bCs/>
                <w:kern w:val="0"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7405" w:type="dxa"/>
            <w:vAlign w:val="center"/>
          </w:tcPr>
          <w:p w:rsidR="00B568D7" w:rsidRPr="00704C22" w:rsidRDefault="00B568D7" w:rsidP="00C65ECE">
            <w:pPr>
              <w:tabs>
                <w:tab w:val="left" w:pos="1575"/>
              </w:tabs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  <w:p w:rsidR="00B568D7" w:rsidRPr="00704C22" w:rsidRDefault="00B568D7" w:rsidP="00C65ECE">
            <w:pPr>
              <w:tabs>
                <w:tab w:val="left" w:pos="1575"/>
              </w:tabs>
              <w:snapToGrid w:val="0"/>
              <w:spacing w:line="276" w:lineRule="auto"/>
              <w:rPr>
                <w:b/>
                <w:kern w:val="0"/>
                <w:sz w:val="22"/>
                <w:szCs w:val="22"/>
              </w:rPr>
            </w:pPr>
            <w:r w:rsidRPr="00704C22">
              <w:rPr>
                <w:b/>
                <w:sz w:val="22"/>
                <w:szCs w:val="22"/>
              </w:rPr>
              <w:t>Literatura podstawowa:</w:t>
            </w:r>
          </w:p>
          <w:p w:rsidR="00B568D7" w:rsidRPr="00704C22" w:rsidRDefault="00B568D7" w:rsidP="00537066">
            <w:pPr>
              <w:widowControl/>
              <w:numPr>
                <w:ilvl w:val="0"/>
                <w:numId w:val="217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sz w:val="22"/>
                <w:szCs w:val="22"/>
              </w:rPr>
            </w:pPr>
            <w:r w:rsidRPr="00704C22">
              <w:rPr>
                <w:sz w:val="22"/>
                <w:szCs w:val="22"/>
              </w:rPr>
              <w:t xml:space="preserve">Sobotka L. (red.): Podstawy żywienia klinicznego. Edycja IV, Krakowskie Wydawnictwo </w:t>
            </w:r>
            <w:proofErr w:type="spellStart"/>
            <w:r w:rsidRPr="00704C22">
              <w:rPr>
                <w:sz w:val="22"/>
                <w:szCs w:val="22"/>
              </w:rPr>
              <w:t>Scientifica</w:t>
            </w:r>
            <w:proofErr w:type="spellEnd"/>
            <w:r w:rsidRPr="00704C22">
              <w:rPr>
                <w:sz w:val="22"/>
                <w:szCs w:val="22"/>
              </w:rPr>
              <w:t>, Kraków 2013.</w:t>
            </w:r>
          </w:p>
          <w:p w:rsidR="00B568D7" w:rsidRPr="00704C22" w:rsidRDefault="00B568D7" w:rsidP="00537066">
            <w:pPr>
              <w:widowControl/>
              <w:numPr>
                <w:ilvl w:val="0"/>
                <w:numId w:val="217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sz w:val="22"/>
                <w:szCs w:val="22"/>
              </w:rPr>
            </w:pPr>
            <w:r w:rsidRPr="00704C22">
              <w:rPr>
                <w:sz w:val="22"/>
                <w:szCs w:val="22"/>
              </w:rPr>
              <w:t xml:space="preserve"> Polskie Towarzystwo Żywienia Pozajelitowego, Dojelitowego i Metabolizmu (red.): Standardy żywienia dojelitowego i pozajelitowego. Krakowskie Wydawnictwo </w:t>
            </w:r>
            <w:proofErr w:type="spellStart"/>
            <w:r w:rsidRPr="00704C22">
              <w:rPr>
                <w:sz w:val="22"/>
                <w:szCs w:val="22"/>
              </w:rPr>
              <w:t>Scientifica</w:t>
            </w:r>
            <w:proofErr w:type="spellEnd"/>
            <w:r w:rsidRPr="00704C22">
              <w:rPr>
                <w:sz w:val="22"/>
                <w:szCs w:val="22"/>
              </w:rPr>
              <w:t>, Kraków 2019.</w:t>
            </w:r>
          </w:p>
          <w:p w:rsidR="00B568D7" w:rsidRPr="00704C22" w:rsidRDefault="00B568D7" w:rsidP="00537066">
            <w:pPr>
              <w:widowControl/>
              <w:numPr>
                <w:ilvl w:val="0"/>
                <w:numId w:val="217"/>
              </w:numPr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sz w:val="22"/>
                <w:szCs w:val="22"/>
              </w:rPr>
            </w:pPr>
            <w:proofErr w:type="spellStart"/>
            <w:r w:rsidRPr="00704C22">
              <w:rPr>
                <w:sz w:val="22"/>
                <w:szCs w:val="22"/>
              </w:rPr>
              <w:t>Spodaryk</w:t>
            </w:r>
            <w:proofErr w:type="spellEnd"/>
            <w:r w:rsidRPr="00704C22">
              <w:rPr>
                <w:sz w:val="22"/>
                <w:szCs w:val="22"/>
              </w:rPr>
              <w:t xml:space="preserve"> M.: Podstawy leczenia żywieniowego. Krakowskie Wydawnictwo </w:t>
            </w:r>
            <w:proofErr w:type="spellStart"/>
            <w:r w:rsidRPr="00704C22">
              <w:rPr>
                <w:sz w:val="22"/>
                <w:szCs w:val="22"/>
              </w:rPr>
              <w:t>Scientifica</w:t>
            </w:r>
            <w:proofErr w:type="spellEnd"/>
            <w:r w:rsidRPr="00704C22">
              <w:rPr>
                <w:sz w:val="22"/>
                <w:szCs w:val="22"/>
              </w:rPr>
              <w:t>, Kraków 2019.</w:t>
            </w:r>
          </w:p>
          <w:p w:rsidR="00B568D7" w:rsidRPr="00704C22" w:rsidRDefault="00B568D7" w:rsidP="00C65ECE">
            <w:pPr>
              <w:tabs>
                <w:tab w:val="left" w:pos="426"/>
              </w:tabs>
              <w:autoSpaceDE w:val="0"/>
              <w:spacing w:line="276" w:lineRule="auto"/>
              <w:ind w:right="601"/>
              <w:rPr>
                <w:b/>
                <w:color w:val="000000"/>
                <w:sz w:val="22"/>
                <w:szCs w:val="22"/>
              </w:rPr>
            </w:pPr>
            <w:r w:rsidRPr="00704C22">
              <w:rPr>
                <w:b/>
                <w:color w:val="000000"/>
                <w:sz w:val="22"/>
                <w:szCs w:val="22"/>
              </w:rPr>
              <w:t>Literatura uzupełniająca:</w:t>
            </w:r>
          </w:p>
          <w:p w:rsidR="00B568D7" w:rsidRPr="00704C22" w:rsidRDefault="00B568D7" w:rsidP="00537066">
            <w:pPr>
              <w:widowControl/>
              <w:numPr>
                <w:ilvl w:val="0"/>
                <w:numId w:val="218"/>
              </w:numPr>
              <w:tabs>
                <w:tab w:val="left" w:pos="317"/>
              </w:tabs>
              <w:autoSpaceDE w:val="0"/>
              <w:autoSpaceDN/>
              <w:spacing w:line="276" w:lineRule="auto"/>
              <w:ind w:left="317" w:right="600" w:hanging="317"/>
              <w:textAlignment w:val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Gawęcki J (red.): Żywienie człowieka zdrowego i chorego. Wyd. Naukowe PWN, Warszawa 2012.</w:t>
            </w:r>
          </w:p>
          <w:p w:rsidR="00B568D7" w:rsidRPr="00704C22" w:rsidRDefault="00B568D7" w:rsidP="00537066">
            <w:pPr>
              <w:widowControl/>
              <w:numPr>
                <w:ilvl w:val="0"/>
                <w:numId w:val="218"/>
              </w:numPr>
              <w:tabs>
                <w:tab w:val="left" w:pos="317"/>
              </w:tabs>
              <w:autoSpaceDE w:val="0"/>
              <w:autoSpaceDN/>
              <w:spacing w:line="276" w:lineRule="auto"/>
              <w:ind w:left="317" w:right="600" w:hanging="317"/>
              <w:textAlignment w:val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Ciborowska H., Rudnicka A.: Dietetyka. Żywienie zdrowego i chorego człowieka . Wyd. Lekarskie PZWL, Warszawa 2012.</w:t>
            </w:r>
          </w:p>
          <w:p w:rsidR="00B568D7" w:rsidRPr="00704C22" w:rsidRDefault="00B568D7" w:rsidP="00537066">
            <w:pPr>
              <w:widowControl/>
              <w:numPr>
                <w:ilvl w:val="0"/>
                <w:numId w:val="218"/>
              </w:numPr>
              <w:tabs>
                <w:tab w:val="left" w:pos="317"/>
              </w:tabs>
              <w:autoSpaceDE w:val="0"/>
              <w:autoSpaceDN/>
              <w:spacing w:line="276" w:lineRule="auto"/>
              <w:ind w:left="317" w:right="600" w:hanging="317"/>
              <w:textAlignment w:val="auto"/>
              <w:rPr>
                <w:color w:val="000000"/>
                <w:sz w:val="22"/>
                <w:szCs w:val="22"/>
              </w:rPr>
            </w:pPr>
            <w:r w:rsidRPr="00704C22">
              <w:rPr>
                <w:sz w:val="22"/>
                <w:szCs w:val="22"/>
              </w:rPr>
              <w:t>Szajewska H.: Żywienie i leczenie żywieniowe dzieci i młodzieży. MP, Kraków 2017.</w:t>
            </w:r>
          </w:p>
        </w:tc>
      </w:tr>
    </w:tbl>
    <w:p w:rsidR="00B568D7" w:rsidRPr="00704C22" w:rsidRDefault="00B568D7" w:rsidP="00B568D7">
      <w:pPr>
        <w:suppressAutoHyphens w:val="0"/>
        <w:rPr>
          <w:bCs/>
          <w:sz w:val="22"/>
          <w:szCs w:val="22"/>
        </w:rPr>
      </w:pPr>
    </w:p>
    <w:p w:rsidR="00B568D7" w:rsidRPr="00704C22" w:rsidRDefault="00B568D7" w:rsidP="00B568D7">
      <w:pPr>
        <w:suppressAutoHyphens w:val="0"/>
        <w:rPr>
          <w:bCs/>
          <w:sz w:val="22"/>
          <w:szCs w:val="22"/>
        </w:rPr>
      </w:pPr>
    </w:p>
    <w:tbl>
      <w:tblPr>
        <w:tblW w:w="10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1698"/>
        <w:gridCol w:w="1458"/>
        <w:gridCol w:w="1510"/>
        <w:gridCol w:w="1541"/>
        <w:gridCol w:w="40"/>
      </w:tblGrid>
      <w:tr w:rsidR="00B568D7" w:rsidRPr="00704C22" w:rsidTr="00C65ECE">
        <w:trPr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68D7" w:rsidRPr="00704C22" w:rsidRDefault="00B568D7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568D7" w:rsidRPr="00704C22" w:rsidTr="00C65ECE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68D7" w:rsidRPr="00704C22" w:rsidTr="00C65ECE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D3761" w:rsidRPr="00704C22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761" w:rsidRPr="00704C22" w:rsidRDefault="003D3761" w:rsidP="003D3761">
            <w:pPr>
              <w:rPr>
                <w:bCs/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>udział w ćwiczeniach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761" w:rsidRPr="00704C22" w:rsidRDefault="003D3761" w:rsidP="003D3761">
            <w:pPr>
              <w:jc w:val="center"/>
              <w:rPr>
                <w:bCs/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761" w:rsidRPr="00704C22" w:rsidRDefault="003D3761" w:rsidP="003D3761">
            <w:pPr>
              <w:jc w:val="center"/>
              <w:rPr>
                <w:bCs/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3761" w:rsidRPr="00704C22" w:rsidRDefault="003D3761" w:rsidP="003D376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D3761" w:rsidRPr="00704C22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761" w:rsidRPr="00704C22" w:rsidRDefault="003D3761" w:rsidP="003D3761">
            <w:pPr>
              <w:rPr>
                <w:bCs/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>przygotowanie do zaliczenia końcowego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761" w:rsidRPr="00704C22" w:rsidRDefault="003D3761" w:rsidP="003D3761">
            <w:pPr>
              <w:jc w:val="center"/>
              <w:rPr>
                <w:bCs/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761" w:rsidRPr="00704C22" w:rsidRDefault="003D3761" w:rsidP="003D3761">
            <w:pPr>
              <w:jc w:val="center"/>
              <w:rPr>
                <w:bCs/>
                <w:sz w:val="22"/>
                <w:szCs w:val="22"/>
              </w:rPr>
            </w:pPr>
            <w:r w:rsidRPr="00704C2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3761" w:rsidRPr="00704C22" w:rsidRDefault="003D3761" w:rsidP="003D376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D3761" w:rsidRPr="00704C22" w:rsidTr="00103E1C">
        <w:trPr>
          <w:trHeight w:val="41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761" w:rsidRPr="00704C22" w:rsidRDefault="003D3761" w:rsidP="003D376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761" w:rsidRPr="00704C22" w:rsidRDefault="003D3761" w:rsidP="003D376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761" w:rsidRPr="00704C22" w:rsidRDefault="003D3761" w:rsidP="003D376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3761" w:rsidRPr="00704C22" w:rsidRDefault="003D3761" w:rsidP="003D376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568D7" w:rsidRPr="00704C22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B568D7" w:rsidRPr="00704C22" w:rsidTr="00C65ECE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B568D7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3D3761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68D7" w:rsidRPr="00704C22" w:rsidRDefault="003D3761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</w:tbl>
    <w:p w:rsidR="00B568D7" w:rsidRPr="00704C22" w:rsidRDefault="00B568D7" w:rsidP="00B568D7">
      <w:pPr>
        <w:suppressAutoHyphens w:val="0"/>
        <w:rPr>
          <w:bCs/>
          <w:sz w:val="22"/>
          <w:szCs w:val="22"/>
        </w:rPr>
      </w:pPr>
    </w:p>
    <w:tbl>
      <w:tblPr>
        <w:tblW w:w="10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335"/>
        <w:gridCol w:w="1843"/>
        <w:gridCol w:w="2461"/>
      </w:tblGrid>
      <w:tr w:rsidR="00B568D7" w:rsidRPr="00704C22" w:rsidTr="00C65ECE">
        <w:trPr>
          <w:trHeight w:val="828"/>
          <w:jc w:val="center"/>
        </w:trPr>
        <w:tc>
          <w:tcPr>
            <w:tcW w:w="1096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B568D7" w:rsidRPr="00704C22" w:rsidRDefault="00B568D7" w:rsidP="00C65ECE">
            <w:pPr>
              <w:pStyle w:val="Bezodstpw"/>
              <w:jc w:val="center"/>
              <w:rPr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sz w:val="22"/>
                <w:szCs w:val="22"/>
                <w:lang w:eastAsia="en-US"/>
              </w:rPr>
              <w:t xml:space="preserve">Macierz oraz weryfikacja efektów uczenia się dla modułu </w:t>
            </w:r>
            <w:r w:rsidRPr="00704C22">
              <w:rPr>
                <w:b/>
                <w:sz w:val="22"/>
                <w:szCs w:val="22"/>
              </w:rPr>
              <w:t xml:space="preserve">OPIEKA I EDUKACJA TERAPEUTYCZNA NAD PACJENTEM WYMAGAJĄCYM LECZENIA ŻYWIENIOWEGO  </w:t>
            </w:r>
            <w:r w:rsidRPr="00704C22">
              <w:rPr>
                <w:rFonts w:eastAsia="Calibri"/>
                <w:sz w:val="22"/>
                <w:szCs w:val="22"/>
                <w:lang w:eastAsia="en-US"/>
              </w:rPr>
              <w:t>w odniesieniu do form zajęć</w:t>
            </w:r>
          </w:p>
        </w:tc>
      </w:tr>
      <w:tr w:rsidR="00B568D7" w:rsidRPr="00704C22" w:rsidTr="00C65ECE">
        <w:trPr>
          <w:cantSplit/>
          <w:trHeight w:val="57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Numer efektu uczenia się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704C22">
              <w:rPr>
                <w:rFonts w:eastAsia="Calibri"/>
                <w:b/>
                <w:sz w:val="22"/>
                <w:szCs w:val="22"/>
              </w:rPr>
              <w:t>SZCZEGÓŁOWE EFEKTY UCZENIA SIĘ</w:t>
            </w:r>
          </w:p>
          <w:p w:rsidR="00B568D7" w:rsidRPr="00594564" w:rsidRDefault="00B568D7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  <w:lang w:eastAsia="en-US"/>
              </w:rPr>
            </w:pPr>
            <w:r w:rsidRPr="00594564">
              <w:rPr>
                <w:rFonts w:eastAsia="Calibri"/>
                <w:b/>
              </w:rPr>
              <w:t xml:space="preserve"> </w:t>
            </w:r>
            <w:r w:rsidRPr="00594564">
              <w:rPr>
                <w:rFonts w:eastAsia="Calibri"/>
                <w:i/>
              </w:rPr>
              <w:t>(wg. standardu kształcenia dla kierunku pielęgniarstwo</w:t>
            </w:r>
            <w:r w:rsidR="00594564" w:rsidRPr="00594564">
              <w:rPr>
                <w:rFonts w:eastAsia="Calibri"/>
                <w:i/>
              </w:rPr>
              <w:t xml:space="preserve"> </w:t>
            </w:r>
            <w:r w:rsidRPr="00594564">
              <w:rPr>
                <w:rFonts w:eastAsia="Calibri"/>
                <w:i/>
              </w:rPr>
              <w:t>- studia drugiego stopnia</w:t>
            </w:r>
            <w:r w:rsidR="00594564" w:rsidRPr="00594564">
              <w:rPr>
                <w:rFonts w:eastAsia="Calibri"/>
                <w:i/>
              </w:rPr>
              <w:t xml:space="preserve"> z 2019 r.</w:t>
            </w:r>
            <w:r w:rsidRPr="00594564">
              <w:rPr>
                <w:rFonts w:eastAsia="Calibri"/>
                <w:i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Metody weryfikacji</w:t>
            </w:r>
          </w:p>
        </w:tc>
      </w:tr>
      <w:tr w:rsidR="00B568D7" w:rsidRPr="00704C22" w:rsidTr="00C65ECE">
        <w:trPr>
          <w:trHeight w:val="354"/>
          <w:jc w:val="center"/>
        </w:trPr>
        <w:tc>
          <w:tcPr>
            <w:tcW w:w="109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B568D7" w:rsidRPr="00704C22" w:rsidRDefault="00B568D7" w:rsidP="00C65ECE">
            <w:pPr>
              <w:jc w:val="center"/>
              <w:rPr>
                <w:b/>
                <w:sz w:val="22"/>
                <w:szCs w:val="22"/>
              </w:rPr>
            </w:pPr>
            <w:r w:rsidRPr="00704C22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WIEDZA: </w:t>
            </w:r>
            <w:r w:rsidRPr="00704C22">
              <w:rPr>
                <w:b/>
                <w:sz w:val="22"/>
                <w:szCs w:val="22"/>
              </w:rPr>
              <w:t>absolwent zna i rozumie:</w:t>
            </w:r>
          </w:p>
        </w:tc>
      </w:tr>
      <w:tr w:rsidR="00B568D7" w:rsidRPr="00704C22" w:rsidTr="00C65ECE">
        <w:trPr>
          <w:trHeight w:val="556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t>B.W14.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zasady postępowania terapeutycznego w przypadku najczęstszych problemów zdrowotnych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68D7" w:rsidRDefault="00B568D7" w:rsidP="00C65ECE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aktywność na zajęciach</w:t>
            </w:r>
          </w:p>
          <w:p w:rsidR="00B568D7" w:rsidRPr="00704C22" w:rsidRDefault="00B568D7" w:rsidP="00C65ECE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B568D7" w:rsidRPr="00704C22" w:rsidTr="00C65ECE">
        <w:trPr>
          <w:trHeight w:val="556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t>B.W15.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zasady doboru badań diagnostycznych i interpretacji ich wyników w zakresie posiadanych uprawnień zawodowych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8D7" w:rsidRPr="00704C22" w:rsidRDefault="00B568D7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68D7" w:rsidRDefault="00B568D7" w:rsidP="00C65ECE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aktywność na zajęciach</w:t>
            </w:r>
          </w:p>
          <w:p w:rsidR="00B568D7" w:rsidRPr="00704C22" w:rsidRDefault="00B568D7" w:rsidP="00C65ECE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B568D7" w:rsidRPr="00704C22" w:rsidTr="00C65ECE">
        <w:trPr>
          <w:trHeight w:val="1113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lastRenderedPageBreak/>
              <w:t>B.W20.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założenia i zasady opracowywania standardów postępowania pielęgniarskiego z uwzględnieniem praktyki opartej na dowodach naukowych w medycynie (</w:t>
            </w:r>
            <w:proofErr w:type="spellStart"/>
            <w:r w:rsidRPr="00704C22">
              <w:rPr>
                <w:color w:val="000000"/>
                <w:sz w:val="22"/>
                <w:szCs w:val="22"/>
              </w:rPr>
              <w:t>evidencebasedmedicine</w:t>
            </w:r>
            <w:proofErr w:type="spellEnd"/>
            <w:r w:rsidRPr="00704C22">
              <w:rPr>
                <w:color w:val="000000"/>
                <w:sz w:val="22"/>
                <w:szCs w:val="22"/>
              </w:rPr>
              <w:t>) i w pielęgniarstwie (</w:t>
            </w:r>
            <w:proofErr w:type="spellStart"/>
            <w:r w:rsidRPr="00704C22">
              <w:rPr>
                <w:color w:val="000000"/>
                <w:sz w:val="22"/>
                <w:szCs w:val="22"/>
              </w:rPr>
              <w:t>evidencebasednursingpractice</w:t>
            </w:r>
            <w:proofErr w:type="spellEnd"/>
            <w:r w:rsidRPr="00704C2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8D7" w:rsidRPr="00704C22" w:rsidRDefault="00B568D7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8D7" w:rsidRDefault="00B568D7" w:rsidP="00C65ECE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B568D7" w:rsidRDefault="00B568D7" w:rsidP="00C65ECE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96E68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aktywność na zajęciach</w:t>
            </w:r>
          </w:p>
          <w:p w:rsidR="00B568D7" w:rsidRDefault="00B568D7" w:rsidP="00C65ECE">
            <w:pPr>
              <w:jc w:val="center"/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B568D7" w:rsidRPr="00704C22" w:rsidTr="00C65ECE">
        <w:trPr>
          <w:trHeight w:val="556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t>B.W45.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zasady współpracy z zespołem żywieniowym w planowaniu i realizacji metod, technik oraz rodzajów żywienia dojelitowego i pozajelitowego w ramach profilaktyki powikłań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8D7" w:rsidRPr="00704C22" w:rsidRDefault="00B568D7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8D7" w:rsidRDefault="00B568D7" w:rsidP="00C65ECE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</w:p>
          <w:p w:rsidR="00B568D7" w:rsidRDefault="00B568D7" w:rsidP="00C65ECE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696E68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aktywność na zajęciach</w:t>
            </w:r>
          </w:p>
          <w:p w:rsidR="00B568D7" w:rsidRDefault="00B568D7" w:rsidP="00C65ECE">
            <w:pPr>
              <w:jc w:val="center"/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B568D7" w:rsidRPr="00704C22" w:rsidTr="00C65ECE">
        <w:trPr>
          <w:trHeight w:val="500"/>
          <w:jc w:val="center"/>
        </w:trPr>
        <w:tc>
          <w:tcPr>
            <w:tcW w:w="109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B568D7" w:rsidRPr="00704C22" w:rsidRDefault="00B568D7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4C22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UMIEJĘTNOŚCI: </w:t>
            </w:r>
            <w:r w:rsidRPr="00704C22">
              <w:rPr>
                <w:b/>
                <w:sz w:val="22"/>
                <w:szCs w:val="22"/>
              </w:rPr>
              <w:t>absolwent potrafi:</w:t>
            </w:r>
          </w:p>
        </w:tc>
      </w:tr>
      <w:tr w:rsidR="00B568D7" w:rsidRPr="00704C22" w:rsidTr="00C65EC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t>B.U11.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 xml:space="preserve">diagnozować zagrożenia zdrowotne pacjenta z chorobą przewlekłą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8D7" w:rsidRPr="00704C22" w:rsidRDefault="00B568D7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8D7" w:rsidRDefault="00B568D7" w:rsidP="00C65ECE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aktywność na zajęciach</w:t>
            </w:r>
          </w:p>
          <w:p w:rsidR="00B568D7" w:rsidRDefault="00B568D7" w:rsidP="00C65ECE">
            <w:pPr>
              <w:jc w:val="center"/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B568D7" w:rsidRPr="00704C22" w:rsidTr="00C65EC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t>B.U12.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oceniać adaptację pacjenta do choroby przewlekłej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8D7" w:rsidRPr="00704C22" w:rsidRDefault="00B568D7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8D7" w:rsidRDefault="00B568D7" w:rsidP="00C65ECE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aktywność na zajęciach</w:t>
            </w:r>
          </w:p>
          <w:p w:rsidR="00B568D7" w:rsidRPr="004F77BF" w:rsidRDefault="00B568D7" w:rsidP="00C65E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B568D7" w:rsidRPr="00704C22" w:rsidTr="00C65EC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t>B.U18.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wdrażać działanie terapeutyczne w zależności od oceny stanu pacjenta w ramach posiadanych uprawnień zawodowych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8D7" w:rsidRPr="00704C22" w:rsidRDefault="00B568D7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8D7" w:rsidRDefault="00B568D7" w:rsidP="00C65ECE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aktywność na zajęciach</w:t>
            </w:r>
          </w:p>
          <w:p w:rsidR="00B568D7" w:rsidRDefault="00B568D7" w:rsidP="00C65ECE">
            <w:pPr>
              <w:jc w:val="center"/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B568D7" w:rsidRPr="00704C22" w:rsidTr="00C65EC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t>B.U49.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wykorzystywać standaryzowane narzędzia w przeprowadzaniu oceny stanu odżywienia pacjenta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8D7" w:rsidRPr="00704C22" w:rsidRDefault="00B568D7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8D7" w:rsidRDefault="00B568D7" w:rsidP="00C65ECE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aktywność na zajęciach</w:t>
            </w:r>
          </w:p>
          <w:p w:rsidR="00B568D7" w:rsidRPr="004F77BF" w:rsidRDefault="00B568D7" w:rsidP="00C65E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B568D7" w:rsidRPr="00704C22" w:rsidTr="00C65EC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t>B.U50.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monitorować stan ogólny pacjenta w czasie leczenia żywieniowego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8D7" w:rsidRPr="00704C22" w:rsidRDefault="00B568D7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8D7" w:rsidRDefault="00B568D7" w:rsidP="00C65ECE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aktywność na zajęciach</w:t>
            </w:r>
          </w:p>
          <w:p w:rsidR="00B568D7" w:rsidRDefault="00B568D7" w:rsidP="00C65ECE">
            <w:pPr>
              <w:jc w:val="center"/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B568D7" w:rsidRPr="00704C22" w:rsidTr="00C65EC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t>B.U51.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prowadzić żywienie dojelitowe z wykorzystaniem różnych technik, w tym pompy perystaltycznej i żywienia pozajelitowego drogą żył centralnych i obwodowych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8D7" w:rsidRPr="00704C22" w:rsidRDefault="00B568D7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8D7" w:rsidRDefault="00B568D7" w:rsidP="00C65ECE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aktywność na zajęciach</w:t>
            </w:r>
          </w:p>
          <w:p w:rsidR="00B568D7" w:rsidRPr="004F77BF" w:rsidRDefault="00B568D7" w:rsidP="00C65EC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B568D7" w:rsidRPr="00704C22" w:rsidTr="00C65ECE">
        <w:trPr>
          <w:trHeight w:val="354"/>
          <w:jc w:val="center"/>
        </w:trPr>
        <w:tc>
          <w:tcPr>
            <w:tcW w:w="109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KOMPETENCJE SPOŁECZNE: </w:t>
            </w:r>
            <w:r w:rsidRPr="00704C22">
              <w:rPr>
                <w:b/>
                <w:sz w:val="22"/>
                <w:szCs w:val="22"/>
              </w:rPr>
              <w:t>absolwent jest gotów do:</w:t>
            </w:r>
          </w:p>
        </w:tc>
      </w:tr>
      <w:tr w:rsidR="00B568D7" w:rsidRPr="00704C22" w:rsidTr="00C65ECE">
        <w:trPr>
          <w:trHeight w:val="604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4C22">
              <w:rPr>
                <w:b/>
                <w:bCs/>
                <w:color w:val="000000"/>
                <w:sz w:val="22"/>
                <w:szCs w:val="22"/>
              </w:rPr>
              <w:t>K.S2.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04C22">
              <w:rPr>
                <w:color w:val="000000"/>
                <w:sz w:val="22"/>
                <w:szCs w:val="22"/>
              </w:rPr>
              <w:t>formułowania opinii dotyczących różnych aspektów działalności zawodowej i zasięgania porad ekspertów w przypadku trudności z samodzielnym rozwiązaniem problemu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68D7" w:rsidRPr="00704C22" w:rsidRDefault="00B568D7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s</w:t>
            </w:r>
            <w:r w:rsidRPr="00704C22">
              <w:rPr>
                <w:rFonts w:eastAsia="Calibri"/>
                <w:kern w:val="0"/>
                <w:sz w:val="22"/>
                <w:szCs w:val="22"/>
                <w:lang w:eastAsia="en-US"/>
              </w:rPr>
              <w:t>amoocena studenta</w:t>
            </w:r>
          </w:p>
        </w:tc>
      </w:tr>
    </w:tbl>
    <w:p w:rsidR="00B568D7" w:rsidRPr="00704C22" w:rsidRDefault="00B568D7" w:rsidP="00B568D7">
      <w:pPr>
        <w:suppressAutoHyphens w:val="0"/>
        <w:rPr>
          <w:bCs/>
          <w:sz w:val="22"/>
          <w:szCs w:val="22"/>
        </w:rPr>
      </w:pPr>
    </w:p>
    <w:p w:rsidR="00B568D7" w:rsidRPr="00704C22" w:rsidRDefault="00B568D7" w:rsidP="00B568D7">
      <w:pPr>
        <w:rPr>
          <w:sz w:val="22"/>
          <w:szCs w:val="22"/>
        </w:rPr>
      </w:pPr>
    </w:p>
    <w:p w:rsidR="003E27B1" w:rsidRPr="00AC5E7D" w:rsidRDefault="001E51FE" w:rsidP="003E27B1">
      <w:pPr>
        <w:jc w:val="center"/>
        <w:rPr>
          <w:rFonts w:eastAsiaTheme="majorEastAsia"/>
          <w:b/>
          <w:sz w:val="24"/>
          <w:szCs w:val="24"/>
        </w:rPr>
      </w:pPr>
      <w:r>
        <w:br w:type="page"/>
      </w:r>
      <w:r w:rsidR="003E27B1" w:rsidRPr="00AC5E7D">
        <w:rPr>
          <w:b/>
          <w:sz w:val="24"/>
          <w:szCs w:val="24"/>
        </w:rPr>
        <w:lastRenderedPageBreak/>
        <w:t>OPIEKA I EDUKACJA TERAPEUTYCZNA NAD PACJENTEM WYMAGAJĄCYM TLENOTERAPII CIĄGŁEJ I WENTYLACJI MECHANICZNEJ</w:t>
      </w:r>
    </w:p>
    <w:p w:rsidR="003E27B1" w:rsidRPr="003F60C8" w:rsidRDefault="003E27B1" w:rsidP="003E27B1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84"/>
        <w:gridCol w:w="1582"/>
        <w:gridCol w:w="7405"/>
      </w:tblGrid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Elementy składowe sylabusu</w:t>
            </w:r>
          </w:p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5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Opis</w:t>
            </w:r>
          </w:p>
        </w:tc>
      </w:tr>
      <w:tr w:rsidR="003E27B1" w:rsidRPr="003E27B1" w:rsidTr="00AE686F">
        <w:trPr>
          <w:cantSplit/>
          <w:trHeight w:val="667"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tabs>
                <w:tab w:val="left" w:pos="176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Nazwa modułu / przedmiotu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Opieka i edukacja terapeutyczna nad pacjentem wymagającym tlenoterapii ciągłej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E27B1">
              <w:rPr>
                <w:b/>
                <w:bCs/>
                <w:sz w:val="22"/>
                <w:szCs w:val="22"/>
              </w:rPr>
              <w:t>i wentylacji mechanicznej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Nazwa jednostki prowadzącej przedmiot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Instytut Medyczny</w:t>
            </w:r>
          </w:p>
          <w:p w:rsidR="003E27B1" w:rsidRPr="003E27B1" w:rsidRDefault="003E27B1" w:rsidP="003E27B1">
            <w:pPr>
              <w:spacing w:line="276" w:lineRule="auto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Zakład Pielęgniarstwa</w:t>
            </w:r>
          </w:p>
        </w:tc>
      </w:tr>
      <w:tr w:rsidR="003E27B1" w:rsidRPr="003E27B1" w:rsidTr="00AE686F">
        <w:trPr>
          <w:cantSplit/>
          <w:trHeight w:val="583"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3.</w:t>
            </w:r>
          </w:p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Kod przedmiotu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MP.21.3.W</w:t>
            </w:r>
          </w:p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MP21.3.C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Język przedmiotu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Język polski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Typ przedmiotu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iCs/>
                <w:kern w:val="0"/>
                <w:sz w:val="22"/>
                <w:szCs w:val="22"/>
              </w:rPr>
            </w:pPr>
            <w:r w:rsidRPr="003E27B1">
              <w:rPr>
                <w:kern w:val="0"/>
                <w:sz w:val="22"/>
                <w:szCs w:val="22"/>
              </w:rPr>
              <w:t xml:space="preserve">Przedmiot obowiązkowy </w:t>
            </w:r>
            <w:r w:rsidRPr="003E27B1">
              <w:rPr>
                <w:iCs/>
                <w:kern w:val="0"/>
                <w:sz w:val="22"/>
                <w:szCs w:val="22"/>
              </w:rPr>
              <w:t>do: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3E27B1">
              <w:rPr>
                <w:rFonts w:ascii="Times New Roman" w:hAnsi="Times New Roman"/>
                <w:iCs/>
                <w:kern w:val="0"/>
              </w:rPr>
              <w:t>zaliczenia III semestru, II roku studiów,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3E27B1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Rok studiów, semestr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Rok II</w:t>
            </w:r>
          </w:p>
          <w:p w:rsidR="003E27B1" w:rsidRPr="003E27B1" w:rsidRDefault="003E27B1" w:rsidP="003E27B1">
            <w:pPr>
              <w:spacing w:line="276" w:lineRule="auto"/>
              <w:rPr>
                <w:bCs/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Semestr III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7405" w:type="dxa"/>
            <w:vAlign w:val="center"/>
          </w:tcPr>
          <w:p w:rsidR="006A6D78" w:rsidRPr="003E27B1" w:rsidRDefault="009129B3" w:rsidP="003E27B1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 </w:t>
            </w:r>
            <w:r w:rsidR="003E27B1" w:rsidRPr="003E27B1">
              <w:rPr>
                <w:bCs/>
                <w:sz w:val="22"/>
                <w:szCs w:val="22"/>
              </w:rPr>
              <w:t xml:space="preserve"> </w:t>
            </w:r>
            <w:r w:rsidR="002C0936">
              <w:rPr>
                <w:bCs/>
                <w:sz w:val="22"/>
                <w:szCs w:val="22"/>
              </w:rPr>
              <w:t>Krzysztof Jakubowski</w:t>
            </w:r>
          </w:p>
          <w:p w:rsidR="003E27B1" w:rsidRPr="003E27B1" w:rsidRDefault="009129B3" w:rsidP="003E27B1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mgr</w:t>
            </w:r>
            <w:r w:rsidR="003E27B1" w:rsidRPr="003E27B1">
              <w:rPr>
                <w:bCs/>
                <w:sz w:val="22"/>
                <w:szCs w:val="22"/>
              </w:rPr>
              <w:t xml:space="preserve"> Krzysztof Sośnicki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Formuła przedmiotu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Wykłady</w:t>
            </w:r>
          </w:p>
          <w:p w:rsidR="003E27B1" w:rsidRPr="003E27B1" w:rsidRDefault="003E27B1" w:rsidP="003E27B1">
            <w:pPr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Ćwiczenia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Wymagania wstępne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Wiedza, umiejętności i kompetencje z anatomii i fizjologii, podstaw pielęgniarstwa oraz pielęgniarstw specjalistycznych</w:t>
            </w:r>
          </w:p>
        </w:tc>
      </w:tr>
      <w:tr w:rsidR="003E27B1" w:rsidRPr="003E27B1" w:rsidTr="00906192">
        <w:trPr>
          <w:cantSplit/>
          <w:trHeight w:val="756"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Liczba godzin zajęć dydaktycznych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3E27B1" w:rsidRPr="003E27B1" w:rsidRDefault="003E27B1" w:rsidP="003E27B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 xml:space="preserve">Wykłady (III </w:t>
            </w:r>
            <w:proofErr w:type="spellStart"/>
            <w:r w:rsidRPr="003E27B1">
              <w:rPr>
                <w:sz w:val="22"/>
                <w:szCs w:val="22"/>
              </w:rPr>
              <w:t>sem</w:t>
            </w:r>
            <w:proofErr w:type="spellEnd"/>
            <w:r w:rsidRPr="003E27B1">
              <w:rPr>
                <w:sz w:val="22"/>
                <w:szCs w:val="22"/>
              </w:rPr>
              <w:t>.) - 15 godz.</w:t>
            </w:r>
          </w:p>
          <w:p w:rsidR="003E27B1" w:rsidRPr="003E27B1" w:rsidRDefault="003E27B1" w:rsidP="003E27B1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 xml:space="preserve">Ćwiczenia (III </w:t>
            </w:r>
            <w:proofErr w:type="spellStart"/>
            <w:r w:rsidRPr="003E27B1">
              <w:rPr>
                <w:sz w:val="22"/>
                <w:szCs w:val="22"/>
              </w:rPr>
              <w:t>sem</w:t>
            </w:r>
            <w:proofErr w:type="spellEnd"/>
            <w:r w:rsidRPr="003E27B1">
              <w:rPr>
                <w:sz w:val="22"/>
                <w:szCs w:val="22"/>
              </w:rPr>
              <w:t>.) -15 godz.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E27B1">
              <w:rPr>
                <w:color w:val="000000"/>
                <w:sz w:val="22"/>
                <w:szCs w:val="22"/>
              </w:rPr>
              <w:t>Wykłady - 1 punkt ECTS</w:t>
            </w:r>
          </w:p>
          <w:p w:rsidR="003E27B1" w:rsidRPr="003E27B1" w:rsidRDefault="003E27B1" w:rsidP="003E27B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Ćwiczenia - 1 punkt ECTS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Założenia i cele modułu / przedmiotu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Przygotowanie do opieki i edukacji terapeutycznej nad pacjentem z dysfunkcją układu oddechowego wymagającym tlenoterapii ciągłej i wentylacji mechanicznej.</w:t>
            </w:r>
          </w:p>
        </w:tc>
      </w:tr>
      <w:tr w:rsidR="003E27B1" w:rsidRPr="003E27B1" w:rsidTr="00AE686F">
        <w:trPr>
          <w:cantSplit/>
          <w:trHeight w:val="673"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Metody dydaktyczne</w:t>
            </w:r>
          </w:p>
        </w:tc>
        <w:tc>
          <w:tcPr>
            <w:tcW w:w="7405" w:type="dxa"/>
            <w:vAlign w:val="center"/>
          </w:tcPr>
          <w:p w:rsidR="00AC5E7D" w:rsidRDefault="00AC5E7D" w:rsidP="003E27B1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C5E7D">
              <w:rPr>
                <w:sz w:val="22"/>
                <w:szCs w:val="22"/>
              </w:rPr>
              <w:t>Wykład konwersatoryjny, problemowy, informacyjny z wykorzystaniem prezentacji multimedialnej, dyskusja dydaktyczna.</w:t>
            </w:r>
          </w:p>
          <w:p w:rsidR="003E27B1" w:rsidRPr="003E27B1" w:rsidRDefault="003E27B1" w:rsidP="003E27B1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Ćwiczenia: ćwiczenia, pokaz, opis przypadku.</w:t>
            </w:r>
            <w:r w:rsidRPr="003E27B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lastRenderedPageBreak/>
              <w:t>15.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 xml:space="preserve">Wykłady (III </w:t>
            </w:r>
            <w:proofErr w:type="spellStart"/>
            <w:r w:rsidRPr="003E27B1">
              <w:rPr>
                <w:sz w:val="22"/>
                <w:szCs w:val="22"/>
              </w:rPr>
              <w:t>sem</w:t>
            </w:r>
            <w:proofErr w:type="spellEnd"/>
            <w:r w:rsidRPr="003E27B1">
              <w:rPr>
                <w:sz w:val="22"/>
                <w:szCs w:val="22"/>
              </w:rPr>
              <w:t>.) – Zaliczenie z oceną (ZO)</w:t>
            </w:r>
          </w:p>
          <w:p w:rsidR="003E27B1" w:rsidRPr="003E27B1" w:rsidRDefault="003E27B1" w:rsidP="003E27B1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 xml:space="preserve">Ćwiczenia (III </w:t>
            </w:r>
            <w:proofErr w:type="spellStart"/>
            <w:r w:rsidRPr="003E27B1">
              <w:rPr>
                <w:sz w:val="22"/>
                <w:szCs w:val="22"/>
              </w:rPr>
              <w:t>sem</w:t>
            </w:r>
            <w:proofErr w:type="spellEnd"/>
            <w:r w:rsidRPr="003E27B1">
              <w:rPr>
                <w:sz w:val="22"/>
                <w:szCs w:val="22"/>
              </w:rPr>
              <w:t>.) - Zaliczenie z oceną (ZO)</w:t>
            </w:r>
          </w:p>
          <w:p w:rsidR="003E27B1" w:rsidRPr="003E27B1" w:rsidRDefault="003E27B1" w:rsidP="003E27B1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3E27B1" w:rsidRPr="003E27B1" w:rsidRDefault="003E27B1" w:rsidP="003E27B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E27B1">
              <w:rPr>
                <w:b/>
                <w:sz w:val="22"/>
                <w:szCs w:val="22"/>
              </w:rPr>
              <w:t>Warunki zaliczenia:</w:t>
            </w:r>
          </w:p>
          <w:p w:rsidR="003E27B1" w:rsidRDefault="003E27B1" w:rsidP="003E27B1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3E27B1">
              <w:rPr>
                <w:b/>
                <w:sz w:val="22"/>
                <w:szCs w:val="22"/>
              </w:rPr>
              <w:t xml:space="preserve">Wykłady: </w:t>
            </w:r>
            <w:r w:rsidRPr="003E27B1">
              <w:rPr>
                <w:sz w:val="22"/>
                <w:szCs w:val="22"/>
              </w:rPr>
              <w:t>Obecność na zajęciach, pozytywna ocena z testu pisemnego, składającego się z 20 pytań jednokrotnego wyboru.</w:t>
            </w:r>
          </w:p>
          <w:p w:rsidR="00AC5E7D" w:rsidRPr="00AC5E7D" w:rsidRDefault="00AC5E7D" w:rsidP="00AC5E7D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C5E7D">
              <w:rPr>
                <w:sz w:val="22"/>
                <w:szCs w:val="22"/>
              </w:rPr>
              <w:t>Test jednokrotnego wyboru zgodnie z punktacją:</w:t>
            </w:r>
          </w:p>
          <w:p w:rsidR="00AC5E7D" w:rsidRPr="00AC5E7D" w:rsidRDefault="00AC5E7D" w:rsidP="00537066">
            <w:pPr>
              <w:pStyle w:val="Akapitzlist"/>
              <w:numPr>
                <w:ilvl w:val="0"/>
                <w:numId w:val="278"/>
              </w:numPr>
              <w:snapToGri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AC5E7D">
              <w:rPr>
                <w:rFonts w:ascii="Times New Roman" w:hAnsi="Times New Roman"/>
              </w:rPr>
              <w:t>100 - 90% – maksymalnej ilości punktów – bardzo dobry</w:t>
            </w:r>
          </w:p>
          <w:p w:rsidR="00AC5E7D" w:rsidRPr="00AC5E7D" w:rsidRDefault="00AC5E7D" w:rsidP="00537066">
            <w:pPr>
              <w:pStyle w:val="Akapitzlist"/>
              <w:numPr>
                <w:ilvl w:val="0"/>
                <w:numId w:val="278"/>
              </w:numPr>
              <w:snapToGri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AC5E7D">
              <w:rPr>
                <w:rFonts w:ascii="Times New Roman" w:hAnsi="Times New Roman"/>
              </w:rPr>
              <w:t>89 - 85% – maksymalnej ilości punktów plus dobry</w:t>
            </w:r>
          </w:p>
          <w:p w:rsidR="00AC5E7D" w:rsidRPr="00AC5E7D" w:rsidRDefault="00AC5E7D" w:rsidP="00537066">
            <w:pPr>
              <w:pStyle w:val="Akapitzlist"/>
              <w:numPr>
                <w:ilvl w:val="0"/>
                <w:numId w:val="278"/>
              </w:numPr>
              <w:snapToGri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AC5E7D">
              <w:rPr>
                <w:rFonts w:ascii="Times New Roman" w:hAnsi="Times New Roman"/>
              </w:rPr>
              <w:t>84 - 71% – maksymalnej ilości punktów – dobry</w:t>
            </w:r>
          </w:p>
          <w:p w:rsidR="00AC5E7D" w:rsidRPr="00AC5E7D" w:rsidRDefault="00AC5E7D" w:rsidP="00537066">
            <w:pPr>
              <w:pStyle w:val="Akapitzlist"/>
              <w:numPr>
                <w:ilvl w:val="0"/>
                <w:numId w:val="278"/>
              </w:numPr>
              <w:snapToGri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AC5E7D">
              <w:rPr>
                <w:rFonts w:ascii="Times New Roman" w:hAnsi="Times New Roman"/>
              </w:rPr>
              <w:t>70 - 66% – maksymalnej ilości punktów – plus dostateczny</w:t>
            </w:r>
          </w:p>
          <w:p w:rsidR="00AC5E7D" w:rsidRPr="00AC5E7D" w:rsidRDefault="00AC5E7D" w:rsidP="00537066">
            <w:pPr>
              <w:pStyle w:val="Akapitzlist"/>
              <w:numPr>
                <w:ilvl w:val="0"/>
                <w:numId w:val="278"/>
              </w:numPr>
              <w:snapToGri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AC5E7D">
              <w:rPr>
                <w:rFonts w:ascii="Times New Roman" w:hAnsi="Times New Roman"/>
              </w:rPr>
              <w:t>60 - 65% – maksymalnej ilości punktów – dostateczny</w:t>
            </w:r>
          </w:p>
          <w:p w:rsidR="00AC5E7D" w:rsidRPr="00AC5E7D" w:rsidRDefault="00AC5E7D" w:rsidP="00537066">
            <w:pPr>
              <w:pStyle w:val="Akapitzlist"/>
              <w:numPr>
                <w:ilvl w:val="0"/>
                <w:numId w:val="278"/>
              </w:numPr>
              <w:snapToGrid w:val="0"/>
              <w:spacing w:after="0" w:line="240" w:lineRule="auto"/>
              <w:ind w:left="357" w:hanging="357"/>
              <w:jc w:val="both"/>
            </w:pPr>
            <w:r w:rsidRPr="00AC5E7D">
              <w:rPr>
                <w:rFonts w:ascii="Times New Roman" w:hAnsi="Times New Roman"/>
              </w:rPr>
              <w:t>&lt; 60% - maksymalnej ilości punktów – niedostateczny</w:t>
            </w:r>
          </w:p>
          <w:p w:rsidR="003E27B1" w:rsidRPr="003E27B1" w:rsidRDefault="003E27B1" w:rsidP="00AC5E7D">
            <w:pPr>
              <w:pStyle w:val="Tekstpodstawowy"/>
              <w:spacing w:after="0" w:line="276" w:lineRule="auto"/>
              <w:jc w:val="both"/>
              <w:rPr>
                <w:b/>
                <w:sz w:val="22"/>
                <w:szCs w:val="22"/>
              </w:rPr>
            </w:pPr>
            <w:r w:rsidRPr="003E27B1">
              <w:rPr>
                <w:b/>
                <w:sz w:val="22"/>
                <w:szCs w:val="22"/>
              </w:rPr>
              <w:t xml:space="preserve">Ćwiczenia: </w:t>
            </w:r>
            <w:r w:rsidR="00AC5E7D" w:rsidRPr="00AC5E7D">
              <w:rPr>
                <w:sz w:val="22"/>
                <w:szCs w:val="22"/>
              </w:rPr>
              <w:t>Obecność i a</w:t>
            </w:r>
            <w:r w:rsidR="00075764" w:rsidRPr="00AC5E7D">
              <w:rPr>
                <w:sz w:val="22"/>
                <w:szCs w:val="22"/>
              </w:rPr>
              <w:t>ktywność</w:t>
            </w:r>
            <w:r w:rsidR="00075764" w:rsidRPr="00075764">
              <w:rPr>
                <w:sz w:val="22"/>
                <w:szCs w:val="22"/>
              </w:rPr>
              <w:t xml:space="preserve"> na zajęciach,</w:t>
            </w:r>
            <w:r w:rsidR="00075764">
              <w:rPr>
                <w:b/>
                <w:sz w:val="22"/>
                <w:szCs w:val="22"/>
              </w:rPr>
              <w:t xml:space="preserve"> </w:t>
            </w:r>
            <w:r w:rsidR="00075764">
              <w:rPr>
                <w:sz w:val="22"/>
                <w:szCs w:val="22"/>
                <w:lang w:val="smj-SE"/>
              </w:rPr>
              <w:t>pozytywna ocena z prezentacji pracy.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napToGrid w:val="0"/>
              <w:spacing w:line="276" w:lineRule="auto"/>
              <w:rPr>
                <w:b/>
                <w:sz w:val="22"/>
                <w:szCs w:val="22"/>
              </w:rPr>
            </w:pPr>
          </w:p>
          <w:p w:rsidR="003E27B1" w:rsidRPr="003E27B1" w:rsidRDefault="003E27B1" w:rsidP="003E27B1">
            <w:pPr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3E27B1">
              <w:rPr>
                <w:b/>
                <w:sz w:val="22"/>
                <w:szCs w:val="22"/>
              </w:rPr>
              <w:t xml:space="preserve">Tematy wykładów: </w:t>
            </w:r>
          </w:p>
          <w:p w:rsidR="003E27B1" w:rsidRPr="003E27B1" w:rsidRDefault="003E27B1" w:rsidP="00537066">
            <w:pPr>
              <w:pStyle w:val="Tekstpodstawowy"/>
              <w:numPr>
                <w:ilvl w:val="0"/>
                <w:numId w:val="96"/>
              </w:numPr>
              <w:spacing w:after="0" w:line="276" w:lineRule="auto"/>
              <w:ind w:left="360"/>
              <w:jc w:val="both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Niewydolność oddechowa ostra i przewlekła.</w:t>
            </w:r>
          </w:p>
          <w:p w:rsidR="003E27B1" w:rsidRPr="003E27B1" w:rsidRDefault="003E27B1" w:rsidP="00537066">
            <w:pPr>
              <w:pStyle w:val="Tekstpodstawowy"/>
              <w:numPr>
                <w:ilvl w:val="0"/>
                <w:numId w:val="96"/>
              </w:numPr>
              <w:spacing w:after="0" w:line="276" w:lineRule="auto"/>
              <w:ind w:left="360"/>
              <w:jc w:val="both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Tlenoterapia w stanach nagłych.</w:t>
            </w:r>
          </w:p>
          <w:p w:rsidR="003E27B1" w:rsidRPr="003E27B1" w:rsidRDefault="003E27B1" w:rsidP="00537066">
            <w:pPr>
              <w:pStyle w:val="Tekstpodstawowy"/>
              <w:numPr>
                <w:ilvl w:val="0"/>
                <w:numId w:val="96"/>
              </w:numPr>
              <w:spacing w:after="0" w:line="276" w:lineRule="auto"/>
              <w:ind w:left="360"/>
              <w:jc w:val="both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Wskazania do tlenoterapii przewlekłej.</w:t>
            </w:r>
          </w:p>
          <w:p w:rsidR="003E27B1" w:rsidRPr="003E27B1" w:rsidRDefault="003E27B1" w:rsidP="00537066">
            <w:pPr>
              <w:pStyle w:val="Tekstpodstawowy"/>
              <w:numPr>
                <w:ilvl w:val="0"/>
                <w:numId w:val="96"/>
              </w:numPr>
              <w:spacing w:after="0" w:line="276" w:lineRule="auto"/>
              <w:ind w:left="360"/>
              <w:jc w:val="both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Kwalifikacja do tlenoterapii przewlekłej – tlenoterapia nocna, tlenoterapia za pomocą urządzeń przenośnych, tlenoterapia paliatywna, tlenoterapia krótkotrwała.</w:t>
            </w:r>
          </w:p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Tematy ćwiczeń:</w:t>
            </w:r>
          </w:p>
          <w:p w:rsidR="003E27B1" w:rsidRPr="003E27B1" w:rsidRDefault="003E27B1" w:rsidP="00537066">
            <w:pPr>
              <w:pStyle w:val="Tekstpodstawowy"/>
              <w:numPr>
                <w:ilvl w:val="0"/>
                <w:numId w:val="97"/>
              </w:numPr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Rola pielęgniarki w opiece nad chorym wymagającym tlenoterapii z zastosowaniem inwazyjnej i nieinwazyjnej wentylacji mechanicznej oraz wysokoprzepływowej tlenoterapii donosowej.</w:t>
            </w:r>
          </w:p>
          <w:p w:rsidR="003E27B1" w:rsidRPr="003E27B1" w:rsidRDefault="003E27B1" w:rsidP="00537066">
            <w:pPr>
              <w:pStyle w:val="Tekstpodstawowy"/>
              <w:numPr>
                <w:ilvl w:val="0"/>
                <w:numId w:val="97"/>
              </w:numPr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Sprzęt do stosowania tlenoterapii w podmiocie leczniczym oraz domowego leczenia tlenem - zapewnienie bezpieczeństwa choremu.</w:t>
            </w:r>
          </w:p>
          <w:p w:rsidR="003E27B1" w:rsidRPr="003E27B1" w:rsidRDefault="003E27B1" w:rsidP="00537066">
            <w:pPr>
              <w:pStyle w:val="Tekstpodstawowy"/>
              <w:numPr>
                <w:ilvl w:val="0"/>
                <w:numId w:val="97"/>
              </w:numPr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Tlenoterapia hiperbaryczna – udział pielęgniarki w przeprowadzeniu zabiegu.</w:t>
            </w:r>
          </w:p>
          <w:p w:rsidR="003E27B1" w:rsidRDefault="003E27B1" w:rsidP="00537066">
            <w:pPr>
              <w:pStyle w:val="Tekstpodstawowy"/>
              <w:numPr>
                <w:ilvl w:val="0"/>
                <w:numId w:val="97"/>
              </w:numPr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Monitorowanie stanu pacjenta poddawanego tlenoterapii.</w:t>
            </w:r>
          </w:p>
          <w:p w:rsidR="001B21CD" w:rsidRPr="003E27B1" w:rsidRDefault="001B21CD" w:rsidP="00537066">
            <w:pPr>
              <w:pStyle w:val="Tekstpodstawowy"/>
              <w:numPr>
                <w:ilvl w:val="0"/>
                <w:numId w:val="97"/>
              </w:numPr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1B21CD">
              <w:rPr>
                <w:bCs/>
                <w:sz w:val="22"/>
                <w:szCs w:val="22"/>
              </w:rPr>
              <w:t>Bezdech senny – znaczenie terapii CPAP.</w:t>
            </w:r>
          </w:p>
        </w:tc>
      </w:tr>
      <w:tr w:rsidR="003E27B1" w:rsidRPr="003E27B1" w:rsidTr="00AE686F">
        <w:trPr>
          <w:cantSplit/>
          <w:trHeight w:val="693"/>
        </w:trPr>
        <w:tc>
          <w:tcPr>
            <w:tcW w:w="587" w:type="dxa"/>
            <w:vMerge w:val="restart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484" w:type="dxa"/>
            <w:vMerge w:val="restart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Wiedza</w:t>
            </w:r>
          </w:p>
        </w:tc>
        <w:tc>
          <w:tcPr>
            <w:tcW w:w="7405" w:type="dxa"/>
          </w:tcPr>
          <w:p w:rsidR="003E27B1" w:rsidRPr="003E27B1" w:rsidRDefault="003E27B1" w:rsidP="003E27B1">
            <w:pPr>
              <w:suppressAutoHyphens w:val="0"/>
              <w:autoSpaceDN/>
              <w:spacing w:line="276" w:lineRule="auto"/>
              <w:contextualSpacing/>
              <w:textAlignment w:val="auto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Student zna i rozumie: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94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Cs/>
              </w:rPr>
            </w:pPr>
            <w:r w:rsidRPr="003E27B1">
              <w:rPr>
                <w:rFonts w:ascii="Times New Roman" w:hAnsi="Times New Roman"/>
                <w:bCs/>
              </w:rPr>
              <w:t>zasady postępowania terapeutycznego w przypadku najczęstszych problemów zdrowotnych,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94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Cs/>
              </w:rPr>
            </w:pPr>
            <w:r w:rsidRPr="003E27B1">
              <w:rPr>
                <w:rFonts w:ascii="Times New Roman" w:hAnsi="Times New Roman"/>
                <w:bCs/>
              </w:rPr>
              <w:t>zasady doboru badań diagnostycznych i interpretacji ich wyników w zakresie posiadanych uprawnień zawodowych,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94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Cs/>
              </w:rPr>
            </w:pPr>
            <w:r w:rsidRPr="003E27B1">
              <w:rPr>
                <w:rFonts w:ascii="Times New Roman" w:hAnsi="Times New Roman"/>
                <w:bCs/>
              </w:rPr>
              <w:t>założenia i zasady opracowywania standardów postępowania pielęgniarskiego z uwzględnieniem praktyki opartej na dowodach naukowych w medycynie (</w:t>
            </w:r>
            <w:proofErr w:type="spellStart"/>
            <w:r w:rsidRPr="003E27B1">
              <w:rPr>
                <w:rFonts w:ascii="Times New Roman" w:hAnsi="Times New Roman"/>
                <w:bCs/>
              </w:rPr>
              <w:t>evidence</w:t>
            </w:r>
            <w:proofErr w:type="spellEnd"/>
            <w:r w:rsidR="00CA74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E27B1">
              <w:rPr>
                <w:rFonts w:ascii="Times New Roman" w:hAnsi="Times New Roman"/>
                <w:bCs/>
              </w:rPr>
              <w:t>based</w:t>
            </w:r>
            <w:proofErr w:type="spellEnd"/>
            <w:r w:rsidR="00CA74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E27B1">
              <w:rPr>
                <w:rFonts w:ascii="Times New Roman" w:hAnsi="Times New Roman"/>
                <w:bCs/>
              </w:rPr>
              <w:t>medicine</w:t>
            </w:r>
            <w:proofErr w:type="spellEnd"/>
            <w:r w:rsidRPr="003E27B1">
              <w:rPr>
                <w:rFonts w:ascii="Times New Roman" w:hAnsi="Times New Roman"/>
                <w:bCs/>
              </w:rPr>
              <w:t>) i w pielęgniarstwie (</w:t>
            </w:r>
            <w:proofErr w:type="spellStart"/>
            <w:r w:rsidRPr="003E27B1">
              <w:rPr>
                <w:rFonts w:ascii="Times New Roman" w:hAnsi="Times New Roman"/>
                <w:bCs/>
              </w:rPr>
              <w:t>evidence</w:t>
            </w:r>
            <w:proofErr w:type="spellEnd"/>
            <w:r w:rsidR="00CA74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E27B1">
              <w:rPr>
                <w:rFonts w:ascii="Times New Roman" w:hAnsi="Times New Roman"/>
                <w:bCs/>
              </w:rPr>
              <w:t>based</w:t>
            </w:r>
            <w:proofErr w:type="spellEnd"/>
            <w:r w:rsidR="00CA74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E27B1">
              <w:rPr>
                <w:rFonts w:ascii="Times New Roman" w:hAnsi="Times New Roman"/>
                <w:bCs/>
              </w:rPr>
              <w:t>nursing</w:t>
            </w:r>
            <w:proofErr w:type="spellEnd"/>
            <w:r w:rsidR="00CA741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E27B1">
              <w:rPr>
                <w:rFonts w:ascii="Times New Roman" w:hAnsi="Times New Roman"/>
                <w:bCs/>
              </w:rPr>
              <w:t>practice</w:t>
            </w:r>
            <w:proofErr w:type="spellEnd"/>
            <w:r w:rsidRPr="003E27B1">
              <w:rPr>
                <w:rFonts w:ascii="Times New Roman" w:hAnsi="Times New Roman"/>
                <w:bCs/>
              </w:rPr>
              <w:t>),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94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Cs/>
              </w:rPr>
            </w:pPr>
            <w:r w:rsidRPr="003E27B1">
              <w:rPr>
                <w:rFonts w:ascii="Times New Roman" w:hAnsi="Times New Roman"/>
                <w:bCs/>
              </w:rPr>
              <w:t>przyczyny i zasady postępowania diagnostyczno-terapeutycznego oraz opieki nad pacjentami z niewydolnością narządową,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94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Cs/>
              </w:rPr>
            </w:pPr>
            <w:r w:rsidRPr="003E27B1">
              <w:rPr>
                <w:rFonts w:ascii="Times New Roman" w:hAnsi="Times New Roman"/>
                <w:bCs/>
              </w:rPr>
              <w:t>zasady stosowania nowoczesnych metod tlenoterapii, monitorowania stanu pacjenta leczonego tlenem i toksyczności tlenu,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94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bCs/>
              </w:rPr>
            </w:pPr>
            <w:r w:rsidRPr="003E27B1">
              <w:rPr>
                <w:rFonts w:ascii="Times New Roman" w:hAnsi="Times New Roman"/>
                <w:bCs/>
              </w:rPr>
              <w:t>wskazania i zasady stosowania wentylacji mechanicznej inwazyjnej i nieinwazyjnej oraz możliwe powikłania jej zastosowania.</w:t>
            </w:r>
          </w:p>
        </w:tc>
      </w:tr>
      <w:tr w:rsidR="003E27B1" w:rsidRPr="003E27B1" w:rsidTr="00AE686F">
        <w:trPr>
          <w:cantSplit/>
          <w:trHeight w:val="3545"/>
        </w:trPr>
        <w:tc>
          <w:tcPr>
            <w:tcW w:w="587" w:type="dxa"/>
            <w:vMerge/>
            <w:shd w:val="clear" w:color="auto" w:fill="8DB3E2"/>
            <w:vAlign w:val="center"/>
          </w:tcPr>
          <w:p w:rsidR="003E27B1" w:rsidRPr="003E27B1" w:rsidRDefault="003E27B1" w:rsidP="003E27B1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786"/>
              </w:tabs>
              <w:suppressAutoHyphens w:val="0"/>
              <w:autoSpaceDN/>
              <w:spacing w:line="276" w:lineRule="auto"/>
              <w:ind w:left="786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Umiejętności</w:t>
            </w:r>
          </w:p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5" w:type="dxa"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Student potrafi:</w:t>
            </w:r>
          </w:p>
          <w:p w:rsidR="003E27B1" w:rsidRPr="003E27B1" w:rsidRDefault="003E27B1" w:rsidP="00537066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diagnozować zagrożenia zdrowotne pacjenta z chorobą przewlekłą,</w:t>
            </w:r>
          </w:p>
          <w:p w:rsidR="003E27B1" w:rsidRPr="003E27B1" w:rsidRDefault="003E27B1" w:rsidP="00537066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oceniać adaptację pacjenta do choroby przewlekłej,</w:t>
            </w:r>
          </w:p>
          <w:p w:rsidR="003E27B1" w:rsidRPr="003E27B1" w:rsidRDefault="003E27B1" w:rsidP="00537066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wdrażać działanie terapeutyczne w zależności od oceny stanu pacjenta w ramach posiadanych uprawnień zawodowych,</w:t>
            </w:r>
          </w:p>
          <w:p w:rsidR="003E27B1" w:rsidRPr="003E27B1" w:rsidRDefault="003E27B1" w:rsidP="00537066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planować i sprawować opiekę pielęgniarską nad pacjentem z niewydolnością narządową, przed i po przeszczepieniu narządów,</w:t>
            </w:r>
          </w:p>
          <w:p w:rsidR="003E27B1" w:rsidRPr="003E27B1" w:rsidRDefault="003E27B1" w:rsidP="00537066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przygotowywać sprzęt i urządzenia do wdrożenia wentylacji mechanicznej inwazyjnej, w tym wykonywać test aparatu,</w:t>
            </w:r>
          </w:p>
          <w:p w:rsidR="003E27B1" w:rsidRPr="003E27B1" w:rsidRDefault="003E27B1" w:rsidP="00537066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obsługiwać respirator w trybie wentylacji nieinwazyjnej,</w:t>
            </w:r>
          </w:p>
          <w:p w:rsidR="003E27B1" w:rsidRPr="003E27B1" w:rsidRDefault="003E27B1" w:rsidP="00537066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3E27B1">
              <w:rPr>
                <w:color w:val="000000"/>
                <w:sz w:val="22"/>
                <w:szCs w:val="22"/>
              </w:rPr>
              <w:t>przygotowywać i stosować sprzęt do prowadzenia wentylacji nieinwazyjnej,</w:t>
            </w:r>
          </w:p>
          <w:p w:rsidR="003E27B1" w:rsidRPr="003E27B1" w:rsidRDefault="003E27B1" w:rsidP="00537066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zapewniać pacjentowi wentylowanemu mechanicznie w sposób inwazyjny kompleksową opiekę pielęgniarską,</w:t>
            </w:r>
          </w:p>
          <w:p w:rsidR="003E27B1" w:rsidRPr="003E27B1" w:rsidRDefault="003E27B1" w:rsidP="00537066">
            <w:pPr>
              <w:widowControl/>
              <w:numPr>
                <w:ilvl w:val="0"/>
                <w:numId w:val="95"/>
              </w:num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komunikować się z pacjentem wentylowanym mechanicznie z wykorzystaniem alternatywnych metod komunikacji.</w:t>
            </w:r>
          </w:p>
        </w:tc>
      </w:tr>
      <w:tr w:rsidR="003E27B1" w:rsidRPr="003E27B1" w:rsidTr="003E27B1">
        <w:trPr>
          <w:cantSplit/>
          <w:trHeight w:val="1147"/>
        </w:trPr>
        <w:tc>
          <w:tcPr>
            <w:tcW w:w="587" w:type="dxa"/>
            <w:vMerge/>
            <w:shd w:val="clear" w:color="auto" w:fill="8DB3E2"/>
            <w:vAlign w:val="center"/>
          </w:tcPr>
          <w:p w:rsidR="003E27B1" w:rsidRPr="003E27B1" w:rsidRDefault="003E27B1" w:rsidP="003E27B1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786"/>
              </w:tabs>
              <w:suppressAutoHyphens w:val="0"/>
              <w:autoSpaceDN/>
              <w:spacing w:line="276" w:lineRule="auto"/>
              <w:ind w:left="786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Kompetencje społeczne</w:t>
            </w:r>
          </w:p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5" w:type="dxa"/>
          </w:tcPr>
          <w:p w:rsidR="003E27B1" w:rsidRPr="003E27B1" w:rsidRDefault="003E27B1" w:rsidP="003E27B1">
            <w:pPr>
              <w:suppressAutoHyphens w:val="0"/>
              <w:autoSpaceDN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Student jest gotów do: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100"/>
              </w:numPr>
              <w:suppressAutoHyphens w:val="0"/>
              <w:autoSpaceDN/>
              <w:textAlignment w:val="auto"/>
              <w:rPr>
                <w:rFonts w:ascii="Times New Roman" w:hAnsi="Times New Roman"/>
                <w:bCs/>
              </w:rPr>
            </w:pPr>
            <w:r w:rsidRPr="003E27B1">
              <w:rPr>
                <w:rFonts w:ascii="Times New Roman" w:hAnsi="Times New Roman"/>
                <w:bCs/>
              </w:rPr>
              <w:t>rozwiązywania złożonych problemów etycznych związanych z wykonywaniem zawodu pielęgniarki i wskazywania priorytetów w realizacji określonych zadań.</w:t>
            </w:r>
          </w:p>
        </w:tc>
      </w:tr>
      <w:tr w:rsidR="003E27B1" w:rsidRPr="003E27B1" w:rsidTr="00AE686F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7405" w:type="dxa"/>
            <w:vAlign w:val="center"/>
          </w:tcPr>
          <w:p w:rsidR="003E27B1" w:rsidRPr="003E27B1" w:rsidRDefault="003E27B1" w:rsidP="003E27B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3E27B1" w:rsidRPr="003E27B1" w:rsidRDefault="003E27B1" w:rsidP="003E27B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Piśmiennictwo podstawowe: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9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3E27B1">
              <w:rPr>
                <w:rFonts w:ascii="Times New Roman" w:hAnsi="Times New Roman"/>
              </w:rPr>
              <w:t xml:space="preserve">Wołowicka L., </w:t>
            </w:r>
            <w:proofErr w:type="spellStart"/>
            <w:r w:rsidRPr="003E27B1">
              <w:rPr>
                <w:rFonts w:ascii="Times New Roman" w:hAnsi="Times New Roman"/>
              </w:rPr>
              <w:t>Dyk</w:t>
            </w:r>
            <w:proofErr w:type="spellEnd"/>
            <w:r w:rsidRPr="003E27B1">
              <w:rPr>
                <w:rFonts w:ascii="Times New Roman" w:hAnsi="Times New Roman"/>
              </w:rPr>
              <w:t xml:space="preserve"> D (red.): Anestezjologia i intensywna opieka – klinika i pielęgniarstwo. Podręcznik dla studiów medycznych. PZWL Warszawa 2014.</w:t>
            </w:r>
          </w:p>
          <w:p w:rsidR="003E27B1" w:rsidRPr="003E27B1" w:rsidRDefault="003E27B1" w:rsidP="00537066">
            <w:pPr>
              <w:pStyle w:val="Akapitzlist"/>
              <w:numPr>
                <w:ilvl w:val="0"/>
                <w:numId w:val="9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proofErr w:type="spellStart"/>
            <w:r w:rsidRPr="003E27B1">
              <w:rPr>
                <w:rFonts w:ascii="Times New Roman" w:hAnsi="Times New Roman"/>
              </w:rPr>
              <w:t>Dyk</w:t>
            </w:r>
            <w:proofErr w:type="spellEnd"/>
            <w:r w:rsidRPr="003E27B1">
              <w:rPr>
                <w:rFonts w:ascii="Times New Roman" w:hAnsi="Times New Roman"/>
              </w:rPr>
              <w:t xml:space="preserve"> D., </w:t>
            </w:r>
            <w:proofErr w:type="spellStart"/>
            <w:r w:rsidRPr="003E27B1">
              <w:rPr>
                <w:rFonts w:ascii="Times New Roman" w:hAnsi="Times New Roman"/>
              </w:rPr>
              <w:t>Gutysz</w:t>
            </w:r>
            <w:proofErr w:type="spellEnd"/>
            <w:r w:rsidRPr="003E27B1">
              <w:rPr>
                <w:rFonts w:ascii="Times New Roman" w:hAnsi="Times New Roman"/>
              </w:rPr>
              <w:t>-Wojnicka A (red.): Pielęgniarstwo anestezjologiczne i intensywnej opieki. PZWL Warszawa 2018.</w:t>
            </w:r>
          </w:p>
          <w:p w:rsidR="00AC5E7D" w:rsidRDefault="003E27B1" w:rsidP="00537066">
            <w:pPr>
              <w:pStyle w:val="Akapitzlist"/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Times New Roman" w:hAnsi="Times New Roman"/>
              </w:rPr>
            </w:pPr>
            <w:proofErr w:type="spellStart"/>
            <w:r w:rsidRPr="003E27B1">
              <w:rPr>
                <w:rFonts w:ascii="Times New Roman" w:hAnsi="Times New Roman"/>
              </w:rPr>
              <w:t>Chazan</w:t>
            </w:r>
            <w:proofErr w:type="spellEnd"/>
            <w:r w:rsidRPr="003E27B1">
              <w:rPr>
                <w:rFonts w:ascii="Times New Roman" w:hAnsi="Times New Roman"/>
              </w:rPr>
              <w:t xml:space="preserve"> R. (red.): Pneumonologia. Wydawnictwo Alfa </w:t>
            </w:r>
            <w:proofErr w:type="spellStart"/>
            <w:r w:rsidRPr="003E27B1">
              <w:rPr>
                <w:rFonts w:ascii="Times New Roman" w:hAnsi="Times New Roman"/>
              </w:rPr>
              <w:t>Medica</w:t>
            </w:r>
            <w:proofErr w:type="spellEnd"/>
            <w:r w:rsidRPr="003E27B1">
              <w:rPr>
                <w:rFonts w:ascii="Times New Roman" w:hAnsi="Times New Roman"/>
              </w:rPr>
              <w:t xml:space="preserve"> Press Bielsko-Biała 2011.</w:t>
            </w:r>
          </w:p>
          <w:p w:rsidR="003E27B1" w:rsidRPr="00AC5E7D" w:rsidRDefault="00AC5E7D" w:rsidP="00537066">
            <w:pPr>
              <w:pStyle w:val="Akapitzlist"/>
              <w:numPr>
                <w:ilvl w:val="0"/>
                <w:numId w:val="98"/>
              </w:numPr>
              <w:spacing w:after="0" w:line="240" w:lineRule="auto"/>
              <w:ind w:left="357" w:hanging="357"/>
              <w:rPr>
                <w:rFonts w:ascii="Times New Roman" w:hAnsi="Times New Roman"/>
              </w:rPr>
            </w:pPr>
            <w:r>
              <w:t xml:space="preserve"> </w:t>
            </w:r>
            <w:proofErr w:type="spellStart"/>
            <w:r w:rsidRPr="00AC5E7D">
              <w:rPr>
                <w:rFonts w:ascii="Times New Roman" w:hAnsi="Times New Roman"/>
              </w:rPr>
              <w:t>Owens</w:t>
            </w:r>
            <w:proofErr w:type="spellEnd"/>
            <w:r w:rsidRPr="00AC5E7D">
              <w:rPr>
                <w:rFonts w:ascii="Times New Roman" w:hAnsi="Times New Roman"/>
              </w:rPr>
              <w:t xml:space="preserve"> W.: Wentylacja mechaniczna (red. wyd. pol.) </w:t>
            </w:r>
            <w:proofErr w:type="spellStart"/>
            <w:r w:rsidRPr="00AC5E7D">
              <w:rPr>
                <w:rFonts w:ascii="Times New Roman" w:hAnsi="Times New Roman"/>
              </w:rPr>
              <w:t>Owczuk</w:t>
            </w:r>
            <w:proofErr w:type="spellEnd"/>
            <w:r w:rsidRPr="00AC5E7D">
              <w:rPr>
                <w:rFonts w:ascii="Times New Roman" w:hAnsi="Times New Roman"/>
              </w:rPr>
              <w:t xml:space="preserve"> R. </w:t>
            </w:r>
            <w:proofErr w:type="spellStart"/>
            <w:r w:rsidRPr="00AC5E7D">
              <w:rPr>
                <w:rFonts w:ascii="Times New Roman" w:hAnsi="Times New Roman"/>
              </w:rPr>
              <w:t>Edra</w:t>
            </w:r>
            <w:proofErr w:type="spellEnd"/>
            <w:r w:rsidRPr="00AC5E7D">
              <w:rPr>
                <w:rFonts w:ascii="Times New Roman" w:hAnsi="Times New Roman"/>
              </w:rPr>
              <w:t xml:space="preserve"> Urban &amp; Partner, Wrocław 2022.</w:t>
            </w:r>
          </w:p>
          <w:p w:rsidR="003E27B1" w:rsidRPr="003E27B1" w:rsidRDefault="003E27B1" w:rsidP="003E27B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Piśmiennictwo uzupełniające:</w:t>
            </w:r>
          </w:p>
          <w:p w:rsidR="003E27B1" w:rsidRPr="003E27B1" w:rsidRDefault="003E27B1" w:rsidP="00537066">
            <w:pPr>
              <w:pStyle w:val="Bezodstpw"/>
              <w:numPr>
                <w:ilvl w:val="0"/>
                <w:numId w:val="9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 xml:space="preserve">Kózka M., </w:t>
            </w:r>
            <w:proofErr w:type="spellStart"/>
            <w:r w:rsidRPr="003E27B1">
              <w:rPr>
                <w:sz w:val="22"/>
                <w:szCs w:val="22"/>
              </w:rPr>
              <w:t>Płaszewska</w:t>
            </w:r>
            <w:proofErr w:type="spellEnd"/>
            <w:r w:rsidRPr="003E27B1">
              <w:rPr>
                <w:sz w:val="22"/>
                <w:szCs w:val="22"/>
              </w:rPr>
              <w:t>-Żywko L (red): Procedury pielęgniarskie. Podręcznik dla studiów medycznych. PZWL Warszawa 2014.</w:t>
            </w:r>
          </w:p>
          <w:p w:rsidR="003E27B1" w:rsidRDefault="003E27B1" w:rsidP="00537066">
            <w:pPr>
              <w:pStyle w:val="Bezodstpw"/>
              <w:numPr>
                <w:ilvl w:val="0"/>
                <w:numId w:val="9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  <w:lang w:val="en-US"/>
              </w:rPr>
              <w:t xml:space="preserve">Larsen R.: </w:t>
            </w:r>
            <w:proofErr w:type="spellStart"/>
            <w:r w:rsidRPr="003E27B1">
              <w:rPr>
                <w:sz w:val="22"/>
                <w:szCs w:val="22"/>
                <w:lang w:val="en-US"/>
              </w:rPr>
              <w:t>Anestezjologia</w:t>
            </w:r>
            <w:proofErr w:type="spellEnd"/>
            <w:r w:rsidRPr="003E27B1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E27B1">
              <w:rPr>
                <w:sz w:val="22"/>
                <w:szCs w:val="22"/>
                <w:lang w:val="en-US"/>
              </w:rPr>
              <w:t>Edra</w:t>
            </w:r>
            <w:proofErr w:type="spellEnd"/>
            <w:r w:rsidRPr="003E27B1">
              <w:rPr>
                <w:sz w:val="22"/>
                <w:szCs w:val="22"/>
                <w:lang w:val="en-US"/>
              </w:rPr>
              <w:t xml:space="preserve"> Urban &amp; Partner. </w:t>
            </w:r>
            <w:r w:rsidRPr="003E27B1">
              <w:rPr>
                <w:sz w:val="22"/>
                <w:szCs w:val="22"/>
              </w:rPr>
              <w:t>Wrocław 2020.</w:t>
            </w:r>
          </w:p>
          <w:p w:rsidR="00C63995" w:rsidRPr="00C63995" w:rsidRDefault="00C63995" w:rsidP="00537066">
            <w:pPr>
              <w:pStyle w:val="Bezodstpw"/>
              <w:numPr>
                <w:ilvl w:val="0"/>
                <w:numId w:val="99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C63995">
              <w:rPr>
                <w:color w:val="000000"/>
                <w:sz w:val="22"/>
                <w:szCs w:val="22"/>
              </w:rPr>
              <w:t>Ashfaq</w:t>
            </w:r>
            <w:proofErr w:type="spellEnd"/>
            <w:r w:rsidRPr="00C63995">
              <w:rPr>
                <w:color w:val="000000"/>
                <w:sz w:val="22"/>
                <w:szCs w:val="22"/>
              </w:rPr>
              <w:t xml:space="preserve"> </w:t>
            </w:r>
            <w:r w:rsidRPr="00C63995">
              <w:rPr>
                <w:sz w:val="22"/>
                <w:szCs w:val="22"/>
              </w:rPr>
              <w:t xml:space="preserve">Hasam, wyd. pol. pod red. prof. Maciejewskiego </w:t>
            </w:r>
            <w:r w:rsidRPr="00C63995">
              <w:t>D.: Z</w:t>
            </w:r>
            <w:r w:rsidRPr="00C63995">
              <w:rPr>
                <w:bCs/>
              </w:rPr>
              <w:t xml:space="preserve">rozumieć </w:t>
            </w:r>
            <w:r w:rsidRPr="00C63995">
              <w:rPr>
                <w:bCs/>
                <w:iCs/>
                <w:sz w:val="22"/>
                <w:szCs w:val="22"/>
              </w:rPr>
              <w:t>wentylację</w:t>
            </w:r>
            <w:r w:rsidRPr="00C63995">
              <w:rPr>
                <w:bCs/>
              </w:rPr>
              <w:t xml:space="preserve"> </w:t>
            </w:r>
            <w:r w:rsidRPr="00C63995">
              <w:rPr>
                <w:bCs/>
                <w:sz w:val="22"/>
                <w:szCs w:val="22"/>
              </w:rPr>
              <w:t>mechaniczną</w:t>
            </w:r>
            <w:r w:rsidRPr="00C63995">
              <w:t xml:space="preserve">, </w:t>
            </w:r>
            <w:r w:rsidRPr="00C63995">
              <w:rPr>
                <w:sz w:val="22"/>
                <w:szCs w:val="22"/>
              </w:rPr>
              <w:t xml:space="preserve">Wyd. </w:t>
            </w:r>
            <w:proofErr w:type="spellStart"/>
            <w:r w:rsidRPr="00C63995">
              <w:rPr>
                <w:sz w:val="22"/>
                <w:szCs w:val="22"/>
              </w:rPr>
              <w:t>Medipage</w:t>
            </w:r>
            <w:proofErr w:type="spellEnd"/>
            <w:r w:rsidRPr="00C63995">
              <w:rPr>
                <w:sz w:val="22"/>
                <w:szCs w:val="22"/>
              </w:rPr>
              <w:t>, W-</w:t>
            </w:r>
            <w:proofErr w:type="spellStart"/>
            <w:r w:rsidRPr="00C63995">
              <w:rPr>
                <w:sz w:val="22"/>
                <w:szCs w:val="22"/>
              </w:rPr>
              <w:t>wa</w:t>
            </w:r>
            <w:proofErr w:type="spellEnd"/>
            <w:r w:rsidRPr="00C63995">
              <w:rPr>
                <w:sz w:val="22"/>
                <w:szCs w:val="22"/>
              </w:rPr>
              <w:t xml:space="preserve"> 2013.</w:t>
            </w:r>
          </w:p>
        </w:tc>
      </w:tr>
    </w:tbl>
    <w:p w:rsidR="003E27B1" w:rsidRPr="003E27B1" w:rsidRDefault="003E27B1" w:rsidP="003E27B1">
      <w:pPr>
        <w:spacing w:line="276" w:lineRule="auto"/>
        <w:rPr>
          <w:bCs/>
          <w:sz w:val="22"/>
          <w:szCs w:val="22"/>
        </w:rPr>
      </w:pPr>
    </w:p>
    <w:tbl>
      <w:tblPr>
        <w:tblW w:w="109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7"/>
        <w:gridCol w:w="3247"/>
        <w:gridCol w:w="1698"/>
        <w:gridCol w:w="517"/>
        <w:gridCol w:w="941"/>
        <w:gridCol w:w="775"/>
        <w:gridCol w:w="836"/>
        <w:gridCol w:w="1440"/>
        <w:gridCol w:w="40"/>
        <w:gridCol w:w="145"/>
      </w:tblGrid>
      <w:tr w:rsidR="003E27B1" w:rsidRPr="003E27B1" w:rsidTr="00AE686F">
        <w:trPr>
          <w:gridAfter w:val="1"/>
          <w:wAfter w:w="145" w:type="dxa"/>
          <w:trHeight w:val="398"/>
          <w:jc w:val="center"/>
        </w:trPr>
        <w:tc>
          <w:tcPr>
            <w:tcW w:w="1078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E27B1" w:rsidRPr="003E27B1" w:rsidTr="00AE686F">
        <w:trPr>
          <w:gridAfter w:val="1"/>
          <w:wAfter w:w="145" w:type="dxa"/>
          <w:trHeight w:val="285"/>
          <w:jc w:val="center"/>
        </w:trPr>
        <w:tc>
          <w:tcPr>
            <w:tcW w:w="457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E27B1" w:rsidRPr="003E27B1" w:rsidTr="00AE686F">
        <w:trPr>
          <w:gridAfter w:val="1"/>
          <w:wAfter w:w="145" w:type="dxa"/>
          <w:trHeight w:val="285"/>
          <w:jc w:val="center"/>
        </w:trPr>
        <w:tc>
          <w:tcPr>
            <w:tcW w:w="457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A600E" w:rsidRPr="003E27B1" w:rsidTr="00103E1C">
        <w:trPr>
          <w:gridAfter w:val="1"/>
          <w:wAfter w:w="145" w:type="dxa"/>
          <w:trHeight w:val="333"/>
          <w:jc w:val="center"/>
        </w:trPr>
        <w:tc>
          <w:tcPr>
            <w:tcW w:w="45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udział w wykładach</w:t>
            </w:r>
          </w:p>
        </w:tc>
        <w:tc>
          <w:tcPr>
            <w:tcW w:w="3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3E27B1" w:rsidRDefault="009A600E" w:rsidP="009A600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A600E" w:rsidRPr="003E27B1" w:rsidTr="00103E1C">
        <w:trPr>
          <w:gridAfter w:val="1"/>
          <w:wAfter w:w="145" w:type="dxa"/>
          <w:trHeight w:val="333"/>
          <w:jc w:val="center"/>
        </w:trPr>
        <w:tc>
          <w:tcPr>
            <w:tcW w:w="45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przygotowanie do zaliczenia końcowego</w:t>
            </w:r>
          </w:p>
        </w:tc>
        <w:tc>
          <w:tcPr>
            <w:tcW w:w="3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3E27B1" w:rsidRDefault="009A600E" w:rsidP="009A600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A600E" w:rsidRPr="003E27B1" w:rsidTr="00103E1C">
        <w:trPr>
          <w:gridAfter w:val="1"/>
          <w:wAfter w:w="145" w:type="dxa"/>
          <w:trHeight w:val="254"/>
          <w:jc w:val="center"/>
        </w:trPr>
        <w:tc>
          <w:tcPr>
            <w:tcW w:w="45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3E27B1" w:rsidRDefault="009A600E" w:rsidP="009A600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E27B1" w:rsidRPr="003E27B1" w:rsidTr="003E27B1">
        <w:trPr>
          <w:gridAfter w:val="2"/>
          <w:wAfter w:w="185" w:type="dxa"/>
          <w:trHeight w:val="285"/>
          <w:jc w:val="center"/>
        </w:trPr>
        <w:tc>
          <w:tcPr>
            <w:tcW w:w="45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3E27B1" w:rsidRPr="003E27B1" w:rsidTr="003E27B1">
        <w:trPr>
          <w:gridAfter w:val="2"/>
          <w:wAfter w:w="185" w:type="dxa"/>
          <w:trHeight w:val="299"/>
          <w:jc w:val="center"/>
        </w:trPr>
        <w:tc>
          <w:tcPr>
            <w:tcW w:w="45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9A600E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9A600E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  <w:tr w:rsidR="003E27B1" w:rsidRPr="003E27B1" w:rsidTr="00AE686F">
        <w:trPr>
          <w:gridAfter w:val="2"/>
          <w:wAfter w:w="185" w:type="dxa"/>
          <w:trHeight w:val="398"/>
          <w:jc w:val="center"/>
        </w:trPr>
        <w:tc>
          <w:tcPr>
            <w:tcW w:w="1078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BILANS PUNKTÓW ECTS (obciążenie pracą studenta)</w:t>
            </w:r>
          </w:p>
        </w:tc>
      </w:tr>
      <w:tr w:rsidR="003E27B1" w:rsidRPr="003E27B1" w:rsidTr="00AE686F">
        <w:trPr>
          <w:gridAfter w:val="2"/>
          <w:wAfter w:w="185" w:type="dxa"/>
          <w:trHeight w:val="285"/>
          <w:jc w:val="center"/>
        </w:trPr>
        <w:tc>
          <w:tcPr>
            <w:tcW w:w="457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</w:tr>
      <w:tr w:rsidR="003E27B1" w:rsidRPr="003E27B1" w:rsidTr="00AE686F">
        <w:trPr>
          <w:gridAfter w:val="2"/>
          <w:wAfter w:w="185" w:type="dxa"/>
          <w:trHeight w:val="285"/>
          <w:jc w:val="center"/>
        </w:trPr>
        <w:tc>
          <w:tcPr>
            <w:tcW w:w="457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</w:tr>
      <w:tr w:rsidR="009A600E" w:rsidRPr="003E27B1" w:rsidTr="00AE686F">
        <w:trPr>
          <w:gridAfter w:val="2"/>
          <w:wAfter w:w="185" w:type="dxa"/>
          <w:trHeight w:val="122"/>
          <w:jc w:val="center"/>
        </w:trPr>
        <w:tc>
          <w:tcPr>
            <w:tcW w:w="45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udział w ćwiczeniach</w:t>
            </w:r>
          </w:p>
        </w:tc>
        <w:tc>
          <w:tcPr>
            <w:tcW w:w="3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15</w:t>
            </w:r>
          </w:p>
        </w:tc>
      </w:tr>
      <w:tr w:rsidR="009A600E" w:rsidRPr="003E27B1" w:rsidTr="00AE686F">
        <w:trPr>
          <w:gridAfter w:val="2"/>
          <w:wAfter w:w="185" w:type="dxa"/>
          <w:trHeight w:val="354"/>
          <w:jc w:val="center"/>
        </w:trPr>
        <w:tc>
          <w:tcPr>
            <w:tcW w:w="45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Przygotowanie do zaliczenia</w:t>
            </w:r>
          </w:p>
        </w:tc>
        <w:tc>
          <w:tcPr>
            <w:tcW w:w="3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3E27B1">
              <w:rPr>
                <w:bCs/>
                <w:sz w:val="22"/>
                <w:szCs w:val="22"/>
              </w:rPr>
              <w:t>10</w:t>
            </w:r>
          </w:p>
        </w:tc>
      </w:tr>
      <w:tr w:rsidR="009A600E" w:rsidRPr="003E27B1" w:rsidTr="00AE686F">
        <w:trPr>
          <w:gridAfter w:val="2"/>
          <w:wAfter w:w="185" w:type="dxa"/>
          <w:trHeight w:val="248"/>
          <w:jc w:val="center"/>
        </w:trPr>
        <w:tc>
          <w:tcPr>
            <w:tcW w:w="45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3E27B1" w:rsidRDefault="009A600E" w:rsidP="009A600E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</w:tr>
      <w:tr w:rsidR="003E27B1" w:rsidRPr="003E27B1" w:rsidTr="003E27B1">
        <w:trPr>
          <w:gridAfter w:val="2"/>
          <w:wAfter w:w="185" w:type="dxa"/>
          <w:trHeight w:val="830"/>
          <w:jc w:val="center"/>
        </w:trPr>
        <w:tc>
          <w:tcPr>
            <w:tcW w:w="45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3E27B1" w:rsidRPr="003E27B1" w:rsidTr="003E27B1">
        <w:trPr>
          <w:gridAfter w:val="2"/>
          <w:wAfter w:w="185" w:type="dxa"/>
          <w:trHeight w:val="256"/>
          <w:jc w:val="center"/>
        </w:trPr>
        <w:tc>
          <w:tcPr>
            <w:tcW w:w="45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9A600E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9A600E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  <w:tr w:rsidR="003E27B1" w:rsidRPr="003E27B1" w:rsidTr="00AE686F">
        <w:trPr>
          <w:gridAfter w:val="2"/>
          <w:wAfter w:w="185" w:type="dxa"/>
          <w:trHeight w:val="256"/>
          <w:jc w:val="center"/>
        </w:trPr>
        <w:tc>
          <w:tcPr>
            <w:tcW w:w="1078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E27B1" w:rsidRPr="003E27B1" w:rsidTr="00AE68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828"/>
          <w:jc w:val="center"/>
        </w:trPr>
        <w:tc>
          <w:tcPr>
            <w:tcW w:w="10966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3E27B1" w:rsidRPr="003E27B1" w:rsidRDefault="003E27B1" w:rsidP="003E27B1">
            <w:pPr>
              <w:pStyle w:val="Bezodstpw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3E27B1" w:rsidRDefault="003E27B1" w:rsidP="003E27B1">
            <w:pPr>
              <w:pStyle w:val="Bezodstpw"/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E27B1">
              <w:rPr>
                <w:rFonts w:eastAsia="Calibri"/>
                <w:b/>
                <w:sz w:val="22"/>
                <w:szCs w:val="22"/>
                <w:lang w:eastAsia="en-US"/>
              </w:rPr>
              <w:t xml:space="preserve">Macierz oraz weryfikacja efektów uczenia się dla modułu </w:t>
            </w:r>
            <w:r w:rsidRPr="003E27B1">
              <w:rPr>
                <w:b/>
                <w:bCs/>
                <w:sz w:val="22"/>
                <w:szCs w:val="22"/>
              </w:rPr>
              <w:t>OPIEKA I EDUKACJA TERAPEUTYCZNA NAD PACJENTEM WYMAGAJĄCYM TLENOTERAPII CIĄGŁEJ I WENTYLACJI MECHANICZNEJ</w:t>
            </w:r>
          </w:p>
          <w:p w:rsidR="003E27B1" w:rsidRPr="003E27B1" w:rsidRDefault="003E27B1" w:rsidP="003E27B1">
            <w:pPr>
              <w:pStyle w:val="Bezodstpw"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b/>
                <w:sz w:val="22"/>
                <w:szCs w:val="22"/>
                <w:lang w:eastAsia="en-US"/>
              </w:rPr>
              <w:t>w odniesieniu do form zajęć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7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Numer efektu uczenia się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sz w:val="22"/>
                <w:szCs w:val="22"/>
              </w:rPr>
            </w:pPr>
            <w:r w:rsidRPr="003E27B1">
              <w:rPr>
                <w:rFonts w:eastAsia="Calibri"/>
                <w:b/>
                <w:sz w:val="22"/>
                <w:szCs w:val="22"/>
              </w:rPr>
              <w:t xml:space="preserve">SZCZEGÓŁOWE EFEKTY UCZENIA SIĘ </w:t>
            </w:r>
          </w:p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i/>
                <w:sz w:val="22"/>
                <w:szCs w:val="22"/>
              </w:rPr>
              <w:t>(wg. standardu kształcenia dla kierunku pielęgniarstwo- studia drugiego stopnia z 2019 r.)</w:t>
            </w: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246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Metody weryfikacji</w:t>
            </w:r>
          </w:p>
        </w:tc>
      </w:tr>
      <w:tr w:rsidR="003E27B1" w:rsidRPr="003E27B1" w:rsidTr="00AE68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54"/>
          <w:jc w:val="center"/>
        </w:trPr>
        <w:tc>
          <w:tcPr>
            <w:tcW w:w="10966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WIEDZA: </w:t>
            </w:r>
            <w:r w:rsidRPr="003E27B1">
              <w:rPr>
                <w:b/>
                <w:sz w:val="22"/>
                <w:szCs w:val="22"/>
              </w:rPr>
              <w:t>absolwent zna i rozumie:</w:t>
            </w:r>
          </w:p>
          <w:p w:rsidR="003E27B1" w:rsidRPr="003E27B1" w:rsidRDefault="003E27B1" w:rsidP="003E27B1">
            <w:pPr>
              <w:spacing w:line="276" w:lineRule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B.W14.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zasady postępowania terapeutycznego w przypadku najczęstszych problemów zdrowotnych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wykłady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Obecność na wykładach</w:t>
            </w:r>
          </w:p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Test pisemny</w:t>
            </w: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B.W15.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zasady doboru badań diagnostycznych i interpretacji ich wyników w zakresie posiadanych uprawnień zawodowych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wykłady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Obecność na wykładach</w:t>
            </w:r>
          </w:p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Test pisemny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1045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B.W20.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założenia i zasady opracowywania standardów postępowania pielęgniarskiego z uwzględnieniem praktyki opartej na dowodach naukowych w medycynie (</w:t>
            </w:r>
            <w:proofErr w:type="spellStart"/>
            <w:r w:rsidRPr="003E27B1">
              <w:rPr>
                <w:sz w:val="22"/>
                <w:szCs w:val="22"/>
              </w:rPr>
              <w:t>evidence</w:t>
            </w:r>
            <w:proofErr w:type="spellEnd"/>
            <w:r w:rsidR="00E16243">
              <w:rPr>
                <w:sz w:val="22"/>
                <w:szCs w:val="22"/>
              </w:rPr>
              <w:t xml:space="preserve"> </w:t>
            </w:r>
            <w:proofErr w:type="spellStart"/>
            <w:r w:rsidRPr="003E27B1">
              <w:rPr>
                <w:sz w:val="22"/>
                <w:szCs w:val="22"/>
              </w:rPr>
              <w:t>based</w:t>
            </w:r>
            <w:proofErr w:type="spellEnd"/>
            <w:r w:rsidR="00E16243">
              <w:rPr>
                <w:sz w:val="22"/>
                <w:szCs w:val="22"/>
              </w:rPr>
              <w:t xml:space="preserve"> </w:t>
            </w:r>
            <w:proofErr w:type="spellStart"/>
            <w:r w:rsidRPr="003E27B1">
              <w:rPr>
                <w:sz w:val="22"/>
                <w:szCs w:val="22"/>
              </w:rPr>
              <w:t>medicine</w:t>
            </w:r>
            <w:proofErr w:type="spellEnd"/>
            <w:r w:rsidRPr="003E27B1">
              <w:rPr>
                <w:sz w:val="22"/>
                <w:szCs w:val="22"/>
              </w:rPr>
              <w:t>) i w pielęgniarstwie (</w:t>
            </w:r>
            <w:proofErr w:type="spellStart"/>
            <w:r w:rsidRPr="003E27B1">
              <w:rPr>
                <w:sz w:val="22"/>
                <w:szCs w:val="22"/>
              </w:rPr>
              <w:t>evidence</w:t>
            </w:r>
            <w:proofErr w:type="spellEnd"/>
            <w:r w:rsidR="00E16243">
              <w:rPr>
                <w:sz w:val="22"/>
                <w:szCs w:val="22"/>
              </w:rPr>
              <w:t xml:space="preserve"> </w:t>
            </w:r>
            <w:proofErr w:type="spellStart"/>
            <w:r w:rsidRPr="003E27B1">
              <w:rPr>
                <w:sz w:val="22"/>
                <w:szCs w:val="22"/>
              </w:rPr>
              <w:t>based</w:t>
            </w:r>
            <w:proofErr w:type="spellEnd"/>
            <w:r w:rsidR="00E16243">
              <w:rPr>
                <w:sz w:val="22"/>
                <w:szCs w:val="22"/>
              </w:rPr>
              <w:t xml:space="preserve"> </w:t>
            </w:r>
            <w:proofErr w:type="spellStart"/>
            <w:r w:rsidRPr="003E27B1">
              <w:rPr>
                <w:sz w:val="22"/>
                <w:szCs w:val="22"/>
              </w:rPr>
              <w:t>nursing</w:t>
            </w:r>
            <w:proofErr w:type="spellEnd"/>
            <w:r w:rsidR="00E16243">
              <w:rPr>
                <w:sz w:val="22"/>
                <w:szCs w:val="22"/>
              </w:rPr>
              <w:t xml:space="preserve"> </w:t>
            </w:r>
            <w:proofErr w:type="spellStart"/>
            <w:r w:rsidRPr="003E27B1">
              <w:rPr>
                <w:sz w:val="22"/>
                <w:szCs w:val="22"/>
              </w:rPr>
              <w:t>practice</w:t>
            </w:r>
            <w:proofErr w:type="spellEnd"/>
            <w:r w:rsidRPr="003E27B1">
              <w:rPr>
                <w:sz w:val="22"/>
                <w:szCs w:val="22"/>
              </w:rPr>
              <w:t>)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wykłady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Obecność na wykładach</w:t>
            </w:r>
          </w:p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Test pisemny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B.W30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przyczyny i zasady postępowania diagnostyczno-terapeutycznego oraz opieki nad pacjentami z niewydolnością narządową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wykłady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Obecność na wykładach</w:t>
            </w:r>
          </w:p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Test pisemny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B.W46.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zasady stosowania nowoczesnych metod tlenoterapii, monitorowania stanu pacjenta leczonego tlenem i toksyczności tlenu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wykłady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Obecność na wykładach</w:t>
            </w:r>
          </w:p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Test pisemny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B.W47.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wskazania i zasady stosowania wentylacji mechanicznej inwazyjnej i nieinwazyjnej oraz możliwe powikłania jej zastosowania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wykłady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Obecność na wykładach</w:t>
            </w:r>
          </w:p>
          <w:p w:rsidR="003E27B1" w:rsidRPr="003E27B1" w:rsidRDefault="003E27B1" w:rsidP="003E27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Test pisemny</w:t>
            </w:r>
          </w:p>
        </w:tc>
      </w:tr>
      <w:tr w:rsidR="003E27B1" w:rsidRPr="003E27B1" w:rsidTr="00AE68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54"/>
          <w:jc w:val="center"/>
        </w:trPr>
        <w:tc>
          <w:tcPr>
            <w:tcW w:w="10966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UMIEJĘTNOŚCI: absolwent potrafi: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B.U11.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 xml:space="preserve">diagnozować zagrożenia zdrowotne pacjenta z chorobą przewlekłą 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B4F" w:rsidRDefault="006B4B4F" w:rsidP="006B4B4F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</w:t>
            </w: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ktywność na zajęciach</w:t>
            </w:r>
          </w:p>
          <w:p w:rsidR="003E27B1" w:rsidRPr="003E27B1" w:rsidRDefault="006B4B4F" w:rsidP="006B4B4F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B.U12.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oceniać adaptację pacjenta do choroby przewlekłej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B4F" w:rsidRDefault="006B4B4F" w:rsidP="006B4B4F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</w:t>
            </w: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ktywność na zajęciach</w:t>
            </w:r>
          </w:p>
          <w:p w:rsidR="003E27B1" w:rsidRPr="003E27B1" w:rsidRDefault="006B4B4F" w:rsidP="006B4B4F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lastRenderedPageBreak/>
              <w:t>B.U18.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wdrażać działanie terapeutyczne w zależności od oceny stanu pacjenta w ramach posiadanych uprawnień zawodowych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B4F" w:rsidRDefault="006B4B4F" w:rsidP="006B4B4F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</w:t>
            </w: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ktywność na zajęciach</w:t>
            </w:r>
          </w:p>
          <w:p w:rsidR="003E27B1" w:rsidRPr="003E27B1" w:rsidRDefault="006B4B4F" w:rsidP="006B4B4F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B.U33.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planować i sprawować opiekę pielęgniarską nad pacjentem z niewydolnością narządową, przed i po przeszczepieniu narządów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B4F" w:rsidRDefault="006B4B4F" w:rsidP="006B4B4F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</w:t>
            </w: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ktywność na zajęciach</w:t>
            </w:r>
          </w:p>
          <w:p w:rsidR="003E27B1" w:rsidRPr="003E27B1" w:rsidRDefault="006B4B4F" w:rsidP="006B4B4F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B.U52.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przygotowywać sprzęt i urządzenia do wdrożenia wentylacji mechanicznej inwazyjnej, w tym wykonywać test aparatu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B4F" w:rsidRDefault="006B4B4F" w:rsidP="006B4B4F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</w:t>
            </w: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ktywność na zajęciach</w:t>
            </w:r>
          </w:p>
          <w:p w:rsidR="003E27B1" w:rsidRPr="003E27B1" w:rsidRDefault="006B4B4F" w:rsidP="006B4B4F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B.U53.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obsługiwać respirator w trybie wentylacji nieinwazyjnej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B4F" w:rsidRDefault="006B4B4F" w:rsidP="006B4B4F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</w:t>
            </w: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ktywność na zajęciach</w:t>
            </w:r>
          </w:p>
          <w:p w:rsidR="003E27B1" w:rsidRPr="003E27B1" w:rsidRDefault="006B4B4F" w:rsidP="006B4B4F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B.U54.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przygotowywać i stosować sprzęt do prowadzenia wentylacji nieinwazyjnej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B4F" w:rsidRDefault="006B4B4F" w:rsidP="006B4B4F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</w:t>
            </w: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ktywność na zajęciach</w:t>
            </w:r>
          </w:p>
          <w:p w:rsidR="003E27B1" w:rsidRPr="003E27B1" w:rsidRDefault="006B4B4F" w:rsidP="006B4B4F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B.U55.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zapewniać pacjentowi wentylowanemu mechanicznie w sposób inwazyjny kompleksową opiekę pielęgniarską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B4F" w:rsidRDefault="006B4B4F" w:rsidP="006B4B4F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</w:t>
            </w: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ktywność na zajęciach</w:t>
            </w:r>
          </w:p>
          <w:p w:rsidR="003E27B1" w:rsidRPr="003E27B1" w:rsidRDefault="006B4B4F" w:rsidP="006B4B4F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849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B.U56.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komunikować się z pacjentem wentylowanym mechanicznie z wykorzystaniem alternatywnych metod komunikacji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B1" w:rsidRPr="003E27B1" w:rsidRDefault="003E27B1" w:rsidP="003E27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B4F" w:rsidRDefault="006B4B4F" w:rsidP="006B4B4F">
            <w:pPr>
              <w:jc w:val="center"/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A</w:t>
            </w:r>
            <w:r w:rsidRPr="00CE7D40"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ktywność na zajęciach</w:t>
            </w:r>
          </w:p>
          <w:p w:rsidR="003E27B1" w:rsidRPr="003E27B1" w:rsidRDefault="006B4B4F" w:rsidP="006B4B4F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US"/>
              </w:rPr>
              <w:t>Prezentacja multimedialna</w:t>
            </w:r>
          </w:p>
        </w:tc>
      </w:tr>
      <w:tr w:rsidR="003E27B1" w:rsidRPr="003E27B1" w:rsidTr="00AE68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54"/>
          <w:jc w:val="center"/>
        </w:trPr>
        <w:tc>
          <w:tcPr>
            <w:tcW w:w="10966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KOMPETENCJE SPOŁECZNE: absolwent jest gotów do:</w:t>
            </w:r>
          </w:p>
        </w:tc>
      </w:tr>
      <w:tr w:rsidR="003E27B1" w:rsidRPr="003E27B1" w:rsidTr="00703B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604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E27B1">
              <w:rPr>
                <w:b/>
                <w:bCs/>
                <w:sz w:val="22"/>
                <w:szCs w:val="22"/>
              </w:rPr>
              <w:t>K.S4.</w:t>
            </w:r>
          </w:p>
        </w:tc>
        <w:tc>
          <w:tcPr>
            <w:tcW w:w="5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spacing w:line="276" w:lineRule="auto"/>
              <w:rPr>
                <w:sz w:val="22"/>
                <w:szCs w:val="22"/>
              </w:rPr>
            </w:pPr>
            <w:r w:rsidRPr="003E27B1">
              <w:rPr>
                <w:sz w:val="22"/>
                <w:szCs w:val="22"/>
              </w:rPr>
              <w:t>rozwiązywania złożonych problemów etycznych związanych z wykonywaniem zawodu pielęgniarki i wskazywania priorytetów w realizacji określonych zadań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27B1" w:rsidRPr="003E27B1" w:rsidRDefault="003E27B1" w:rsidP="003E27B1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3E27B1">
              <w:rPr>
                <w:rFonts w:eastAsia="Calibri"/>
                <w:kern w:val="0"/>
                <w:sz w:val="22"/>
                <w:szCs w:val="22"/>
                <w:lang w:eastAsia="en-US"/>
              </w:rPr>
              <w:t>Samoocena studenta</w:t>
            </w:r>
          </w:p>
        </w:tc>
      </w:tr>
    </w:tbl>
    <w:p w:rsidR="003E27B1" w:rsidRDefault="003E27B1" w:rsidP="003E27B1"/>
    <w:p w:rsidR="001E51FE" w:rsidRDefault="001E51FE" w:rsidP="001E51FE">
      <w:pPr>
        <w:rPr>
          <w:rFonts w:eastAsiaTheme="majorEastAsia"/>
          <w:sz w:val="24"/>
        </w:rPr>
      </w:pPr>
    </w:p>
    <w:p w:rsidR="00E958A1" w:rsidRDefault="00E958A1" w:rsidP="001E51FE">
      <w:pPr>
        <w:suppressAutoHyphens w:val="0"/>
        <w:rPr>
          <w:b/>
          <w:bCs/>
          <w:sz w:val="22"/>
          <w:szCs w:val="22"/>
        </w:rPr>
      </w:pPr>
    </w:p>
    <w:p w:rsidR="00E958A1" w:rsidRDefault="00E958A1" w:rsidP="003E5AA8">
      <w:pPr>
        <w:suppressAutoHyphens w:val="0"/>
        <w:rPr>
          <w:b/>
          <w:bCs/>
          <w:sz w:val="22"/>
          <w:szCs w:val="22"/>
        </w:rPr>
      </w:pPr>
    </w:p>
    <w:p w:rsidR="009D6FE0" w:rsidRDefault="009D6FE0">
      <w:pPr>
        <w:suppressAutoHyphens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114C4" w:rsidRPr="003E0F93" w:rsidRDefault="007114C4" w:rsidP="007114C4">
      <w:pPr>
        <w:spacing w:line="276" w:lineRule="auto"/>
        <w:rPr>
          <w:b/>
          <w:bCs/>
        </w:rPr>
      </w:pPr>
    </w:p>
    <w:p w:rsidR="0083720C" w:rsidRPr="003E0F93" w:rsidRDefault="009D6FE0" w:rsidP="009D6FE0">
      <w:pPr>
        <w:suppressAutoHyphens w:val="0"/>
        <w:spacing w:line="276" w:lineRule="auto"/>
        <w:jc w:val="center"/>
        <w:rPr>
          <w:b/>
          <w:bCs/>
          <w:sz w:val="24"/>
          <w:szCs w:val="24"/>
        </w:rPr>
      </w:pPr>
      <w:r w:rsidRPr="003E0F93">
        <w:rPr>
          <w:b/>
          <w:bCs/>
          <w:sz w:val="24"/>
          <w:szCs w:val="24"/>
        </w:rPr>
        <w:t xml:space="preserve">OPIEKA I EDUKACJA TERAPEUTYCZNA NAD PACJENTEM </w:t>
      </w:r>
    </w:p>
    <w:p w:rsidR="009D6FE0" w:rsidRPr="003E0F93" w:rsidRDefault="0083720C" w:rsidP="0083720C">
      <w:pPr>
        <w:suppressAutoHyphens w:val="0"/>
        <w:spacing w:line="276" w:lineRule="auto"/>
        <w:jc w:val="center"/>
        <w:rPr>
          <w:b/>
          <w:bCs/>
          <w:sz w:val="24"/>
          <w:szCs w:val="24"/>
        </w:rPr>
      </w:pPr>
      <w:r w:rsidRPr="003E0F93">
        <w:rPr>
          <w:b/>
          <w:bCs/>
          <w:sz w:val="24"/>
          <w:szCs w:val="24"/>
        </w:rPr>
        <w:t xml:space="preserve">Z ZABURZENIAMI </w:t>
      </w:r>
      <w:r w:rsidR="009D6FE0" w:rsidRPr="003E0F93">
        <w:rPr>
          <w:b/>
          <w:bCs/>
          <w:sz w:val="24"/>
          <w:szCs w:val="24"/>
        </w:rPr>
        <w:t>UKŁADU NERWOWEGO</w:t>
      </w:r>
    </w:p>
    <w:p w:rsidR="009D6FE0" w:rsidRPr="00547182" w:rsidRDefault="009D6FE0" w:rsidP="009D6FE0">
      <w:pPr>
        <w:spacing w:line="276" w:lineRule="auto"/>
        <w:rPr>
          <w:b/>
          <w:bCs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84"/>
        <w:gridCol w:w="1582"/>
        <w:gridCol w:w="7405"/>
      </w:tblGrid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Elementy składowe sylabusu</w:t>
            </w:r>
          </w:p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5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Opis</w:t>
            </w:r>
          </w:p>
        </w:tc>
      </w:tr>
      <w:tr w:rsidR="009D6FE0" w:rsidRPr="009D6FE0" w:rsidTr="00C65ECE">
        <w:trPr>
          <w:cantSplit/>
          <w:trHeight w:val="414"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tabs>
                <w:tab w:val="left" w:pos="176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Nazwa modułu / przedmiotu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Opieka i edukacja terapeutyczna nad pacjentem z zaburzeniami układu nerwowego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Nazwa jednostki prowadzącej przedmiot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Instytut Medyczny</w:t>
            </w:r>
          </w:p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Zakład Pielęgniarstwa</w:t>
            </w:r>
          </w:p>
        </w:tc>
      </w:tr>
      <w:tr w:rsidR="009D6FE0" w:rsidRPr="009D6FE0" w:rsidTr="00C65ECE">
        <w:trPr>
          <w:cantSplit/>
          <w:trHeight w:val="583"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3.</w:t>
            </w:r>
          </w:p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Kod przedmiotu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MP.22.3.W</w:t>
            </w:r>
          </w:p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MP.22.3.C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Język przedmiotu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 xml:space="preserve">Język polski 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Typ przedmiotu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iCs/>
                <w:kern w:val="0"/>
                <w:sz w:val="22"/>
                <w:szCs w:val="22"/>
              </w:rPr>
            </w:pPr>
            <w:r w:rsidRPr="009D6FE0">
              <w:rPr>
                <w:kern w:val="0"/>
                <w:sz w:val="22"/>
                <w:szCs w:val="22"/>
              </w:rPr>
              <w:t xml:space="preserve">Przedmiot obowiązkowy </w:t>
            </w:r>
            <w:r w:rsidRPr="009D6FE0">
              <w:rPr>
                <w:iCs/>
                <w:kern w:val="0"/>
                <w:sz w:val="22"/>
                <w:szCs w:val="22"/>
              </w:rPr>
              <w:t>do:</w:t>
            </w:r>
          </w:p>
          <w:p w:rsidR="009D6FE0" w:rsidRPr="009D6FE0" w:rsidRDefault="009D6FE0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9D6FE0">
              <w:rPr>
                <w:rFonts w:ascii="Times New Roman" w:hAnsi="Times New Roman"/>
                <w:iCs/>
                <w:kern w:val="0"/>
              </w:rPr>
              <w:t>zaliczenia III semestru, II roku studiów,</w:t>
            </w:r>
          </w:p>
          <w:p w:rsidR="009D6FE0" w:rsidRPr="009D6FE0" w:rsidRDefault="009D6FE0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9D6FE0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Rok studiów, semestr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Rok II</w:t>
            </w:r>
          </w:p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Semestr III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7405" w:type="dxa"/>
            <w:vAlign w:val="center"/>
          </w:tcPr>
          <w:p w:rsidR="009D6FE0" w:rsidRDefault="009129B3" w:rsidP="001E1AB5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 </w:t>
            </w:r>
            <w:r w:rsidR="001E1AB5">
              <w:rPr>
                <w:bCs/>
                <w:sz w:val="22"/>
                <w:szCs w:val="22"/>
              </w:rPr>
              <w:t>Lucyna Gazdowicz</w:t>
            </w:r>
          </w:p>
          <w:p w:rsidR="001E1AB5" w:rsidRPr="009D6FE0" w:rsidRDefault="001E1AB5" w:rsidP="001E1AB5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lek. Agata </w:t>
            </w:r>
            <w:proofErr w:type="spellStart"/>
            <w:r>
              <w:rPr>
                <w:bCs/>
                <w:sz w:val="22"/>
                <w:szCs w:val="22"/>
              </w:rPr>
              <w:t>Ściborowicz</w:t>
            </w:r>
            <w:proofErr w:type="spellEnd"/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Formuła przedmiotu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Wykłady</w:t>
            </w:r>
          </w:p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Ćwiczenia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Wymagania wstępne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 xml:space="preserve">Przygotowanie studenta </w:t>
            </w:r>
          </w:p>
        </w:tc>
      </w:tr>
      <w:tr w:rsidR="009D6FE0" w:rsidRPr="009D6FE0" w:rsidTr="00C65ECE">
        <w:trPr>
          <w:cantSplit/>
          <w:trHeight w:val="627"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Liczba godzin zajęć dydaktycznych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 xml:space="preserve">Wykłady (III </w:t>
            </w:r>
            <w:proofErr w:type="spellStart"/>
            <w:r w:rsidRPr="009D6FE0">
              <w:rPr>
                <w:bCs/>
                <w:sz w:val="22"/>
                <w:szCs w:val="22"/>
              </w:rPr>
              <w:t>sem</w:t>
            </w:r>
            <w:proofErr w:type="spellEnd"/>
            <w:r w:rsidRPr="009D6FE0">
              <w:rPr>
                <w:bCs/>
                <w:sz w:val="22"/>
                <w:szCs w:val="22"/>
              </w:rPr>
              <w:t>.) - 15 godzin</w:t>
            </w:r>
          </w:p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 xml:space="preserve">Ćwiczenia (III </w:t>
            </w:r>
            <w:proofErr w:type="spellStart"/>
            <w:r w:rsidRPr="009D6FE0">
              <w:rPr>
                <w:bCs/>
                <w:sz w:val="22"/>
                <w:szCs w:val="22"/>
              </w:rPr>
              <w:t>sem</w:t>
            </w:r>
            <w:proofErr w:type="spellEnd"/>
            <w:r w:rsidRPr="009D6FE0">
              <w:rPr>
                <w:bCs/>
                <w:sz w:val="22"/>
                <w:szCs w:val="22"/>
              </w:rPr>
              <w:t>.) - 15 godzin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Wykłady -</w:t>
            </w:r>
            <w:r w:rsidR="0059351A">
              <w:rPr>
                <w:bCs/>
                <w:sz w:val="22"/>
                <w:szCs w:val="22"/>
              </w:rPr>
              <w:t xml:space="preserve"> </w:t>
            </w:r>
            <w:r w:rsidRPr="009D6FE0">
              <w:rPr>
                <w:bCs/>
                <w:sz w:val="22"/>
                <w:szCs w:val="22"/>
              </w:rPr>
              <w:t>1 punkt ECTS</w:t>
            </w:r>
          </w:p>
          <w:p w:rsidR="009D6FE0" w:rsidRPr="009D6FE0" w:rsidRDefault="009D6FE0" w:rsidP="00C65ECE">
            <w:pPr>
              <w:spacing w:line="276" w:lineRule="auto"/>
              <w:rPr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Ćwiczenia</w:t>
            </w:r>
            <w:r w:rsidR="0059351A">
              <w:rPr>
                <w:bCs/>
                <w:sz w:val="22"/>
                <w:szCs w:val="22"/>
              </w:rPr>
              <w:t xml:space="preserve"> </w:t>
            </w:r>
            <w:r w:rsidRPr="009D6FE0">
              <w:rPr>
                <w:bCs/>
                <w:sz w:val="22"/>
                <w:szCs w:val="22"/>
              </w:rPr>
              <w:t>-</w:t>
            </w:r>
            <w:r w:rsidR="0059351A">
              <w:rPr>
                <w:bCs/>
                <w:sz w:val="22"/>
                <w:szCs w:val="22"/>
              </w:rPr>
              <w:t xml:space="preserve"> </w:t>
            </w:r>
            <w:r w:rsidRPr="009D6FE0">
              <w:rPr>
                <w:bCs/>
                <w:sz w:val="22"/>
                <w:szCs w:val="22"/>
              </w:rPr>
              <w:t>1 punkt ECTS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Założenia i cele modułu / przedmiotu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D6FE0">
              <w:rPr>
                <w:sz w:val="22"/>
                <w:szCs w:val="22"/>
              </w:rPr>
              <w:t>Wyposażenie studenta w wiedzę i umiejętności z zakresu opieki i edukacji terapeutycznej nad pacjentem z zaburzeniami układu nerwowego</w:t>
            </w:r>
          </w:p>
        </w:tc>
      </w:tr>
      <w:tr w:rsidR="009D6FE0" w:rsidRPr="009D6FE0" w:rsidTr="00C65ECE">
        <w:trPr>
          <w:cantSplit/>
          <w:trHeight w:val="673"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Metody dydaktyczne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D6FE0">
              <w:rPr>
                <w:sz w:val="22"/>
                <w:szCs w:val="22"/>
              </w:rPr>
              <w:t>Wykłady: wykład konwersatoryjny</w:t>
            </w:r>
          </w:p>
          <w:p w:rsidR="009D6FE0" w:rsidRPr="009D6FE0" w:rsidRDefault="009D6FE0" w:rsidP="00C65E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D6FE0">
              <w:rPr>
                <w:sz w:val="22"/>
                <w:szCs w:val="22"/>
              </w:rPr>
              <w:t>Ćwiczenia: metoda sytuacyjna, studium przypadku, projekt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lastRenderedPageBreak/>
              <w:t>15.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Wykłady</w:t>
            </w:r>
            <w:r w:rsidR="004C3CAB">
              <w:rPr>
                <w:bCs/>
                <w:sz w:val="22"/>
                <w:szCs w:val="22"/>
              </w:rPr>
              <w:t xml:space="preserve"> </w:t>
            </w:r>
            <w:r w:rsidRPr="009D6FE0">
              <w:rPr>
                <w:bCs/>
                <w:sz w:val="22"/>
                <w:szCs w:val="22"/>
              </w:rPr>
              <w:t xml:space="preserve"> (III </w:t>
            </w:r>
            <w:proofErr w:type="spellStart"/>
            <w:r w:rsidRPr="009D6FE0">
              <w:rPr>
                <w:bCs/>
                <w:sz w:val="22"/>
                <w:szCs w:val="22"/>
              </w:rPr>
              <w:t>sem</w:t>
            </w:r>
            <w:proofErr w:type="spellEnd"/>
            <w:r w:rsidRPr="009D6FE0">
              <w:rPr>
                <w:bCs/>
                <w:sz w:val="22"/>
                <w:szCs w:val="22"/>
              </w:rPr>
              <w:t>.) – Egzamin (E)</w:t>
            </w:r>
          </w:p>
          <w:p w:rsidR="009D6FE0" w:rsidRPr="009D6FE0" w:rsidRDefault="009D6FE0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Ćwiczenia</w:t>
            </w:r>
            <w:r w:rsidR="004C3CAB">
              <w:rPr>
                <w:bCs/>
                <w:sz w:val="22"/>
                <w:szCs w:val="22"/>
              </w:rPr>
              <w:t xml:space="preserve"> </w:t>
            </w:r>
            <w:r w:rsidRPr="009D6FE0">
              <w:rPr>
                <w:bCs/>
                <w:sz w:val="22"/>
                <w:szCs w:val="22"/>
              </w:rPr>
              <w:t xml:space="preserve"> (III </w:t>
            </w:r>
            <w:proofErr w:type="spellStart"/>
            <w:r w:rsidRPr="009D6FE0">
              <w:rPr>
                <w:bCs/>
                <w:sz w:val="22"/>
                <w:szCs w:val="22"/>
              </w:rPr>
              <w:t>sem</w:t>
            </w:r>
            <w:proofErr w:type="spellEnd"/>
            <w:r w:rsidRPr="009D6FE0">
              <w:rPr>
                <w:bCs/>
                <w:sz w:val="22"/>
                <w:szCs w:val="22"/>
              </w:rPr>
              <w:t>.) - Zaliczenie z oceną (ZO)</w:t>
            </w:r>
          </w:p>
          <w:p w:rsidR="009D6FE0" w:rsidRPr="009D6FE0" w:rsidRDefault="009D6FE0" w:rsidP="00C65E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Warunki zaliczenia:</w:t>
            </w:r>
          </w:p>
          <w:p w:rsidR="009D6FE0" w:rsidRPr="009D6FE0" w:rsidRDefault="009D6FE0" w:rsidP="00C65EC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9D6FE0">
              <w:rPr>
                <w:b/>
                <w:sz w:val="22"/>
                <w:szCs w:val="22"/>
              </w:rPr>
              <w:t>Wykłady:</w:t>
            </w:r>
          </w:p>
          <w:p w:rsidR="009D6FE0" w:rsidRPr="009D6FE0" w:rsidRDefault="009D6FE0" w:rsidP="00C65E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D6FE0">
              <w:rPr>
                <w:sz w:val="22"/>
                <w:szCs w:val="22"/>
              </w:rPr>
              <w:t>1. Obecność na wykładach zgodnie z regulaminem studiów. Przy ustaleniu trybu kształcenia zdalnego ze względu na sytuację epidemiologiczną będą przeprowadzane za pomocą platformy e-learningowej.</w:t>
            </w:r>
          </w:p>
          <w:p w:rsidR="009D6FE0" w:rsidRPr="009D6FE0" w:rsidRDefault="009D6FE0" w:rsidP="00C65E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D6FE0">
              <w:rPr>
                <w:sz w:val="22"/>
                <w:szCs w:val="22"/>
              </w:rPr>
              <w:t xml:space="preserve"> 2. Uzyskanie pozytywnej oceny z testu </w:t>
            </w:r>
            <w:r w:rsidR="00D671BE">
              <w:rPr>
                <w:sz w:val="22"/>
                <w:szCs w:val="22"/>
              </w:rPr>
              <w:t>jednokrotnego</w:t>
            </w:r>
            <w:r w:rsidRPr="009D6FE0">
              <w:rPr>
                <w:sz w:val="22"/>
                <w:szCs w:val="22"/>
              </w:rPr>
              <w:t xml:space="preserve"> wyboru.</w:t>
            </w:r>
            <w:r w:rsidR="00D671BE">
              <w:rPr>
                <w:sz w:val="22"/>
                <w:szCs w:val="22"/>
              </w:rPr>
              <w:t xml:space="preserve"> </w:t>
            </w:r>
            <w:r w:rsidRPr="009D6FE0">
              <w:rPr>
                <w:sz w:val="22"/>
                <w:szCs w:val="22"/>
              </w:rPr>
              <w:t xml:space="preserve">Za każdą poprawną odpowiedź student uzyskuje jeden punkt. Ocenę pozytywną uzyskuje student, który uzyskał co najmniej 60% punktów. </w:t>
            </w:r>
          </w:p>
          <w:p w:rsidR="009D6FE0" w:rsidRPr="009D6FE0" w:rsidRDefault="009D6FE0" w:rsidP="00C65EC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9D6FE0">
              <w:rPr>
                <w:b/>
                <w:sz w:val="22"/>
                <w:szCs w:val="22"/>
              </w:rPr>
              <w:t xml:space="preserve">Ćwiczenia: </w:t>
            </w:r>
          </w:p>
          <w:p w:rsidR="003E0F93" w:rsidRPr="003E0F93" w:rsidRDefault="003E0F93" w:rsidP="003E0F93">
            <w:pPr>
              <w:rPr>
                <w:sz w:val="22"/>
                <w:szCs w:val="22"/>
              </w:rPr>
            </w:pPr>
            <w:r w:rsidRPr="003E0F93">
              <w:rPr>
                <w:sz w:val="22"/>
                <w:szCs w:val="22"/>
              </w:rPr>
              <w:t xml:space="preserve">I. Obecność na ćwiczeniach zgodnie z regulaminem studiów. </w:t>
            </w:r>
          </w:p>
          <w:p w:rsidR="001B564E" w:rsidRDefault="003E0F93" w:rsidP="003E0F93">
            <w:pPr>
              <w:rPr>
                <w:sz w:val="22"/>
                <w:szCs w:val="22"/>
              </w:rPr>
            </w:pPr>
            <w:r w:rsidRPr="003E0F93">
              <w:rPr>
                <w:sz w:val="22"/>
                <w:szCs w:val="22"/>
              </w:rPr>
              <w:t xml:space="preserve">II. </w:t>
            </w:r>
            <w:r w:rsidR="001B564E">
              <w:rPr>
                <w:sz w:val="22"/>
                <w:szCs w:val="22"/>
              </w:rPr>
              <w:t>Warunki zaliczenia ćwiczeń zostaną przedstawione na pierwszych zajęciach.</w:t>
            </w:r>
          </w:p>
          <w:p w:rsidR="009D6FE0" w:rsidRPr="009D6FE0" w:rsidRDefault="003E0F93" w:rsidP="003E0F9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E0F93">
              <w:rPr>
                <w:sz w:val="22"/>
                <w:szCs w:val="22"/>
              </w:rPr>
              <w:t xml:space="preserve"> 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pStyle w:val="Akapitzlist"/>
              <w:suppressAutoHyphens w:val="0"/>
              <w:autoSpaceDN/>
              <w:spacing w:after="0"/>
              <w:ind w:left="0"/>
              <w:contextualSpacing/>
              <w:textAlignment w:val="auto"/>
              <w:rPr>
                <w:rFonts w:ascii="Times New Roman" w:hAnsi="Times New Roman"/>
                <w:b/>
              </w:rPr>
            </w:pPr>
            <w:r w:rsidRPr="009D6FE0">
              <w:rPr>
                <w:rFonts w:ascii="Times New Roman" w:hAnsi="Times New Roman"/>
                <w:b/>
              </w:rPr>
              <w:t>Tematy wykładów:</w:t>
            </w:r>
          </w:p>
          <w:p w:rsidR="009D6FE0" w:rsidRPr="009D6FE0" w:rsidRDefault="009D6FE0" w:rsidP="00D671BE">
            <w:pPr>
              <w:pStyle w:val="Akapitzlist"/>
              <w:numPr>
                <w:ilvl w:val="0"/>
                <w:numId w:val="44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 xml:space="preserve">Badania laboratoryjne w neurologii. Zasady doboru badań diagnostycznych i interpretacji ich wyników w zakresie posiadanych uprawnień przez pielęgniarki. Badanie neuropsychologiczne i jego rola w praktyce pielęgniarki. </w:t>
            </w:r>
          </w:p>
          <w:p w:rsidR="009D6FE0" w:rsidRPr="009D6FE0" w:rsidRDefault="009D6FE0" w:rsidP="00D671BE">
            <w:pPr>
              <w:pStyle w:val="Akapitzlist"/>
              <w:numPr>
                <w:ilvl w:val="0"/>
                <w:numId w:val="44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>Zaburzenia neurologiczne u pacjentów z COVID-19.</w:t>
            </w:r>
          </w:p>
          <w:p w:rsidR="009D6FE0" w:rsidRPr="009D6FE0" w:rsidRDefault="009D6FE0" w:rsidP="00D671BE">
            <w:pPr>
              <w:pStyle w:val="Akapitzlist"/>
              <w:numPr>
                <w:ilvl w:val="0"/>
                <w:numId w:val="44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 xml:space="preserve">Stwardnienie rozsiane i inne zespoły </w:t>
            </w:r>
            <w:proofErr w:type="spellStart"/>
            <w:r w:rsidRPr="009D6FE0">
              <w:rPr>
                <w:rFonts w:ascii="Times New Roman" w:hAnsi="Times New Roman"/>
              </w:rPr>
              <w:t>demielizacyjne</w:t>
            </w:r>
            <w:proofErr w:type="spellEnd"/>
            <w:r w:rsidRPr="009D6FE0">
              <w:rPr>
                <w:rFonts w:ascii="Times New Roman" w:hAnsi="Times New Roman"/>
              </w:rPr>
              <w:t>. Zasady opieki pielęgniarskiej i postępowania terapeutycznego.</w:t>
            </w:r>
          </w:p>
          <w:p w:rsidR="009D6FE0" w:rsidRPr="009D6FE0" w:rsidRDefault="009D6FE0" w:rsidP="00D671BE">
            <w:pPr>
              <w:pStyle w:val="Akapitzlist"/>
              <w:numPr>
                <w:ilvl w:val="0"/>
                <w:numId w:val="44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>Wsparcie psychologiczne w opiece nad pacjentem neurologicznym.</w:t>
            </w:r>
          </w:p>
          <w:p w:rsidR="009D6FE0" w:rsidRPr="009D6FE0" w:rsidRDefault="009D6FE0" w:rsidP="00D671BE">
            <w:pPr>
              <w:pStyle w:val="Akapitzlist"/>
              <w:numPr>
                <w:ilvl w:val="0"/>
                <w:numId w:val="44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>Choroby układu pozapiramidowego. Zasady opieki pielęgniarskiej i postępowania terapeutycznego.</w:t>
            </w:r>
          </w:p>
          <w:p w:rsidR="009D6FE0" w:rsidRPr="009D6FE0" w:rsidRDefault="009D6FE0" w:rsidP="00D671BE">
            <w:pPr>
              <w:pStyle w:val="Akapitzlist"/>
              <w:numPr>
                <w:ilvl w:val="0"/>
                <w:numId w:val="44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b/>
              </w:rPr>
            </w:pPr>
            <w:r w:rsidRPr="009D6FE0">
              <w:rPr>
                <w:rFonts w:ascii="Times New Roman" w:hAnsi="Times New Roman"/>
              </w:rPr>
              <w:t xml:space="preserve">Encefalopatie. Zasady opieki pielęgniarskiej i postępowania terapeutycznego. </w:t>
            </w:r>
          </w:p>
          <w:p w:rsidR="009D6FE0" w:rsidRPr="009D6FE0" w:rsidRDefault="009D6FE0" w:rsidP="00C65ECE">
            <w:pPr>
              <w:pStyle w:val="Akapitzlist"/>
              <w:suppressAutoHyphens w:val="0"/>
              <w:autoSpaceDN/>
              <w:spacing w:after="0"/>
              <w:ind w:left="0"/>
              <w:contextualSpacing/>
              <w:textAlignment w:val="auto"/>
              <w:rPr>
                <w:rFonts w:ascii="Times New Roman" w:hAnsi="Times New Roman"/>
                <w:b/>
              </w:rPr>
            </w:pPr>
            <w:r w:rsidRPr="009D6FE0">
              <w:rPr>
                <w:rFonts w:ascii="Times New Roman" w:hAnsi="Times New Roman"/>
                <w:b/>
              </w:rPr>
              <w:t xml:space="preserve">Tematy ćwiczeń: </w:t>
            </w:r>
          </w:p>
          <w:p w:rsidR="003E0F93" w:rsidRPr="003E0F93" w:rsidRDefault="003E0F93" w:rsidP="0053706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3E0F93">
              <w:rPr>
                <w:rFonts w:ascii="Times New Roman" w:hAnsi="Times New Roman"/>
              </w:rPr>
              <w:t>Ocena stanu, terapia pacjentów z wybranymi zaburzeniami układu nerwowego w tym z chorobami degeneracyjnymi ( choroba Parkinsona, choroba Huntingtona, rdzeniowy zanik mięśni).</w:t>
            </w:r>
          </w:p>
          <w:p w:rsidR="003E0F93" w:rsidRPr="003E0F93" w:rsidRDefault="003E0F93" w:rsidP="0053706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3E0F93">
              <w:rPr>
                <w:rFonts w:ascii="Times New Roman" w:hAnsi="Times New Roman"/>
              </w:rPr>
              <w:t>Ból w neurologii. Objawowe i samoistne bóle głowy. Różnicowanie, postępowanie pielęgniarki, edukacja terapeutyczna.</w:t>
            </w:r>
          </w:p>
          <w:p w:rsidR="003E0F93" w:rsidRPr="003E0F93" w:rsidRDefault="003E0F93" w:rsidP="0053706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3E0F93">
              <w:rPr>
                <w:rFonts w:ascii="Times New Roman" w:hAnsi="Times New Roman"/>
              </w:rPr>
              <w:t>Objawy psychopatologiczne a zaburzenia psychiczne w chorobach układu nerwowego. Zasady opieki i edukacja terapeutyczna pacjenta i członków rodziny.</w:t>
            </w:r>
          </w:p>
          <w:p w:rsidR="003E0F93" w:rsidRPr="003E0F93" w:rsidRDefault="003E0F93" w:rsidP="0053706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3E0F93">
              <w:rPr>
                <w:rFonts w:ascii="Times New Roman" w:hAnsi="Times New Roman"/>
              </w:rPr>
              <w:t xml:space="preserve"> Zespoły otępienne: choroba Alzheimera, otępienie czołowo-skroniowe, otępienie z ciałami </w:t>
            </w:r>
            <w:proofErr w:type="spellStart"/>
            <w:r w:rsidRPr="003E0F93">
              <w:rPr>
                <w:rFonts w:ascii="Times New Roman" w:hAnsi="Times New Roman"/>
              </w:rPr>
              <w:t>Lewyego</w:t>
            </w:r>
            <w:proofErr w:type="spellEnd"/>
            <w:r w:rsidRPr="003E0F93">
              <w:rPr>
                <w:rFonts w:ascii="Times New Roman" w:hAnsi="Times New Roman"/>
              </w:rPr>
              <w:t>, naczyniopochodne. Rozpoznanie sytuacji zdrowotnej chorego, analiza wydolności funkcjonalnej chorego i jego rodziny. Zasady opieki i edukacja terapeutyczna pacjenta i członków rodziny.</w:t>
            </w:r>
          </w:p>
          <w:p w:rsidR="003E0F93" w:rsidRPr="003E0F93" w:rsidRDefault="003E0F93" w:rsidP="0053706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3E0F93">
              <w:rPr>
                <w:rFonts w:ascii="Times New Roman" w:hAnsi="Times New Roman"/>
              </w:rPr>
              <w:t xml:space="preserve">Stwardnienie boczne zanikowe, stwardnienie rozsiane. Rozpoznanie sytuacji zdrowotnej chorego, analiza wydolności funkcjonalnej chorego i jego rodziny. Opieka pielęgniarka nad pacjentem, edukacja terapeutyczna.  </w:t>
            </w:r>
          </w:p>
          <w:p w:rsidR="009D6FE0" w:rsidRPr="003B141A" w:rsidRDefault="003E0F93" w:rsidP="0053706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57" w:hanging="357"/>
              <w:jc w:val="both"/>
              <w:rPr>
                <w:bCs/>
              </w:rPr>
            </w:pPr>
            <w:r w:rsidRPr="003E0F93">
              <w:rPr>
                <w:rFonts w:ascii="Times New Roman" w:hAnsi="Times New Roman"/>
              </w:rPr>
              <w:t xml:space="preserve">Aspekty psychologiczne w opiece pielęgniarskiej na przykładzie wybranej choroby układu nerwowego. Ocena adaptacji pacjenta do choroby przewlekłej. </w:t>
            </w:r>
          </w:p>
        </w:tc>
      </w:tr>
      <w:tr w:rsidR="009D6FE0" w:rsidRPr="009D6FE0" w:rsidTr="00C65ECE">
        <w:trPr>
          <w:cantSplit/>
          <w:trHeight w:val="693"/>
        </w:trPr>
        <w:tc>
          <w:tcPr>
            <w:tcW w:w="587" w:type="dxa"/>
            <w:vMerge w:val="restart"/>
            <w:shd w:val="clear" w:color="auto" w:fill="8DB3E2"/>
            <w:vAlign w:val="center"/>
          </w:tcPr>
          <w:p w:rsidR="009D6FE0" w:rsidRPr="009D6FE0" w:rsidRDefault="009D6FE0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lastRenderedPageBreak/>
              <w:t>17.</w:t>
            </w:r>
          </w:p>
        </w:tc>
        <w:tc>
          <w:tcPr>
            <w:tcW w:w="1484" w:type="dxa"/>
            <w:vMerge w:val="restart"/>
            <w:shd w:val="clear" w:color="auto" w:fill="FFFF00"/>
            <w:vAlign w:val="center"/>
          </w:tcPr>
          <w:p w:rsidR="009D6FE0" w:rsidRPr="009D6FE0" w:rsidRDefault="009D6FE0" w:rsidP="00C65ECE">
            <w:pPr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shd w:val="clear" w:color="auto" w:fill="FFFF00"/>
            <w:vAlign w:val="center"/>
          </w:tcPr>
          <w:p w:rsidR="009D6FE0" w:rsidRPr="009D6FE0" w:rsidRDefault="009D6FE0" w:rsidP="00C65ECE">
            <w:pPr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Wiedza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uppressAutoHyphens w:val="0"/>
              <w:autoSpaceDN/>
              <w:contextualSpacing/>
              <w:textAlignment w:val="auto"/>
              <w:rPr>
                <w:sz w:val="22"/>
                <w:szCs w:val="22"/>
              </w:rPr>
            </w:pPr>
            <w:r w:rsidRPr="009D6FE0">
              <w:rPr>
                <w:sz w:val="22"/>
                <w:szCs w:val="22"/>
              </w:rPr>
              <w:t>Student zna i rozumie:</w:t>
            </w:r>
          </w:p>
          <w:p w:rsidR="009D6FE0" w:rsidRPr="009D6FE0" w:rsidRDefault="009D6FE0" w:rsidP="00537066">
            <w:pPr>
              <w:pStyle w:val="Akapitzlist"/>
              <w:numPr>
                <w:ilvl w:val="0"/>
                <w:numId w:val="284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>zasady postępowania terapeutycznego w przypadku najczęstszych problemów zdrowotnych,</w:t>
            </w:r>
          </w:p>
          <w:p w:rsidR="009D6FE0" w:rsidRPr="009D6FE0" w:rsidRDefault="009D6FE0" w:rsidP="00537066">
            <w:pPr>
              <w:pStyle w:val="Akapitzlist"/>
              <w:numPr>
                <w:ilvl w:val="0"/>
                <w:numId w:val="284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>zasady doboru badań diagnostycznych i interpretacji ich wyników w zakresie posiadanych uprawnień zawodowych,</w:t>
            </w:r>
          </w:p>
          <w:p w:rsidR="009D6FE0" w:rsidRPr="009D6FE0" w:rsidRDefault="009D6FE0" w:rsidP="00537066">
            <w:pPr>
              <w:pStyle w:val="Akapitzlist"/>
              <w:numPr>
                <w:ilvl w:val="0"/>
                <w:numId w:val="284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>założenia i zasady opracowywania standardów postępowania pielęgniarskiego z uwzględnieniem praktyki opartej na dowodach naukowych w medycynie (</w:t>
            </w:r>
            <w:proofErr w:type="spellStart"/>
            <w:r w:rsidRPr="009D6FE0">
              <w:rPr>
                <w:rFonts w:ascii="Times New Roman" w:hAnsi="Times New Roman"/>
              </w:rPr>
              <w:t>evidence</w:t>
            </w:r>
            <w:proofErr w:type="spellEnd"/>
            <w:r w:rsidRPr="009D6FE0">
              <w:rPr>
                <w:rFonts w:ascii="Times New Roman" w:hAnsi="Times New Roman"/>
              </w:rPr>
              <w:t xml:space="preserve"> </w:t>
            </w:r>
            <w:proofErr w:type="spellStart"/>
            <w:r w:rsidRPr="009D6FE0">
              <w:rPr>
                <w:rFonts w:ascii="Times New Roman" w:hAnsi="Times New Roman"/>
              </w:rPr>
              <w:t>based</w:t>
            </w:r>
            <w:proofErr w:type="spellEnd"/>
            <w:r w:rsidRPr="009D6FE0">
              <w:rPr>
                <w:rFonts w:ascii="Times New Roman" w:hAnsi="Times New Roman"/>
              </w:rPr>
              <w:t xml:space="preserve"> </w:t>
            </w:r>
            <w:proofErr w:type="spellStart"/>
            <w:r w:rsidRPr="009D6FE0">
              <w:rPr>
                <w:rFonts w:ascii="Times New Roman" w:hAnsi="Times New Roman"/>
              </w:rPr>
              <w:t>medicine</w:t>
            </w:r>
            <w:proofErr w:type="spellEnd"/>
            <w:r w:rsidRPr="009D6FE0">
              <w:rPr>
                <w:rFonts w:ascii="Times New Roman" w:hAnsi="Times New Roman"/>
              </w:rPr>
              <w:t>) i w pielęgniarstwie (</w:t>
            </w:r>
            <w:proofErr w:type="spellStart"/>
            <w:r w:rsidRPr="009D6FE0">
              <w:rPr>
                <w:rFonts w:ascii="Times New Roman" w:hAnsi="Times New Roman"/>
              </w:rPr>
              <w:t>evidence</w:t>
            </w:r>
            <w:proofErr w:type="spellEnd"/>
            <w:r w:rsidRPr="009D6FE0">
              <w:rPr>
                <w:rFonts w:ascii="Times New Roman" w:hAnsi="Times New Roman"/>
              </w:rPr>
              <w:t xml:space="preserve"> </w:t>
            </w:r>
            <w:proofErr w:type="spellStart"/>
            <w:r w:rsidRPr="009D6FE0">
              <w:rPr>
                <w:rFonts w:ascii="Times New Roman" w:hAnsi="Times New Roman"/>
              </w:rPr>
              <w:t>based</w:t>
            </w:r>
            <w:proofErr w:type="spellEnd"/>
            <w:r w:rsidRPr="009D6FE0">
              <w:rPr>
                <w:rFonts w:ascii="Times New Roman" w:hAnsi="Times New Roman"/>
              </w:rPr>
              <w:t xml:space="preserve"> </w:t>
            </w:r>
            <w:proofErr w:type="spellStart"/>
            <w:r w:rsidRPr="009D6FE0">
              <w:rPr>
                <w:rFonts w:ascii="Times New Roman" w:hAnsi="Times New Roman"/>
              </w:rPr>
              <w:t>nursing</w:t>
            </w:r>
            <w:proofErr w:type="spellEnd"/>
            <w:r w:rsidRPr="009D6FE0">
              <w:rPr>
                <w:rFonts w:ascii="Times New Roman" w:hAnsi="Times New Roman"/>
              </w:rPr>
              <w:t xml:space="preserve"> </w:t>
            </w:r>
            <w:proofErr w:type="spellStart"/>
            <w:r w:rsidRPr="009D6FE0">
              <w:rPr>
                <w:rFonts w:ascii="Times New Roman" w:hAnsi="Times New Roman"/>
              </w:rPr>
              <w:t>practice</w:t>
            </w:r>
            <w:proofErr w:type="spellEnd"/>
            <w:r w:rsidRPr="009D6FE0">
              <w:rPr>
                <w:rFonts w:ascii="Times New Roman" w:hAnsi="Times New Roman"/>
              </w:rPr>
              <w:t>),</w:t>
            </w:r>
          </w:p>
          <w:p w:rsidR="009D6FE0" w:rsidRPr="009D6FE0" w:rsidRDefault="009D6FE0" w:rsidP="00537066">
            <w:pPr>
              <w:pStyle w:val="Akapitzlist"/>
              <w:numPr>
                <w:ilvl w:val="0"/>
                <w:numId w:val="284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>zasady opieki pielęgniarskiej nad pacjentem z zaburzeniami układu nerwowego, w tym chorobami degeneracyjnymi.</w:t>
            </w:r>
          </w:p>
        </w:tc>
      </w:tr>
      <w:tr w:rsidR="009D6FE0" w:rsidRPr="009D6FE0" w:rsidTr="00C65ECE">
        <w:trPr>
          <w:cantSplit/>
          <w:trHeight w:val="701"/>
        </w:trPr>
        <w:tc>
          <w:tcPr>
            <w:tcW w:w="587" w:type="dxa"/>
            <w:vMerge/>
            <w:shd w:val="clear" w:color="auto" w:fill="8DB3E2"/>
            <w:vAlign w:val="center"/>
          </w:tcPr>
          <w:p w:rsidR="009D6FE0" w:rsidRPr="009D6FE0" w:rsidRDefault="009D6FE0" w:rsidP="009D6FE0">
            <w:pPr>
              <w:widowControl/>
              <w:numPr>
                <w:ilvl w:val="0"/>
                <w:numId w:val="19"/>
              </w:numPr>
              <w:suppressAutoHyphens w:val="0"/>
              <w:autoSpaceDN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9D6FE0" w:rsidRPr="009D6FE0" w:rsidRDefault="009D6FE0" w:rsidP="00C65E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9D6FE0" w:rsidRPr="009D6FE0" w:rsidRDefault="009D6FE0" w:rsidP="00C65ECE">
            <w:pPr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Umiejętności</w:t>
            </w:r>
          </w:p>
          <w:p w:rsidR="009D6FE0" w:rsidRPr="009D6FE0" w:rsidRDefault="009D6FE0" w:rsidP="00C65E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suppressAutoHyphens w:val="0"/>
              <w:autoSpaceDN/>
              <w:contextualSpacing/>
              <w:textAlignment w:val="auto"/>
              <w:rPr>
                <w:sz w:val="22"/>
                <w:szCs w:val="22"/>
              </w:rPr>
            </w:pPr>
            <w:r w:rsidRPr="009D6FE0">
              <w:rPr>
                <w:sz w:val="22"/>
                <w:szCs w:val="22"/>
              </w:rPr>
              <w:t>Student potrafi:</w:t>
            </w:r>
          </w:p>
          <w:p w:rsidR="009D6FE0" w:rsidRPr="009D6FE0" w:rsidRDefault="009D6FE0" w:rsidP="00537066">
            <w:pPr>
              <w:pStyle w:val="Akapitzlist"/>
              <w:numPr>
                <w:ilvl w:val="0"/>
                <w:numId w:val="285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>diagnozować zagrożenia zdrowotne pacjenta z chorobą przewlekłą,</w:t>
            </w:r>
          </w:p>
          <w:p w:rsidR="009D6FE0" w:rsidRPr="009D6FE0" w:rsidRDefault="009D6FE0" w:rsidP="00537066">
            <w:pPr>
              <w:pStyle w:val="Akapitzlist"/>
              <w:numPr>
                <w:ilvl w:val="0"/>
                <w:numId w:val="285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>oceniać adaptację pacjenta do choroby przewlekłej,</w:t>
            </w:r>
          </w:p>
          <w:p w:rsidR="009D6FE0" w:rsidRPr="009D6FE0" w:rsidRDefault="009D6FE0" w:rsidP="00537066">
            <w:pPr>
              <w:pStyle w:val="Akapitzlist"/>
              <w:numPr>
                <w:ilvl w:val="0"/>
                <w:numId w:val="285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 xml:space="preserve">wdrażać działanie </w:t>
            </w:r>
            <w:r w:rsidR="00E1358F" w:rsidRPr="009D6FE0">
              <w:rPr>
                <w:rFonts w:ascii="Times New Roman" w:hAnsi="Times New Roman"/>
              </w:rPr>
              <w:t>terapeutyczne</w:t>
            </w:r>
            <w:r w:rsidR="00E1358F">
              <w:rPr>
                <w:rFonts w:ascii="Times New Roman" w:hAnsi="Times New Roman"/>
              </w:rPr>
              <w:t xml:space="preserve"> i edukacyjne</w:t>
            </w:r>
            <w:r w:rsidR="00E1358F" w:rsidRPr="009D6FE0">
              <w:rPr>
                <w:rFonts w:ascii="Times New Roman" w:hAnsi="Times New Roman"/>
              </w:rPr>
              <w:t xml:space="preserve"> </w:t>
            </w:r>
            <w:r w:rsidRPr="009D6FE0">
              <w:rPr>
                <w:rFonts w:ascii="Times New Roman" w:hAnsi="Times New Roman"/>
              </w:rPr>
              <w:t>w zależności od oceny stanu pacjenta w ramach posiadanych uprawnień zawodowych,</w:t>
            </w:r>
          </w:p>
          <w:p w:rsidR="009D6FE0" w:rsidRPr="009D6FE0" w:rsidRDefault="009D6FE0" w:rsidP="00537066">
            <w:pPr>
              <w:pStyle w:val="Akapitzlist"/>
              <w:numPr>
                <w:ilvl w:val="0"/>
                <w:numId w:val="285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9D6FE0">
              <w:rPr>
                <w:rFonts w:ascii="Times New Roman" w:hAnsi="Times New Roman"/>
              </w:rPr>
              <w:t>sprawować zaawansowaną opiekę pielęgniarką nad pacjentem z zaburzeniami układu nerwowego, w tym z chorobami degeneracyjnymi.</w:t>
            </w:r>
          </w:p>
        </w:tc>
      </w:tr>
      <w:tr w:rsidR="009D6FE0" w:rsidRPr="009D6FE0" w:rsidTr="00C65ECE">
        <w:trPr>
          <w:cantSplit/>
          <w:trHeight w:val="695"/>
        </w:trPr>
        <w:tc>
          <w:tcPr>
            <w:tcW w:w="587" w:type="dxa"/>
            <w:vMerge/>
            <w:shd w:val="clear" w:color="auto" w:fill="8DB3E2"/>
            <w:vAlign w:val="center"/>
          </w:tcPr>
          <w:p w:rsidR="009D6FE0" w:rsidRPr="009D6FE0" w:rsidRDefault="009D6FE0" w:rsidP="009D6FE0">
            <w:pPr>
              <w:widowControl/>
              <w:numPr>
                <w:ilvl w:val="0"/>
                <w:numId w:val="19"/>
              </w:numPr>
              <w:suppressAutoHyphens w:val="0"/>
              <w:autoSpaceDN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9D6FE0" w:rsidRPr="009D6FE0" w:rsidRDefault="009D6FE0" w:rsidP="00C65E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9D6FE0" w:rsidRPr="00E1358F" w:rsidRDefault="009D6FE0" w:rsidP="00C65ECE">
            <w:pPr>
              <w:rPr>
                <w:b/>
                <w:bCs/>
                <w:sz w:val="22"/>
                <w:szCs w:val="22"/>
              </w:rPr>
            </w:pPr>
            <w:r w:rsidRPr="00E1358F">
              <w:rPr>
                <w:b/>
                <w:bCs/>
                <w:sz w:val="22"/>
                <w:szCs w:val="22"/>
              </w:rPr>
              <w:t>Kompetencje społeczne</w:t>
            </w:r>
          </w:p>
          <w:p w:rsidR="009D6FE0" w:rsidRPr="00E1358F" w:rsidRDefault="009D6FE0" w:rsidP="00C65E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5" w:type="dxa"/>
            <w:vAlign w:val="center"/>
          </w:tcPr>
          <w:p w:rsidR="009D6FE0" w:rsidRPr="00E1358F" w:rsidRDefault="009D6FE0" w:rsidP="00C65ECE">
            <w:pPr>
              <w:suppressAutoHyphens w:val="0"/>
              <w:autoSpaceDN/>
              <w:contextualSpacing/>
              <w:textAlignment w:val="auto"/>
              <w:rPr>
                <w:sz w:val="22"/>
                <w:szCs w:val="22"/>
              </w:rPr>
            </w:pPr>
            <w:r w:rsidRPr="00E1358F">
              <w:rPr>
                <w:sz w:val="22"/>
                <w:szCs w:val="22"/>
              </w:rPr>
              <w:t>Student jest gotów do:</w:t>
            </w:r>
          </w:p>
          <w:p w:rsidR="009D6FE0" w:rsidRPr="00E1358F" w:rsidRDefault="009D6FE0" w:rsidP="00537066">
            <w:pPr>
              <w:pStyle w:val="Akapitzlist"/>
              <w:numPr>
                <w:ilvl w:val="0"/>
                <w:numId w:val="286"/>
              </w:num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</w:rPr>
            </w:pPr>
            <w:r w:rsidRPr="00E1358F">
              <w:rPr>
                <w:rFonts w:ascii="Times New Roman" w:hAnsi="Times New Roman"/>
                <w:color w:val="000000"/>
              </w:rPr>
              <w:t>formułowania opinii dotyczących różnych aspektów działalności zawodowej i zasięgania porad ekspertów w przypadku trudności z samodzielnym rozwiązaniem problemu.</w:t>
            </w:r>
          </w:p>
        </w:tc>
      </w:tr>
      <w:tr w:rsidR="009D6FE0" w:rsidRPr="009D6FE0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9D6FE0" w:rsidRPr="009D6FE0" w:rsidRDefault="009D6FE0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D6FE0">
              <w:rPr>
                <w:b/>
                <w:bCs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7405" w:type="dxa"/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</w:rPr>
            </w:pPr>
            <w:r w:rsidRPr="009D6FE0">
              <w:rPr>
                <w:b/>
                <w:kern w:val="0"/>
                <w:sz w:val="22"/>
                <w:szCs w:val="22"/>
              </w:rPr>
              <w:t>Literatura podstawowa:</w:t>
            </w:r>
          </w:p>
          <w:p w:rsidR="00E1358F" w:rsidRPr="00E1358F" w:rsidRDefault="00E1358F" w:rsidP="00537066">
            <w:pPr>
              <w:widowControl/>
              <w:numPr>
                <w:ilvl w:val="0"/>
                <w:numId w:val="5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  <w:sz w:val="22"/>
                <w:szCs w:val="22"/>
              </w:rPr>
            </w:pPr>
            <w:r w:rsidRPr="00E1358F">
              <w:rPr>
                <w:bCs/>
                <w:kern w:val="0"/>
                <w:sz w:val="22"/>
                <w:szCs w:val="22"/>
              </w:rPr>
              <w:t>Jaracz K. (red.): Pielęgniarstwo neurologiczne. PZWL, Warszawa 2024.</w:t>
            </w:r>
          </w:p>
          <w:p w:rsidR="00E1358F" w:rsidRPr="00E1358F" w:rsidRDefault="00E1358F" w:rsidP="00537066">
            <w:pPr>
              <w:widowControl/>
              <w:numPr>
                <w:ilvl w:val="0"/>
                <w:numId w:val="5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E1358F">
              <w:rPr>
                <w:kern w:val="0"/>
                <w:sz w:val="22"/>
                <w:szCs w:val="22"/>
              </w:rPr>
              <w:t>Bartoń Elżbieta: Pielęgniarstwo neurochirurgiczne</w:t>
            </w:r>
            <w:r w:rsidRPr="00E1358F">
              <w:rPr>
                <w:bCs/>
                <w:kern w:val="0"/>
                <w:sz w:val="22"/>
                <w:szCs w:val="22"/>
              </w:rPr>
              <w:t xml:space="preserve"> PZWL, Warszawa 2024.</w:t>
            </w:r>
          </w:p>
          <w:p w:rsidR="00E1358F" w:rsidRDefault="00E1358F" w:rsidP="00537066">
            <w:pPr>
              <w:widowControl/>
              <w:numPr>
                <w:ilvl w:val="0"/>
                <w:numId w:val="5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E1358F">
              <w:rPr>
                <w:kern w:val="0"/>
                <w:sz w:val="22"/>
                <w:szCs w:val="22"/>
              </w:rPr>
              <w:t>Prusiński A. Neurologia praktyczna. PZWL, Warszawa 2021.</w:t>
            </w:r>
          </w:p>
          <w:p w:rsidR="002C0936" w:rsidRPr="00E1358F" w:rsidRDefault="002C0936" w:rsidP="00537066">
            <w:pPr>
              <w:widowControl/>
              <w:numPr>
                <w:ilvl w:val="0"/>
                <w:numId w:val="53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Kozubski W.: Neurologia, podręcznik dla studentów medycyny1 i 2. PZWL, Warszawa 2023.</w:t>
            </w:r>
          </w:p>
          <w:p w:rsidR="00E1358F" w:rsidRPr="00E1358F" w:rsidRDefault="00E1358F" w:rsidP="00E1358F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</w:rPr>
            </w:pPr>
            <w:r w:rsidRPr="00E1358F">
              <w:rPr>
                <w:b/>
                <w:kern w:val="0"/>
                <w:sz w:val="22"/>
                <w:szCs w:val="22"/>
              </w:rPr>
              <w:t>Literatura uzupełniająca:</w:t>
            </w:r>
          </w:p>
          <w:p w:rsidR="002C0936" w:rsidRDefault="002C0936" w:rsidP="00537066">
            <w:pPr>
              <w:pStyle w:val="Akapitzlist"/>
              <w:numPr>
                <w:ilvl w:val="0"/>
                <w:numId w:val="283"/>
              </w:numPr>
              <w:suppressAutoHyphens w:val="0"/>
              <w:autoSpaceDN/>
              <w:spacing w:after="0" w:line="240" w:lineRule="auto"/>
              <w:ind w:left="357" w:hanging="357"/>
              <w:jc w:val="both"/>
              <w:textAlignment w:val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Gorzkowska A., </w:t>
            </w:r>
            <w:proofErr w:type="spellStart"/>
            <w:r>
              <w:rPr>
                <w:rFonts w:ascii="Times New Roman" w:hAnsi="Times New Roman"/>
                <w:kern w:val="0"/>
              </w:rPr>
              <w:t>Klimkowicz</w:t>
            </w:r>
            <w:proofErr w:type="spellEnd"/>
            <w:r>
              <w:rPr>
                <w:rFonts w:ascii="Times New Roman" w:hAnsi="Times New Roman"/>
                <w:kern w:val="0"/>
              </w:rPr>
              <w:t>-Mrowiec A.: Neurologia wieku podeszłego. PZWL, Warszawa 2023.</w:t>
            </w:r>
          </w:p>
          <w:p w:rsidR="00E1358F" w:rsidRPr="00E1358F" w:rsidRDefault="00E1358F" w:rsidP="00537066">
            <w:pPr>
              <w:pStyle w:val="Akapitzlist"/>
              <w:numPr>
                <w:ilvl w:val="0"/>
                <w:numId w:val="283"/>
              </w:numPr>
              <w:suppressAutoHyphens w:val="0"/>
              <w:autoSpaceDN/>
              <w:spacing w:after="0" w:line="240" w:lineRule="auto"/>
              <w:ind w:left="357" w:hanging="357"/>
              <w:jc w:val="both"/>
              <w:textAlignment w:val="auto"/>
              <w:rPr>
                <w:rFonts w:ascii="Times New Roman" w:hAnsi="Times New Roman"/>
                <w:kern w:val="0"/>
              </w:rPr>
            </w:pPr>
            <w:r w:rsidRPr="00E1358F">
              <w:rPr>
                <w:rFonts w:ascii="Times New Roman" w:hAnsi="Times New Roman"/>
                <w:kern w:val="0"/>
              </w:rPr>
              <w:t>Kraft P. Udar mózgu. Urban &amp; Partner, Wrocław 2020.</w:t>
            </w:r>
          </w:p>
          <w:p w:rsidR="00E1358F" w:rsidRPr="00E1358F" w:rsidRDefault="00E1358F" w:rsidP="00537066">
            <w:pPr>
              <w:pStyle w:val="Akapitzlist"/>
              <w:numPr>
                <w:ilvl w:val="0"/>
                <w:numId w:val="283"/>
              </w:numPr>
              <w:suppressAutoHyphens w:val="0"/>
              <w:autoSpaceDN/>
              <w:spacing w:after="0" w:line="240" w:lineRule="auto"/>
              <w:ind w:left="357" w:hanging="357"/>
              <w:jc w:val="both"/>
              <w:textAlignment w:val="auto"/>
              <w:rPr>
                <w:rFonts w:ascii="Times New Roman" w:hAnsi="Times New Roman"/>
                <w:kern w:val="0"/>
              </w:rPr>
            </w:pPr>
            <w:r w:rsidRPr="00E1358F">
              <w:rPr>
                <w:rFonts w:ascii="Times New Roman" w:hAnsi="Times New Roman"/>
                <w:bCs/>
                <w:kern w:val="0"/>
              </w:rPr>
              <w:t>Friedman A. Choroba Parkinsona. PZWL, Warszawa 2019.</w:t>
            </w:r>
          </w:p>
          <w:p w:rsidR="00E1358F" w:rsidRPr="00E1358F" w:rsidRDefault="00E1358F" w:rsidP="00537066">
            <w:pPr>
              <w:pStyle w:val="Akapitzlist"/>
              <w:numPr>
                <w:ilvl w:val="0"/>
                <w:numId w:val="283"/>
              </w:numPr>
              <w:suppressAutoHyphens w:val="0"/>
              <w:autoSpaceDN/>
              <w:spacing w:after="0" w:line="240" w:lineRule="auto"/>
              <w:ind w:left="357" w:hanging="357"/>
              <w:jc w:val="both"/>
              <w:textAlignment w:val="auto"/>
              <w:rPr>
                <w:rFonts w:ascii="Times New Roman" w:hAnsi="Times New Roman"/>
                <w:kern w:val="0"/>
              </w:rPr>
            </w:pPr>
            <w:proofErr w:type="spellStart"/>
            <w:r w:rsidRPr="00E1358F">
              <w:rPr>
                <w:rFonts w:ascii="Times New Roman" w:hAnsi="Times New Roman"/>
                <w:bCs/>
                <w:kern w:val="0"/>
              </w:rPr>
              <w:t>Rejdak</w:t>
            </w:r>
            <w:proofErr w:type="spellEnd"/>
            <w:r w:rsidRPr="00E1358F">
              <w:rPr>
                <w:rFonts w:ascii="Times New Roman" w:hAnsi="Times New Roman"/>
                <w:bCs/>
                <w:kern w:val="0"/>
              </w:rPr>
              <w:t xml:space="preserve"> K. Choroby otępienne. </w:t>
            </w:r>
            <w:r w:rsidRPr="00E1358F">
              <w:rPr>
                <w:rFonts w:ascii="Times New Roman" w:hAnsi="Times New Roman"/>
                <w:kern w:val="0"/>
              </w:rPr>
              <w:t>Urban&amp; Partner, Wrocław 2020.</w:t>
            </w:r>
          </w:p>
          <w:p w:rsidR="00E1358F" w:rsidRPr="00E1358F" w:rsidRDefault="00E1358F" w:rsidP="00537066">
            <w:pPr>
              <w:pStyle w:val="Akapitzlist"/>
              <w:numPr>
                <w:ilvl w:val="0"/>
                <w:numId w:val="283"/>
              </w:numPr>
              <w:suppressAutoHyphens w:val="0"/>
              <w:autoSpaceDN/>
              <w:spacing w:after="0" w:line="240" w:lineRule="auto"/>
              <w:ind w:left="357" w:hanging="357"/>
              <w:jc w:val="both"/>
              <w:textAlignment w:val="auto"/>
              <w:rPr>
                <w:rFonts w:ascii="Times New Roman" w:hAnsi="Times New Roman"/>
                <w:kern w:val="0"/>
              </w:rPr>
            </w:pPr>
            <w:r w:rsidRPr="00E1358F">
              <w:rPr>
                <w:rFonts w:ascii="Times New Roman" w:hAnsi="Times New Roman"/>
                <w:kern w:val="0"/>
              </w:rPr>
              <w:t>Stępień A. Interesujące przypadki neurologiczne.</w:t>
            </w:r>
            <w:r w:rsidRPr="00E1358F">
              <w:rPr>
                <w:rFonts w:ascii="Times New Roman" w:hAnsi="Times New Roman"/>
                <w:bCs/>
                <w:kern w:val="0"/>
              </w:rPr>
              <w:t xml:space="preserve"> PZWL, Warszawa 2019.</w:t>
            </w:r>
          </w:p>
          <w:p w:rsidR="009D6FE0" w:rsidRPr="009D6FE0" w:rsidRDefault="009D6FE0" w:rsidP="00C65ECE">
            <w:pPr>
              <w:suppressAutoHyphens w:val="0"/>
              <w:autoSpaceDN/>
              <w:contextualSpacing/>
              <w:textAlignment w:val="auto"/>
              <w:rPr>
                <w:bCs/>
                <w:sz w:val="22"/>
                <w:szCs w:val="22"/>
              </w:rPr>
            </w:pPr>
          </w:p>
        </w:tc>
      </w:tr>
    </w:tbl>
    <w:p w:rsidR="009D6FE0" w:rsidRDefault="009D6FE0" w:rsidP="009D6FE0">
      <w:pPr>
        <w:rPr>
          <w:bCs/>
          <w:sz w:val="22"/>
          <w:szCs w:val="22"/>
        </w:rPr>
      </w:pPr>
    </w:p>
    <w:p w:rsidR="004C3CAB" w:rsidRDefault="004C3CAB" w:rsidP="009D6FE0">
      <w:pPr>
        <w:rPr>
          <w:bCs/>
          <w:sz w:val="22"/>
          <w:szCs w:val="22"/>
        </w:rPr>
      </w:pPr>
    </w:p>
    <w:p w:rsidR="004C3CAB" w:rsidRDefault="004C3CAB" w:rsidP="009D6FE0">
      <w:pPr>
        <w:rPr>
          <w:bCs/>
          <w:sz w:val="22"/>
          <w:szCs w:val="22"/>
        </w:rPr>
      </w:pPr>
    </w:p>
    <w:tbl>
      <w:tblPr>
        <w:tblW w:w="10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1698"/>
        <w:gridCol w:w="1458"/>
        <w:gridCol w:w="1510"/>
        <w:gridCol w:w="1541"/>
        <w:gridCol w:w="40"/>
      </w:tblGrid>
      <w:tr w:rsidR="009D6FE0" w:rsidRPr="009D6FE0" w:rsidTr="00C65ECE">
        <w:trPr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6FE0" w:rsidRPr="009D6FE0" w:rsidRDefault="009D6FE0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D6FE0" w:rsidRPr="009D6FE0" w:rsidTr="00C65ECE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6FE0" w:rsidRPr="009D6FE0" w:rsidTr="00C65ECE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A600E" w:rsidRPr="009D6FE0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udział w wykładach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600E" w:rsidRPr="009D6FE0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przygotowanie do zaliczenia końcowego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600E" w:rsidRPr="009D6FE0" w:rsidTr="00103E1C">
        <w:trPr>
          <w:trHeight w:val="41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9D6FE0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6FE0" w:rsidRPr="009D6FE0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 xml:space="preserve">z bezpośrednim udziałem nauczyciela </w:t>
            </w:r>
            <w:r w:rsidRPr="009D6FE0">
              <w:rPr>
                <w:rFonts w:eastAsia="Calibri"/>
                <w:sz w:val="22"/>
                <w:szCs w:val="22"/>
                <w:lang w:eastAsia="en-US"/>
              </w:rPr>
              <w:lastRenderedPageBreak/>
              <w:t>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lastRenderedPageBreak/>
              <w:t>samodzielna praca studenta</w:t>
            </w:r>
          </w:p>
        </w:tc>
      </w:tr>
      <w:tr w:rsidR="009D6FE0" w:rsidRPr="009D6FE0" w:rsidTr="00C65ECE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A600E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A600E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  <w:tr w:rsidR="009D6FE0" w:rsidRPr="009D6FE0" w:rsidTr="00C65ECE">
        <w:trPr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6FE0" w:rsidRPr="009D6FE0" w:rsidRDefault="009D6FE0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D6FE0" w:rsidRPr="009D6FE0" w:rsidTr="00C65ECE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6FE0" w:rsidRPr="009D6FE0" w:rsidTr="00C65ECE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A600E" w:rsidRPr="009D6FE0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udział w ćwiczeniach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600E" w:rsidRPr="009D6FE0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przygotowanie do sprawdzianu praktycznego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9D6FE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9D6FE0" w:rsidRDefault="009A600E" w:rsidP="009A600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600E" w:rsidRPr="009D6FE0" w:rsidTr="00103E1C">
        <w:trPr>
          <w:trHeight w:val="41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9D6FE0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6FE0" w:rsidRPr="009D6FE0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FE0" w:rsidRPr="009D6FE0" w:rsidRDefault="009D6FE0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9A600E" w:rsidRPr="009D6FE0" w:rsidTr="009A600E">
        <w:trPr>
          <w:gridAfter w:val="1"/>
          <w:wAfter w:w="40" w:type="dxa"/>
          <w:trHeight w:val="742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9D6FE0" w:rsidRDefault="009A600E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</w:tbl>
    <w:p w:rsidR="009D6FE0" w:rsidRDefault="009D6FE0" w:rsidP="009D6FE0">
      <w:pPr>
        <w:rPr>
          <w:bCs/>
          <w:sz w:val="22"/>
          <w:szCs w:val="22"/>
        </w:rPr>
      </w:pPr>
    </w:p>
    <w:p w:rsidR="004C3CAB" w:rsidRDefault="004C3CAB" w:rsidP="009D6FE0">
      <w:pPr>
        <w:rPr>
          <w:bCs/>
          <w:sz w:val="22"/>
          <w:szCs w:val="22"/>
        </w:rPr>
      </w:pPr>
    </w:p>
    <w:p w:rsidR="004C3CAB" w:rsidRDefault="004C3CAB" w:rsidP="009D6FE0">
      <w:pPr>
        <w:rPr>
          <w:bCs/>
          <w:sz w:val="22"/>
          <w:szCs w:val="22"/>
        </w:rPr>
      </w:pPr>
    </w:p>
    <w:p w:rsidR="004C3CAB" w:rsidRPr="009D6FE0" w:rsidRDefault="004C3CAB" w:rsidP="009D6FE0">
      <w:pPr>
        <w:rPr>
          <w:bCs/>
          <w:sz w:val="22"/>
          <w:szCs w:val="22"/>
        </w:rPr>
      </w:pPr>
    </w:p>
    <w:tbl>
      <w:tblPr>
        <w:tblW w:w="10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335"/>
        <w:gridCol w:w="1843"/>
        <w:gridCol w:w="2461"/>
      </w:tblGrid>
      <w:tr w:rsidR="009D6FE0" w:rsidRPr="009D6FE0" w:rsidTr="00C65ECE">
        <w:trPr>
          <w:trHeight w:val="828"/>
          <w:jc w:val="center"/>
        </w:trPr>
        <w:tc>
          <w:tcPr>
            <w:tcW w:w="1096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/>
            <w:vAlign w:val="center"/>
            <w:hideMark/>
          </w:tcPr>
          <w:p w:rsidR="009D6FE0" w:rsidRPr="009D6FE0" w:rsidRDefault="009D6FE0" w:rsidP="00C65ECE">
            <w:pPr>
              <w:pStyle w:val="Bezodstpw"/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 w:rsidRPr="009D6FE0">
              <w:rPr>
                <w:rFonts w:eastAsia="Calibri"/>
                <w:b/>
                <w:sz w:val="22"/>
                <w:szCs w:val="22"/>
                <w:lang w:eastAsia="en-US"/>
              </w:rPr>
              <w:t xml:space="preserve">Macierz oraz weryfikacja efektów uczenia się dla modułu </w:t>
            </w:r>
            <w:r w:rsidRPr="009D6FE0">
              <w:rPr>
                <w:b/>
                <w:sz w:val="22"/>
                <w:szCs w:val="22"/>
              </w:rPr>
              <w:t xml:space="preserve">OPIEKA I EDUKACJA TERAPEUTYCZNA NAD PACJENTEM Z ZABURZENIAMI UKŁADU NERWOWEGO </w:t>
            </w:r>
            <w:r w:rsidRPr="009D6FE0">
              <w:rPr>
                <w:rFonts w:eastAsia="Calibri"/>
                <w:b/>
                <w:sz w:val="22"/>
                <w:szCs w:val="22"/>
                <w:lang w:eastAsia="en-US"/>
              </w:rPr>
              <w:t>w odniesieniu do form zajęć</w:t>
            </w:r>
          </w:p>
        </w:tc>
      </w:tr>
      <w:tr w:rsidR="009D6FE0" w:rsidRPr="009D6FE0" w:rsidTr="00C65ECE">
        <w:trPr>
          <w:cantSplit/>
          <w:trHeight w:val="57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Numer efektu uczenia się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sz w:val="22"/>
                <w:szCs w:val="22"/>
              </w:rPr>
            </w:pPr>
          </w:p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b/>
                <w:sz w:val="22"/>
                <w:szCs w:val="22"/>
              </w:rPr>
              <w:t xml:space="preserve">SZCZEGÓŁOWE EFEKTY UCZENIA SIĘ </w:t>
            </w:r>
            <w:r w:rsidRPr="004C3CAB">
              <w:rPr>
                <w:rFonts w:eastAsia="Calibri"/>
                <w:i/>
              </w:rPr>
              <w:t>(wg. standardu kształcenia dla kierunku pielęgniarstwo</w:t>
            </w:r>
            <w:r w:rsidR="004C3CAB" w:rsidRPr="004C3CAB">
              <w:rPr>
                <w:rFonts w:eastAsia="Calibri"/>
                <w:i/>
              </w:rPr>
              <w:t xml:space="preserve"> </w:t>
            </w:r>
            <w:r w:rsidRPr="004C3CAB">
              <w:rPr>
                <w:rFonts w:eastAsia="Calibri"/>
                <w:i/>
              </w:rPr>
              <w:t>- studia drugiego stopnia z 2019 r.)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Forma zajęć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Metody weryfikacji</w:t>
            </w:r>
          </w:p>
        </w:tc>
      </w:tr>
      <w:tr w:rsidR="009D6FE0" w:rsidRPr="009D6FE0" w:rsidTr="00C65ECE">
        <w:trPr>
          <w:trHeight w:val="354"/>
          <w:jc w:val="center"/>
        </w:trPr>
        <w:tc>
          <w:tcPr>
            <w:tcW w:w="109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WIEDZA: absolwent zna i  rozumie:</w:t>
            </w:r>
          </w:p>
        </w:tc>
      </w:tr>
      <w:tr w:rsidR="009D6FE0" w:rsidRPr="009D6FE0" w:rsidTr="00C65ECE">
        <w:trPr>
          <w:trHeight w:val="21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FE0">
              <w:rPr>
                <w:b/>
                <w:bCs/>
                <w:color w:val="000000"/>
                <w:sz w:val="22"/>
                <w:szCs w:val="22"/>
              </w:rPr>
              <w:t>B.W14.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D6FE0">
              <w:rPr>
                <w:color w:val="000000"/>
                <w:sz w:val="22"/>
                <w:szCs w:val="22"/>
              </w:rPr>
              <w:t>zasady postępowania terapeutycznego w przypadku najczęstszych problemów zdrowotnych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kern w:val="0"/>
                <w:sz w:val="22"/>
                <w:szCs w:val="22"/>
                <w:lang w:eastAsia="en-US"/>
              </w:rPr>
              <w:t>wykłady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E0" w:rsidRPr="009D6FE0" w:rsidRDefault="009D6FE0" w:rsidP="00B27755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sz w:val="22"/>
                <w:szCs w:val="22"/>
              </w:rPr>
              <w:t xml:space="preserve">test </w:t>
            </w:r>
          </w:p>
        </w:tc>
      </w:tr>
      <w:tr w:rsidR="009D6FE0" w:rsidRPr="009D6FE0" w:rsidTr="00C65ECE">
        <w:trPr>
          <w:trHeight w:val="39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FE0">
              <w:rPr>
                <w:b/>
                <w:bCs/>
                <w:color w:val="000000"/>
                <w:sz w:val="22"/>
                <w:szCs w:val="22"/>
              </w:rPr>
              <w:t>B.W15.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D6FE0">
              <w:rPr>
                <w:color w:val="000000"/>
                <w:sz w:val="22"/>
                <w:szCs w:val="22"/>
              </w:rPr>
              <w:t>zasady doboru badań diagnostycznych i interpretacji ich wyników w zakresie posiadanych uprawnień zawodowych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kern w:val="0"/>
                <w:sz w:val="22"/>
                <w:szCs w:val="22"/>
                <w:lang w:eastAsia="en-US"/>
              </w:rPr>
              <w:t>wykłady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E0" w:rsidRPr="009D6FE0" w:rsidRDefault="009D6FE0" w:rsidP="00B27755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sz w:val="22"/>
                <w:szCs w:val="22"/>
              </w:rPr>
              <w:t xml:space="preserve">test </w:t>
            </w:r>
          </w:p>
        </w:tc>
      </w:tr>
      <w:tr w:rsidR="009D6FE0" w:rsidRPr="009D6FE0" w:rsidTr="00C65ECE">
        <w:trPr>
          <w:trHeight w:val="199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FE0">
              <w:rPr>
                <w:b/>
                <w:bCs/>
                <w:color w:val="000000"/>
                <w:sz w:val="22"/>
                <w:szCs w:val="22"/>
              </w:rPr>
              <w:t>B.W20.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D6FE0">
              <w:rPr>
                <w:color w:val="000000"/>
                <w:sz w:val="22"/>
                <w:szCs w:val="22"/>
              </w:rPr>
              <w:t>założenia i zasady opracowywania standardów postępowania pielęgniarskiego z uwzględnieniem praktyki opartej na dowodach naukowych w medycynie (</w:t>
            </w:r>
            <w:proofErr w:type="spellStart"/>
            <w:r w:rsidRPr="009D6FE0">
              <w:rPr>
                <w:color w:val="000000"/>
                <w:sz w:val="22"/>
                <w:szCs w:val="22"/>
              </w:rPr>
              <w:t>evidence</w:t>
            </w:r>
            <w:proofErr w:type="spellEnd"/>
            <w:r w:rsidRPr="009D6F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FE0">
              <w:rPr>
                <w:color w:val="000000"/>
                <w:sz w:val="22"/>
                <w:szCs w:val="22"/>
              </w:rPr>
              <w:t>based</w:t>
            </w:r>
            <w:proofErr w:type="spellEnd"/>
            <w:r w:rsidRPr="009D6F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FE0">
              <w:rPr>
                <w:color w:val="000000"/>
                <w:sz w:val="22"/>
                <w:szCs w:val="22"/>
              </w:rPr>
              <w:t>medicine</w:t>
            </w:r>
            <w:proofErr w:type="spellEnd"/>
            <w:r w:rsidRPr="009D6FE0">
              <w:rPr>
                <w:color w:val="000000"/>
                <w:sz w:val="22"/>
                <w:szCs w:val="22"/>
              </w:rPr>
              <w:t>) i w pielęgniarstwie (</w:t>
            </w:r>
            <w:proofErr w:type="spellStart"/>
            <w:r w:rsidRPr="009D6FE0">
              <w:rPr>
                <w:color w:val="000000"/>
                <w:sz w:val="22"/>
                <w:szCs w:val="22"/>
              </w:rPr>
              <w:t>evidence</w:t>
            </w:r>
            <w:proofErr w:type="spellEnd"/>
            <w:r w:rsidRPr="009D6F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FE0">
              <w:rPr>
                <w:color w:val="000000"/>
                <w:sz w:val="22"/>
                <w:szCs w:val="22"/>
              </w:rPr>
              <w:t>based</w:t>
            </w:r>
            <w:proofErr w:type="spellEnd"/>
            <w:r w:rsidRPr="009D6F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FE0">
              <w:rPr>
                <w:color w:val="000000"/>
                <w:sz w:val="22"/>
                <w:szCs w:val="22"/>
              </w:rPr>
              <w:t>nursing</w:t>
            </w:r>
            <w:proofErr w:type="spellEnd"/>
            <w:r w:rsidRPr="009D6FE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6FE0">
              <w:rPr>
                <w:color w:val="000000"/>
                <w:sz w:val="22"/>
                <w:szCs w:val="22"/>
              </w:rPr>
              <w:t>practice</w:t>
            </w:r>
            <w:proofErr w:type="spellEnd"/>
            <w:r w:rsidRPr="009D6FE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kern w:val="0"/>
                <w:sz w:val="22"/>
                <w:szCs w:val="22"/>
                <w:lang w:eastAsia="en-US"/>
              </w:rPr>
              <w:t>wykłady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E0" w:rsidRPr="009D6FE0" w:rsidRDefault="009D6FE0" w:rsidP="00B27755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sz w:val="22"/>
                <w:szCs w:val="22"/>
              </w:rPr>
              <w:t xml:space="preserve">test </w:t>
            </w:r>
          </w:p>
        </w:tc>
      </w:tr>
      <w:tr w:rsidR="009D6FE0" w:rsidRPr="009D6FE0" w:rsidTr="00C65ECE">
        <w:trPr>
          <w:trHeight w:val="556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FE0">
              <w:rPr>
                <w:b/>
                <w:bCs/>
                <w:color w:val="000000"/>
                <w:sz w:val="22"/>
                <w:szCs w:val="22"/>
              </w:rPr>
              <w:t>B.W52.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D6FE0">
              <w:rPr>
                <w:color w:val="000000"/>
                <w:sz w:val="22"/>
                <w:szCs w:val="22"/>
              </w:rPr>
              <w:t>zasady opieki pielęgniarskiej nad pacjentem z zaburzeniami układu nerwowego, w tym chorobami degeneracyjnymi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kern w:val="0"/>
                <w:sz w:val="22"/>
                <w:szCs w:val="22"/>
                <w:lang w:eastAsia="en-US"/>
              </w:rPr>
              <w:t>wykłady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E0" w:rsidRPr="009D6FE0" w:rsidRDefault="009D6FE0" w:rsidP="00B27755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sz w:val="22"/>
                <w:szCs w:val="22"/>
              </w:rPr>
              <w:t xml:space="preserve">test </w:t>
            </w:r>
          </w:p>
        </w:tc>
      </w:tr>
      <w:tr w:rsidR="009D6FE0" w:rsidRPr="009D6FE0" w:rsidTr="00C65ECE">
        <w:trPr>
          <w:trHeight w:val="354"/>
          <w:jc w:val="center"/>
        </w:trPr>
        <w:tc>
          <w:tcPr>
            <w:tcW w:w="109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UMIEJĘTNOŚCI: absolwent potrafi:</w:t>
            </w:r>
          </w:p>
        </w:tc>
      </w:tr>
      <w:tr w:rsidR="009D6FE0" w:rsidRPr="009D6FE0" w:rsidTr="00C65EC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FE0">
              <w:rPr>
                <w:b/>
                <w:bCs/>
                <w:color w:val="000000"/>
                <w:sz w:val="22"/>
                <w:szCs w:val="22"/>
              </w:rPr>
              <w:t>B.U11.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D6FE0">
              <w:rPr>
                <w:color w:val="000000"/>
                <w:sz w:val="22"/>
                <w:szCs w:val="22"/>
              </w:rPr>
              <w:t xml:space="preserve">diagnozować zagrożenia zdrowotne pacjenta z chorobą przewlekłą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 w:rsidRPr="009D6FE0">
              <w:rPr>
                <w:sz w:val="22"/>
                <w:szCs w:val="22"/>
              </w:rPr>
              <w:t>case</w:t>
            </w:r>
            <w:proofErr w:type="spellEnd"/>
            <w:r w:rsidRPr="009D6FE0">
              <w:rPr>
                <w:sz w:val="22"/>
                <w:szCs w:val="22"/>
              </w:rPr>
              <w:t xml:space="preserve"> </w:t>
            </w:r>
            <w:proofErr w:type="spellStart"/>
            <w:r w:rsidRPr="009D6FE0">
              <w:rPr>
                <w:sz w:val="22"/>
                <w:szCs w:val="22"/>
              </w:rPr>
              <w:t>study</w:t>
            </w:r>
            <w:proofErr w:type="spellEnd"/>
          </w:p>
        </w:tc>
      </w:tr>
      <w:tr w:rsidR="009D6FE0" w:rsidRPr="009D6FE0" w:rsidTr="00C65ECE">
        <w:trPr>
          <w:trHeight w:val="436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FE0">
              <w:rPr>
                <w:b/>
                <w:bCs/>
                <w:color w:val="000000"/>
                <w:sz w:val="22"/>
                <w:szCs w:val="22"/>
              </w:rPr>
              <w:t>B.U12.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D6FE0">
              <w:rPr>
                <w:color w:val="000000"/>
                <w:sz w:val="22"/>
                <w:szCs w:val="22"/>
              </w:rPr>
              <w:t>oceniać adaptację pacjenta do choroby przewlekłej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E0" w:rsidRPr="009D6FE0" w:rsidRDefault="009D6FE0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6FE0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E0" w:rsidRPr="009D6FE0" w:rsidRDefault="009D6FE0" w:rsidP="00B16DD9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sz w:val="22"/>
                <w:szCs w:val="22"/>
              </w:rPr>
              <w:t xml:space="preserve"> </w:t>
            </w:r>
            <w:proofErr w:type="spellStart"/>
            <w:r w:rsidRPr="009D6FE0">
              <w:rPr>
                <w:sz w:val="22"/>
                <w:szCs w:val="22"/>
              </w:rPr>
              <w:t>case</w:t>
            </w:r>
            <w:proofErr w:type="spellEnd"/>
            <w:r w:rsidRPr="009D6FE0">
              <w:rPr>
                <w:sz w:val="22"/>
                <w:szCs w:val="22"/>
              </w:rPr>
              <w:t xml:space="preserve"> </w:t>
            </w:r>
            <w:proofErr w:type="spellStart"/>
            <w:r w:rsidRPr="009D6FE0">
              <w:rPr>
                <w:sz w:val="22"/>
                <w:szCs w:val="22"/>
              </w:rPr>
              <w:t>study</w:t>
            </w:r>
            <w:proofErr w:type="spellEnd"/>
          </w:p>
        </w:tc>
      </w:tr>
      <w:tr w:rsidR="009D6FE0" w:rsidRPr="009D6FE0" w:rsidTr="00C65EC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FE0">
              <w:rPr>
                <w:b/>
                <w:bCs/>
                <w:color w:val="000000"/>
                <w:sz w:val="22"/>
                <w:szCs w:val="22"/>
              </w:rPr>
              <w:t>B.U18.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D6FE0">
              <w:rPr>
                <w:color w:val="000000"/>
                <w:sz w:val="22"/>
                <w:szCs w:val="22"/>
              </w:rPr>
              <w:t xml:space="preserve">wdrażać działanie terapeutyczne w zależności od oceny stanu pacjenta w ramach posiadanych uprawnień </w:t>
            </w:r>
            <w:r w:rsidRPr="009D6FE0">
              <w:rPr>
                <w:color w:val="000000"/>
                <w:sz w:val="22"/>
                <w:szCs w:val="22"/>
              </w:rPr>
              <w:lastRenderedPageBreak/>
              <w:t>zawodowych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E0" w:rsidRPr="009D6FE0" w:rsidRDefault="009D6FE0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6FE0">
              <w:rPr>
                <w:rFonts w:eastAsia="Calibri"/>
                <w:kern w:val="0"/>
                <w:sz w:val="22"/>
                <w:szCs w:val="22"/>
                <w:lang w:eastAsia="en-US"/>
              </w:rPr>
              <w:lastRenderedPageBreak/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 w:rsidRPr="009D6FE0">
              <w:rPr>
                <w:sz w:val="22"/>
                <w:szCs w:val="22"/>
              </w:rPr>
              <w:t>case</w:t>
            </w:r>
            <w:proofErr w:type="spellEnd"/>
            <w:r w:rsidRPr="009D6FE0">
              <w:rPr>
                <w:sz w:val="22"/>
                <w:szCs w:val="22"/>
              </w:rPr>
              <w:t xml:space="preserve"> </w:t>
            </w:r>
            <w:proofErr w:type="spellStart"/>
            <w:r w:rsidRPr="009D6FE0">
              <w:rPr>
                <w:sz w:val="22"/>
                <w:szCs w:val="22"/>
              </w:rPr>
              <w:t>study</w:t>
            </w:r>
            <w:proofErr w:type="spellEnd"/>
          </w:p>
        </w:tc>
      </w:tr>
      <w:tr w:rsidR="009D6FE0" w:rsidRPr="009D6FE0" w:rsidTr="00C65ECE">
        <w:trPr>
          <w:trHeight w:val="558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FE0">
              <w:rPr>
                <w:b/>
                <w:bCs/>
                <w:color w:val="000000"/>
                <w:sz w:val="22"/>
                <w:szCs w:val="22"/>
              </w:rPr>
              <w:lastRenderedPageBreak/>
              <w:t>B.U61.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D6FE0">
              <w:rPr>
                <w:color w:val="000000"/>
                <w:sz w:val="22"/>
                <w:szCs w:val="22"/>
              </w:rPr>
              <w:t>sprawować zaawansowaną opiekę pielęgniarką nad pacjentem z zaburzeniami układu nerwowego, w tym z chorobami degeneracyjnymi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E0" w:rsidRPr="009D6FE0" w:rsidRDefault="009D6FE0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D6FE0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proofErr w:type="spellStart"/>
            <w:r w:rsidRPr="009D6FE0">
              <w:rPr>
                <w:sz w:val="22"/>
                <w:szCs w:val="22"/>
              </w:rPr>
              <w:t>case</w:t>
            </w:r>
            <w:proofErr w:type="spellEnd"/>
            <w:r w:rsidRPr="009D6FE0">
              <w:rPr>
                <w:sz w:val="22"/>
                <w:szCs w:val="22"/>
              </w:rPr>
              <w:t xml:space="preserve"> </w:t>
            </w:r>
            <w:proofErr w:type="spellStart"/>
            <w:r w:rsidRPr="009D6FE0">
              <w:rPr>
                <w:sz w:val="22"/>
                <w:szCs w:val="22"/>
              </w:rPr>
              <w:t>study</w:t>
            </w:r>
            <w:proofErr w:type="spellEnd"/>
          </w:p>
        </w:tc>
      </w:tr>
      <w:tr w:rsidR="009D6FE0" w:rsidRPr="009D6FE0" w:rsidTr="00C65ECE">
        <w:trPr>
          <w:trHeight w:val="354"/>
          <w:jc w:val="center"/>
        </w:trPr>
        <w:tc>
          <w:tcPr>
            <w:tcW w:w="109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KOMPETENCJE SPOŁECZNE: absolwent jest gotów do:</w:t>
            </w:r>
          </w:p>
        </w:tc>
      </w:tr>
      <w:tr w:rsidR="009D6FE0" w:rsidRPr="009D6FE0" w:rsidTr="00C65ECE">
        <w:trPr>
          <w:trHeight w:val="604"/>
          <w:jc w:val="center"/>
        </w:trPr>
        <w:tc>
          <w:tcPr>
            <w:tcW w:w="13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FE0">
              <w:rPr>
                <w:b/>
                <w:bCs/>
                <w:color w:val="000000"/>
                <w:sz w:val="22"/>
                <w:szCs w:val="22"/>
              </w:rPr>
              <w:t>K.S2.</w:t>
            </w:r>
          </w:p>
        </w:tc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D6FE0">
              <w:rPr>
                <w:color w:val="000000"/>
                <w:sz w:val="22"/>
                <w:szCs w:val="22"/>
              </w:rPr>
              <w:t>formułowania opinii dotyczących różnych aspektów działalności zawodowej i zasięgania porad ekspertów w przypadku trudności z samodzielnym rozwiązaniem problemu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kern w:val="0"/>
                <w:sz w:val="22"/>
                <w:szCs w:val="22"/>
                <w:lang w:eastAsia="en-US"/>
              </w:rPr>
              <w:t>ćwiczenia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E0" w:rsidRPr="009D6FE0" w:rsidRDefault="009D6FE0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D6FE0">
              <w:rPr>
                <w:rFonts w:eastAsia="Calibri"/>
                <w:kern w:val="0"/>
                <w:sz w:val="22"/>
                <w:szCs w:val="22"/>
                <w:lang w:eastAsia="en-US"/>
              </w:rPr>
              <w:t>obserwacja</w:t>
            </w:r>
          </w:p>
        </w:tc>
      </w:tr>
    </w:tbl>
    <w:p w:rsidR="009D6FE0" w:rsidRPr="009D6FE0" w:rsidRDefault="009D6FE0" w:rsidP="009D6FE0">
      <w:pPr>
        <w:suppressAutoHyphens w:val="0"/>
        <w:spacing w:line="276" w:lineRule="auto"/>
        <w:rPr>
          <w:b/>
          <w:bCs/>
          <w:sz w:val="22"/>
          <w:szCs w:val="22"/>
        </w:rPr>
      </w:pPr>
    </w:p>
    <w:p w:rsidR="009D6FE0" w:rsidRPr="009D6FE0" w:rsidRDefault="009D6FE0" w:rsidP="009D6FE0">
      <w:pPr>
        <w:suppressAutoHyphens w:val="0"/>
        <w:rPr>
          <w:b/>
          <w:bCs/>
          <w:sz w:val="22"/>
          <w:szCs w:val="22"/>
        </w:rPr>
      </w:pPr>
    </w:p>
    <w:p w:rsidR="00A17303" w:rsidRPr="00B47F91" w:rsidRDefault="009D6FE0" w:rsidP="00B47F91">
      <w:pPr>
        <w:suppressAutoHyphens w:val="0"/>
        <w:rPr>
          <w:b/>
        </w:rPr>
      </w:pPr>
      <w:r w:rsidRPr="009D6FE0">
        <w:rPr>
          <w:sz w:val="22"/>
          <w:szCs w:val="22"/>
        </w:rPr>
        <w:br w:type="page"/>
      </w:r>
    </w:p>
    <w:p w:rsidR="005B69FE" w:rsidRPr="004019B9" w:rsidRDefault="00D53315" w:rsidP="005B69FE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4019B9">
        <w:rPr>
          <w:b/>
          <w:sz w:val="24"/>
          <w:szCs w:val="24"/>
        </w:rPr>
        <w:lastRenderedPageBreak/>
        <w:t xml:space="preserve">OPIEKA I EDUKACJA TERAPEUTYCZNA NAD PACJENTEM </w:t>
      </w:r>
    </w:p>
    <w:p w:rsidR="00D53315" w:rsidRPr="004019B9" w:rsidRDefault="00D53315" w:rsidP="005B69FE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4019B9">
        <w:rPr>
          <w:b/>
          <w:sz w:val="24"/>
          <w:szCs w:val="24"/>
        </w:rPr>
        <w:t>Z ZABURZENIAMI ZDROWIA PSYCHICZNEGO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67"/>
        <w:gridCol w:w="1956"/>
        <w:gridCol w:w="1872"/>
        <w:gridCol w:w="6379"/>
      </w:tblGrid>
      <w:tr w:rsidR="00D53315" w:rsidRPr="00C47F13" w:rsidTr="00BE59F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spacing w:before="240" w:after="24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snapToGrid w:val="0"/>
              <w:spacing w:before="240" w:after="24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Elementy składowe sylabusu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snapToGrid w:val="0"/>
              <w:spacing w:before="240" w:after="24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Opis</w:t>
            </w:r>
          </w:p>
        </w:tc>
      </w:tr>
      <w:tr w:rsidR="00D53315" w:rsidRPr="00C47F13" w:rsidTr="00BE59F4">
        <w:trPr>
          <w:cantSplit/>
          <w:trHeight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tabs>
                <w:tab w:val="left" w:pos="176"/>
              </w:tabs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Nazwa modułu/ przedmiotu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rPr>
                <w:b/>
                <w:sz w:val="22"/>
                <w:szCs w:val="22"/>
              </w:rPr>
            </w:pPr>
            <w:r w:rsidRPr="00C47F13">
              <w:rPr>
                <w:b/>
                <w:sz w:val="22"/>
                <w:szCs w:val="22"/>
              </w:rPr>
              <w:t>Opieka i edukacja terapeutyczna nad pacjentem z zaburzeniami zdrowia psychicznego</w:t>
            </w:r>
          </w:p>
        </w:tc>
      </w:tr>
      <w:tr w:rsidR="00D53315" w:rsidRPr="00C47F13" w:rsidTr="00BE59F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Nazwa jednostki prowadzącej przedmiot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Instytut  Medyczny</w:t>
            </w:r>
          </w:p>
          <w:p w:rsidR="00D53315" w:rsidRPr="00C47F13" w:rsidRDefault="00D53315" w:rsidP="00C65ECE">
            <w:pPr>
              <w:jc w:val="both"/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Zakład Pielęgniarstwa</w:t>
            </w:r>
          </w:p>
        </w:tc>
      </w:tr>
      <w:tr w:rsidR="00D53315" w:rsidRPr="00C47F13" w:rsidTr="00BE59F4">
        <w:trPr>
          <w:cantSplit/>
          <w:trHeight w:val="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Kod przedmiotu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MP.23.W</w:t>
            </w:r>
          </w:p>
          <w:p w:rsidR="00D53315" w:rsidRPr="00C47F13" w:rsidRDefault="00D53315" w:rsidP="00C65ECE">
            <w:pPr>
              <w:snapToGrid w:val="0"/>
              <w:rPr>
                <w:b/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MP.23.C</w:t>
            </w:r>
          </w:p>
        </w:tc>
      </w:tr>
      <w:tr w:rsidR="00D53315" w:rsidRPr="00C47F13" w:rsidTr="00BE59F4">
        <w:trPr>
          <w:cantSplit/>
          <w:trHeight w:val="4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Język przedmiotu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jc w:val="both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Język polski</w:t>
            </w:r>
          </w:p>
        </w:tc>
      </w:tr>
      <w:tr w:rsidR="00D53315" w:rsidRPr="00C47F13" w:rsidTr="00BE59F4">
        <w:trPr>
          <w:cantSplit/>
          <w:trHeight w:val="7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Typ przedmiotu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iCs/>
                <w:kern w:val="0"/>
                <w:sz w:val="22"/>
                <w:szCs w:val="22"/>
              </w:rPr>
            </w:pPr>
            <w:r w:rsidRPr="00C47F13">
              <w:rPr>
                <w:kern w:val="0"/>
                <w:sz w:val="22"/>
                <w:szCs w:val="22"/>
              </w:rPr>
              <w:t xml:space="preserve">Przedmiot obowiązkowy </w:t>
            </w:r>
            <w:r w:rsidRPr="00C47F13">
              <w:rPr>
                <w:iCs/>
                <w:kern w:val="0"/>
                <w:sz w:val="22"/>
                <w:szCs w:val="22"/>
              </w:rPr>
              <w:t>do: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C47F13">
              <w:rPr>
                <w:rFonts w:ascii="Times New Roman" w:hAnsi="Times New Roman"/>
                <w:iCs/>
                <w:kern w:val="0"/>
              </w:rPr>
              <w:t>zaliczenia III semestru, II roku studiów,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C47F13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D53315" w:rsidRPr="00C47F13" w:rsidTr="00BE59F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Rok studiów, semestr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jc w:val="both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Rok II</w:t>
            </w:r>
          </w:p>
          <w:p w:rsidR="00D53315" w:rsidRPr="00C47F13" w:rsidRDefault="00D53315" w:rsidP="00C65ECE">
            <w:pPr>
              <w:snapToGrid w:val="0"/>
              <w:jc w:val="both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Semestr III</w:t>
            </w:r>
          </w:p>
        </w:tc>
      </w:tr>
      <w:tr w:rsidR="00D53315" w:rsidRPr="00C47F13" w:rsidTr="00BE59F4">
        <w:trPr>
          <w:cantSplit/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Imię i nazwisko osoby (osób) prowadzącej przedmiot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Default="00053558" w:rsidP="00C65ECE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="00EF3B1E">
              <w:rPr>
                <w:bCs/>
                <w:sz w:val="22"/>
                <w:szCs w:val="22"/>
              </w:rPr>
              <w:t>ek Iwona Gawron-</w:t>
            </w:r>
            <w:proofErr w:type="spellStart"/>
            <w:r w:rsidR="00EF3B1E">
              <w:rPr>
                <w:bCs/>
                <w:sz w:val="22"/>
                <w:szCs w:val="22"/>
              </w:rPr>
              <w:t>Haduch</w:t>
            </w:r>
            <w:proofErr w:type="spellEnd"/>
          </w:p>
          <w:p w:rsidR="00053558" w:rsidRPr="00C47F13" w:rsidRDefault="00053558" w:rsidP="00C65ECE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mgr Nina Bober</w:t>
            </w:r>
          </w:p>
        </w:tc>
      </w:tr>
      <w:tr w:rsidR="00D53315" w:rsidRPr="00C47F13" w:rsidTr="00BE59F4">
        <w:trPr>
          <w:cantSplit/>
          <w:trHeight w:val="10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Imię i nazwisko osoby (osób) egzaminującej bądź udzielającej zaliczenia w przypadku, gdy nie jest nim osoba prowadząca dany przedmiot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D53315" w:rsidRPr="00C47F13" w:rsidTr="00BE59F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Formuła przedmiotu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jc w:val="both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Wykłady</w:t>
            </w:r>
          </w:p>
          <w:p w:rsidR="00D53315" w:rsidRPr="00C47F13" w:rsidRDefault="00D53315" w:rsidP="00C65ECE">
            <w:pPr>
              <w:snapToGrid w:val="0"/>
              <w:jc w:val="both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</w:p>
        </w:tc>
      </w:tr>
      <w:tr w:rsidR="00D53315" w:rsidRPr="00C47F13" w:rsidTr="00BE59F4">
        <w:trPr>
          <w:cantSplit/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Wymagania wstępne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3315" w:rsidRPr="00C47F13" w:rsidRDefault="00D53315" w:rsidP="00C65ECE">
            <w:pPr>
              <w:snapToGrid w:val="0"/>
              <w:jc w:val="both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 xml:space="preserve">Wiedza i umiejętności z zakresu psychiatrii i pielęgniarstwa psychiatrycznego </w:t>
            </w:r>
          </w:p>
        </w:tc>
      </w:tr>
      <w:tr w:rsidR="00D53315" w:rsidRPr="00C47F13" w:rsidTr="00BE59F4">
        <w:trPr>
          <w:cantSplit/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Liczba godzin zajęć dydaktycznych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Wykłady (III </w:t>
            </w:r>
            <w:proofErr w:type="spellStart"/>
            <w:r>
              <w:rPr>
                <w:sz w:val="22"/>
                <w:szCs w:val="22"/>
              </w:rPr>
              <w:t>sem</w:t>
            </w:r>
            <w:proofErr w:type="spellEnd"/>
            <w:r>
              <w:rPr>
                <w:sz w:val="22"/>
                <w:szCs w:val="22"/>
              </w:rPr>
              <w:t xml:space="preserve">.) </w:t>
            </w:r>
            <w:r w:rsidRPr="00C47F13">
              <w:rPr>
                <w:sz w:val="22"/>
                <w:szCs w:val="22"/>
              </w:rPr>
              <w:t>–  15 godz.</w:t>
            </w:r>
          </w:p>
          <w:p w:rsidR="00D53315" w:rsidRPr="00C47F13" w:rsidRDefault="00D53315" w:rsidP="00C65ECE">
            <w:pPr>
              <w:rPr>
                <w:b/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 xml:space="preserve">Ćwiczenia (III </w:t>
            </w:r>
            <w:proofErr w:type="spellStart"/>
            <w:r w:rsidRPr="00C47F13">
              <w:rPr>
                <w:sz w:val="22"/>
                <w:szCs w:val="22"/>
              </w:rPr>
              <w:t>sem</w:t>
            </w:r>
            <w:proofErr w:type="spellEnd"/>
            <w:r w:rsidRPr="00C47F13">
              <w:rPr>
                <w:sz w:val="22"/>
                <w:szCs w:val="22"/>
              </w:rPr>
              <w:t>.) – 15 godz.</w:t>
            </w:r>
          </w:p>
        </w:tc>
      </w:tr>
      <w:tr w:rsidR="00D53315" w:rsidRPr="00C47F13" w:rsidTr="00BE59F4">
        <w:trPr>
          <w:cantSplit/>
          <w:trHeight w:val="6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Liczba punktów ECTS przypisana modułowi/przedmiotowi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Wykłady </w:t>
            </w:r>
            <w:r w:rsidRPr="00C47F13">
              <w:rPr>
                <w:sz w:val="22"/>
                <w:szCs w:val="22"/>
              </w:rPr>
              <w:t xml:space="preserve">–  1 punkt ECTS </w:t>
            </w:r>
          </w:p>
          <w:p w:rsidR="00D53315" w:rsidRPr="00C47F13" w:rsidRDefault="00D53315" w:rsidP="00C65ECE">
            <w:pPr>
              <w:jc w:val="both"/>
              <w:rPr>
                <w:b/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  <w:r>
              <w:rPr>
                <w:sz w:val="22"/>
                <w:szCs w:val="22"/>
              </w:rPr>
              <w:t xml:space="preserve"> </w:t>
            </w:r>
            <w:r w:rsidRPr="00C47F13">
              <w:rPr>
                <w:sz w:val="22"/>
                <w:szCs w:val="22"/>
              </w:rPr>
              <w:t>– 2 punkty ECTS</w:t>
            </w:r>
          </w:p>
        </w:tc>
      </w:tr>
      <w:tr w:rsidR="00D53315" w:rsidRPr="00C47F13" w:rsidTr="00BE59F4">
        <w:trPr>
          <w:cantSplit/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Założenia i cele modułu/przedmiotu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 xml:space="preserve">Przygotowanie studenta do realizacji opieki pielęgniarskiej i edukacji terapeutycznej nad pacjentem w  wybranych zaburzeniach zdrowia psychicznego oraz kształtowanie umiejętności rozpoznawania problemów pacjentów z zaburzeniami zdrowia psychicznego. </w:t>
            </w:r>
          </w:p>
        </w:tc>
      </w:tr>
      <w:tr w:rsidR="00D53315" w:rsidRPr="00C47F13" w:rsidTr="00BE59F4">
        <w:trPr>
          <w:cantSplit/>
          <w:trHeight w:val="7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Metody dydaktyczne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jc w:val="both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Wykłady:  Wykład problemowy, informacyjny, dyskusja dydaktyczna.</w:t>
            </w:r>
          </w:p>
          <w:p w:rsidR="00D53315" w:rsidRPr="00C47F13" w:rsidRDefault="00D53315" w:rsidP="00C65ECE">
            <w:pPr>
              <w:snapToGrid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Ćwiczenia</w:t>
            </w:r>
            <w:r w:rsidRPr="00C47F13">
              <w:rPr>
                <w:b/>
                <w:color w:val="000000"/>
                <w:sz w:val="22"/>
                <w:szCs w:val="22"/>
              </w:rPr>
              <w:t xml:space="preserve">: </w:t>
            </w:r>
            <w:r w:rsidRPr="00C47F13">
              <w:rPr>
                <w:color w:val="000000"/>
                <w:sz w:val="22"/>
                <w:szCs w:val="22"/>
              </w:rPr>
              <w:t>Praca w grupach, metodą studium przypadku, inscenizacja, dyskusja.</w:t>
            </w:r>
          </w:p>
        </w:tc>
      </w:tr>
      <w:tr w:rsidR="00D53315" w:rsidRPr="00C47F13" w:rsidTr="00BE59F4">
        <w:trPr>
          <w:cantSplit/>
          <w:trHeight w:val="2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lastRenderedPageBreak/>
              <w:t>15.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Forma i warunki zaliczenia przedmiotu, w tym zasady dopuszczenia do egzaminu, zaliczenia z przedmiotu, a także formę i warunki zaliczenia poszczególnych form zajęć wchodzących w zakres danego przedmiotu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 xml:space="preserve">Wykłady (III </w:t>
            </w:r>
            <w:proofErr w:type="spellStart"/>
            <w:r w:rsidRPr="00C47F13">
              <w:rPr>
                <w:sz w:val="22"/>
                <w:szCs w:val="22"/>
              </w:rPr>
              <w:t>sem</w:t>
            </w:r>
            <w:proofErr w:type="spellEnd"/>
            <w:r w:rsidRPr="00C47F13">
              <w:rPr>
                <w:sz w:val="22"/>
                <w:szCs w:val="22"/>
              </w:rPr>
              <w:t>.) -  Egzamin (E)</w:t>
            </w:r>
          </w:p>
          <w:p w:rsidR="00D53315" w:rsidRPr="00C47F13" w:rsidRDefault="00D53315" w:rsidP="00C65ECE">
            <w:pPr>
              <w:pStyle w:val="Tekstpodstawowy"/>
              <w:spacing w:after="0"/>
              <w:jc w:val="both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 xml:space="preserve">Ćwiczenia (III </w:t>
            </w:r>
            <w:proofErr w:type="spellStart"/>
            <w:r w:rsidRPr="00C47F13">
              <w:rPr>
                <w:sz w:val="22"/>
                <w:szCs w:val="22"/>
              </w:rPr>
              <w:t>sem</w:t>
            </w:r>
            <w:proofErr w:type="spellEnd"/>
            <w:r w:rsidRPr="00C47F13">
              <w:rPr>
                <w:sz w:val="22"/>
                <w:szCs w:val="22"/>
              </w:rPr>
              <w:t>.) – Zaliczenie z oceną (ZO)</w:t>
            </w:r>
          </w:p>
          <w:p w:rsidR="00D53315" w:rsidRPr="00C47F13" w:rsidRDefault="00D53315" w:rsidP="00C65ECE">
            <w:pPr>
              <w:pStyle w:val="Tekstpodstawowy"/>
              <w:spacing w:after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D53315" w:rsidRPr="00C47F13" w:rsidRDefault="00D53315" w:rsidP="00C65ECE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C47F13">
              <w:rPr>
                <w:b/>
                <w:sz w:val="22"/>
                <w:szCs w:val="22"/>
              </w:rPr>
              <w:t>Warunki zaliczenia:</w:t>
            </w:r>
          </w:p>
          <w:p w:rsidR="00D53315" w:rsidRPr="00C47F13" w:rsidRDefault="00D53315" w:rsidP="00C65ECE">
            <w:pPr>
              <w:pStyle w:val="Tekstpodstawowy"/>
              <w:spacing w:after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D53315" w:rsidRPr="00C47F13" w:rsidRDefault="00D53315" w:rsidP="00C65ECE">
            <w:pPr>
              <w:pStyle w:val="Tretekstu"/>
              <w:spacing w:after="0"/>
              <w:jc w:val="both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 xml:space="preserve">Wykłady: Warunkiem zaliczenia wykładów jest pozytywna ocena z egzaminu pisemnego </w:t>
            </w:r>
          </w:p>
          <w:p w:rsidR="00D53315" w:rsidRPr="00C47F13" w:rsidRDefault="00D53315" w:rsidP="00C65EC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D53315" w:rsidRPr="00C47F13" w:rsidRDefault="00D53315" w:rsidP="00C65EC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Ćwiczenia:</w:t>
            </w:r>
            <w:r w:rsidRPr="00C47F1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47F13">
              <w:rPr>
                <w:color w:val="000000"/>
                <w:sz w:val="22"/>
                <w:szCs w:val="22"/>
              </w:rPr>
              <w:t>Zaliczenie na podstawie przedstawienia pracy pisemnej studium przypadku.</w:t>
            </w:r>
          </w:p>
          <w:p w:rsidR="00D53315" w:rsidRPr="00C47F13" w:rsidRDefault="00D53315" w:rsidP="00C65ECE">
            <w:pPr>
              <w:pStyle w:val="Akapitzlist"/>
              <w:snapToGrid w:val="0"/>
              <w:spacing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D53315" w:rsidRPr="00C47F13" w:rsidTr="00BE59F4">
        <w:trPr>
          <w:cantSplit/>
          <w:trHeight w:val="8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47F13">
              <w:rPr>
                <w:b/>
                <w:sz w:val="22"/>
                <w:szCs w:val="22"/>
              </w:rPr>
              <w:t xml:space="preserve">Tematy wykładów: 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 xml:space="preserve">Reforma opieki psychiatrycznej. 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Psychiatria społeczna i opieka środowiskowa.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Systemy wsparcia pacjentów z zaburzeniami psychicznymi ich rodzin i opiekunów.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Norma i patologia w psychiatrii.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Klasyfikacja chorób psychicznych i zaburzeń zachowania zgodnie z IDC – 10   i DSM.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Definicja i koncepcje zdrowia psychicznego.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 xml:space="preserve"> Wizerunek osób z zaburzeniami psychicznymi w społeczeństwie.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Formy pomocy pacjentom z zaburzeniami psychicznymi: promocja zdrowia, poradnictwo psychologiczne, interwencja kryzysowa, rehabilitacja psychiatryczna, psychoterapia, psychoedukacja.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Oddziaływania psychoterapeutyczne wobec pacjentów psychiatrycznych.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Rodzaje i nurty psychoterapeutyczne.</w:t>
            </w:r>
          </w:p>
          <w:p w:rsidR="00D53315" w:rsidRPr="00C47F13" w:rsidRDefault="00D53315" w:rsidP="00C65ECE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Tematy ćwiczeń: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3"/>
              </w:numPr>
              <w:suppressAutoHyphens w:val="0"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Rola rodziny w rehabilitacji pacjentów chorych psychicznie.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3"/>
              </w:numPr>
              <w:suppressAutoHyphens w:val="0"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Zadania pielęgniarki w długofalowej opiece środowiskowej nad osobami chorymi psychicznie. Rozpoznanie problemów osób chorych psychicznie żyjących w środowiskach domowych. Edukacja i współpraca z rodziną. Znaczenie wsparcia.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3"/>
              </w:numPr>
              <w:suppressAutoHyphens w:val="0"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Przeciwdziałanie izolacji społecznej, stygmatyzacji i marginalizacji osób chorych psychicznie. Rola pielęgniarki w podejmowaniu działań na rzecz pacjentów psychiatrycznych w wymiarze psychospołecznym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3"/>
              </w:numPr>
              <w:suppressAutoHyphens w:val="0"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Pomoc chorym psychicznie w nabywaniu umiejętności samodzielnego funkcjonowania i zaspakajania podstawowych funkcji życiowych. Rozpoznawania wczesnych objawów nawrotu choroby i zapobieganie im.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3"/>
              </w:numPr>
              <w:suppressAutoHyphens w:val="0"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Cele, zasady i ramy organizacyjne psychoedukacji. Prowadzenie psychoedukacji pacjentów i ich rodzin.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3"/>
              </w:numPr>
              <w:suppressAutoHyphens w:val="0"/>
              <w:spacing w:after="0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Trening umiejętności społecznych – umożliwienie realizacji ekspresji twórczej i rozwoju zainteresowań pacjentów.</w:t>
            </w:r>
          </w:p>
        </w:tc>
      </w:tr>
      <w:tr w:rsidR="00D53315" w:rsidRPr="00C47F13" w:rsidTr="00BE59F4">
        <w:trPr>
          <w:cantSplit/>
          <w:trHeight w:val="6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lastRenderedPageBreak/>
              <w:t>17.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Zamierzone efekty uczenia się*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Wiedza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uppressAutoHyphens w:val="0"/>
              <w:autoSpaceDN/>
              <w:contextualSpacing/>
              <w:textAlignment w:val="auto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Student zna i rozumie: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1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zasady postępowania terapeutycznego w przypadku najczęstszych problemów zdrowotnych,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1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zasady doboru badań diagnostycznych i interpretacji ich wyników w zakresie posiadanych uprawnień zawodowych,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1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założenia i zasady opracowywania standardów postępowania pielęgniarskiego z uwzględnieniem praktyki opartej na dowodach naukowych w medycynie (</w:t>
            </w:r>
            <w:proofErr w:type="spellStart"/>
            <w:r w:rsidRPr="00C47F13">
              <w:rPr>
                <w:rFonts w:ascii="Times New Roman" w:hAnsi="Times New Roman"/>
              </w:rPr>
              <w:t>evidencebasedmedicine</w:t>
            </w:r>
            <w:proofErr w:type="spellEnd"/>
            <w:r w:rsidRPr="00C47F13">
              <w:rPr>
                <w:rFonts w:ascii="Times New Roman" w:hAnsi="Times New Roman"/>
              </w:rPr>
              <w:t>) i w pielęgniarstwie (</w:t>
            </w:r>
            <w:proofErr w:type="spellStart"/>
            <w:r w:rsidRPr="00C47F13">
              <w:rPr>
                <w:rFonts w:ascii="Times New Roman" w:hAnsi="Times New Roman"/>
              </w:rPr>
              <w:t>evidencebasednursingpractice</w:t>
            </w:r>
            <w:proofErr w:type="spellEnd"/>
            <w:r w:rsidRPr="00C47F13">
              <w:rPr>
                <w:rFonts w:ascii="Times New Roman" w:hAnsi="Times New Roman"/>
              </w:rPr>
              <w:t>),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1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wpływ choroby przewlekłej na funkcjonowanie psychofizyczne człowieka i kształtowanie więzi międzyludzkich,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1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przyczyny, objawy i przebieg depresji, zaburzeń lękowych oraz uzależnień,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1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zasady opieki pielęgniarskiej nad pacjentem z zaburzeniami psychicznymi, w tym depresją i zaburzeniami lękowymi, oraz pacjentem uzależnionym,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19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zakres pomocy i wsparcia w ramach świadczeń oferowanych osobom z problemami zdrowia psychicznego i ich rodzinom lub opiekunom.</w:t>
            </w:r>
          </w:p>
        </w:tc>
      </w:tr>
      <w:tr w:rsidR="00D53315" w:rsidRPr="00C47F13" w:rsidTr="00BE59F4">
        <w:trPr>
          <w:cantSplit/>
          <w:trHeight w:val="7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537066">
            <w:pPr>
              <w:widowControl/>
              <w:numPr>
                <w:ilvl w:val="0"/>
                <w:numId w:val="222"/>
              </w:numPr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autoSpaceDN/>
              <w:textAlignment w:val="auto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Student potrafi: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1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diagnozować zagrożenia zdrowotne pacjenta z chorobą przewlekłą,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1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oceniać adaptację pacjenta do choroby przewlekłej,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1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wdrażać działanie terapeutyczne w zależności od oceny stanu pacjenta w ramach posiadanych uprawnień zawodowych,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1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rozpoznawać sytuację psychologiczną pacjenta i jego reakcje na chorobę oraz proces leczenia, a także udzielać mu wsparcia motywacyjno-edukacyjnego,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1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oceniać potrzeby zdrowotne pacjenta z zaburzeniami psychicznymi, w tym depresją i zaburzeniami lękowymi, oraz pacjenta uzależnionego, a także planować interwencje zdrowotne,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1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analizować i dostosowywać do potrzeb pacjenta dostępne programy promocji zdrowia psychicznego,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1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rozpoznawać sytuację życiową pacjenta w celu zapobiegania jego izolacji społecznej,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1"/>
              </w:numPr>
              <w:autoSpaceDN/>
              <w:spacing w:after="0"/>
              <w:ind w:left="720"/>
              <w:textAlignment w:val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prowadzić psychoedukację pacjenta z zaburzeniami psychicznymi, w tym depresją i zaburzeniami lękowymi, oraz pacjenta uzależnionego i jego rodziny (opiekuna), a także stosować treningi umiejętności społecznych jako formę rehabilitacji psychiatrycznej.</w:t>
            </w:r>
          </w:p>
        </w:tc>
      </w:tr>
      <w:tr w:rsidR="00D53315" w:rsidRPr="00C47F13" w:rsidTr="00BE59F4">
        <w:trPr>
          <w:cantSplit/>
          <w:trHeight w:val="6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537066">
            <w:pPr>
              <w:widowControl/>
              <w:numPr>
                <w:ilvl w:val="0"/>
                <w:numId w:val="222"/>
              </w:numPr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Kompetencje społeczne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snapToGrid w:val="0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Student jest gotów do: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0"/>
              </w:num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  <w:color w:val="000000"/>
              </w:rPr>
              <w:t>dokonywania krytycznej oceny działań własnych i działań współpracowników z poszanowaniem różnic światopoglądowych i kulturowych.</w:t>
            </w:r>
          </w:p>
        </w:tc>
      </w:tr>
      <w:tr w:rsidR="00D53315" w:rsidRPr="00C47F13" w:rsidTr="00BE59F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D53315" w:rsidRPr="00C47F13" w:rsidRDefault="00D53315" w:rsidP="00C65ECE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lastRenderedPageBreak/>
              <w:t>18.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snapToGri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 xml:space="preserve">Wykaz literatury podstawowej </w:t>
            </w:r>
            <w:r w:rsidRPr="00C47F13">
              <w:rPr>
                <w:b/>
                <w:bCs/>
                <w:sz w:val="22"/>
                <w:szCs w:val="22"/>
              </w:rPr>
              <w:br/>
              <w:t>i uzupełniającej, obowiązującej do zaliczenia danego przedmiotu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315" w:rsidRPr="00C47F13" w:rsidRDefault="00D53315" w:rsidP="00C65ECE">
            <w:pPr>
              <w:tabs>
                <w:tab w:val="left" w:pos="1575"/>
              </w:tabs>
              <w:rPr>
                <w:b/>
                <w:bCs/>
                <w:sz w:val="22"/>
                <w:szCs w:val="22"/>
              </w:rPr>
            </w:pPr>
          </w:p>
          <w:p w:rsidR="00D53315" w:rsidRPr="00C47F13" w:rsidRDefault="00D53315" w:rsidP="00D17EAA">
            <w:pPr>
              <w:tabs>
                <w:tab w:val="left" w:pos="157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Piśmiennictwo podstawowe: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4"/>
              </w:num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Bilikiewicz  (A. red.)., Psychiatria; Podręcznik dla studentów medycyny. PZWL. Warszawa 2007.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4"/>
              </w:num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>Krupka – Matuszczyk I., Matuszczyk M. (red.): Psychiatria. Podręcznik dal studentów  pielęgniarstwa. Wydawnictwo Śląskiego Uniwersytetu Medycznego. Katowice 2007.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4"/>
              </w:num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 xml:space="preserve">Łoza B., Markiewicz R., Szulc </w:t>
            </w:r>
            <w:proofErr w:type="spellStart"/>
            <w:r w:rsidRPr="00C47F13">
              <w:rPr>
                <w:rFonts w:ascii="Times New Roman" w:hAnsi="Times New Roman"/>
              </w:rPr>
              <w:t>A.,Wrońska</w:t>
            </w:r>
            <w:proofErr w:type="spellEnd"/>
            <w:r w:rsidRPr="00C47F13">
              <w:rPr>
                <w:rFonts w:ascii="Times New Roman" w:hAnsi="Times New Roman"/>
              </w:rPr>
              <w:t xml:space="preserve"> I . Pielęgniarstwo psychiatryczne. Wydawnictwo UM </w:t>
            </w:r>
            <w:proofErr w:type="spellStart"/>
            <w:r w:rsidRPr="00C47F13">
              <w:rPr>
                <w:rFonts w:ascii="Times New Roman" w:hAnsi="Times New Roman"/>
              </w:rPr>
              <w:t>lublin</w:t>
            </w:r>
            <w:proofErr w:type="spellEnd"/>
            <w:r w:rsidRPr="00C47F13">
              <w:rPr>
                <w:rFonts w:ascii="Times New Roman" w:hAnsi="Times New Roman"/>
              </w:rPr>
              <w:t xml:space="preserve"> 2014.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4"/>
              </w:num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 xml:space="preserve">Wilczek - Różycka E. (red.): Podstawy pielęgniarstwa </w:t>
            </w:r>
            <w:proofErr w:type="spellStart"/>
            <w:r w:rsidRPr="00C47F13">
              <w:rPr>
                <w:rFonts w:ascii="Times New Roman" w:hAnsi="Times New Roman"/>
              </w:rPr>
              <w:t>psychiatrycznego.Wyd</w:t>
            </w:r>
            <w:proofErr w:type="spellEnd"/>
            <w:r w:rsidRPr="00C47F13">
              <w:rPr>
                <w:rFonts w:ascii="Times New Roman" w:hAnsi="Times New Roman"/>
              </w:rPr>
              <w:t xml:space="preserve"> </w:t>
            </w:r>
            <w:proofErr w:type="spellStart"/>
            <w:r w:rsidRPr="00C47F13">
              <w:rPr>
                <w:rFonts w:ascii="Times New Roman" w:hAnsi="Times New Roman"/>
              </w:rPr>
              <w:t>Czelej</w:t>
            </w:r>
            <w:proofErr w:type="spellEnd"/>
            <w:r w:rsidRPr="00C47F13">
              <w:rPr>
                <w:rFonts w:ascii="Times New Roman" w:hAnsi="Times New Roman"/>
              </w:rPr>
              <w:t xml:space="preserve"> 2007.  Lublin 2007.</w:t>
            </w:r>
          </w:p>
          <w:p w:rsidR="00D53315" w:rsidRPr="00C47F13" w:rsidRDefault="00D53315" w:rsidP="00D17EAA">
            <w:pPr>
              <w:tabs>
                <w:tab w:val="left" w:pos="426"/>
              </w:tabs>
              <w:ind w:right="601"/>
              <w:jc w:val="both"/>
              <w:rPr>
                <w:b/>
                <w:bCs/>
                <w:sz w:val="22"/>
                <w:szCs w:val="22"/>
              </w:rPr>
            </w:pPr>
            <w:r w:rsidRPr="00C47F13">
              <w:rPr>
                <w:b/>
                <w:bCs/>
                <w:sz w:val="22"/>
                <w:szCs w:val="22"/>
              </w:rPr>
              <w:t>Piśmiennictwo uzupełniające: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5"/>
              </w:numPr>
              <w:tabs>
                <w:tab w:val="left" w:pos="426"/>
              </w:tabs>
              <w:spacing w:after="0"/>
              <w:ind w:right="601"/>
              <w:jc w:val="both"/>
              <w:rPr>
                <w:rFonts w:ascii="Times New Roman" w:hAnsi="Times New Roman"/>
              </w:rPr>
            </w:pPr>
            <w:proofErr w:type="spellStart"/>
            <w:r w:rsidRPr="00C47F13">
              <w:rPr>
                <w:rFonts w:ascii="Times New Roman" w:hAnsi="Times New Roman"/>
              </w:rPr>
              <w:t>Czabala</w:t>
            </w:r>
            <w:proofErr w:type="spellEnd"/>
            <w:r w:rsidRPr="00C47F13">
              <w:rPr>
                <w:rFonts w:ascii="Times New Roman" w:hAnsi="Times New Roman"/>
              </w:rPr>
              <w:t xml:space="preserve"> J.C: Czynniki leczące w psychoterapii PWN</w:t>
            </w:r>
            <w:r w:rsidR="00D17EAA">
              <w:rPr>
                <w:rFonts w:ascii="Times New Roman" w:hAnsi="Times New Roman"/>
              </w:rPr>
              <w:t>.</w:t>
            </w:r>
            <w:r w:rsidRPr="00C47F13">
              <w:rPr>
                <w:rFonts w:ascii="Times New Roman" w:hAnsi="Times New Roman"/>
              </w:rPr>
              <w:t xml:space="preserve"> Warszawa 2008.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5"/>
              </w:numPr>
              <w:tabs>
                <w:tab w:val="left" w:pos="426"/>
              </w:tabs>
              <w:spacing w:after="0"/>
              <w:ind w:right="601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 xml:space="preserve">Wilczek - Różycka E.: Komunikowanie się z chorym psychicznie. </w:t>
            </w:r>
            <w:proofErr w:type="spellStart"/>
            <w:r w:rsidRPr="00C47F13">
              <w:rPr>
                <w:rFonts w:ascii="Times New Roman" w:hAnsi="Times New Roman"/>
              </w:rPr>
              <w:t>Wyd</w:t>
            </w:r>
            <w:proofErr w:type="spellEnd"/>
            <w:r w:rsidRPr="00C47F13">
              <w:rPr>
                <w:rFonts w:ascii="Times New Roman" w:hAnsi="Times New Roman"/>
              </w:rPr>
              <w:t xml:space="preserve"> </w:t>
            </w:r>
            <w:proofErr w:type="spellStart"/>
            <w:r w:rsidRPr="00C47F13">
              <w:rPr>
                <w:rFonts w:ascii="Times New Roman" w:hAnsi="Times New Roman"/>
              </w:rPr>
              <w:t>Czelej</w:t>
            </w:r>
            <w:proofErr w:type="spellEnd"/>
            <w:r w:rsidRPr="00C47F13">
              <w:rPr>
                <w:rFonts w:ascii="Times New Roman" w:hAnsi="Times New Roman"/>
              </w:rPr>
              <w:t xml:space="preserve"> 2007.</w:t>
            </w:r>
          </w:p>
          <w:p w:rsidR="00D53315" w:rsidRPr="00C47F13" w:rsidRDefault="00D53315" w:rsidP="00537066">
            <w:pPr>
              <w:pStyle w:val="Akapitzlist"/>
              <w:numPr>
                <w:ilvl w:val="0"/>
                <w:numId w:val="225"/>
              </w:numPr>
              <w:tabs>
                <w:tab w:val="left" w:pos="426"/>
              </w:tabs>
              <w:spacing w:after="0"/>
              <w:ind w:right="601"/>
              <w:jc w:val="both"/>
              <w:rPr>
                <w:rFonts w:ascii="Times New Roman" w:hAnsi="Times New Roman"/>
              </w:rPr>
            </w:pPr>
            <w:r w:rsidRPr="00C47F13">
              <w:rPr>
                <w:rFonts w:ascii="Times New Roman" w:hAnsi="Times New Roman"/>
              </w:rPr>
              <w:t xml:space="preserve">Załuska M., Prot K., Bronowski P.: Psychiatria środowiskowa jako środowiskowa opieka nad zdrowiem psychicznym. </w:t>
            </w:r>
            <w:proofErr w:type="spellStart"/>
            <w:r w:rsidRPr="00C47F13">
              <w:rPr>
                <w:rFonts w:ascii="Times New Roman" w:hAnsi="Times New Roman"/>
              </w:rPr>
              <w:t>IPiN</w:t>
            </w:r>
            <w:proofErr w:type="spellEnd"/>
            <w:r w:rsidRPr="00C47F13">
              <w:rPr>
                <w:rFonts w:ascii="Times New Roman" w:hAnsi="Times New Roman"/>
              </w:rPr>
              <w:t>. Warszawa 2007.</w:t>
            </w:r>
          </w:p>
        </w:tc>
      </w:tr>
    </w:tbl>
    <w:p w:rsidR="00D53315" w:rsidRPr="00C47F13" w:rsidRDefault="00D53315" w:rsidP="00D53315">
      <w:pPr>
        <w:suppressAutoHyphens w:val="0"/>
        <w:rPr>
          <w:b/>
          <w:sz w:val="22"/>
          <w:szCs w:val="22"/>
        </w:rPr>
      </w:pPr>
    </w:p>
    <w:tbl>
      <w:tblPr>
        <w:tblW w:w="10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1698"/>
        <w:gridCol w:w="1458"/>
        <w:gridCol w:w="1510"/>
        <w:gridCol w:w="1541"/>
        <w:gridCol w:w="40"/>
      </w:tblGrid>
      <w:tr w:rsidR="00D53315" w:rsidRPr="00C47F13" w:rsidTr="00C65ECE">
        <w:trPr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3315" w:rsidRPr="00C47F13" w:rsidRDefault="00D53315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53315" w:rsidRPr="00C47F13" w:rsidTr="00C65ECE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3315" w:rsidRPr="00C47F13" w:rsidTr="00C65ECE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A600E" w:rsidRPr="00C47F13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udział w wykładach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600E" w:rsidRPr="00C47F13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przygotowanie do zaliczenia końcowego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600E" w:rsidRPr="00C47F13" w:rsidTr="00103E1C">
        <w:trPr>
          <w:trHeight w:val="41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C47F13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3315" w:rsidRPr="00C47F13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D53315" w:rsidRPr="00C47F13" w:rsidTr="00C65ECE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9A600E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9A600E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  <w:tr w:rsidR="00D53315" w:rsidRPr="00C47F13" w:rsidTr="00C65ECE">
        <w:trPr>
          <w:trHeight w:val="398"/>
          <w:jc w:val="center"/>
        </w:trPr>
        <w:tc>
          <w:tcPr>
            <w:tcW w:w="107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3315" w:rsidRPr="00C47F13" w:rsidRDefault="00D53315" w:rsidP="00C65EC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53315" w:rsidRPr="00C47F13" w:rsidTr="00C65ECE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3315" w:rsidRPr="00C47F13" w:rsidTr="00C65ECE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A600E" w:rsidRPr="00C47F13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udział w ćwiczeniach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600E" w:rsidRPr="00C47F13" w:rsidTr="00103E1C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przygotowanie do sprawdzianu praktycznego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  <w:r w:rsidRPr="00C47F13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C47F13" w:rsidRDefault="009A600E" w:rsidP="009A600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600E" w:rsidRPr="00C47F13" w:rsidTr="00103E1C">
        <w:trPr>
          <w:trHeight w:val="41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C47F13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A600E" w:rsidRPr="00C47F13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3315" w:rsidRPr="00C47F13" w:rsidTr="00C65ECE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D53315" w:rsidRPr="00C47F13" w:rsidTr="00C65ECE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47F13">
              <w:rPr>
                <w:rFonts w:eastAsia="Calibr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9A600E" w:rsidP="00C65EC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315" w:rsidRPr="00C47F13" w:rsidRDefault="009A600E" w:rsidP="009A60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1,4</w:t>
            </w:r>
          </w:p>
        </w:tc>
      </w:tr>
    </w:tbl>
    <w:p w:rsidR="00D53315" w:rsidRPr="00C47F13" w:rsidRDefault="00D53315" w:rsidP="00D53315">
      <w:pPr>
        <w:suppressAutoHyphens w:val="0"/>
        <w:rPr>
          <w:b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54"/>
        <w:gridCol w:w="1701"/>
        <w:gridCol w:w="1701"/>
      </w:tblGrid>
      <w:tr w:rsidR="00D53315" w:rsidRPr="00C47F13" w:rsidTr="00C65ECE">
        <w:trPr>
          <w:trHeight w:val="554"/>
        </w:trPr>
        <w:tc>
          <w:tcPr>
            <w:tcW w:w="10774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5D0FF9" w:rsidRDefault="00D53315" w:rsidP="005D0FF9">
            <w:pPr>
              <w:pStyle w:val="Nagwek2"/>
              <w:spacing w:before="0"/>
              <w:rPr>
                <w:rFonts w:cs="Times New Roman"/>
                <w:sz w:val="22"/>
                <w:szCs w:val="22"/>
              </w:rPr>
            </w:pPr>
            <w:r w:rsidRPr="00C47F13">
              <w:rPr>
                <w:rFonts w:eastAsia="Calibri" w:cs="Times New Roman"/>
                <w:sz w:val="22"/>
                <w:szCs w:val="22"/>
              </w:rPr>
              <w:lastRenderedPageBreak/>
              <w:t xml:space="preserve">Macierz oraz weryfikacja efektów uczenia się dla modułu/przedmiotu  </w:t>
            </w:r>
            <w:r w:rsidRPr="00C47F13">
              <w:rPr>
                <w:rFonts w:cs="Times New Roman"/>
                <w:sz w:val="22"/>
                <w:szCs w:val="22"/>
              </w:rPr>
              <w:t xml:space="preserve">OPIEKA I EDUKACJA TERAPEUTYCZNA NAD PACJENTEM Z ZABURZENIAMI ZDROWIA PSYCHICZNEGO </w:t>
            </w:r>
          </w:p>
          <w:p w:rsidR="00D53315" w:rsidRPr="005D0FF9" w:rsidRDefault="005D0FF9" w:rsidP="005D0FF9">
            <w:pPr>
              <w:pStyle w:val="Nagwek2"/>
              <w:spacing w:before="0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w odniesieniu do form zajęć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D53315" w:rsidRPr="00C47F13" w:rsidRDefault="00D53315" w:rsidP="00C65ECE">
            <w:pPr>
              <w:rPr>
                <w:rFonts w:eastAsia="Calibri"/>
                <w:b/>
                <w:sz w:val="22"/>
                <w:szCs w:val="22"/>
              </w:rPr>
            </w:pPr>
            <w:r w:rsidRPr="00C47F13">
              <w:rPr>
                <w:rFonts w:eastAsia="Calibri"/>
                <w:b/>
                <w:sz w:val="22"/>
                <w:szCs w:val="22"/>
              </w:rPr>
              <w:t>Numer efektu uczenia się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D53315" w:rsidRPr="00C47F13" w:rsidRDefault="00D53315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F13">
              <w:rPr>
                <w:rFonts w:eastAsia="Calibri"/>
                <w:b/>
                <w:sz w:val="22"/>
                <w:szCs w:val="22"/>
              </w:rPr>
              <w:t>SZCZEGÓŁOWE EFEKTY UCZENIA SIĘ</w:t>
            </w:r>
          </w:p>
          <w:p w:rsidR="00D53315" w:rsidRPr="00375D0D" w:rsidRDefault="00D53315" w:rsidP="00C65ECE">
            <w:pPr>
              <w:snapToGrid w:val="0"/>
              <w:spacing w:line="276" w:lineRule="auto"/>
              <w:jc w:val="center"/>
              <w:rPr>
                <w:rFonts w:eastAsia="Calibri"/>
                <w:b/>
              </w:rPr>
            </w:pPr>
            <w:r w:rsidRPr="00375D0D">
              <w:rPr>
                <w:rFonts w:eastAsia="Calibri"/>
                <w:i/>
              </w:rPr>
              <w:t>(wg. standardu kształcenia dla kierunku pielęgniarstwo</w:t>
            </w:r>
            <w:r w:rsidR="00375D0D" w:rsidRPr="00375D0D">
              <w:rPr>
                <w:rFonts w:eastAsia="Calibri"/>
                <w:i/>
              </w:rPr>
              <w:t xml:space="preserve"> </w:t>
            </w:r>
            <w:r w:rsidRPr="00375D0D">
              <w:rPr>
                <w:rFonts w:eastAsia="Calibri"/>
                <w:i/>
              </w:rPr>
              <w:t>- studia drugiego stopnia z 2019 r.)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F13">
              <w:rPr>
                <w:rFonts w:eastAsia="Calibri"/>
                <w:b/>
                <w:sz w:val="22"/>
                <w:szCs w:val="22"/>
              </w:rPr>
              <w:t>Forma zajęć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F13">
              <w:rPr>
                <w:rFonts w:eastAsia="Calibri"/>
                <w:b/>
                <w:sz w:val="22"/>
                <w:szCs w:val="22"/>
              </w:rPr>
              <w:t>Metody weryfikacji</w:t>
            </w:r>
          </w:p>
        </w:tc>
      </w:tr>
      <w:tr w:rsidR="00D53315" w:rsidRPr="00C47F13" w:rsidTr="00375D0D">
        <w:tblPrEx>
          <w:tblLook w:val="01E0" w:firstRow="1" w:lastRow="1" w:firstColumn="1" w:lastColumn="1" w:noHBand="0" w:noVBand="0"/>
        </w:tblPrEx>
        <w:trPr>
          <w:trHeight w:hRule="exact" w:val="659"/>
        </w:trPr>
        <w:tc>
          <w:tcPr>
            <w:tcW w:w="10774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D53315" w:rsidRPr="00C47F13" w:rsidRDefault="00D53315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F13">
              <w:rPr>
                <w:rFonts w:eastAsia="Calibri"/>
                <w:b/>
                <w:sz w:val="22"/>
                <w:szCs w:val="22"/>
              </w:rPr>
              <w:t>WIEDZA: absolwent zna i rozumie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598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B.W14.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zasady postępowania terapeutycznego w przypadku najczęstszych problemów zdrowotnych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egzamin pisemny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608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B.W15.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zasady doboru badań diagnostycznych i interpretacji ich wyników w zakresie posiadanych uprawnień zawodowych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</w:p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egzamin pisemny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1200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B.W20.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założenia i zasady opracowywania standardów postępowania pielęgniarskiego z uwzględnieniem praktyki opartej na dowodach naukowych w medycynie (</w:t>
            </w:r>
            <w:proofErr w:type="spellStart"/>
            <w:r w:rsidRPr="00C47F13">
              <w:rPr>
                <w:color w:val="000000"/>
                <w:sz w:val="22"/>
                <w:szCs w:val="22"/>
              </w:rPr>
              <w:t>evidencebasedmedicine</w:t>
            </w:r>
            <w:proofErr w:type="spellEnd"/>
            <w:r w:rsidRPr="00C47F13">
              <w:rPr>
                <w:color w:val="000000"/>
                <w:sz w:val="22"/>
                <w:szCs w:val="22"/>
              </w:rPr>
              <w:t>) i w pielęgniarstwie (</w:t>
            </w:r>
            <w:proofErr w:type="spellStart"/>
            <w:r w:rsidRPr="00C47F13">
              <w:rPr>
                <w:color w:val="000000"/>
                <w:sz w:val="22"/>
                <w:szCs w:val="22"/>
              </w:rPr>
              <w:t>evidencebasednursingpractice</w:t>
            </w:r>
            <w:proofErr w:type="spellEnd"/>
            <w:r w:rsidRPr="00C47F1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</w:p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egzamin pisemny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644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B.W48.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wpływ choroby przewlekłej na funkcjonowanie psychofizyczne człowieka i kształtowanie więzi międzyludzkich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</w:p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egzamin pisemny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712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B.W49.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przyczyny, objawy i przebieg depresji, zaburzeń lękowych oraz uzależnień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egzamin pisemny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910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B.W50.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zasady opieki pielęgniarskiej nad pacjentem z zaburzeniami psychicznymi, w tym depresją i zaburzeniami lękowymi, oraz pacjentem uzależnionym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</w:p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egzamin pisemny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994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B.W51.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zakres pomocy i wsparcia w ramach świadczeń oferowanych osobom z problemami zdrowia psychicznego i ich rodzinom lub opiekunom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</w:p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egzamin pisemny</w:t>
            </w:r>
          </w:p>
        </w:tc>
      </w:tr>
      <w:tr w:rsidR="00D53315" w:rsidRPr="00C47F13" w:rsidTr="00375D0D">
        <w:tblPrEx>
          <w:tblLook w:val="01E0" w:firstRow="1" w:lastRow="1" w:firstColumn="1" w:lastColumn="1" w:noHBand="0" w:noVBand="0"/>
        </w:tblPrEx>
        <w:trPr>
          <w:trHeight w:hRule="exact" w:val="565"/>
        </w:trPr>
        <w:tc>
          <w:tcPr>
            <w:tcW w:w="10774" w:type="dxa"/>
            <w:gridSpan w:val="4"/>
            <w:shd w:val="clear" w:color="auto" w:fill="FFFF00"/>
            <w:vAlign w:val="center"/>
          </w:tcPr>
          <w:p w:rsidR="00D53315" w:rsidRPr="00C47F13" w:rsidRDefault="00D53315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F13">
              <w:rPr>
                <w:rFonts w:eastAsia="Calibri"/>
                <w:b/>
                <w:sz w:val="22"/>
                <w:szCs w:val="22"/>
              </w:rPr>
              <w:t>UMIEJĘTNOŚCI: absolwent potrafi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728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B.U11.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 xml:space="preserve">diagnozować zagrożenia zdrowotne pacjenta z chorobą przewlekłą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praca pisemna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639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B.U12.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oceniać adaptację pacjenta do choroby przewlekłej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praca pisemna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639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B.U18.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wdrażać działanie terapeutyczne w zależności od oceny stanu pacjenta w ramach posiadanych uprawnień zawodowych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praca pisemna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849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B.U39.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rozpoznawać sytuację psychologiczną pacjenta i jego reakcje na chorobę oraz proces leczenia, a także udzielać mu wsparcia motywacyjno-edukacyjnego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</w:p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praca pisemna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847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B.U57</w:t>
            </w:r>
          </w:p>
        </w:tc>
        <w:tc>
          <w:tcPr>
            <w:tcW w:w="5954" w:type="dxa"/>
            <w:vAlign w:val="center"/>
          </w:tcPr>
          <w:p w:rsidR="00D53315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oceniać potrzeby zdrowotne pacjenta z zaburzeniami psychicznymi, w tym depresją i zaburzeniami lękowymi, oraz pacjenta uzależnionego, a także planować interwencje</w:t>
            </w:r>
          </w:p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 xml:space="preserve"> zdrowotne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</w:p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praca pisemna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639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B.U58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analizować i dostosowywać do potrzeb pacjenta dostępne programy promocji zdrowia psychicznego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praca pisemna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639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B.U59.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rozpoznawać sytuację życiową pacjenta w celu zapobiegania jego izolacji społecznej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praca pisemna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1189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lastRenderedPageBreak/>
              <w:t>B.U60.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prowadzić psychoedukację pacjenta z zaburzeniami psychicznymi, w tym depresją i zaburzeniami lękowymi, oraz pacjenta uzależnionego i jego rodziny (opiekuna), a także stosować treningi umiejętności społecznych jako formę rehabilitacji psychiatrycznej</w:t>
            </w:r>
          </w:p>
        </w:tc>
        <w:tc>
          <w:tcPr>
            <w:tcW w:w="1701" w:type="dxa"/>
            <w:shd w:val="clear" w:color="auto" w:fill="auto"/>
          </w:tcPr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</w:p>
          <w:p w:rsidR="00D53315" w:rsidRPr="00C47F13" w:rsidRDefault="00D53315" w:rsidP="00C65ECE">
            <w:pPr>
              <w:jc w:val="center"/>
              <w:rPr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praca pisemna</w:t>
            </w:r>
          </w:p>
        </w:tc>
      </w:tr>
      <w:tr w:rsidR="00D53315" w:rsidRPr="00C47F13" w:rsidTr="00375D0D">
        <w:tblPrEx>
          <w:tblLook w:val="01E0" w:firstRow="1" w:lastRow="1" w:firstColumn="1" w:lastColumn="1" w:noHBand="0" w:noVBand="0"/>
        </w:tblPrEx>
        <w:trPr>
          <w:trHeight w:hRule="exact" w:val="515"/>
        </w:trPr>
        <w:tc>
          <w:tcPr>
            <w:tcW w:w="10774" w:type="dxa"/>
            <w:gridSpan w:val="4"/>
            <w:shd w:val="clear" w:color="auto" w:fill="FFFF00"/>
            <w:vAlign w:val="center"/>
          </w:tcPr>
          <w:p w:rsidR="00D53315" w:rsidRPr="00C47F13" w:rsidRDefault="00D53315" w:rsidP="00C65ECE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7F13">
              <w:rPr>
                <w:rFonts w:eastAsia="Calibri"/>
                <w:b/>
                <w:sz w:val="22"/>
                <w:szCs w:val="22"/>
              </w:rPr>
              <w:t>KOMPETENCJE SPOŁECZNE: absolwent jest gotów do</w:t>
            </w:r>
          </w:p>
        </w:tc>
      </w:tr>
      <w:tr w:rsidR="00D53315" w:rsidRPr="00C47F13" w:rsidTr="00C65ECE">
        <w:tblPrEx>
          <w:tblLook w:val="01E0" w:firstRow="1" w:lastRow="1" w:firstColumn="1" w:lastColumn="1" w:noHBand="0" w:noVBand="0"/>
        </w:tblPrEx>
        <w:trPr>
          <w:trHeight w:hRule="exact" w:val="942"/>
        </w:trPr>
        <w:tc>
          <w:tcPr>
            <w:tcW w:w="1418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F13">
              <w:rPr>
                <w:b/>
                <w:bCs/>
                <w:color w:val="000000"/>
                <w:sz w:val="22"/>
                <w:szCs w:val="22"/>
              </w:rPr>
              <w:t>K.S1.</w:t>
            </w:r>
          </w:p>
        </w:tc>
        <w:tc>
          <w:tcPr>
            <w:tcW w:w="5954" w:type="dxa"/>
            <w:vAlign w:val="center"/>
          </w:tcPr>
          <w:p w:rsidR="00D53315" w:rsidRPr="00C47F13" w:rsidRDefault="00D53315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47F13">
              <w:rPr>
                <w:color w:val="000000"/>
                <w:sz w:val="22"/>
                <w:szCs w:val="22"/>
              </w:rPr>
              <w:t>dokonywania krytycznej oceny działań własnych i działań współpracowników z poszanowaniem różnic światopoglądowych i kulturowych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315" w:rsidRPr="00C47F13" w:rsidRDefault="00D53315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C47F13">
              <w:rPr>
                <w:rFonts w:eastAsia="Calibri"/>
                <w:sz w:val="22"/>
                <w:szCs w:val="22"/>
              </w:rPr>
              <w:t>obserwacja</w:t>
            </w:r>
          </w:p>
        </w:tc>
      </w:tr>
    </w:tbl>
    <w:p w:rsidR="00D53315" w:rsidRPr="00C47F13" w:rsidRDefault="00D53315" w:rsidP="00D53315">
      <w:pPr>
        <w:rPr>
          <w:sz w:val="22"/>
          <w:szCs w:val="22"/>
        </w:rPr>
      </w:pPr>
    </w:p>
    <w:p w:rsidR="00D53315" w:rsidRPr="00C47F13" w:rsidRDefault="00D53315" w:rsidP="00D53315">
      <w:pPr>
        <w:rPr>
          <w:sz w:val="22"/>
          <w:szCs w:val="22"/>
        </w:rPr>
      </w:pPr>
    </w:p>
    <w:p w:rsidR="00D53315" w:rsidRPr="00C47F13" w:rsidRDefault="00D53315" w:rsidP="00D53315">
      <w:pPr>
        <w:suppressAutoHyphens w:val="0"/>
        <w:rPr>
          <w:b/>
          <w:sz w:val="22"/>
          <w:szCs w:val="22"/>
        </w:rPr>
      </w:pPr>
    </w:p>
    <w:p w:rsidR="00D53315" w:rsidRPr="00C47F13" w:rsidRDefault="00D53315" w:rsidP="00D53315">
      <w:pPr>
        <w:suppressAutoHyphens w:val="0"/>
        <w:rPr>
          <w:bCs/>
          <w:sz w:val="22"/>
          <w:szCs w:val="22"/>
        </w:rPr>
      </w:pPr>
    </w:p>
    <w:p w:rsidR="00D53315" w:rsidRPr="00C47F13" w:rsidRDefault="00D53315" w:rsidP="00D53315">
      <w:pPr>
        <w:suppressAutoHyphens w:val="0"/>
        <w:rPr>
          <w:bCs/>
          <w:sz w:val="22"/>
          <w:szCs w:val="22"/>
        </w:rPr>
      </w:pPr>
    </w:p>
    <w:p w:rsidR="00D53315" w:rsidRPr="00C47F13" w:rsidRDefault="00D53315" w:rsidP="00D53315">
      <w:pPr>
        <w:suppressAutoHyphens w:val="0"/>
        <w:rPr>
          <w:bCs/>
          <w:sz w:val="22"/>
          <w:szCs w:val="22"/>
        </w:rPr>
      </w:pPr>
    </w:p>
    <w:p w:rsidR="00E958A1" w:rsidRPr="00D53315" w:rsidRDefault="00D53315" w:rsidP="00D53315">
      <w:pPr>
        <w:rPr>
          <w:sz w:val="22"/>
          <w:szCs w:val="22"/>
        </w:rPr>
      </w:pPr>
      <w:r w:rsidRPr="00C47F13">
        <w:rPr>
          <w:sz w:val="22"/>
          <w:szCs w:val="22"/>
        </w:rPr>
        <w:br w:type="page"/>
      </w:r>
    </w:p>
    <w:p w:rsidR="00A735B7" w:rsidRPr="00336943" w:rsidRDefault="00E958A1" w:rsidP="00D53315">
      <w:pPr>
        <w:suppressAutoHyphens w:val="0"/>
        <w:jc w:val="center"/>
        <w:rPr>
          <w:b/>
          <w:sz w:val="24"/>
          <w:szCs w:val="24"/>
        </w:rPr>
      </w:pPr>
      <w:r w:rsidRPr="00336943">
        <w:rPr>
          <w:b/>
          <w:sz w:val="24"/>
          <w:szCs w:val="24"/>
        </w:rPr>
        <w:lastRenderedPageBreak/>
        <w:t>PIELĘGNIARSTWO W PERSPEKTYWIE MIĘDZYNARODOWEJ</w:t>
      </w:r>
    </w:p>
    <w:p w:rsidR="008B42E8" w:rsidRPr="00D53315" w:rsidRDefault="008B42E8" w:rsidP="00D53315">
      <w:pPr>
        <w:suppressAutoHyphens w:val="0"/>
        <w:jc w:val="center"/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</w:pPr>
    </w:p>
    <w:tbl>
      <w:tblPr>
        <w:tblW w:w="10215" w:type="dxa"/>
        <w:tblInd w:w="-5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1339"/>
        <w:gridCol w:w="1559"/>
        <w:gridCol w:w="6547"/>
      </w:tblGrid>
      <w:tr w:rsidR="008B42E8" w:rsidRPr="000A4B84" w:rsidTr="00C65ECE">
        <w:trPr>
          <w:cantSplit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Elementy składowe sylabusu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Opis</w:t>
            </w:r>
          </w:p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8B42E8" w:rsidRPr="000A4B84" w:rsidTr="00F34B01">
        <w:trPr>
          <w:cantSplit/>
          <w:trHeight w:val="395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tabs>
                <w:tab w:val="left" w:pos="176"/>
              </w:tabs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Nazwa modułu / przedmiotu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A4B84">
              <w:rPr>
                <w:b/>
                <w:sz w:val="22"/>
                <w:szCs w:val="22"/>
              </w:rPr>
              <w:t>Pielęgniarstwo w perspektywie międzynarodowej</w:t>
            </w:r>
          </w:p>
        </w:tc>
      </w:tr>
      <w:tr w:rsidR="008B42E8" w:rsidRPr="000A4B84" w:rsidTr="00C65ECE">
        <w:trPr>
          <w:cantSplit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Nazwa jednostki prowadzącej przedmiot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Instytut Medyczny</w:t>
            </w:r>
          </w:p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Zakład Pielęgniarstwa</w:t>
            </w:r>
          </w:p>
        </w:tc>
      </w:tr>
      <w:tr w:rsidR="008B42E8" w:rsidRPr="000A4B84" w:rsidTr="008A435D">
        <w:trPr>
          <w:cantSplit/>
          <w:trHeight w:val="493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3.</w:t>
            </w:r>
          </w:p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Kod przedmiotu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MP.28.3.W</w:t>
            </w:r>
          </w:p>
        </w:tc>
      </w:tr>
      <w:tr w:rsidR="008B42E8" w:rsidRPr="000A4B84" w:rsidTr="00C65ECE">
        <w:trPr>
          <w:cantSplit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Język przedmiotu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Język polski</w:t>
            </w:r>
          </w:p>
        </w:tc>
      </w:tr>
      <w:tr w:rsidR="008B42E8" w:rsidRPr="000A4B84" w:rsidTr="00C65ECE">
        <w:trPr>
          <w:cantSplit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Typ przedmiotu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iCs/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 xml:space="preserve">Przedmiot obowiązkowy </w:t>
            </w:r>
            <w:r w:rsidRPr="000A4B84">
              <w:rPr>
                <w:iCs/>
                <w:kern w:val="0"/>
                <w:sz w:val="22"/>
                <w:szCs w:val="22"/>
              </w:rPr>
              <w:t>do:</w:t>
            </w:r>
          </w:p>
          <w:p w:rsidR="008B42E8" w:rsidRPr="000A4B84" w:rsidRDefault="008B42E8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0A4B84">
              <w:rPr>
                <w:rFonts w:ascii="Times New Roman" w:hAnsi="Times New Roman"/>
                <w:iCs/>
                <w:kern w:val="0"/>
              </w:rPr>
              <w:t>zaliczenia III semestru, II roku studiów,</w:t>
            </w:r>
          </w:p>
          <w:p w:rsidR="008B42E8" w:rsidRPr="000A4B84" w:rsidRDefault="008B42E8" w:rsidP="00537066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napToGrid w:val="0"/>
              <w:spacing w:after="0"/>
              <w:textAlignment w:val="auto"/>
              <w:rPr>
                <w:rFonts w:ascii="Times New Roman" w:hAnsi="Times New Roman"/>
                <w:iCs/>
                <w:kern w:val="0"/>
              </w:rPr>
            </w:pPr>
            <w:r w:rsidRPr="000A4B84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8B42E8" w:rsidRPr="000A4B84" w:rsidTr="00C65ECE">
        <w:trPr>
          <w:cantSplit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Rok studiów, semestr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Rok II</w:t>
            </w:r>
          </w:p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Semestr III</w:t>
            </w:r>
          </w:p>
        </w:tc>
      </w:tr>
      <w:tr w:rsidR="008B42E8" w:rsidRPr="000A4B84" w:rsidTr="00C65ECE">
        <w:trPr>
          <w:cantSplit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9129B3">
            <w:pPr>
              <w:widowControl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dr Grażyna Rogala-Pawelczyk</w:t>
            </w:r>
          </w:p>
        </w:tc>
      </w:tr>
      <w:tr w:rsidR="008B42E8" w:rsidRPr="000A4B84" w:rsidTr="00C65ECE">
        <w:trPr>
          <w:cantSplit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8B42E8" w:rsidRPr="000A4B84" w:rsidTr="00F34B01">
        <w:trPr>
          <w:cantSplit/>
          <w:trHeight w:val="423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Formuła przedmiotu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Wykłady</w:t>
            </w:r>
          </w:p>
        </w:tc>
      </w:tr>
      <w:tr w:rsidR="008B42E8" w:rsidRPr="000A4B84" w:rsidTr="00C65ECE">
        <w:trPr>
          <w:cantSplit/>
          <w:trHeight w:val="405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Wymagania wstępne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Wiadomości z zakresu prawa, zdrowia publicznego</w:t>
            </w:r>
          </w:p>
        </w:tc>
      </w:tr>
      <w:tr w:rsidR="008B42E8" w:rsidRPr="000A4B84" w:rsidTr="00C65ECE">
        <w:trPr>
          <w:cantSplit/>
          <w:trHeight w:val="424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Liczba godzin zajęć dydaktycznych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 xml:space="preserve">Wykłady (III </w:t>
            </w:r>
            <w:proofErr w:type="spellStart"/>
            <w:r w:rsidRPr="000A4B84">
              <w:rPr>
                <w:bCs/>
                <w:sz w:val="22"/>
                <w:szCs w:val="22"/>
              </w:rPr>
              <w:t>sem</w:t>
            </w:r>
            <w:proofErr w:type="spellEnd"/>
            <w:r w:rsidRPr="000A4B84">
              <w:rPr>
                <w:bCs/>
                <w:sz w:val="22"/>
                <w:szCs w:val="22"/>
              </w:rPr>
              <w:t>.) – 15 godz.</w:t>
            </w:r>
          </w:p>
        </w:tc>
      </w:tr>
      <w:tr w:rsidR="008B42E8" w:rsidRPr="000A4B84" w:rsidTr="00C65ECE">
        <w:trPr>
          <w:cantSplit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 xml:space="preserve">Wykłady </w:t>
            </w:r>
            <w:r w:rsidR="005D3297">
              <w:rPr>
                <w:bCs/>
                <w:sz w:val="22"/>
                <w:szCs w:val="22"/>
              </w:rPr>
              <w:t xml:space="preserve">(III </w:t>
            </w:r>
            <w:proofErr w:type="spellStart"/>
            <w:r w:rsidR="005D3297">
              <w:rPr>
                <w:bCs/>
                <w:sz w:val="22"/>
                <w:szCs w:val="22"/>
              </w:rPr>
              <w:t>sem</w:t>
            </w:r>
            <w:proofErr w:type="spellEnd"/>
            <w:r w:rsidR="005D3297">
              <w:rPr>
                <w:bCs/>
                <w:sz w:val="22"/>
                <w:szCs w:val="22"/>
              </w:rPr>
              <w:t xml:space="preserve">.) </w:t>
            </w:r>
            <w:r w:rsidRPr="000A4B84">
              <w:rPr>
                <w:bCs/>
                <w:sz w:val="22"/>
                <w:szCs w:val="22"/>
              </w:rPr>
              <w:t>– 1 punkt ECTS</w:t>
            </w:r>
          </w:p>
        </w:tc>
      </w:tr>
      <w:tr w:rsidR="008B42E8" w:rsidRPr="000A4B84" w:rsidTr="00C65ECE">
        <w:trPr>
          <w:cantSplit/>
          <w:trHeight w:val="764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Założenia i cele modułu / przedmiotu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sdt>
            <w:sdtPr>
              <w:rPr>
                <w:rFonts w:eastAsia="Calibri"/>
                <w:bCs/>
                <w:kern w:val="3"/>
                <w:sz w:val="22"/>
                <w:szCs w:val="22"/>
                <w:lang w:eastAsia="ar-SA"/>
              </w:rPr>
              <w:id w:val="-82531308"/>
              <w:placeholder>
                <w:docPart w:val="AB051CD6768C4B279988F6472DF9D060"/>
              </w:placeholder>
            </w:sdtPr>
            <w:sdtEndPr>
              <w:rPr>
                <w:rFonts w:eastAsia="Times New Roman"/>
                <w:bCs w:val="0"/>
                <w:kern w:val="0"/>
                <w:lang w:eastAsia="pl-PL"/>
              </w:rPr>
            </w:sdtEndPr>
            <w:sdtContent>
              <w:p w:rsidR="008B42E8" w:rsidRPr="000A4B84" w:rsidRDefault="008B42E8" w:rsidP="00C65ECE">
                <w:pPr>
                  <w:pStyle w:val="NormalnyWeb"/>
                  <w:spacing w:line="276" w:lineRule="auto"/>
                  <w:rPr>
                    <w:b/>
                    <w:kern w:val="3"/>
                    <w:sz w:val="22"/>
                    <w:szCs w:val="22"/>
                  </w:rPr>
                </w:pPr>
                <w:r w:rsidRPr="000A4B84">
                  <w:rPr>
                    <w:b/>
                    <w:kern w:val="3"/>
                    <w:sz w:val="22"/>
                    <w:szCs w:val="22"/>
                  </w:rPr>
                  <w:t>Celem przedmiotu jest:</w:t>
                </w:r>
              </w:p>
              <w:p w:rsidR="008B42E8" w:rsidRPr="000A4B84" w:rsidRDefault="00E016FE" w:rsidP="00537066">
                <w:pPr>
                  <w:pStyle w:val="NormalnyWeb"/>
                  <w:numPr>
                    <w:ilvl w:val="0"/>
                    <w:numId w:val="230"/>
                  </w:numPr>
                  <w:spacing w:line="276" w:lineRule="auto"/>
                  <w:rPr>
                    <w:b/>
                    <w:kern w:val="3"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>w</w:t>
                </w:r>
                <w:r w:rsidR="008B42E8" w:rsidRPr="000A4B84">
                  <w:rPr>
                    <w:bCs/>
                    <w:sz w:val="22"/>
                    <w:szCs w:val="22"/>
                  </w:rPr>
                  <w:t>yposażenie studenta w wiedzę na temat: międzynarodowej klasyfikacji praktyki pielęgniarskiej, przepisów prawa europejskiego regulującego zasady uzyskiwania kwalifikacji pielęgniarki, systemów opieki pielęgniarskiej w UE, systemów kształcenia przed i podyplomowego pielęgniarek w UE, pielęgniarskich stowarzyszeń i organizacji w UE i na świecie.</w:t>
                </w:r>
              </w:p>
              <w:p w:rsidR="008B42E8" w:rsidRPr="000A4B84" w:rsidRDefault="00E016FE" w:rsidP="00537066">
                <w:pPr>
                  <w:pStyle w:val="NormalnyWeb"/>
                  <w:numPr>
                    <w:ilvl w:val="0"/>
                    <w:numId w:val="230"/>
                  </w:numPr>
                  <w:spacing w:line="276" w:lineRule="auto"/>
                  <w:rPr>
                    <w:b/>
                    <w:kern w:val="3"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>w</w:t>
                </w:r>
                <w:r w:rsidR="008B42E8" w:rsidRPr="000A4B84">
                  <w:rPr>
                    <w:bCs/>
                    <w:sz w:val="22"/>
                    <w:szCs w:val="22"/>
                  </w:rPr>
                  <w:t xml:space="preserve">yposażenie studenta w umiejętność: posługiwania się klasyfikacją diagnoz pielęgniarskich, korzystania w pracy zawodowej z aktów prawa europejskiego oraz z informacji przekazywanych przez międzynarodowe organizacje i stowarzyszenia pielęgniarskie, </w:t>
                </w:r>
                <w:r w:rsidR="008B42E8" w:rsidRPr="000A4B84">
                  <w:rPr>
                    <w:sz w:val="22"/>
                    <w:szCs w:val="22"/>
                  </w:rPr>
                  <w:t xml:space="preserve">posługiwania </w:t>
                </w:r>
                <w:proofErr w:type="spellStart"/>
                <w:r w:rsidR="008B42E8" w:rsidRPr="000A4B84">
                  <w:rPr>
                    <w:sz w:val="22"/>
                    <w:szCs w:val="22"/>
                  </w:rPr>
                  <w:t>sie</w:t>
                </w:r>
                <w:proofErr w:type="spellEnd"/>
                <w:r w:rsidR="008B42E8" w:rsidRPr="000A4B84">
                  <w:rPr>
                    <w:sz w:val="22"/>
                    <w:szCs w:val="22"/>
                  </w:rPr>
                  <w:t>̨</w:t>
                </w:r>
                <w:r w:rsidR="001F2F84">
                  <w:rPr>
                    <w:sz w:val="22"/>
                    <w:szCs w:val="22"/>
                  </w:rPr>
                  <w:t xml:space="preserve"> aktami prawnymi o </w:t>
                </w:r>
                <w:proofErr w:type="spellStart"/>
                <w:r w:rsidR="001F2F84">
                  <w:rPr>
                    <w:sz w:val="22"/>
                    <w:szCs w:val="22"/>
                  </w:rPr>
                  <w:t>zasięgu</w:t>
                </w:r>
                <w:proofErr w:type="spellEnd"/>
                <w:r w:rsidR="001F2F84">
                  <w:rPr>
                    <w:sz w:val="22"/>
                    <w:szCs w:val="22"/>
                  </w:rPr>
                  <w:t xml:space="preserve"> mię</w:t>
                </w:r>
                <w:r w:rsidR="008B42E8" w:rsidRPr="000A4B84">
                  <w:rPr>
                    <w:sz w:val="22"/>
                    <w:szCs w:val="22"/>
                  </w:rPr>
                  <w:t xml:space="preserve">dzynarodowym </w:t>
                </w:r>
                <w:proofErr w:type="spellStart"/>
                <w:r w:rsidR="008B42E8" w:rsidRPr="000A4B84">
                  <w:rPr>
                    <w:sz w:val="22"/>
                    <w:szCs w:val="22"/>
                  </w:rPr>
                  <w:t>dotyczącym</w:t>
                </w:r>
                <w:proofErr w:type="spellEnd"/>
                <w:r w:rsidR="008B42E8" w:rsidRPr="000A4B84">
                  <w:rPr>
                    <w:sz w:val="22"/>
                    <w:szCs w:val="22"/>
                  </w:rPr>
                  <w:t xml:space="preserve"> </w:t>
                </w:r>
                <w:proofErr w:type="spellStart"/>
                <w:r w:rsidR="008B42E8" w:rsidRPr="000A4B84">
                  <w:rPr>
                    <w:sz w:val="22"/>
                    <w:szCs w:val="22"/>
                  </w:rPr>
                  <w:t>pielęgniarstwa</w:t>
                </w:r>
                <w:proofErr w:type="spellEnd"/>
                <w:r w:rsidR="008B42E8" w:rsidRPr="000A4B84">
                  <w:rPr>
                    <w:sz w:val="22"/>
                    <w:szCs w:val="22"/>
                  </w:rPr>
                  <w:t xml:space="preserve"> oraz </w:t>
                </w:r>
                <w:proofErr w:type="spellStart"/>
                <w:r w:rsidR="008B42E8" w:rsidRPr="000A4B84">
                  <w:rPr>
                    <w:sz w:val="22"/>
                    <w:szCs w:val="22"/>
                  </w:rPr>
                  <w:t>porównywania</w:t>
                </w:r>
                <w:proofErr w:type="spellEnd"/>
                <w:r w:rsidR="008B42E8" w:rsidRPr="000A4B84">
                  <w:rPr>
                    <w:sz w:val="22"/>
                    <w:szCs w:val="22"/>
                  </w:rPr>
                  <w:t xml:space="preserve"> regulacji prawnych w UE.</w:t>
                </w:r>
              </w:p>
              <w:p w:rsidR="008B42E8" w:rsidRPr="000A4B84" w:rsidRDefault="00E016FE" w:rsidP="00537066">
                <w:pPr>
                  <w:pStyle w:val="NormalnyWeb"/>
                  <w:numPr>
                    <w:ilvl w:val="0"/>
                    <w:numId w:val="230"/>
                  </w:numPr>
                  <w:spacing w:line="276" w:lineRule="auto"/>
                  <w:rPr>
                    <w:b/>
                    <w:kern w:val="3"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>k</w:t>
                </w:r>
                <w:r w:rsidR="008B42E8" w:rsidRPr="000A4B84">
                  <w:rPr>
                    <w:bCs/>
                    <w:sz w:val="22"/>
                    <w:szCs w:val="22"/>
                  </w:rPr>
                  <w:t>ształtowanie u studenta przekonania o potrzebie wykorzystania w praktyce zawodowej osiągnięć pielęgniarstwa europejskiego i światowego, zachowania szacunku dla odrębności i różnorodności kulturowej pielęgniarstwa europejskiego i światowego.</w:t>
                </w:r>
              </w:p>
            </w:sdtContent>
          </w:sdt>
        </w:tc>
      </w:tr>
      <w:tr w:rsidR="008B42E8" w:rsidRPr="000A4B84" w:rsidTr="00C65ECE">
        <w:trPr>
          <w:cantSplit/>
          <w:trHeight w:val="673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Metody dydaktyczne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Wykład, prezentacja multimedialna, analiza aktów prawnych.</w:t>
            </w:r>
          </w:p>
        </w:tc>
      </w:tr>
      <w:tr w:rsidR="008B42E8" w:rsidRPr="000A4B84" w:rsidTr="00C65ECE">
        <w:trPr>
          <w:cantSplit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widowControl/>
              <w:spacing w:line="276" w:lineRule="auto"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 xml:space="preserve">Wykłady (III </w:t>
            </w:r>
            <w:proofErr w:type="spellStart"/>
            <w:r w:rsidRPr="000A4B84">
              <w:rPr>
                <w:bCs/>
                <w:sz w:val="22"/>
                <w:szCs w:val="22"/>
              </w:rPr>
              <w:t>sem</w:t>
            </w:r>
            <w:proofErr w:type="spellEnd"/>
            <w:r w:rsidRPr="000A4B84">
              <w:rPr>
                <w:bCs/>
                <w:sz w:val="22"/>
                <w:szCs w:val="22"/>
              </w:rPr>
              <w:t>.) – Zaliczenie z oceną (ZO)</w:t>
            </w:r>
          </w:p>
          <w:p w:rsidR="008B42E8" w:rsidRPr="000A4B84" w:rsidRDefault="008B42E8" w:rsidP="00C65ECE">
            <w:pPr>
              <w:widowControl/>
              <w:spacing w:line="276" w:lineRule="auto"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</w:p>
          <w:p w:rsidR="008B42E8" w:rsidRPr="000A4B84" w:rsidRDefault="008B42E8" w:rsidP="00C65ECE">
            <w:pPr>
              <w:widowControl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Warunki zaliczenia:</w:t>
            </w:r>
          </w:p>
          <w:p w:rsidR="008B42E8" w:rsidRPr="000A4B84" w:rsidRDefault="008B42E8" w:rsidP="00C65ECE">
            <w:pPr>
              <w:pStyle w:val="Standard"/>
              <w:spacing w:line="276" w:lineRule="auto"/>
              <w:rPr>
                <w:kern w:val="0"/>
                <w:sz w:val="22"/>
                <w:szCs w:val="22"/>
              </w:rPr>
            </w:pPr>
            <w:r w:rsidRPr="000A4B84">
              <w:rPr>
                <w:bCs/>
                <w:kern w:val="0"/>
                <w:sz w:val="22"/>
                <w:szCs w:val="22"/>
              </w:rPr>
              <w:t>Warunkiem zaliczenia przedmiotu jest</w:t>
            </w:r>
            <w:r w:rsidRPr="000A4B84">
              <w:rPr>
                <w:kern w:val="0"/>
                <w:sz w:val="22"/>
                <w:szCs w:val="22"/>
              </w:rPr>
              <w:t>: obecność i aktywność na zajęciach, zaliczenie pracy pisemnej oraz uzy</w:t>
            </w:r>
            <w:r w:rsidR="00FC63AD">
              <w:rPr>
                <w:kern w:val="0"/>
                <w:sz w:val="22"/>
                <w:szCs w:val="22"/>
              </w:rPr>
              <w:t>skanie pozytywnej oceny z testu</w:t>
            </w:r>
            <w:r w:rsidR="00F34B01">
              <w:rPr>
                <w:kern w:val="0"/>
                <w:sz w:val="22"/>
                <w:szCs w:val="22"/>
              </w:rPr>
              <w:t xml:space="preserve"> na ocenę: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60"/>
              </w:numPr>
              <w:spacing w:line="276" w:lineRule="auto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3,0</w:t>
            </w:r>
            <w:r w:rsidR="00F34B01">
              <w:rPr>
                <w:kern w:val="0"/>
                <w:sz w:val="22"/>
                <w:szCs w:val="22"/>
              </w:rPr>
              <w:t xml:space="preserve"> - s</w:t>
            </w:r>
            <w:r w:rsidRPr="000A4B84">
              <w:rPr>
                <w:kern w:val="0"/>
                <w:sz w:val="22"/>
                <w:szCs w:val="22"/>
              </w:rPr>
              <w:t xml:space="preserve">tudent wskazuje 55-64% poprawnych odpowiedzi. 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60"/>
              </w:numPr>
              <w:spacing w:line="276" w:lineRule="auto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3,5</w:t>
            </w:r>
            <w:r w:rsidR="00F34B01">
              <w:rPr>
                <w:kern w:val="0"/>
                <w:sz w:val="22"/>
                <w:szCs w:val="22"/>
              </w:rPr>
              <w:t xml:space="preserve"> - s</w:t>
            </w:r>
            <w:r w:rsidRPr="000A4B84">
              <w:rPr>
                <w:kern w:val="0"/>
                <w:sz w:val="22"/>
                <w:szCs w:val="22"/>
              </w:rPr>
              <w:t xml:space="preserve">tudent wskazuje 65-74% poprawnych odpowiedzi. 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60"/>
              </w:numPr>
              <w:spacing w:line="276" w:lineRule="auto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4,0</w:t>
            </w:r>
            <w:r w:rsidR="00F34B01">
              <w:rPr>
                <w:kern w:val="0"/>
                <w:sz w:val="22"/>
                <w:szCs w:val="22"/>
              </w:rPr>
              <w:t xml:space="preserve"> - s</w:t>
            </w:r>
            <w:r w:rsidRPr="000A4B84">
              <w:rPr>
                <w:kern w:val="0"/>
                <w:sz w:val="22"/>
                <w:szCs w:val="22"/>
              </w:rPr>
              <w:t xml:space="preserve">tudent wskazuje 75-84% poprawnych odpowiedzi. 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60"/>
              </w:numPr>
              <w:spacing w:line="276" w:lineRule="auto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4,5</w:t>
            </w:r>
            <w:r w:rsidR="00F34B01">
              <w:rPr>
                <w:kern w:val="0"/>
                <w:sz w:val="22"/>
                <w:szCs w:val="22"/>
              </w:rPr>
              <w:t xml:space="preserve"> - s</w:t>
            </w:r>
            <w:r w:rsidRPr="000A4B84">
              <w:rPr>
                <w:kern w:val="0"/>
                <w:sz w:val="22"/>
                <w:szCs w:val="22"/>
              </w:rPr>
              <w:t xml:space="preserve">tudent wskazuje 85-94% poprawnych odpowiedzi. 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60"/>
              </w:numPr>
              <w:spacing w:line="276" w:lineRule="auto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5,0</w:t>
            </w:r>
            <w:r w:rsidR="00F34B01">
              <w:rPr>
                <w:kern w:val="0"/>
                <w:sz w:val="22"/>
                <w:szCs w:val="22"/>
              </w:rPr>
              <w:t xml:space="preserve"> </w:t>
            </w:r>
            <w:r w:rsidRPr="000A4B84">
              <w:rPr>
                <w:kern w:val="0"/>
                <w:sz w:val="22"/>
                <w:szCs w:val="22"/>
              </w:rPr>
              <w:t>-</w:t>
            </w:r>
            <w:r w:rsidR="00F34B01">
              <w:rPr>
                <w:kern w:val="0"/>
                <w:sz w:val="22"/>
                <w:szCs w:val="22"/>
              </w:rPr>
              <w:t xml:space="preserve"> s</w:t>
            </w:r>
            <w:r w:rsidRPr="000A4B84">
              <w:rPr>
                <w:kern w:val="0"/>
                <w:sz w:val="22"/>
                <w:szCs w:val="22"/>
              </w:rPr>
              <w:t>tudent wskazuje 95-100% poprawnych odpowiedzi.</w:t>
            </w:r>
          </w:p>
        </w:tc>
      </w:tr>
      <w:tr w:rsidR="008B42E8" w:rsidRPr="000A4B84" w:rsidTr="00C65ECE">
        <w:trPr>
          <w:cantSplit/>
          <w:trHeight w:val="1764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Treści merytoryczne przedmiotu oraz sposób ich realizacji</w:t>
            </w:r>
          </w:p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tabs>
                <w:tab w:val="left" w:pos="3855"/>
              </w:tabs>
              <w:autoSpaceDE w:val="0"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  <w:p w:rsidR="008B42E8" w:rsidRPr="000A4B84" w:rsidRDefault="008B42E8" w:rsidP="00C65ECE">
            <w:pPr>
              <w:tabs>
                <w:tab w:val="left" w:pos="3855"/>
              </w:tabs>
              <w:autoSpaceDE w:val="0"/>
              <w:spacing w:line="276" w:lineRule="auto"/>
              <w:textAlignment w:val="auto"/>
              <w:rPr>
                <w:b/>
                <w:sz w:val="22"/>
                <w:szCs w:val="22"/>
              </w:rPr>
            </w:pPr>
            <w:r w:rsidRPr="000A4B84">
              <w:rPr>
                <w:b/>
                <w:sz w:val="22"/>
                <w:szCs w:val="22"/>
              </w:rPr>
              <w:t>Tematy wykładów: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 xml:space="preserve">Rozwój pielęgniarstwa w Europie i na świecie - kierunki obszarów autonomii zawodowej 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Pielęgniarstwo w aktach prawnych Unii Europejskiej. Struktury Unii Europejskiej.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Charakterystyka pielęgniarstwa w systemach systemów ochrony zdrowia, w UE i na świecie.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Kształcenie zawodowe pielęgniarek w Polsce i wybranych krajach Unii Europejskiej, standardy kształcenia przed- i podyplomowego.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 xml:space="preserve">Uznawania kwalifikacji zawodowych pielęgniarek w Unii Europejskiej 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Międzynarodowe organizacje i stowarzyszenia pielęgniarskie, rola i obszary działania krajowych i międzynarodowych organizacji, stowarzyszeń pielęgniarskich. ICN, WHO.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 xml:space="preserve">Zagrożenia zawodowe w pielęgniarstwie polskim, europejskim i światowym. 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Badania naukowe w pielęgniarstwie polskim, europejskim, światowym. Strategie rozwoju pielęgniarstwa.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Autonomia pielęgniarstwa polskiego, europejskiego i światowego.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Zasoby pielęgniarstwa UE, wskaźniki liczby pielęgniarek, kwalifikacji, normy zatrudnienia, problemy, zawodowe, migracja, perspektywy.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Klasyfikacje praktyki Pielęgniarskie, rodzaje, charakterystyka.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 xml:space="preserve">Międzynarodowa Klasyfikacja Praktyki Pielęgniarskiej ICPN. </w:t>
            </w:r>
          </w:p>
          <w:p w:rsidR="008B42E8" w:rsidRPr="000A4B84" w:rsidRDefault="008B42E8" w:rsidP="00537066">
            <w:pPr>
              <w:pStyle w:val="Standard"/>
              <w:numPr>
                <w:ilvl w:val="0"/>
                <w:numId w:val="227"/>
              </w:numPr>
              <w:spacing w:line="276" w:lineRule="auto"/>
              <w:ind w:left="360"/>
              <w:rPr>
                <w:kern w:val="0"/>
                <w:sz w:val="22"/>
                <w:szCs w:val="22"/>
              </w:rPr>
            </w:pPr>
            <w:r w:rsidRPr="000A4B84">
              <w:rPr>
                <w:kern w:val="0"/>
                <w:sz w:val="22"/>
                <w:szCs w:val="22"/>
              </w:rPr>
              <w:t>Praktyka oparta na dowodach naukowych w medycynie (EBM) oraz w pielęgniarstwie (EBNP).</w:t>
            </w:r>
          </w:p>
        </w:tc>
      </w:tr>
      <w:tr w:rsidR="008B42E8" w:rsidRPr="000A4B84" w:rsidTr="00C65ECE">
        <w:trPr>
          <w:cantSplit/>
          <w:trHeight w:val="2969"/>
        </w:trPr>
        <w:tc>
          <w:tcPr>
            <w:tcW w:w="7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Wiedza:</w:t>
            </w:r>
          </w:p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>Student zna i rozumie:</w:t>
            </w:r>
          </w:p>
          <w:p w:rsidR="008B42E8" w:rsidRPr="000A4B84" w:rsidRDefault="008B42E8" w:rsidP="008B42E8">
            <w:pPr>
              <w:widowControl/>
              <w:numPr>
                <w:ilvl w:val="0"/>
                <w:numId w:val="18"/>
              </w:numPr>
              <w:spacing w:line="276" w:lineRule="auto"/>
              <w:textAlignment w:val="auto"/>
              <w:rPr>
                <w:sz w:val="22"/>
                <w:szCs w:val="22"/>
              </w:rPr>
            </w:pPr>
            <w:r w:rsidRPr="000A4B84">
              <w:rPr>
                <w:color w:val="000000"/>
                <w:sz w:val="22"/>
                <w:szCs w:val="22"/>
              </w:rPr>
              <w:t xml:space="preserve">systemy kształcenia </w:t>
            </w:r>
            <w:proofErr w:type="spellStart"/>
            <w:r w:rsidRPr="000A4B84">
              <w:rPr>
                <w:color w:val="000000"/>
                <w:sz w:val="22"/>
                <w:szCs w:val="22"/>
              </w:rPr>
              <w:t>przeddyplomowego</w:t>
            </w:r>
            <w:proofErr w:type="spellEnd"/>
            <w:r w:rsidRPr="000A4B84">
              <w:rPr>
                <w:color w:val="000000"/>
                <w:sz w:val="22"/>
                <w:szCs w:val="22"/>
              </w:rPr>
              <w:t xml:space="preserve"> i podyplomowego pielęgniarek w wybranych państwach członkowskich Unii Europejskiej,</w:t>
            </w:r>
          </w:p>
          <w:p w:rsidR="008B42E8" w:rsidRPr="000A4B84" w:rsidRDefault="008B42E8" w:rsidP="008B42E8">
            <w:pPr>
              <w:widowControl/>
              <w:numPr>
                <w:ilvl w:val="0"/>
                <w:numId w:val="18"/>
              </w:numPr>
              <w:spacing w:line="276" w:lineRule="auto"/>
              <w:textAlignment w:val="auto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>procedurę uznawania kwalifikacji zawodowych pielęgniarek w Rzeczypospolitej Polskiej i innych państwach członkowskich Unii Europejskiej,</w:t>
            </w:r>
          </w:p>
          <w:p w:rsidR="008B42E8" w:rsidRPr="000A4B84" w:rsidRDefault="008B42E8" w:rsidP="008B42E8">
            <w:pPr>
              <w:widowControl/>
              <w:numPr>
                <w:ilvl w:val="0"/>
                <w:numId w:val="18"/>
              </w:numPr>
              <w:spacing w:line="276" w:lineRule="auto"/>
              <w:textAlignment w:val="auto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>systemy opieki pielęgniarskiej i współczesne kierunki rozwoju opieki pielęgniarskiej,</w:t>
            </w:r>
          </w:p>
          <w:p w:rsidR="008B42E8" w:rsidRPr="000A4B84" w:rsidRDefault="008B42E8" w:rsidP="008B42E8">
            <w:pPr>
              <w:widowControl/>
              <w:numPr>
                <w:ilvl w:val="0"/>
                <w:numId w:val="18"/>
              </w:numPr>
              <w:spacing w:line="276" w:lineRule="auto"/>
              <w:textAlignment w:val="auto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>zasady dostępu obywateli państw członkowskich Unii Europejskiej do świadczeń zdrowotnych w świetle prawa Unii Europejskiej;</w:t>
            </w:r>
          </w:p>
          <w:p w:rsidR="008B42E8" w:rsidRPr="000A4B84" w:rsidRDefault="008B42E8" w:rsidP="008B42E8">
            <w:pPr>
              <w:widowControl/>
              <w:numPr>
                <w:ilvl w:val="0"/>
                <w:numId w:val="18"/>
              </w:numPr>
              <w:spacing w:line="276" w:lineRule="auto"/>
              <w:textAlignment w:val="auto"/>
              <w:rPr>
                <w:sz w:val="22"/>
                <w:szCs w:val="22"/>
                <w:lang w:eastAsia="en-US"/>
              </w:rPr>
            </w:pPr>
            <w:r w:rsidRPr="000A4B84">
              <w:rPr>
                <w:sz w:val="22"/>
                <w:szCs w:val="22"/>
              </w:rPr>
              <w:t>rolę i priorytety polityki zdrowotnej Światowej Organizacji Zdrowia oraz Komisji Europejskiej.</w:t>
            </w:r>
          </w:p>
        </w:tc>
      </w:tr>
      <w:tr w:rsidR="008B42E8" w:rsidRPr="000A4B84" w:rsidTr="00C65ECE">
        <w:trPr>
          <w:cantSplit/>
          <w:trHeight w:val="609"/>
        </w:trPr>
        <w:tc>
          <w:tcPr>
            <w:tcW w:w="7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B42E8" w:rsidRPr="000A4B84" w:rsidRDefault="008B42E8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B42E8" w:rsidRPr="000A4B84" w:rsidRDefault="008B42E8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Kompetencje społeczne</w:t>
            </w:r>
          </w:p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spacing w:line="276" w:lineRule="auto"/>
              <w:textAlignment w:val="auto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>Student jest gotów do:</w:t>
            </w:r>
          </w:p>
          <w:p w:rsidR="008B42E8" w:rsidRPr="000A4B84" w:rsidRDefault="008B42E8" w:rsidP="00537066">
            <w:pPr>
              <w:widowControl/>
              <w:numPr>
                <w:ilvl w:val="0"/>
                <w:numId w:val="226"/>
              </w:numPr>
              <w:spacing w:line="276" w:lineRule="auto"/>
              <w:textAlignment w:val="auto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>dokonywania krytycznej oceny działań własnych i działań współpracowników z poszanowaniem różnic światopoglądowych i kulturowych</w:t>
            </w:r>
          </w:p>
        </w:tc>
      </w:tr>
      <w:tr w:rsidR="008B42E8" w:rsidRPr="000A4B84" w:rsidTr="00C65ECE">
        <w:trPr>
          <w:cantSplit/>
          <w:trHeight w:val="695"/>
        </w:trPr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textAlignment w:val="auto"/>
              <w:rPr>
                <w:sz w:val="22"/>
                <w:szCs w:val="22"/>
              </w:rPr>
            </w:pPr>
          </w:p>
          <w:p w:rsidR="008B42E8" w:rsidRPr="000A4B84" w:rsidRDefault="008B42E8" w:rsidP="00C65ECE">
            <w:pPr>
              <w:textAlignment w:val="auto"/>
              <w:rPr>
                <w:sz w:val="22"/>
                <w:szCs w:val="22"/>
              </w:rPr>
            </w:pPr>
          </w:p>
          <w:p w:rsidR="008B42E8" w:rsidRPr="000A4B84" w:rsidRDefault="008B42E8" w:rsidP="00C65ECE">
            <w:pPr>
              <w:textAlignment w:val="auto"/>
              <w:rPr>
                <w:b/>
                <w:sz w:val="22"/>
                <w:szCs w:val="22"/>
              </w:rPr>
            </w:pPr>
            <w:r w:rsidRPr="000A4B84">
              <w:rPr>
                <w:b/>
                <w:sz w:val="22"/>
                <w:szCs w:val="22"/>
              </w:rPr>
              <w:t xml:space="preserve">  18.</w:t>
            </w:r>
          </w:p>
          <w:p w:rsidR="008B42E8" w:rsidRPr="000A4B84" w:rsidRDefault="008B42E8" w:rsidP="00C65ECE">
            <w:pPr>
              <w:textAlignment w:val="auto"/>
              <w:rPr>
                <w:sz w:val="22"/>
                <w:szCs w:val="22"/>
              </w:rPr>
            </w:pPr>
          </w:p>
          <w:p w:rsidR="008B42E8" w:rsidRPr="000A4B84" w:rsidRDefault="008B42E8" w:rsidP="00C65ECE">
            <w:pPr>
              <w:textAlignment w:val="auto"/>
              <w:rPr>
                <w:sz w:val="22"/>
                <w:szCs w:val="22"/>
              </w:rPr>
            </w:pPr>
          </w:p>
          <w:p w:rsidR="008B42E8" w:rsidRPr="000A4B84" w:rsidRDefault="008B42E8" w:rsidP="00C65ECE">
            <w:pPr>
              <w:textAlignment w:val="auto"/>
              <w:rPr>
                <w:sz w:val="22"/>
                <w:szCs w:val="22"/>
              </w:rPr>
            </w:pPr>
          </w:p>
          <w:p w:rsidR="008B42E8" w:rsidRPr="000A4B84" w:rsidRDefault="008B42E8" w:rsidP="00C65ECE">
            <w:pPr>
              <w:textAlignment w:val="auto"/>
              <w:rPr>
                <w:sz w:val="22"/>
                <w:szCs w:val="22"/>
              </w:rPr>
            </w:pPr>
          </w:p>
          <w:p w:rsidR="008B42E8" w:rsidRPr="000A4B84" w:rsidRDefault="008B42E8" w:rsidP="00C65ECE">
            <w:pPr>
              <w:textAlignment w:val="auto"/>
              <w:rPr>
                <w:sz w:val="22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widowControl/>
              <w:textAlignment w:val="auto"/>
              <w:rPr>
                <w:b/>
                <w:bCs/>
                <w:sz w:val="22"/>
                <w:szCs w:val="22"/>
              </w:rPr>
            </w:pPr>
            <w:r w:rsidRPr="000A4B84">
              <w:rPr>
                <w:b/>
                <w:bCs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6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8B42E8" w:rsidP="00C65ECE">
            <w:pPr>
              <w:widowControl/>
              <w:autoSpaceDE w:val="0"/>
              <w:spacing w:line="276" w:lineRule="auto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</w:p>
          <w:p w:rsidR="008B42E8" w:rsidRPr="000A4B84" w:rsidRDefault="008B42E8" w:rsidP="00C65ECE">
            <w:pPr>
              <w:widowControl/>
              <w:autoSpaceDE w:val="0"/>
              <w:spacing w:line="276" w:lineRule="auto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0A4B84">
              <w:rPr>
                <w:b/>
                <w:color w:val="000000" w:themeColor="text1"/>
                <w:sz w:val="22"/>
                <w:szCs w:val="22"/>
              </w:rPr>
              <w:t>Piśmiennictwo podstawowe: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8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spellStart"/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>Kilańska</w:t>
            </w:r>
            <w:proofErr w:type="spellEnd"/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 xml:space="preserve"> D.: Międzynarodowa Klasyfikacja Praktyki Pielęgniarskiej ICN w praktyce pielęgniarskiej. PZWL, Warszawa 2014.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8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 xml:space="preserve">Majda A., Ogórek-Tęcz B., Zalewska-Puchała J.: </w:t>
            </w:r>
            <w:proofErr w:type="spellStart"/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>Pielegniarstwo</w:t>
            </w:r>
            <w:proofErr w:type="spellEnd"/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 xml:space="preserve"> transkulturowe. PZWL, Warszawa 2009.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8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 xml:space="preserve">Wrońska I., Krajewska-Kułak E. (red.): Wybrane zagadnienia z pielęgniarstwa europejskiego. Wydawnictwo </w:t>
            </w:r>
            <w:proofErr w:type="spellStart"/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>Czelej</w:t>
            </w:r>
            <w:proofErr w:type="spellEnd"/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>, Lublin 2007.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8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>Zarzycka D., Ślusarska B.: Podstawy pielęgniarstwa t. 1. PZWL, Warszawa 2017.</w:t>
            </w:r>
          </w:p>
          <w:p w:rsidR="008B42E8" w:rsidRPr="000A4B84" w:rsidRDefault="008B42E8" w:rsidP="00C65ECE">
            <w:pPr>
              <w:widowControl/>
              <w:autoSpaceDE w:val="0"/>
              <w:spacing w:line="276" w:lineRule="auto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0A4B84">
              <w:rPr>
                <w:b/>
                <w:color w:val="000000" w:themeColor="text1"/>
                <w:sz w:val="22"/>
                <w:szCs w:val="22"/>
              </w:rPr>
              <w:t>Piśmiennictwo uzupełniające: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 xml:space="preserve">Jaśkiewicz J., Foryś Z., Dobrowolska B.: </w:t>
            </w:r>
            <w:proofErr w:type="spellStart"/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>Pielegniarstwo</w:t>
            </w:r>
            <w:proofErr w:type="spellEnd"/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 xml:space="preserve"> na rzecz milenijnych celów rozwoju. AFM, Kraków 2014.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>Międzynarodowa Klasyfikacja Praktyki Pielęgniarskiej. PZWL, Warszawa 2020.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val="en-US" w:eastAsia="pl-PL"/>
              </w:rPr>
            </w:pPr>
            <w:proofErr w:type="spellStart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>Perälä</w:t>
            </w:r>
            <w:proofErr w:type="spellEnd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 M.L., </w:t>
            </w:r>
            <w:proofErr w:type="spellStart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>Pelkonen</w:t>
            </w:r>
            <w:proofErr w:type="spellEnd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 M.: Networking for the advancement of nursing </w:t>
            </w:r>
            <w:proofErr w:type="spellStart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>esearch</w:t>
            </w:r>
            <w:proofErr w:type="spellEnd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 in Europe for twenty-five years. </w:t>
            </w:r>
            <w:hyperlink r:id="rId9" w:history="1">
              <w:r w:rsidRPr="000A4B84">
                <w:rPr>
                  <w:rFonts w:ascii="Times New Roman" w:eastAsia="Times New Roman" w:hAnsi="Times New Roman"/>
                  <w:bCs/>
                  <w:lang w:val="en-US" w:eastAsia="pl-PL"/>
                </w:rPr>
                <w:t xml:space="preserve">International Journal </w:t>
              </w:r>
              <w:proofErr w:type="spellStart"/>
              <w:r w:rsidRPr="000A4B84">
                <w:rPr>
                  <w:rFonts w:ascii="Times New Roman" w:eastAsia="Times New Roman" w:hAnsi="Times New Roman"/>
                  <w:bCs/>
                  <w:lang w:val="en-US" w:eastAsia="pl-PL"/>
                </w:rPr>
                <w:t>ofNursingPractice</w:t>
              </w:r>
              <w:proofErr w:type="spellEnd"/>
            </w:hyperlink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>, 2004, 10(1): 54-55.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val="en-US" w:eastAsia="pl-PL"/>
              </w:rPr>
            </w:pPr>
            <w:proofErr w:type="spellStart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>Raport</w:t>
            </w:r>
            <w:proofErr w:type="spellEnd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 </w:t>
            </w:r>
            <w:proofErr w:type="spellStart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>NRPiP</w:t>
            </w:r>
            <w:proofErr w:type="spellEnd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. </w:t>
            </w:r>
            <w:proofErr w:type="spellStart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>NIPiP</w:t>
            </w:r>
            <w:proofErr w:type="spellEnd"/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>, Warszawa 2015.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val="en-US" w:eastAsia="pl-PL"/>
              </w:rPr>
            </w:pPr>
            <w:r w:rsidRPr="000A4B84">
              <w:rPr>
                <w:rFonts w:ascii="Times New Roman" w:eastAsia="Times New Roman" w:hAnsi="Times New Roman"/>
                <w:bCs/>
                <w:lang w:val="en-US" w:eastAsia="pl-PL"/>
              </w:rPr>
              <w:t>The ICN CODE OF ETHICS FOR NURSES - International Council of Nurses, Geneva (Switzerland) 2006.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>Wybrane akty prawne (krajowe i międzynarodowe) dotyczące kształcenia i praktyki zawodowej, aktualne dostosowane do tematyki zajęć.</w:t>
            </w:r>
          </w:p>
          <w:p w:rsidR="008B42E8" w:rsidRPr="000A4B84" w:rsidRDefault="008B42E8" w:rsidP="00537066">
            <w:pPr>
              <w:pStyle w:val="Akapitzlist"/>
              <w:widowControl w:val="0"/>
              <w:numPr>
                <w:ilvl w:val="0"/>
                <w:numId w:val="229"/>
              </w:num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 xml:space="preserve">Wybrane strony internetowe dostosowane do tematyki zajęć:  </w:t>
            </w:r>
            <w:hyperlink r:id="rId10" w:history="1">
              <w:r w:rsidRPr="000A4B84">
                <w:rPr>
                  <w:rFonts w:ascii="Times New Roman" w:eastAsia="Times New Roman" w:hAnsi="Times New Roman"/>
                  <w:bCs/>
                  <w:lang w:eastAsia="pl-PL"/>
                </w:rPr>
                <w:t>www.efnweb.org</w:t>
              </w:r>
            </w:hyperlink>
            <w:r w:rsidRPr="000A4B84">
              <w:rPr>
                <w:rFonts w:ascii="Times New Roman" w:eastAsia="Times New Roman" w:hAnsi="Times New Roman"/>
                <w:bCs/>
                <w:lang w:eastAsia="pl-PL"/>
              </w:rPr>
              <w:t>/, http://www.icn.ch/, http://www.wenr.org/.</w:t>
            </w:r>
          </w:p>
        </w:tc>
      </w:tr>
    </w:tbl>
    <w:p w:rsidR="008B42E8" w:rsidRPr="000A4B84" w:rsidRDefault="008B42E8" w:rsidP="008B42E8">
      <w:pPr>
        <w:textAlignment w:val="auto"/>
        <w:rPr>
          <w:bCs/>
          <w:sz w:val="22"/>
          <w:szCs w:val="22"/>
        </w:rPr>
      </w:pPr>
    </w:p>
    <w:tbl>
      <w:tblPr>
        <w:tblW w:w="103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1697"/>
        <w:gridCol w:w="1274"/>
        <w:gridCol w:w="1381"/>
        <w:gridCol w:w="1166"/>
        <w:gridCol w:w="40"/>
      </w:tblGrid>
      <w:tr w:rsidR="008B42E8" w:rsidRPr="000A4B84" w:rsidTr="00C65ECE">
        <w:trPr>
          <w:trHeight w:val="398"/>
          <w:jc w:val="center"/>
        </w:trPr>
        <w:tc>
          <w:tcPr>
            <w:tcW w:w="103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B42E8" w:rsidRPr="000A4B84" w:rsidTr="00C65ECE">
        <w:trPr>
          <w:trHeight w:val="285"/>
          <w:jc w:val="center"/>
        </w:trPr>
        <w:tc>
          <w:tcPr>
            <w:tcW w:w="47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5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42E8" w:rsidRPr="000A4B84" w:rsidTr="00C65ECE">
        <w:trPr>
          <w:trHeight w:val="285"/>
          <w:jc w:val="center"/>
        </w:trPr>
        <w:tc>
          <w:tcPr>
            <w:tcW w:w="47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42E8" w:rsidRPr="000A4B84" w:rsidRDefault="008B42E8" w:rsidP="00C65ECE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A600E" w:rsidRPr="000A4B84" w:rsidTr="00C65ECE">
        <w:trPr>
          <w:trHeight w:val="333"/>
          <w:jc w:val="center"/>
        </w:trPr>
        <w:tc>
          <w:tcPr>
            <w:tcW w:w="47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00E" w:rsidRPr="000A4B84" w:rsidRDefault="009A600E" w:rsidP="009A600E">
            <w:pPr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udział w wykładach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00E" w:rsidRPr="000A4B84" w:rsidRDefault="009A600E" w:rsidP="009A600E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0A4B84" w:rsidRDefault="009A600E" w:rsidP="009A600E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0" w:type="dxa"/>
          </w:tcPr>
          <w:p w:rsidR="009A600E" w:rsidRPr="000A4B84" w:rsidRDefault="009A600E" w:rsidP="009A600E">
            <w:pPr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9A600E" w:rsidRPr="000A4B84" w:rsidTr="00C65ECE">
        <w:trPr>
          <w:trHeight w:val="333"/>
          <w:jc w:val="center"/>
        </w:trPr>
        <w:tc>
          <w:tcPr>
            <w:tcW w:w="47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00E" w:rsidRPr="000A4B84" w:rsidRDefault="009A600E" w:rsidP="009A600E">
            <w:pPr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przygotowanie do egzaminu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00E" w:rsidRPr="000A4B84" w:rsidRDefault="009A600E" w:rsidP="009A600E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0A4B84" w:rsidRDefault="009A600E" w:rsidP="009A600E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0A4B8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</w:tcPr>
          <w:p w:rsidR="009A600E" w:rsidRPr="000A4B84" w:rsidRDefault="009A600E" w:rsidP="009A600E">
            <w:pPr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9A600E" w:rsidRPr="000A4B84" w:rsidTr="00C65ECE">
        <w:trPr>
          <w:trHeight w:val="410"/>
          <w:jc w:val="center"/>
        </w:trPr>
        <w:tc>
          <w:tcPr>
            <w:tcW w:w="47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00E" w:rsidRPr="000A4B84" w:rsidRDefault="009A600E" w:rsidP="009A600E">
            <w:pPr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00E" w:rsidRPr="000A4B84" w:rsidRDefault="009A600E" w:rsidP="009A600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00E" w:rsidRPr="000A4B84" w:rsidRDefault="009A600E" w:rsidP="009A600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</w:tcPr>
          <w:p w:rsidR="009A600E" w:rsidRPr="000A4B84" w:rsidRDefault="009A600E" w:rsidP="009A600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42E8" w:rsidRPr="000A4B84" w:rsidTr="00C65ECE">
        <w:trPr>
          <w:trHeight w:val="285"/>
          <w:jc w:val="center"/>
        </w:trPr>
        <w:tc>
          <w:tcPr>
            <w:tcW w:w="47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8B42E8" w:rsidRPr="000A4B84" w:rsidTr="00C65ECE">
        <w:trPr>
          <w:trHeight w:val="356"/>
          <w:jc w:val="center"/>
        </w:trPr>
        <w:tc>
          <w:tcPr>
            <w:tcW w:w="479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B42E8" w:rsidRPr="000A4B84" w:rsidRDefault="008B42E8" w:rsidP="00C65ECE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2E8" w:rsidRPr="000A4B84" w:rsidRDefault="008B42E8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9A600E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2E8" w:rsidRPr="000A4B84" w:rsidRDefault="009A600E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</w:tbl>
    <w:p w:rsidR="008B42E8" w:rsidRPr="000A4B84" w:rsidRDefault="008B42E8" w:rsidP="008B42E8">
      <w:pPr>
        <w:textAlignment w:val="auto"/>
        <w:rPr>
          <w:sz w:val="22"/>
          <w:szCs w:val="22"/>
        </w:rPr>
      </w:pPr>
    </w:p>
    <w:p w:rsidR="008B42E8" w:rsidRPr="000A4B84" w:rsidRDefault="008B42E8" w:rsidP="008B42E8">
      <w:pPr>
        <w:textAlignment w:val="auto"/>
        <w:rPr>
          <w:sz w:val="22"/>
          <w:szCs w:val="22"/>
        </w:rPr>
      </w:pPr>
    </w:p>
    <w:p w:rsidR="008B42E8" w:rsidRPr="000A4B84" w:rsidRDefault="008B42E8" w:rsidP="008B42E8">
      <w:pPr>
        <w:textAlignment w:val="auto"/>
        <w:rPr>
          <w:sz w:val="22"/>
          <w:szCs w:val="22"/>
        </w:rPr>
      </w:pPr>
    </w:p>
    <w:p w:rsidR="008B42E8" w:rsidRPr="000A4B84" w:rsidRDefault="008B42E8" w:rsidP="008B42E8">
      <w:pPr>
        <w:textAlignment w:val="auto"/>
        <w:rPr>
          <w:sz w:val="22"/>
          <w:szCs w:val="22"/>
        </w:rPr>
      </w:pPr>
    </w:p>
    <w:p w:rsidR="008B42E8" w:rsidRPr="000A4B84" w:rsidRDefault="008B42E8" w:rsidP="008B42E8">
      <w:pPr>
        <w:textAlignment w:val="auto"/>
        <w:rPr>
          <w:sz w:val="22"/>
          <w:szCs w:val="22"/>
        </w:rPr>
      </w:pPr>
    </w:p>
    <w:p w:rsidR="008B42E8" w:rsidRPr="000A4B84" w:rsidRDefault="008B42E8" w:rsidP="008B42E8">
      <w:pPr>
        <w:textAlignment w:val="auto"/>
        <w:rPr>
          <w:sz w:val="22"/>
          <w:szCs w:val="22"/>
        </w:rPr>
      </w:pPr>
    </w:p>
    <w:p w:rsidR="008B42E8" w:rsidRPr="000A4B84" w:rsidRDefault="008B42E8" w:rsidP="008B42E8">
      <w:pPr>
        <w:textAlignment w:val="auto"/>
        <w:rPr>
          <w:sz w:val="22"/>
          <w:szCs w:val="22"/>
        </w:rPr>
      </w:pPr>
    </w:p>
    <w:p w:rsidR="008B42E8" w:rsidRPr="000A4B84" w:rsidRDefault="008B42E8" w:rsidP="008B42E8">
      <w:pPr>
        <w:textAlignment w:val="auto"/>
        <w:rPr>
          <w:sz w:val="22"/>
          <w:szCs w:val="22"/>
        </w:rPr>
      </w:pPr>
    </w:p>
    <w:p w:rsidR="008B42E8" w:rsidRPr="000A4B84" w:rsidRDefault="008B42E8" w:rsidP="008B42E8">
      <w:pPr>
        <w:textAlignment w:val="auto"/>
        <w:rPr>
          <w:bCs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54"/>
        <w:gridCol w:w="1701"/>
        <w:gridCol w:w="1701"/>
      </w:tblGrid>
      <w:tr w:rsidR="008B42E8" w:rsidRPr="000A4B84" w:rsidTr="00C65ECE">
        <w:trPr>
          <w:trHeight w:val="681"/>
        </w:trPr>
        <w:tc>
          <w:tcPr>
            <w:tcW w:w="10774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DF24B5" w:rsidRDefault="001C0BA9" w:rsidP="00C65ECE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Macie</w:t>
            </w:r>
            <w:r w:rsidR="008B42E8" w:rsidRPr="000A4B84">
              <w:rPr>
                <w:rFonts w:eastAsia="Calibri"/>
                <w:b/>
                <w:sz w:val="22"/>
                <w:szCs w:val="22"/>
              </w:rPr>
              <w:t xml:space="preserve">rz oraz weryfikacja efektów uczenia się  dla modułu/przedmiotu PIELĘGNIARSTWO </w:t>
            </w:r>
          </w:p>
          <w:p w:rsidR="008B42E8" w:rsidRPr="000A4B84" w:rsidRDefault="008B42E8" w:rsidP="00C65ECE">
            <w:pPr>
              <w:spacing w:line="276" w:lineRule="auto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0A4B84">
              <w:rPr>
                <w:rFonts w:eastAsia="Calibri"/>
                <w:b/>
                <w:sz w:val="22"/>
                <w:szCs w:val="22"/>
              </w:rPr>
              <w:t>W PERSPEKTYWIE MIĘDZYNARODOWEJ w odniesieniu do form zajęć</w:t>
            </w:r>
          </w:p>
        </w:tc>
      </w:tr>
      <w:tr w:rsidR="008B42E8" w:rsidRPr="000A4B84" w:rsidTr="00C65ECE">
        <w:tblPrEx>
          <w:tblLook w:val="01E0" w:firstRow="1" w:lastRow="1" w:firstColumn="1" w:lastColumn="1" w:noHBand="0" w:noVBand="0"/>
        </w:tblPrEx>
        <w:trPr>
          <w:cantSplit/>
          <w:trHeight w:val="759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B42E8" w:rsidRPr="000A4B84" w:rsidRDefault="008B42E8" w:rsidP="00C65ECE">
            <w:pPr>
              <w:rPr>
                <w:rFonts w:eastAsia="Calibri"/>
                <w:b/>
                <w:sz w:val="22"/>
                <w:szCs w:val="22"/>
              </w:rPr>
            </w:pPr>
            <w:r w:rsidRPr="000A4B84">
              <w:rPr>
                <w:rFonts w:eastAsia="Calibri"/>
                <w:b/>
                <w:sz w:val="22"/>
                <w:szCs w:val="22"/>
              </w:rPr>
              <w:t>Numer efektu uczenia się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A4B84">
              <w:rPr>
                <w:rFonts w:eastAsia="Calibri"/>
                <w:b/>
                <w:sz w:val="22"/>
                <w:szCs w:val="22"/>
              </w:rPr>
              <w:t>SZCZEGÓŁOWE EFEKTY UCZENIA SIĘ</w:t>
            </w:r>
          </w:p>
          <w:p w:rsidR="008B42E8" w:rsidRPr="00D00771" w:rsidRDefault="008B42E8" w:rsidP="00C65ECE">
            <w:pPr>
              <w:snapToGrid w:val="0"/>
              <w:spacing w:line="276" w:lineRule="auto"/>
              <w:jc w:val="center"/>
              <w:rPr>
                <w:rFonts w:eastAsia="Calibri"/>
                <w:b/>
              </w:rPr>
            </w:pPr>
            <w:r w:rsidRPr="00D00771">
              <w:rPr>
                <w:rFonts w:eastAsia="Calibri"/>
                <w:i/>
              </w:rPr>
              <w:t>(wg. standardu kształcenia dla kierunku pielęgniarstwo</w:t>
            </w:r>
            <w:r w:rsidR="00D00771" w:rsidRPr="00D00771">
              <w:rPr>
                <w:rFonts w:eastAsia="Calibri"/>
                <w:i/>
              </w:rPr>
              <w:t xml:space="preserve"> </w:t>
            </w:r>
            <w:r w:rsidRPr="00D00771">
              <w:rPr>
                <w:rFonts w:eastAsia="Calibri"/>
                <w:i/>
              </w:rPr>
              <w:t>- studia drugiego stopnia z 2019 r.)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A4B84">
              <w:rPr>
                <w:rFonts w:eastAsia="Calibri"/>
                <w:b/>
                <w:sz w:val="22"/>
                <w:szCs w:val="22"/>
              </w:rPr>
              <w:t>Forma zajęć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A4B84">
              <w:rPr>
                <w:rFonts w:eastAsia="Calibri"/>
                <w:b/>
                <w:sz w:val="22"/>
                <w:szCs w:val="22"/>
              </w:rPr>
              <w:t>Metody weryfikacji</w:t>
            </w:r>
          </w:p>
        </w:tc>
      </w:tr>
      <w:tr w:rsidR="008B42E8" w:rsidRPr="000A4B84" w:rsidTr="00C65ECE">
        <w:tblPrEx>
          <w:tblLook w:val="01E0" w:firstRow="1" w:lastRow="1" w:firstColumn="1" w:lastColumn="1" w:noHBand="0" w:noVBand="0"/>
        </w:tblPrEx>
        <w:trPr>
          <w:trHeight w:hRule="exact" w:val="250"/>
        </w:trPr>
        <w:tc>
          <w:tcPr>
            <w:tcW w:w="10774" w:type="dxa"/>
            <w:gridSpan w:val="4"/>
            <w:tcBorders>
              <w:top w:val="single" w:sz="6" w:space="0" w:color="auto"/>
            </w:tcBorders>
            <w:shd w:val="clear" w:color="auto" w:fill="FFFF00"/>
            <w:vAlign w:val="center"/>
          </w:tcPr>
          <w:p w:rsidR="008B42E8" w:rsidRPr="000A4B84" w:rsidRDefault="008B42E8" w:rsidP="00C65ECE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A4B84">
              <w:rPr>
                <w:rFonts w:eastAsia="Calibri"/>
                <w:b/>
                <w:sz w:val="22"/>
                <w:szCs w:val="22"/>
              </w:rPr>
              <w:t>WIEDZA: absolwent zna i rozumie:</w:t>
            </w:r>
          </w:p>
        </w:tc>
      </w:tr>
      <w:tr w:rsidR="008B42E8" w:rsidRPr="000A4B84" w:rsidTr="00C65ECE">
        <w:tblPrEx>
          <w:tblLook w:val="01E0" w:firstRow="1" w:lastRow="1" w:firstColumn="1" w:lastColumn="1" w:noHBand="0" w:noVBand="0"/>
        </w:tblPrEx>
        <w:trPr>
          <w:trHeight w:hRule="exact" w:val="775"/>
        </w:trPr>
        <w:tc>
          <w:tcPr>
            <w:tcW w:w="1418" w:type="dxa"/>
            <w:shd w:val="clear" w:color="auto" w:fill="auto"/>
            <w:vAlign w:val="center"/>
          </w:tcPr>
          <w:p w:rsidR="008B42E8" w:rsidRPr="000A4B84" w:rsidRDefault="008B42E8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4B84">
              <w:rPr>
                <w:b/>
                <w:bCs/>
                <w:color w:val="000000"/>
                <w:sz w:val="22"/>
                <w:szCs w:val="22"/>
              </w:rPr>
              <w:t>C.W9.</w:t>
            </w:r>
          </w:p>
        </w:tc>
        <w:tc>
          <w:tcPr>
            <w:tcW w:w="5954" w:type="dxa"/>
            <w:vAlign w:val="center"/>
          </w:tcPr>
          <w:p w:rsidR="008B42E8" w:rsidRPr="000A4B84" w:rsidRDefault="008B42E8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A4B84">
              <w:rPr>
                <w:color w:val="000000"/>
                <w:sz w:val="22"/>
                <w:szCs w:val="22"/>
              </w:rPr>
              <w:t xml:space="preserve">systemy kształcenia </w:t>
            </w:r>
            <w:proofErr w:type="spellStart"/>
            <w:r w:rsidRPr="000A4B84">
              <w:rPr>
                <w:color w:val="000000"/>
                <w:sz w:val="22"/>
                <w:szCs w:val="22"/>
              </w:rPr>
              <w:t>przeddyplomowego</w:t>
            </w:r>
            <w:proofErr w:type="spellEnd"/>
            <w:r w:rsidRPr="000A4B84">
              <w:rPr>
                <w:color w:val="000000"/>
                <w:sz w:val="22"/>
                <w:szCs w:val="22"/>
              </w:rPr>
              <w:t xml:space="preserve"> i podyplomowego pielęgniarek w wybranych państwach członkowskich Unii Europejskiej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A4B84">
              <w:rPr>
                <w:rFonts w:eastAsia="Calibri"/>
                <w:sz w:val="22"/>
                <w:szCs w:val="22"/>
              </w:rPr>
              <w:t>test</w:t>
            </w:r>
          </w:p>
        </w:tc>
      </w:tr>
      <w:tr w:rsidR="008B42E8" w:rsidRPr="000A4B84" w:rsidTr="00C65ECE">
        <w:tblPrEx>
          <w:tblLook w:val="01E0" w:firstRow="1" w:lastRow="1" w:firstColumn="1" w:lastColumn="1" w:noHBand="0" w:noVBand="0"/>
        </w:tblPrEx>
        <w:trPr>
          <w:trHeight w:hRule="exact" w:val="893"/>
        </w:trPr>
        <w:tc>
          <w:tcPr>
            <w:tcW w:w="1418" w:type="dxa"/>
            <w:shd w:val="clear" w:color="auto" w:fill="auto"/>
            <w:vAlign w:val="center"/>
          </w:tcPr>
          <w:p w:rsidR="008B42E8" w:rsidRPr="000A4B84" w:rsidRDefault="008B42E8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4B84">
              <w:rPr>
                <w:b/>
                <w:bCs/>
                <w:color w:val="000000"/>
                <w:sz w:val="22"/>
                <w:szCs w:val="22"/>
              </w:rPr>
              <w:t>C.W10.</w:t>
            </w:r>
          </w:p>
        </w:tc>
        <w:tc>
          <w:tcPr>
            <w:tcW w:w="5954" w:type="dxa"/>
            <w:vAlign w:val="center"/>
          </w:tcPr>
          <w:p w:rsidR="008B42E8" w:rsidRPr="000A4B84" w:rsidRDefault="008B42E8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A4B84">
              <w:rPr>
                <w:color w:val="000000"/>
                <w:sz w:val="22"/>
                <w:szCs w:val="22"/>
              </w:rPr>
              <w:t>procedurę uznawania kwalifikacji zawodowych pielęgniarek w Rzeczypospolitej Polskiej i innych państwach członkowskich Unii Europejskiej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A4B84">
              <w:rPr>
                <w:rFonts w:eastAsia="Calibri"/>
                <w:sz w:val="22"/>
                <w:szCs w:val="22"/>
              </w:rPr>
              <w:t>test</w:t>
            </w:r>
          </w:p>
        </w:tc>
      </w:tr>
      <w:tr w:rsidR="008B42E8" w:rsidRPr="000A4B84" w:rsidTr="00C65ECE">
        <w:tblPrEx>
          <w:tblLook w:val="01E0" w:firstRow="1" w:lastRow="1" w:firstColumn="1" w:lastColumn="1" w:noHBand="0" w:noVBand="0"/>
        </w:tblPrEx>
        <w:trPr>
          <w:trHeight w:hRule="exact" w:val="712"/>
        </w:trPr>
        <w:tc>
          <w:tcPr>
            <w:tcW w:w="1418" w:type="dxa"/>
            <w:shd w:val="clear" w:color="auto" w:fill="auto"/>
            <w:vAlign w:val="center"/>
          </w:tcPr>
          <w:p w:rsidR="008B42E8" w:rsidRPr="000A4B84" w:rsidRDefault="008B42E8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4B84">
              <w:rPr>
                <w:b/>
                <w:bCs/>
                <w:color w:val="000000"/>
                <w:sz w:val="22"/>
                <w:szCs w:val="22"/>
              </w:rPr>
              <w:t>C.W11.</w:t>
            </w:r>
          </w:p>
        </w:tc>
        <w:tc>
          <w:tcPr>
            <w:tcW w:w="5954" w:type="dxa"/>
            <w:vAlign w:val="center"/>
          </w:tcPr>
          <w:p w:rsidR="008B42E8" w:rsidRPr="000A4B84" w:rsidRDefault="008B42E8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A4B84">
              <w:rPr>
                <w:color w:val="000000"/>
                <w:sz w:val="22"/>
                <w:szCs w:val="22"/>
              </w:rPr>
              <w:t>systemy opieki pielęgniarskiej i współczesne kierunki rozwoju opieki pielęgniarskiej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A4B84">
              <w:rPr>
                <w:rFonts w:eastAsia="Calibri"/>
                <w:sz w:val="22"/>
                <w:szCs w:val="22"/>
              </w:rPr>
              <w:t>test</w:t>
            </w:r>
          </w:p>
        </w:tc>
      </w:tr>
      <w:tr w:rsidR="008B42E8" w:rsidRPr="000A4B84" w:rsidTr="00C65ECE">
        <w:tblPrEx>
          <w:tblLook w:val="01E0" w:firstRow="1" w:lastRow="1" w:firstColumn="1" w:lastColumn="1" w:noHBand="0" w:noVBand="0"/>
        </w:tblPrEx>
        <w:trPr>
          <w:trHeight w:hRule="exact" w:val="565"/>
        </w:trPr>
        <w:tc>
          <w:tcPr>
            <w:tcW w:w="1418" w:type="dxa"/>
            <w:shd w:val="clear" w:color="auto" w:fill="auto"/>
            <w:vAlign w:val="center"/>
          </w:tcPr>
          <w:p w:rsidR="008B42E8" w:rsidRPr="000A4B84" w:rsidRDefault="008B42E8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4B84">
              <w:rPr>
                <w:b/>
                <w:bCs/>
                <w:color w:val="000000"/>
                <w:sz w:val="22"/>
                <w:szCs w:val="22"/>
              </w:rPr>
              <w:t>C.W12.</w:t>
            </w:r>
          </w:p>
        </w:tc>
        <w:tc>
          <w:tcPr>
            <w:tcW w:w="5954" w:type="dxa"/>
            <w:vAlign w:val="center"/>
          </w:tcPr>
          <w:p w:rsidR="008B42E8" w:rsidRPr="000A4B84" w:rsidRDefault="008B42E8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A4B84">
              <w:rPr>
                <w:color w:val="000000"/>
                <w:sz w:val="22"/>
                <w:szCs w:val="22"/>
              </w:rPr>
              <w:t>zasady dostępu obywateli państw członkowskich Unii Europejskiej do świadczeń zdrowotnych w świetle prawa Unii Europejskiej</w:t>
            </w:r>
          </w:p>
        </w:tc>
        <w:tc>
          <w:tcPr>
            <w:tcW w:w="1701" w:type="dxa"/>
            <w:shd w:val="clear" w:color="auto" w:fill="auto"/>
          </w:tcPr>
          <w:p w:rsidR="008B42E8" w:rsidRPr="000A4B84" w:rsidRDefault="008B42E8" w:rsidP="00C65ECE">
            <w:pPr>
              <w:tabs>
                <w:tab w:val="left" w:pos="318"/>
                <w:tab w:val="center" w:pos="742"/>
              </w:tabs>
              <w:spacing w:line="276" w:lineRule="auto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ab/>
            </w:r>
          </w:p>
          <w:p w:rsidR="008B42E8" w:rsidRPr="000A4B84" w:rsidRDefault="008B42E8" w:rsidP="00C65ECE">
            <w:pPr>
              <w:tabs>
                <w:tab w:val="left" w:pos="318"/>
                <w:tab w:val="center" w:pos="742"/>
              </w:tabs>
              <w:spacing w:line="276" w:lineRule="auto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ab/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A4B84">
              <w:rPr>
                <w:rFonts w:eastAsia="Calibri"/>
                <w:sz w:val="22"/>
                <w:szCs w:val="22"/>
              </w:rPr>
              <w:t>test</w:t>
            </w:r>
          </w:p>
        </w:tc>
      </w:tr>
      <w:tr w:rsidR="008B42E8" w:rsidRPr="000A4B84" w:rsidTr="00C65ECE">
        <w:tblPrEx>
          <w:tblLook w:val="01E0" w:firstRow="1" w:lastRow="1" w:firstColumn="1" w:lastColumn="1" w:noHBand="0" w:noVBand="0"/>
        </w:tblPrEx>
        <w:trPr>
          <w:trHeight w:hRule="exact" w:val="559"/>
        </w:trPr>
        <w:tc>
          <w:tcPr>
            <w:tcW w:w="1418" w:type="dxa"/>
            <w:shd w:val="clear" w:color="auto" w:fill="auto"/>
            <w:vAlign w:val="center"/>
          </w:tcPr>
          <w:p w:rsidR="008B42E8" w:rsidRPr="000A4B84" w:rsidRDefault="008B42E8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4B84">
              <w:rPr>
                <w:b/>
                <w:bCs/>
                <w:color w:val="000000"/>
                <w:sz w:val="22"/>
                <w:szCs w:val="22"/>
              </w:rPr>
              <w:t>C.W13.</w:t>
            </w:r>
          </w:p>
        </w:tc>
        <w:tc>
          <w:tcPr>
            <w:tcW w:w="5954" w:type="dxa"/>
            <w:vAlign w:val="center"/>
          </w:tcPr>
          <w:p w:rsidR="008B42E8" w:rsidRPr="000A4B84" w:rsidRDefault="008B42E8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A4B84">
              <w:rPr>
                <w:color w:val="000000"/>
                <w:sz w:val="22"/>
                <w:szCs w:val="22"/>
              </w:rPr>
              <w:t>rolę i priorytety polityki zdrowotnej Światowej Organizacji Zdrowia oraz Komisji Europejskiej</w:t>
            </w:r>
          </w:p>
        </w:tc>
        <w:tc>
          <w:tcPr>
            <w:tcW w:w="1701" w:type="dxa"/>
            <w:shd w:val="clear" w:color="auto" w:fill="auto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8B42E8" w:rsidRPr="000A4B84" w:rsidRDefault="008B42E8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4B84">
              <w:rPr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A4B84">
              <w:rPr>
                <w:rFonts w:eastAsia="Calibri"/>
                <w:sz w:val="22"/>
                <w:szCs w:val="22"/>
              </w:rPr>
              <w:t>test</w:t>
            </w:r>
          </w:p>
        </w:tc>
      </w:tr>
      <w:tr w:rsidR="008B42E8" w:rsidRPr="000A4B84" w:rsidTr="00C65ECE">
        <w:tblPrEx>
          <w:tblLook w:val="01E0" w:firstRow="1" w:lastRow="1" w:firstColumn="1" w:lastColumn="1" w:noHBand="0" w:noVBand="0"/>
        </w:tblPrEx>
        <w:trPr>
          <w:trHeight w:hRule="exact" w:val="274"/>
        </w:trPr>
        <w:tc>
          <w:tcPr>
            <w:tcW w:w="10774" w:type="dxa"/>
            <w:gridSpan w:val="4"/>
            <w:shd w:val="clear" w:color="auto" w:fill="FFFF00"/>
            <w:vAlign w:val="center"/>
          </w:tcPr>
          <w:p w:rsidR="008B42E8" w:rsidRPr="000A4B84" w:rsidRDefault="008B42E8" w:rsidP="00C65ECE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A4B84">
              <w:rPr>
                <w:rFonts w:eastAsia="Calibri"/>
                <w:b/>
                <w:sz w:val="22"/>
                <w:szCs w:val="22"/>
              </w:rPr>
              <w:t>KOMPETENCJE SPOŁECZNE: absolwent jest gotów do:</w:t>
            </w:r>
          </w:p>
        </w:tc>
      </w:tr>
      <w:tr w:rsidR="008B42E8" w:rsidRPr="000A4B84" w:rsidTr="00C65ECE">
        <w:tblPrEx>
          <w:tblLook w:val="01E0" w:firstRow="1" w:lastRow="1" w:firstColumn="1" w:lastColumn="1" w:noHBand="0" w:noVBand="0"/>
        </w:tblPrEx>
        <w:trPr>
          <w:trHeight w:hRule="exact" w:val="837"/>
        </w:trPr>
        <w:tc>
          <w:tcPr>
            <w:tcW w:w="1418" w:type="dxa"/>
            <w:shd w:val="clear" w:color="auto" w:fill="auto"/>
            <w:vAlign w:val="center"/>
          </w:tcPr>
          <w:p w:rsidR="008B42E8" w:rsidRPr="000A4B84" w:rsidRDefault="008B42E8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4B84">
              <w:rPr>
                <w:b/>
                <w:bCs/>
                <w:color w:val="000000"/>
                <w:sz w:val="22"/>
                <w:szCs w:val="22"/>
              </w:rPr>
              <w:t>K.S1.</w:t>
            </w:r>
          </w:p>
        </w:tc>
        <w:tc>
          <w:tcPr>
            <w:tcW w:w="5954" w:type="dxa"/>
            <w:vAlign w:val="center"/>
          </w:tcPr>
          <w:p w:rsidR="008B42E8" w:rsidRPr="000A4B84" w:rsidRDefault="008B42E8" w:rsidP="00C65E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A4B84">
              <w:rPr>
                <w:color w:val="000000"/>
                <w:sz w:val="22"/>
                <w:szCs w:val="22"/>
              </w:rPr>
              <w:t>dokonywania krytycznej oceny działań własnych i działań współpracowników z poszanowaniem różnic światopoglądowych i kulturowych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A4B84">
              <w:rPr>
                <w:rFonts w:eastAsia="Calibri"/>
                <w:sz w:val="22"/>
                <w:szCs w:val="22"/>
              </w:rPr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2E8" w:rsidRPr="000A4B84" w:rsidRDefault="008B42E8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A4B84">
              <w:rPr>
                <w:rFonts w:eastAsia="Calibri"/>
                <w:sz w:val="22"/>
                <w:szCs w:val="22"/>
              </w:rPr>
              <w:t>praca pisemna/projekt</w:t>
            </w:r>
          </w:p>
        </w:tc>
      </w:tr>
    </w:tbl>
    <w:p w:rsidR="008B42E8" w:rsidRPr="000A4B84" w:rsidRDefault="008B42E8" w:rsidP="008B42E8">
      <w:pPr>
        <w:textAlignment w:val="auto"/>
        <w:rPr>
          <w:bCs/>
          <w:sz w:val="22"/>
          <w:szCs w:val="22"/>
        </w:rPr>
      </w:pPr>
    </w:p>
    <w:p w:rsidR="00F30BAC" w:rsidRPr="003F26FF" w:rsidRDefault="008B42E8" w:rsidP="003F26FF">
      <w:pPr>
        <w:rPr>
          <w:sz w:val="22"/>
          <w:szCs w:val="22"/>
        </w:rPr>
      </w:pPr>
      <w:r w:rsidRPr="000A4B84">
        <w:rPr>
          <w:sz w:val="22"/>
          <w:szCs w:val="22"/>
        </w:rPr>
        <w:br w:type="page"/>
      </w:r>
    </w:p>
    <w:p w:rsidR="00AA6D1E" w:rsidRPr="00336D96" w:rsidRDefault="00AA6D1E" w:rsidP="001C0BA9">
      <w:pPr>
        <w:suppressAutoHyphens w:val="0"/>
        <w:jc w:val="center"/>
        <w:rPr>
          <w:b/>
          <w:sz w:val="28"/>
          <w:szCs w:val="28"/>
        </w:rPr>
      </w:pPr>
      <w:r w:rsidRPr="00371241">
        <w:rPr>
          <w:b/>
          <w:sz w:val="24"/>
          <w:szCs w:val="24"/>
        </w:rPr>
        <w:lastRenderedPageBreak/>
        <w:t>SEMINARIUM DYPLOMOWE</w:t>
      </w:r>
    </w:p>
    <w:p w:rsidR="00AA6D1E" w:rsidRPr="000902B9" w:rsidRDefault="00AA6D1E" w:rsidP="00AA6D1E">
      <w:pPr>
        <w:jc w:val="center"/>
        <w:rPr>
          <w:b/>
          <w:sz w:val="28"/>
          <w:szCs w:val="28"/>
        </w:rPr>
      </w:pPr>
    </w:p>
    <w:tbl>
      <w:tblPr>
        <w:tblW w:w="10215" w:type="dxa"/>
        <w:tblInd w:w="-5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481"/>
        <w:gridCol w:w="1589"/>
        <w:gridCol w:w="6376"/>
      </w:tblGrid>
      <w:tr w:rsidR="00AA6D1E" w:rsidRPr="00814081" w:rsidTr="006664ED">
        <w:trPr>
          <w:cantSplit/>
          <w:trHeight w:val="525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Elementy składowe sylabusu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Opis</w:t>
            </w:r>
          </w:p>
        </w:tc>
      </w:tr>
      <w:tr w:rsidR="00AA6D1E" w:rsidRPr="00814081" w:rsidTr="006664ED">
        <w:trPr>
          <w:cantSplit/>
          <w:trHeight w:val="405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tabs>
                <w:tab w:val="left" w:pos="176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Nazwa modułu / przedmiotu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Seminarium dyplomowe</w:t>
            </w:r>
          </w:p>
        </w:tc>
      </w:tr>
      <w:tr w:rsidR="00AA6D1E" w:rsidRPr="00814081" w:rsidTr="006664ED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Nazwa jednostki prowadzącej przedmiot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Instytut Medyczny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Zakład pielęgniarstwa</w:t>
            </w:r>
          </w:p>
        </w:tc>
      </w:tr>
      <w:tr w:rsidR="00AA6D1E" w:rsidRPr="00814081" w:rsidTr="006664ED">
        <w:trPr>
          <w:cantSplit/>
          <w:trHeight w:val="447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3.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Kod przedmiotu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MP.29.2.S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MP.29.3.S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MP.29.4.S</w:t>
            </w:r>
          </w:p>
        </w:tc>
      </w:tr>
      <w:tr w:rsidR="00AA6D1E" w:rsidRPr="00814081" w:rsidTr="006664ED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Język przedmiotu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Język polski</w:t>
            </w:r>
          </w:p>
        </w:tc>
      </w:tr>
      <w:tr w:rsidR="00AA6D1E" w:rsidRPr="00814081" w:rsidTr="006664ED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Typ przedmiotu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widowControl/>
              <w:suppressAutoHyphens w:val="0"/>
              <w:snapToGrid w:val="0"/>
              <w:spacing w:line="276" w:lineRule="auto"/>
              <w:rPr>
                <w:kern w:val="0"/>
                <w:sz w:val="22"/>
                <w:szCs w:val="22"/>
              </w:rPr>
            </w:pPr>
            <w:r w:rsidRPr="00814081">
              <w:rPr>
                <w:kern w:val="0"/>
                <w:sz w:val="22"/>
                <w:szCs w:val="22"/>
              </w:rPr>
              <w:t xml:space="preserve">Przedmiot obowiązkowy do: </w:t>
            </w:r>
          </w:p>
          <w:p w:rsidR="00AA6D1E" w:rsidRPr="00814081" w:rsidRDefault="00AA6D1E" w:rsidP="00537066">
            <w:pPr>
              <w:pStyle w:val="Akapitzlist"/>
              <w:numPr>
                <w:ilvl w:val="0"/>
                <w:numId w:val="176"/>
              </w:numPr>
              <w:suppressAutoHyphens w:val="0"/>
              <w:snapToGrid w:val="0"/>
              <w:spacing w:after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iCs/>
                <w:kern w:val="0"/>
              </w:rPr>
              <w:t>z</w:t>
            </w:r>
            <w:r w:rsidRPr="00814081">
              <w:rPr>
                <w:rFonts w:ascii="Times New Roman" w:hAnsi="Times New Roman"/>
                <w:iCs/>
                <w:kern w:val="0"/>
              </w:rPr>
              <w:t xml:space="preserve">aliczenia, II, III, IV semestru, I </w:t>
            </w:r>
            <w:proofErr w:type="spellStart"/>
            <w:r w:rsidRPr="00814081">
              <w:rPr>
                <w:rFonts w:ascii="Times New Roman" w:hAnsi="Times New Roman"/>
                <w:iCs/>
                <w:kern w:val="0"/>
              </w:rPr>
              <w:t>i</w:t>
            </w:r>
            <w:proofErr w:type="spellEnd"/>
            <w:r w:rsidRPr="00814081">
              <w:rPr>
                <w:rFonts w:ascii="Times New Roman" w:hAnsi="Times New Roman"/>
                <w:iCs/>
                <w:kern w:val="0"/>
              </w:rPr>
              <w:t xml:space="preserve"> II roku studiów,</w:t>
            </w:r>
          </w:p>
          <w:p w:rsidR="00AA6D1E" w:rsidRPr="00814081" w:rsidRDefault="00AA6D1E" w:rsidP="00537066">
            <w:pPr>
              <w:pStyle w:val="Akapitzlist"/>
              <w:numPr>
                <w:ilvl w:val="0"/>
                <w:numId w:val="176"/>
              </w:numPr>
              <w:suppressAutoHyphens w:val="0"/>
              <w:snapToGrid w:val="0"/>
              <w:spacing w:after="0"/>
              <w:rPr>
                <w:rFonts w:ascii="Times New Roman" w:hAnsi="Times New Roman"/>
                <w:kern w:val="0"/>
              </w:rPr>
            </w:pPr>
            <w:r w:rsidRPr="00814081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AA6D1E" w:rsidRPr="00814081" w:rsidTr="006664ED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Rok studiów, semestr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Rok I, II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Semestr II, III, IV</w:t>
            </w:r>
          </w:p>
        </w:tc>
      </w:tr>
      <w:tr w:rsidR="00AA6D1E" w:rsidRPr="00814081" w:rsidTr="006664ED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13276C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13276C">
              <w:rPr>
                <w:bCs/>
                <w:sz w:val="22"/>
                <w:szCs w:val="22"/>
              </w:rPr>
              <w:t>prof. zw. dr hab. n. med. Irena Dorota Karwat</w:t>
            </w:r>
          </w:p>
          <w:p w:rsidR="00AA6D1E" w:rsidRPr="0013276C" w:rsidRDefault="000069A1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13276C">
              <w:rPr>
                <w:bCs/>
                <w:sz w:val="22"/>
                <w:szCs w:val="22"/>
              </w:rPr>
              <w:t xml:space="preserve">prof. zw. </w:t>
            </w:r>
            <w:r w:rsidR="00AA6D1E" w:rsidRPr="0013276C">
              <w:rPr>
                <w:bCs/>
                <w:sz w:val="22"/>
                <w:szCs w:val="22"/>
              </w:rPr>
              <w:t xml:space="preserve">dr hab. n. med. i n. o </w:t>
            </w:r>
            <w:proofErr w:type="spellStart"/>
            <w:r w:rsidR="00AA6D1E" w:rsidRPr="0013276C">
              <w:rPr>
                <w:bCs/>
                <w:sz w:val="22"/>
                <w:szCs w:val="22"/>
              </w:rPr>
              <w:t>zdr</w:t>
            </w:r>
            <w:proofErr w:type="spellEnd"/>
            <w:r w:rsidR="00AA6D1E" w:rsidRPr="0013276C">
              <w:rPr>
                <w:bCs/>
                <w:sz w:val="22"/>
                <w:szCs w:val="22"/>
              </w:rPr>
              <w:t xml:space="preserve">. Elżbieta </w:t>
            </w:r>
            <w:proofErr w:type="spellStart"/>
            <w:r w:rsidR="00AA6D1E" w:rsidRPr="0013276C">
              <w:rPr>
                <w:bCs/>
                <w:sz w:val="22"/>
                <w:szCs w:val="22"/>
              </w:rPr>
              <w:t>Cipora</w:t>
            </w:r>
            <w:proofErr w:type="spellEnd"/>
            <w:r w:rsidR="00AA6D1E" w:rsidRPr="0013276C">
              <w:rPr>
                <w:bCs/>
                <w:sz w:val="22"/>
                <w:szCs w:val="22"/>
              </w:rPr>
              <w:t xml:space="preserve"> – prof. ucz.</w:t>
            </w:r>
          </w:p>
          <w:p w:rsidR="00AA6D1E" w:rsidRPr="0013276C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13276C">
              <w:rPr>
                <w:bCs/>
                <w:sz w:val="22"/>
                <w:szCs w:val="22"/>
              </w:rPr>
              <w:t>dr n. med. Grażyna Rogala- Pawelczyk</w:t>
            </w:r>
          </w:p>
          <w:p w:rsidR="00AA6D1E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13276C">
              <w:rPr>
                <w:bCs/>
                <w:sz w:val="22"/>
                <w:szCs w:val="22"/>
              </w:rPr>
              <w:t xml:space="preserve">dr n. o </w:t>
            </w:r>
            <w:proofErr w:type="spellStart"/>
            <w:r w:rsidRPr="0013276C">
              <w:rPr>
                <w:bCs/>
                <w:sz w:val="22"/>
                <w:szCs w:val="22"/>
              </w:rPr>
              <w:t>zdr</w:t>
            </w:r>
            <w:proofErr w:type="spellEnd"/>
            <w:r w:rsidRPr="0013276C">
              <w:rPr>
                <w:bCs/>
                <w:sz w:val="22"/>
                <w:szCs w:val="22"/>
              </w:rPr>
              <w:t>. Magdalena Konieczny</w:t>
            </w:r>
          </w:p>
          <w:p w:rsidR="00AA6D1E" w:rsidRPr="0013276C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 n. farm. Magdalena Babuśka - Roczniak</w:t>
            </w:r>
          </w:p>
          <w:p w:rsidR="00AA6D1E" w:rsidRPr="0013276C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13276C">
              <w:rPr>
                <w:bCs/>
                <w:sz w:val="22"/>
                <w:szCs w:val="22"/>
              </w:rPr>
              <w:t>dr n. o rodz.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3276C">
              <w:rPr>
                <w:bCs/>
                <w:sz w:val="22"/>
                <w:szCs w:val="22"/>
              </w:rPr>
              <w:t>Ewa Poźniak</w:t>
            </w:r>
          </w:p>
          <w:p w:rsidR="00AA6D1E" w:rsidRPr="0013276C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13276C">
              <w:rPr>
                <w:bCs/>
                <w:sz w:val="22"/>
                <w:szCs w:val="22"/>
              </w:rPr>
              <w:t xml:space="preserve">dr n. o </w:t>
            </w:r>
            <w:proofErr w:type="spellStart"/>
            <w:r w:rsidRPr="0013276C">
              <w:rPr>
                <w:bCs/>
                <w:sz w:val="22"/>
                <w:szCs w:val="22"/>
              </w:rPr>
              <w:t>zdr</w:t>
            </w:r>
            <w:proofErr w:type="spellEnd"/>
            <w:r w:rsidRPr="0013276C">
              <w:rPr>
                <w:bCs/>
                <w:sz w:val="22"/>
                <w:szCs w:val="22"/>
              </w:rPr>
              <w:t>. Aneta Mielnik</w:t>
            </w:r>
          </w:p>
          <w:p w:rsidR="00AA6D1E" w:rsidRPr="0013276C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13276C">
              <w:rPr>
                <w:bCs/>
                <w:sz w:val="22"/>
                <w:szCs w:val="22"/>
              </w:rPr>
              <w:t xml:space="preserve">dr n. o </w:t>
            </w:r>
            <w:proofErr w:type="spellStart"/>
            <w:r w:rsidRPr="0013276C">
              <w:rPr>
                <w:bCs/>
                <w:sz w:val="22"/>
                <w:szCs w:val="22"/>
              </w:rPr>
              <w:t>zdr</w:t>
            </w:r>
            <w:proofErr w:type="spellEnd"/>
            <w:r w:rsidRPr="0013276C">
              <w:rPr>
                <w:bCs/>
                <w:sz w:val="22"/>
                <w:szCs w:val="22"/>
              </w:rPr>
              <w:t>.  Izabela Gąska</w:t>
            </w:r>
          </w:p>
          <w:p w:rsidR="00AA6D1E" w:rsidRPr="0013276C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13276C">
              <w:rPr>
                <w:bCs/>
                <w:sz w:val="22"/>
                <w:szCs w:val="22"/>
              </w:rPr>
              <w:t xml:space="preserve">dr n. o </w:t>
            </w:r>
            <w:proofErr w:type="spellStart"/>
            <w:r w:rsidRPr="0013276C">
              <w:rPr>
                <w:bCs/>
                <w:sz w:val="22"/>
                <w:szCs w:val="22"/>
              </w:rPr>
              <w:t>zdr</w:t>
            </w:r>
            <w:proofErr w:type="spellEnd"/>
            <w:r w:rsidRPr="0013276C">
              <w:rPr>
                <w:bCs/>
                <w:sz w:val="22"/>
                <w:szCs w:val="22"/>
              </w:rPr>
              <w:t>. Krzysztof Jakubowski</w:t>
            </w:r>
          </w:p>
          <w:p w:rsidR="00AA6D1E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  <w:r w:rsidRPr="0013276C">
              <w:rPr>
                <w:bCs/>
                <w:sz w:val="22"/>
                <w:szCs w:val="22"/>
              </w:rPr>
              <w:t xml:space="preserve">dr n. o </w:t>
            </w:r>
            <w:proofErr w:type="spellStart"/>
            <w:r w:rsidRPr="0013276C">
              <w:rPr>
                <w:bCs/>
                <w:sz w:val="22"/>
                <w:szCs w:val="22"/>
              </w:rPr>
              <w:t>zdr</w:t>
            </w:r>
            <w:proofErr w:type="spellEnd"/>
            <w:r w:rsidRPr="0013276C">
              <w:rPr>
                <w:bCs/>
                <w:sz w:val="22"/>
                <w:szCs w:val="22"/>
              </w:rPr>
              <w:t>. Jolanta Sawicka</w:t>
            </w:r>
          </w:p>
          <w:p w:rsidR="00103E1C" w:rsidRPr="006D0D1B" w:rsidRDefault="00103E1C" w:rsidP="006664ED">
            <w:pPr>
              <w:pStyle w:val="Standard"/>
              <w:spacing w:line="276" w:lineRule="auto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 Beata </w:t>
            </w:r>
            <w:proofErr w:type="spellStart"/>
            <w:r>
              <w:rPr>
                <w:bCs/>
                <w:sz w:val="22"/>
                <w:szCs w:val="22"/>
              </w:rPr>
              <w:t>Nakoniecza</w:t>
            </w:r>
            <w:proofErr w:type="spellEnd"/>
          </w:p>
        </w:tc>
      </w:tr>
      <w:tr w:rsidR="00AA6D1E" w:rsidRPr="00814081" w:rsidTr="006664ED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AA6D1E" w:rsidRPr="00814081" w:rsidTr="006664ED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Formuła przedmiotu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kern w:val="0"/>
                <w:sz w:val="22"/>
                <w:szCs w:val="22"/>
              </w:rPr>
            </w:pPr>
            <w:r w:rsidRPr="00814081">
              <w:rPr>
                <w:kern w:val="0"/>
                <w:sz w:val="22"/>
                <w:szCs w:val="22"/>
              </w:rPr>
              <w:t>Seminarium</w:t>
            </w:r>
          </w:p>
        </w:tc>
      </w:tr>
      <w:tr w:rsidR="00AA6D1E" w:rsidRPr="00814081" w:rsidTr="006664ED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Wymagania wstępne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kern w:val="0"/>
                <w:sz w:val="22"/>
                <w:szCs w:val="22"/>
              </w:rPr>
            </w:pPr>
            <w:r w:rsidRPr="00814081">
              <w:rPr>
                <w:bCs/>
                <w:kern w:val="0"/>
                <w:sz w:val="22"/>
                <w:szCs w:val="22"/>
              </w:rPr>
              <w:t>Wiedza z zakresu prowadzenia badań naukowych w pielęgniarstwie oraz opracowywania wyników badań do publikacji</w:t>
            </w:r>
          </w:p>
        </w:tc>
      </w:tr>
      <w:tr w:rsidR="00AA6D1E" w:rsidRPr="00814081" w:rsidTr="006664ED">
        <w:trPr>
          <w:cantSplit/>
          <w:trHeight w:val="608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Liczba godzin zajęć dydaktycznych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kern w:val="0"/>
                <w:sz w:val="22"/>
                <w:szCs w:val="22"/>
              </w:rPr>
            </w:pPr>
            <w:r w:rsidRPr="00814081">
              <w:rPr>
                <w:kern w:val="0"/>
                <w:sz w:val="22"/>
                <w:szCs w:val="22"/>
              </w:rPr>
              <w:t>Seminarium</w:t>
            </w:r>
            <w:r w:rsidRPr="00814081">
              <w:rPr>
                <w:bCs/>
                <w:kern w:val="0"/>
                <w:sz w:val="22"/>
                <w:szCs w:val="22"/>
              </w:rPr>
              <w:t xml:space="preserve"> (II </w:t>
            </w:r>
            <w:proofErr w:type="spellStart"/>
            <w:r w:rsidRPr="00814081">
              <w:rPr>
                <w:bCs/>
                <w:kern w:val="0"/>
                <w:sz w:val="22"/>
                <w:szCs w:val="22"/>
              </w:rPr>
              <w:t>sem</w:t>
            </w:r>
            <w:proofErr w:type="spellEnd"/>
            <w:r w:rsidRPr="00814081">
              <w:rPr>
                <w:bCs/>
                <w:kern w:val="0"/>
                <w:sz w:val="22"/>
                <w:szCs w:val="22"/>
              </w:rPr>
              <w:t>.) – 20 godz.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kern w:val="0"/>
                <w:sz w:val="22"/>
                <w:szCs w:val="22"/>
              </w:rPr>
            </w:pPr>
            <w:r w:rsidRPr="00814081">
              <w:rPr>
                <w:kern w:val="0"/>
                <w:sz w:val="22"/>
                <w:szCs w:val="22"/>
              </w:rPr>
              <w:t>Seminarium</w:t>
            </w:r>
            <w:r w:rsidRPr="00814081">
              <w:rPr>
                <w:bCs/>
                <w:kern w:val="0"/>
                <w:sz w:val="22"/>
                <w:szCs w:val="22"/>
              </w:rPr>
              <w:t xml:space="preserve"> (III </w:t>
            </w:r>
            <w:proofErr w:type="spellStart"/>
            <w:r w:rsidRPr="00814081">
              <w:rPr>
                <w:bCs/>
                <w:kern w:val="0"/>
                <w:sz w:val="22"/>
                <w:szCs w:val="22"/>
              </w:rPr>
              <w:t>sem</w:t>
            </w:r>
            <w:proofErr w:type="spellEnd"/>
            <w:r w:rsidRPr="00814081">
              <w:rPr>
                <w:bCs/>
                <w:kern w:val="0"/>
                <w:sz w:val="22"/>
                <w:szCs w:val="22"/>
              </w:rPr>
              <w:t>.) – 20 godz.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Cs/>
                <w:kern w:val="0"/>
                <w:sz w:val="22"/>
                <w:szCs w:val="22"/>
              </w:rPr>
              <w:t xml:space="preserve">Seminarium (IV </w:t>
            </w:r>
            <w:proofErr w:type="spellStart"/>
            <w:r w:rsidRPr="00814081">
              <w:rPr>
                <w:bCs/>
                <w:kern w:val="0"/>
                <w:sz w:val="22"/>
                <w:szCs w:val="22"/>
              </w:rPr>
              <w:t>sem</w:t>
            </w:r>
            <w:proofErr w:type="spellEnd"/>
            <w:r w:rsidRPr="00814081">
              <w:rPr>
                <w:bCs/>
                <w:kern w:val="0"/>
                <w:sz w:val="22"/>
                <w:szCs w:val="22"/>
              </w:rPr>
              <w:t>.) – 20 godz.</w:t>
            </w:r>
          </w:p>
        </w:tc>
      </w:tr>
      <w:tr w:rsidR="00AA6D1E" w:rsidRPr="00814081" w:rsidTr="006664ED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kern w:val="0"/>
                <w:sz w:val="22"/>
                <w:szCs w:val="22"/>
              </w:rPr>
            </w:pPr>
            <w:r w:rsidRPr="00814081">
              <w:rPr>
                <w:kern w:val="0"/>
                <w:sz w:val="22"/>
                <w:szCs w:val="22"/>
              </w:rPr>
              <w:t>Seminarium</w:t>
            </w:r>
            <w:r w:rsidRPr="00814081">
              <w:rPr>
                <w:bCs/>
                <w:kern w:val="0"/>
                <w:sz w:val="22"/>
                <w:szCs w:val="22"/>
              </w:rPr>
              <w:t xml:space="preserve"> (II </w:t>
            </w:r>
            <w:proofErr w:type="spellStart"/>
            <w:r w:rsidRPr="00814081">
              <w:rPr>
                <w:bCs/>
                <w:kern w:val="0"/>
                <w:sz w:val="22"/>
                <w:szCs w:val="22"/>
              </w:rPr>
              <w:t>sem</w:t>
            </w:r>
            <w:proofErr w:type="spellEnd"/>
            <w:r w:rsidRPr="00814081">
              <w:rPr>
                <w:bCs/>
                <w:kern w:val="0"/>
                <w:sz w:val="22"/>
                <w:szCs w:val="22"/>
              </w:rPr>
              <w:t>.) – 2 punkty ECTS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kern w:val="0"/>
                <w:sz w:val="22"/>
                <w:szCs w:val="22"/>
              </w:rPr>
            </w:pPr>
            <w:r w:rsidRPr="00814081">
              <w:rPr>
                <w:kern w:val="0"/>
                <w:sz w:val="22"/>
                <w:szCs w:val="22"/>
              </w:rPr>
              <w:t>Seminarium</w:t>
            </w:r>
            <w:r w:rsidRPr="00814081">
              <w:rPr>
                <w:bCs/>
                <w:kern w:val="0"/>
                <w:sz w:val="22"/>
                <w:szCs w:val="22"/>
              </w:rPr>
              <w:t xml:space="preserve"> (III </w:t>
            </w:r>
            <w:proofErr w:type="spellStart"/>
            <w:r w:rsidRPr="00814081">
              <w:rPr>
                <w:bCs/>
                <w:kern w:val="0"/>
                <w:sz w:val="22"/>
                <w:szCs w:val="22"/>
              </w:rPr>
              <w:t>sem</w:t>
            </w:r>
            <w:proofErr w:type="spellEnd"/>
            <w:r w:rsidRPr="00814081">
              <w:rPr>
                <w:bCs/>
                <w:kern w:val="0"/>
                <w:sz w:val="22"/>
                <w:szCs w:val="22"/>
              </w:rPr>
              <w:t>.) – 2 punkty ECTS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kern w:val="0"/>
                <w:sz w:val="22"/>
                <w:szCs w:val="22"/>
              </w:rPr>
            </w:pPr>
            <w:r w:rsidRPr="00814081">
              <w:rPr>
                <w:kern w:val="0"/>
                <w:sz w:val="22"/>
                <w:szCs w:val="22"/>
              </w:rPr>
              <w:t>Seminarium</w:t>
            </w:r>
            <w:r w:rsidRPr="00814081">
              <w:rPr>
                <w:bCs/>
                <w:kern w:val="0"/>
                <w:sz w:val="22"/>
                <w:szCs w:val="22"/>
              </w:rPr>
              <w:t xml:space="preserve"> (IV </w:t>
            </w:r>
            <w:proofErr w:type="spellStart"/>
            <w:r w:rsidRPr="00814081">
              <w:rPr>
                <w:bCs/>
                <w:kern w:val="0"/>
                <w:sz w:val="22"/>
                <w:szCs w:val="22"/>
              </w:rPr>
              <w:t>sem</w:t>
            </w:r>
            <w:proofErr w:type="spellEnd"/>
            <w:r w:rsidRPr="00814081">
              <w:rPr>
                <w:bCs/>
                <w:kern w:val="0"/>
                <w:sz w:val="22"/>
                <w:szCs w:val="22"/>
              </w:rPr>
              <w:t>.) – 2 punkty ECTS</w:t>
            </w:r>
          </w:p>
        </w:tc>
      </w:tr>
      <w:tr w:rsidR="00AA6D1E" w:rsidRPr="00814081" w:rsidTr="006664ED">
        <w:trPr>
          <w:cantSplit/>
          <w:trHeight w:val="1046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Założenia i cele modułu / przedmiotu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Default"/>
              <w:autoSpaceDE w:val="0"/>
              <w:spacing w:line="276" w:lineRule="auto"/>
              <w:rPr>
                <w:color w:val="auto"/>
                <w:kern w:val="0"/>
                <w:sz w:val="22"/>
                <w:szCs w:val="22"/>
              </w:rPr>
            </w:pPr>
            <w:r w:rsidRPr="00814081">
              <w:rPr>
                <w:color w:val="auto"/>
                <w:kern w:val="0"/>
                <w:sz w:val="22"/>
                <w:szCs w:val="22"/>
              </w:rPr>
              <w:t>Przygotowanie studenta do prowadzenia badań naukowych z  zastosowaniem obowiązujących metod, technik i narzędzi badawczych oraz metod statystycznych. Kształtowanie umiejętności analizy i korelacji uzyskanych wyników badań. Przygotowanie materiału badawczego do publikowania.</w:t>
            </w:r>
          </w:p>
        </w:tc>
      </w:tr>
      <w:tr w:rsidR="00AA6D1E" w:rsidRPr="00814081" w:rsidTr="006664ED">
        <w:trPr>
          <w:cantSplit/>
          <w:trHeight w:val="673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Metody dydaktyczne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814081">
              <w:rPr>
                <w:sz w:val="22"/>
                <w:szCs w:val="22"/>
              </w:rPr>
              <w:t>Praca indywidualna i w grupach</w:t>
            </w:r>
          </w:p>
        </w:tc>
      </w:tr>
      <w:tr w:rsidR="00AA6D1E" w:rsidRPr="00814081" w:rsidTr="006664ED">
        <w:trPr>
          <w:cantSplit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lastRenderedPageBreak/>
              <w:t>15.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kern w:val="0"/>
                <w:sz w:val="22"/>
                <w:szCs w:val="22"/>
              </w:rPr>
            </w:pP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kern w:val="0"/>
                <w:sz w:val="22"/>
                <w:szCs w:val="22"/>
              </w:rPr>
            </w:pPr>
            <w:r w:rsidRPr="00814081">
              <w:rPr>
                <w:kern w:val="0"/>
                <w:sz w:val="22"/>
                <w:szCs w:val="22"/>
              </w:rPr>
              <w:t>Seminarium</w:t>
            </w:r>
            <w:r w:rsidRPr="00814081">
              <w:rPr>
                <w:bCs/>
                <w:kern w:val="0"/>
                <w:sz w:val="22"/>
                <w:szCs w:val="22"/>
              </w:rPr>
              <w:t xml:space="preserve"> (II </w:t>
            </w:r>
            <w:proofErr w:type="spellStart"/>
            <w:r w:rsidRPr="00814081">
              <w:rPr>
                <w:bCs/>
                <w:kern w:val="0"/>
                <w:sz w:val="22"/>
                <w:szCs w:val="22"/>
              </w:rPr>
              <w:t>sem</w:t>
            </w:r>
            <w:proofErr w:type="spellEnd"/>
            <w:r w:rsidRPr="00814081">
              <w:rPr>
                <w:bCs/>
                <w:kern w:val="0"/>
                <w:sz w:val="22"/>
                <w:szCs w:val="22"/>
              </w:rPr>
              <w:t>.) – zaliczenie (Z)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kern w:val="0"/>
                <w:sz w:val="22"/>
                <w:szCs w:val="22"/>
              </w:rPr>
            </w:pPr>
            <w:r w:rsidRPr="00814081">
              <w:rPr>
                <w:kern w:val="0"/>
                <w:sz w:val="22"/>
                <w:szCs w:val="22"/>
              </w:rPr>
              <w:t>Seminarium</w:t>
            </w:r>
            <w:r w:rsidRPr="00814081">
              <w:rPr>
                <w:bCs/>
                <w:kern w:val="0"/>
                <w:sz w:val="22"/>
                <w:szCs w:val="22"/>
              </w:rPr>
              <w:t xml:space="preserve"> (II </w:t>
            </w:r>
            <w:proofErr w:type="spellStart"/>
            <w:r w:rsidRPr="00814081">
              <w:rPr>
                <w:bCs/>
                <w:kern w:val="0"/>
                <w:sz w:val="22"/>
                <w:szCs w:val="22"/>
              </w:rPr>
              <w:t>sem</w:t>
            </w:r>
            <w:proofErr w:type="spellEnd"/>
            <w:r w:rsidRPr="00814081">
              <w:rPr>
                <w:bCs/>
                <w:kern w:val="0"/>
                <w:sz w:val="22"/>
                <w:szCs w:val="22"/>
              </w:rPr>
              <w:t>.) – Zaliczenie (Z)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Cs/>
                <w:kern w:val="0"/>
                <w:sz w:val="22"/>
                <w:szCs w:val="22"/>
              </w:rPr>
            </w:pPr>
            <w:r w:rsidRPr="00814081">
              <w:rPr>
                <w:kern w:val="0"/>
                <w:sz w:val="22"/>
                <w:szCs w:val="22"/>
              </w:rPr>
              <w:t>Seminarium</w:t>
            </w:r>
            <w:r w:rsidRPr="00814081">
              <w:rPr>
                <w:bCs/>
                <w:kern w:val="0"/>
                <w:sz w:val="22"/>
                <w:szCs w:val="22"/>
              </w:rPr>
              <w:t xml:space="preserve"> (IV </w:t>
            </w:r>
            <w:proofErr w:type="spellStart"/>
            <w:r w:rsidRPr="00814081">
              <w:rPr>
                <w:bCs/>
                <w:kern w:val="0"/>
                <w:sz w:val="22"/>
                <w:szCs w:val="22"/>
              </w:rPr>
              <w:t>sem</w:t>
            </w:r>
            <w:proofErr w:type="spellEnd"/>
            <w:r w:rsidRPr="00814081">
              <w:rPr>
                <w:bCs/>
                <w:kern w:val="0"/>
                <w:sz w:val="22"/>
                <w:szCs w:val="22"/>
              </w:rPr>
              <w:t>.) – Zaliczenie (Z)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Warunki zaliczenia: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814081">
              <w:rPr>
                <w:b/>
                <w:sz w:val="22"/>
                <w:szCs w:val="22"/>
              </w:rPr>
              <w:t xml:space="preserve">Seminaria: </w:t>
            </w:r>
            <w:r w:rsidRPr="00814081">
              <w:rPr>
                <w:sz w:val="22"/>
                <w:szCs w:val="22"/>
              </w:rPr>
              <w:t xml:space="preserve">aktywność na zajęciach, </w:t>
            </w:r>
            <w:r w:rsidRPr="00814081">
              <w:rPr>
                <w:rFonts w:eastAsia="Calibri"/>
                <w:sz w:val="22"/>
                <w:szCs w:val="22"/>
              </w:rPr>
              <w:t>wykonywanie prac etapowych</w:t>
            </w:r>
            <w:r>
              <w:rPr>
                <w:rFonts w:eastAsia="Calibri"/>
                <w:sz w:val="22"/>
                <w:szCs w:val="22"/>
              </w:rPr>
              <w:t xml:space="preserve">, przygotowanie pracy magisterskiej. </w:t>
            </w:r>
          </w:p>
        </w:tc>
      </w:tr>
      <w:tr w:rsidR="00AA6D1E" w:rsidRPr="00814081" w:rsidTr="006664ED">
        <w:trPr>
          <w:cantSplit/>
          <w:trHeight w:val="3395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Treści merytoryczne przedmiotu oraz sposób ich realizacji</w:t>
            </w: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widowControl/>
              <w:tabs>
                <w:tab w:val="left" w:pos="3855"/>
              </w:tabs>
              <w:autoSpaceDE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AA6D1E" w:rsidRPr="00814081" w:rsidRDefault="00AA6D1E" w:rsidP="006664ED">
            <w:pPr>
              <w:widowControl/>
              <w:tabs>
                <w:tab w:val="left" w:pos="3855"/>
              </w:tabs>
              <w:autoSpaceDE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14081">
              <w:rPr>
                <w:b/>
                <w:sz w:val="22"/>
                <w:szCs w:val="22"/>
              </w:rPr>
              <w:t>Tematy seminariów:</w:t>
            </w:r>
          </w:p>
          <w:p w:rsidR="00AA6D1E" w:rsidRPr="00814081" w:rsidRDefault="00AA6D1E" w:rsidP="00537066">
            <w:pPr>
              <w:pStyle w:val="Akapitzlist"/>
              <w:numPr>
                <w:ilvl w:val="0"/>
                <w:numId w:val="264"/>
              </w:numPr>
              <w:tabs>
                <w:tab w:val="left" w:pos="3855"/>
              </w:tabs>
              <w:autoSpaceDE w:val="0"/>
              <w:spacing w:after="0"/>
              <w:jc w:val="both"/>
              <w:textAlignment w:val="auto"/>
              <w:rPr>
                <w:rFonts w:ascii="Times New Roman" w:hAnsi="Times New Roman"/>
              </w:rPr>
            </w:pPr>
            <w:r w:rsidRPr="00814081">
              <w:rPr>
                <w:rFonts w:ascii="Times New Roman" w:hAnsi="Times New Roman"/>
              </w:rPr>
              <w:t>Dobór, zbieranie oraz analiza piśmiennictwa.</w:t>
            </w:r>
          </w:p>
          <w:p w:rsidR="00AA6D1E" w:rsidRPr="00814081" w:rsidRDefault="00AA6D1E" w:rsidP="00537066">
            <w:pPr>
              <w:pStyle w:val="Akapitzlist"/>
              <w:numPr>
                <w:ilvl w:val="0"/>
                <w:numId w:val="264"/>
              </w:numPr>
              <w:tabs>
                <w:tab w:val="left" w:pos="3855"/>
              </w:tabs>
              <w:autoSpaceDE w:val="0"/>
              <w:spacing w:after="0"/>
              <w:jc w:val="both"/>
              <w:textAlignment w:val="auto"/>
              <w:rPr>
                <w:rFonts w:ascii="Times New Roman" w:hAnsi="Times New Roman"/>
              </w:rPr>
            </w:pPr>
            <w:r w:rsidRPr="00814081">
              <w:rPr>
                <w:rFonts w:ascii="Times New Roman" w:hAnsi="Times New Roman"/>
              </w:rPr>
              <w:t>Plan postępowania badawczego: przedmiot badań, cel badań, zmienne i wskaźniki, problemy i hipotezy badawcze.</w:t>
            </w:r>
          </w:p>
          <w:p w:rsidR="00AA6D1E" w:rsidRPr="00814081" w:rsidRDefault="00AA6D1E" w:rsidP="00537066">
            <w:pPr>
              <w:pStyle w:val="Akapitzlist"/>
              <w:numPr>
                <w:ilvl w:val="0"/>
                <w:numId w:val="264"/>
              </w:numPr>
              <w:tabs>
                <w:tab w:val="left" w:pos="3855"/>
              </w:tabs>
              <w:autoSpaceDE w:val="0"/>
              <w:spacing w:after="0"/>
              <w:jc w:val="both"/>
              <w:textAlignment w:val="auto"/>
              <w:rPr>
                <w:rFonts w:ascii="Times New Roman" w:hAnsi="Times New Roman"/>
              </w:rPr>
            </w:pPr>
            <w:r w:rsidRPr="00814081">
              <w:rPr>
                <w:rFonts w:ascii="Times New Roman" w:hAnsi="Times New Roman"/>
              </w:rPr>
              <w:t>Wybór metod, technik i narzędzi badawczych z  uwzględnieniem narzędzi standaryzowanych.</w:t>
            </w:r>
          </w:p>
          <w:p w:rsidR="00AA6D1E" w:rsidRPr="00814081" w:rsidRDefault="00AA6D1E" w:rsidP="00537066">
            <w:pPr>
              <w:pStyle w:val="Akapitzlist"/>
              <w:numPr>
                <w:ilvl w:val="0"/>
                <w:numId w:val="264"/>
              </w:numPr>
              <w:tabs>
                <w:tab w:val="left" w:pos="3855"/>
              </w:tabs>
              <w:autoSpaceDE w:val="0"/>
              <w:spacing w:after="0"/>
              <w:jc w:val="both"/>
              <w:textAlignment w:val="auto"/>
              <w:rPr>
                <w:rFonts w:ascii="Times New Roman" w:hAnsi="Times New Roman"/>
              </w:rPr>
            </w:pPr>
            <w:r w:rsidRPr="00814081">
              <w:rPr>
                <w:rFonts w:ascii="Times New Roman" w:hAnsi="Times New Roman"/>
              </w:rPr>
              <w:t>Przygotowanie planu pracy dyplomowej – magisterskiej.</w:t>
            </w:r>
          </w:p>
          <w:p w:rsidR="00AA6D1E" w:rsidRPr="00814081" w:rsidRDefault="00AA6D1E" w:rsidP="00537066">
            <w:pPr>
              <w:pStyle w:val="Akapitzlist"/>
              <w:numPr>
                <w:ilvl w:val="0"/>
                <w:numId w:val="264"/>
              </w:numPr>
              <w:tabs>
                <w:tab w:val="left" w:pos="3855"/>
              </w:tabs>
              <w:autoSpaceDE w:val="0"/>
              <w:spacing w:after="0"/>
              <w:jc w:val="both"/>
              <w:textAlignment w:val="auto"/>
              <w:rPr>
                <w:rFonts w:ascii="Times New Roman" w:hAnsi="Times New Roman"/>
              </w:rPr>
            </w:pPr>
            <w:r w:rsidRPr="00814081">
              <w:rPr>
                <w:rFonts w:ascii="Times New Roman" w:hAnsi="Times New Roman"/>
              </w:rPr>
              <w:t>Konstrukcja autorskiego narzędzia badawczego.</w:t>
            </w:r>
          </w:p>
          <w:p w:rsidR="00AA6D1E" w:rsidRPr="00814081" w:rsidRDefault="00AA6D1E" w:rsidP="00537066">
            <w:pPr>
              <w:pStyle w:val="Akapitzlist"/>
              <w:numPr>
                <w:ilvl w:val="0"/>
                <w:numId w:val="264"/>
              </w:numPr>
              <w:tabs>
                <w:tab w:val="left" w:pos="3855"/>
              </w:tabs>
              <w:autoSpaceDE w:val="0"/>
              <w:spacing w:after="0"/>
              <w:jc w:val="both"/>
              <w:textAlignment w:val="auto"/>
              <w:rPr>
                <w:rFonts w:ascii="Times New Roman" w:hAnsi="Times New Roman"/>
              </w:rPr>
            </w:pPr>
            <w:r w:rsidRPr="00814081">
              <w:rPr>
                <w:rFonts w:ascii="Times New Roman" w:hAnsi="Times New Roman"/>
              </w:rPr>
              <w:t>Analiza zebranego materiału badawczego w odniesieniu do zmiennych badawczych z uwzględnieniem doboru metod statystycznych.</w:t>
            </w:r>
          </w:p>
          <w:p w:rsidR="00AA6D1E" w:rsidRPr="00814081" w:rsidRDefault="00AA6D1E" w:rsidP="00537066">
            <w:pPr>
              <w:pStyle w:val="Akapitzlist"/>
              <w:numPr>
                <w:ilvl w:val="0"/>
                <w:numId w:val="264"/>
              </w:numPr>
              <w:tabs>
                <w:tab w:val="left" w:pos="3855"/>
              </w:tabs>
              <w:autoSpaceDE w:val="0"/>
              <w:spacing w:after="0"/>
              <w:jc w:val="both"/>
              <w:textAlignment w:val="auto"/>
              <w:rPr>
                <w:rFonts w:ascii="Times New Roman" w:hAnsi="Times New Roman"/>
              </w:rPr>
            </w:pPr>
            <w:r w:rsidRPr="00814081">
              <w:rPr>
                <w:rFonts w:ascii="Times New Roman" w:hAnsi="Times New Roman"/>
              </w:rPr>
              <w:t>Porównanie uzyskanych wyników z wynikami autorów polskich i zagranicznych – omówienie wyników badań, dyskusja.</w:t>
            </w:r>
          </w:p>
          <w:p w:rsidR="00AA6D1E" w:rsidRPr="00814081" w:rsidRDefault="00AA6D1E" w:rsidP="00537066">
            <w:pPr>
              <w:pStyle w:val="Akapitzlist"/>
              <w:numPr>
                <w:ilvl w:val="0"/>
                <w:numId w:val="264"/>
              </w:numPr>
              <w:tabs>
                <w:tab w:val="left" w:pos="3855"/>
              </w:tabs>
              <w:autoSpaceDE w:val="0"/>
              <w:spacing w:after="0"/>
              <w:jc w:val="both"/>
              <w:textAlignment w:val="auto"/>
              <w:rPr>
                <w:rFonts w:ascii="Times New Roman" w:hAnsi="Times New Roman"/>
              </w:rPr>
            </w:pPr>
            <w:r w:rsidRPr="00814081">
              <w:rPr>
                <w:rFonts w:ascii="Times New Roman" w:hAnsi="Times New Roman"/>
                <w:kern w:val="0"/>
              </w:rPr>
              <w:t>Zasady przygotowywania prezentacji wyników badań.</w:t>
            </w:r>
          </w:p>
        </w:tc>
      </w:tr>
      <w:tr w:rsidR="00AA6D1E" w:rsidRPr="00814081" w:rsidTr="006664ED">
        <w:trPr>
          <w:cantSplit/>
          <w:trHeight w:val="1554"/>
        </w:trPr>
        <w:tc>
          <w:tcPr>
            <w:tcW w:w="7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4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Default"/>
              <w:spacing w:line="276" w:lineRule="auto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814081">
              <w:rPr>
                <w:color w:val="auto"/>
                <w:sz w:val="22"/>
                <w:szCs w:val="22"/>
                <w:lang w:eastAsia="en-US"/>
              </w:rPr>
              <w:t>Student potrafi:</w:t>
            </w:r>
          </w:p>
          <w:p w:rsidR="00AA6D1E" w:rsidRPr="00814081" w:rsidRDefault="00AA6D1E" w:rsidP="006664E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814081">
              <w:rPr>
                <w:color w:val="auto"/>
                <w:sz w:val="22"/>
                <w:szCs w:val="22"/>
                <w:lang w:eastAsia="en-US"/>
              </w:rPr>
              <w:t>zaplanować badanie naukowe i omówić jego cel oraz spodziewane wyniki,</w:t>
            </w:r>
          </w:p>
          <w:p w:rsidR="00AA6D1E" w:rsidRPr="00814081" w:rsidRDefault="00AA6D1E" w:rsidP="006664E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814081">
              <w:rPr>
                <w:color w:val="auto"/>
                <w:sz w:val="22"/>
                <w:szCs w:val="22"/>
                <w:lang w:eastAsia="en-US"/>
              </w:rPr>
              <w:t>przeprowadzić badanie naukowe, zaprezentować i zinterpretować jego wyniki oraz odnieść je do aktualnego stanu wiedzy,</w:t>
            </w:r>
          </w:p>
          <w:p w:rsidR="00AA6D1E" w:rsidRPr="00814081" w:rsidRDefault="00AA6D1E" w:rsidP="006664E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814081">
              <w:rPr>
                <w:color w:val="auto"/>
                <w:sz w:val="22"/>
                <w:szCs w:val="22"/>
                <w:lang w:eastAsia="en-US"/>
              </w:rPr>
              <w:t>korzystać ze specjalistycznej literatury naukowej krajowej i zagranicznej, naukowych baz danych oraz informacji i danych przekazywanych przez międzynarodowe organizacje i stowarzyszenia pielęgniarskie.</w:t>
            </w:r>
          </w:p>
        </w:tc>
      </w:tr>
      <w:tr w:rsidR="00AA6D1E" w:rsidRPr="00814081" w:rsidTr="006664ED">
        <w:trPr>
          <w:cantSplit/>
          <w:trHeight w:val="508"/>
        </w:trPr>
        <w:tc>
          <w:tcPr>
            <w:tcW w:w="7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Kompetencje społeczne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Default"/>
              <w:spacing w:line="276" w:lineRule="auto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814081">
              <w:rPr>
                <w:color w:val="auto"/>
                <w:sz w:val="22"/>
                <w:szCs w:val="22"/>
                <w:lang w:eastAsia="en-US"/>
              </w:rPr>
              <w:t>Student jest gotów do:</w:t>
            </w:r>
          </w:p>
          <w:p w:rsidR="00AA6D1E" w:rsidRPr="00814081" w:rsidRDefault="00AA6D1E" w:rsidP="006664ED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814081">
              <w:rPr>
                <w:color w:val="auto"/>
                <w:sz w:val="22"/>
                <w:szCs w:val="22"/>
                <w:lang w:eastAsia="en-US"/>
              </w:rPr>
              <w:t>formułowania opinii dotyczących różnych aspektów działalności zawodowej i zasięgania porad ekspertów w przypadku trudności z samodzielnym rozwiązywaniem problemu.</w:t>
            </w:r>
          </w:p>
        </w:tc>
      </w:tr>
      <w:tr w:rsidR="00AA6D1E" w:rsidRPr="00814081" w:rsidTr="006664ED">
        <w:trPr>
          <w:cantSplit/>
          <w:trHeight w:val="695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spacing w:line="276" w:lineRule="auto"/>
              <w:rPr>
                <w:sz w:val="22"/>
                <w:szCs w:val="22"/>
              </w:rPr>
            </w:pPr>
          </w:p>
          <w:p w:rsidR="00AA6D1E" w:rsidRPr="00814081" w:rsidRDefault="00AA6D1E" w:rsidP="006664ED">
            <w:pPr>
              <w:spacing w:line="276" w:lineRule="auto"/>
              <w:rPr>
                <w:sz w:val="22"/>
                <w:szCs w:val="22"/>
              </w:rPr>
            </w:pPr>
          </w:p>
          <w:p w:rsidR="00AA6D1E" w:rsidRPr="00814081" w:rsidRDefault="00AA6D1E" w:rsidP="006664ED">
            <w:pPr>
              <w:spacing w:line="276" w:lineRule="auto"/>
              <w:rPr>
                <w:b/>
                <w:sz w:val="22"/>
                <w:szCs w:val="22"/>
              </w:rPr>
            </w:pPr>
            <w:r w:rsidRPr="00814081">
              <w:rPr>
                <w:b/>
                <w:sz w:val="22"/>
                <w:szCs w:val="22"/>
              </w:rPr>
              <w:t xml:space="preserve"> 18.</w:t>
            </w:r>
          </w:p>
          <w:p w:rsidR="00AA6D1E" w:rsidRPr="00814081" w:rsidRDefault="00AA6D1E" w:rsidP="006664ED">
            <w:pPr>
              <w:spacing w:line="276" w:lineRule="auto"/>
              <w:rPr>
                <w:sz w:val="22"/>
                <w:szCs w:val="22"/>
              </w:rPr>
            </w:pPr>
          </w:p>
          <w:p w:rsidR="00AA6D1E" w:rsidRPr="00814081" w:rsidRDefault="00AA6D1E" w:rsidP="006664ED">
            <w:pPr>
              <w:spacing w:line="276" w:lineRule="auto"/>
              <w:rPr>
                <w:sz w:val="22"/>
                <w:szCs w:val="22"/>
              </w:rPr>
            </w:pPr>
          </w:p>
          <w:p w:rsidR="00AA6D1E" w:rsidRPr="00814081" w:rsidRDefault="00AA6D1E" w:rsidP="006664ED">
            <w:pPr>
              <w:spacing w:line="276" w:lineRule="auto"/>
              <w:rPr>
                <w:sz w:val="22"/>
                <w:szCs w:val="22"/>
              </w:rPr>
            </w:pPr>
          </w:p>
          <w:p w:rsidR="00AA6D1E" w:rsidRPr="00814081" w:rsidRDefault="00AA6D1E" w:rsidP="006664ED">
            <w:pPr>
              <w:spacing w:line="276" w:lineRule="auto"/>
              <w:rPr>
                <w:sz w:val="22"/>
                <w:szCs w:val="22"/>
              </w:rPr>
            </w:pPr>
          </w:p>
          <w:p w:rsidR="00AA6D1E" w:rsidRPr="00814081" w:rsidRDefault="00AA6D1E" w:rsidP="006664E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pStyle w:val="Standard"/>
              <w:spacing w:line="276" w:lineRule="auto"/>
              <w:rPr>
                <w:b/>
                <w:bCs/>
                <w:sz w:val="22"/>
                <w:szCs w:val="22"/>
              </w:rPr>
            </w:pPr>
            <w:r w:rsidRPr="00814081">
              <w:rPr>
                <w:b/>
                <w:bCs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D1E" w:rsidRPr="00814081" w:rsidRDefault="00AA6D1E" w:rsidP="006664ED">
            <w:pPr>
              <w:pStyle w:val="Default"/>
              <w:autoSpaceDE w:val="0"/>
              <w:spacing w:line="276" w:lineRule="auto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AA6D1E" w:rsidRPr="00DA603E" w:rsidRDefault="00AA6D1E" w:rsidP="006664ED">
            <w:pPr>
              <w:pStyle w:val="Default"/>
              <w:autoSpaceDE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A603E">
              <w:rPr>
                <w:b/>
                <w:sz w:val="22"/>
                <w:szCs w:val="22"/>
              </w:rPr>
              <w:t>Piśmiennictwo podstawowe:</w:t>
            </w:r>
          </w:p>
          <w:p w:rsidR="00AA6D1E" w:rsidRPr="00232383" w:rsidRDefault="00AA6D1E" w:rsidP="00537066">
            <w:pPr>
              <w:pStyle w:val="Default"/>
              <w:numPr>
                <w:ilvl w:val="0"/>
                <w:numId w:val="265"/>
              </w:numPr>
              <w:autoSpaceDE w:val="0"/>
              <w:spacing w:line="276" w:lineRule="auto"/>
              <w:textAlignment w:val="auto"/>
              <w:rPr>
                <w:sz w:val="22"/>
                <w:szCs w:val="22"/>
              </w:rPr>
            </w:pPr>
            <w:r w:rsidRPr="00232383">
              <w:rPr>
                <w:sz w:val="22"/>
                <w:szCs w:val="22"/>
              </w:rPr>
              <w:t>Lenartowicz H., Kózka M.: Metodologia badań w  pielęgniarstwie. PZWL Warszawa 2020.</w:t>
            </w:r>
          </w:p>
          <w:p w:rsidR="00AA6D1E" w:rsidRPr="00232383" w:rsidRDefault="00AA6D1E" w:rsidP="00537066">
            <w:pPr>
              <w:pStyle w:val="Default"/>
              <w:numPr>
                <w:ilvl w:val="0"/>
                <w:numId w:val="265"/>
              </w:numPr>
              <w:autoSpaceDE w:val="0"/>
              <w:spacing w:line="276" w:lineRule="auto"/>
              <w:textAlignment w:val="auto"/>
              <w:rPr>
                <w:rStyle w:val="type"/>
                <w:sz w:val="22"/>
                <w:szCs w:val="22"/>
              </w:rPr>
            </w:pPr>
            <w:proofErr w:type="spellStart"/>
            <w:r w:rsidRPr="00232383">
              <w:rPr>
                <w:rStyle w:val="name"/>
                <w:color w:val="30353B"/>
                <w:sz w:val="22"/>
                <w:szCs w:val="22"/>
              </w:rPr>
              <w:t>Antos</w:t>
            </w:r>
            <w:proofErr w:type="spellEnd"/>
            <w:r w:rsidRPr="00232383">
              <w:rPr>
                <w:rStyle w:val="name"/>
                <w:color w:val="30353B"/>
                <w:sz w:val="22"/>
                <w:szCs w:val="22"/>
              </w:rPr>
              <w:t xml:space="preserve"> E., Wojciechowska M.: Profilaktyka i edukacja zdrowotna w badaniach naukowych w pielęgniarstwie oraz naukach o zdrowiu</w:t>
            </w:r>
            <w:r w:rsidRPr="00232383">
              <w:rPr>
                <w:rStyle w:val="type"/>
                <w:color w:val="616A77"/>
                <w:sz w:val="22"/>
                <w:szCs w:val="22"/>
              </w:rPr>
              <w:t xml:space="preserve">.  </w:t>
            </w:r>
            <w:r w:rsidRPr="00232383">
              <w:rPr>
                <w:rStyle w:val="type"/>
                <w:color w:val="auto"/>
                <w:sz w:val="22"/>
                <w:szCs w:val="22"/>
              </w:rPr>
              <w:t>AWF, Warszawa 2019.</w:t>
            </w:r>
          </w:p>
          <w:p w:rsidR="00AA6D1E" w:rsidRPr="00232383" w:rsidRDefault="007830C9" w:rsidP="00537066">
            <w:pPr>
              <w:pStyle w:val="Akapitzlist"/>
              <w:numPr>
                <w:ilvl w:val="0"/>
                <w:numId w:val="265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  <w:hyperlink r:id="rId11" w:history="1">
              <w:r w:rsidR="00AA6D1E" w:rsidRPr="00232383">
                <w:rPr>
                  <w:rStyle w:val="Hipercze"/>
                  <w:rFonts w:ascii="Times New Roman" w:hAnsi="Times New Roman"/>
                  <w:color w:val="000000"/>
                  <w:u w:val="none"/>
                </w:rPr>
                <w:t>Sak-</w:t>
              </w:r>
              <w:proofErr w:type="spellStart"/>
              <w:r w:rsidR="00AA6D1E" w:rsidRPr="00232383">
                <w:rPr>
                  <w:rStyle w:val="Hipercze"/>
                  <w:rFonts w:ascii="Times New Roman" w:hAnsi="Times New Roman"/>
                  <w:color w:val="000000"/>
                  <w:u w:val="none"/>
                </w:rPr>
                <w:t>Dankosky</w:t>
              </w:r>
              <w:proofErr w:type="spellEnd"/>
            </w:hyperlink>
            <w:r w:rsidR="00AA6D1E" w:rsidRPr="00232383">
              <w:rPr>
                <w:rFonts w:ascii="Times New Roman" w:hAnsi="Times New Roman"/>
                <w:color w:val="000000"/>
              </w:rPr>
              <w:t xml:space="preserve"> N., </w:t>
            </w:r>
            <w:hyperlink r:id="rId12" w:history="1">
              <w:r w:rsidR="00AA6D1E" w:rsidRPr="00232383">
                <w:rPr>
                  <w:rStyle w:val="Hipercze"/>
                  <w:rFonts w:ascii="Times New Roman" w:hAnsi="Times New Roman"/>
                  <w:color w:val="282828"/>
                  <w:u w:val="none"/>
                </w:rPr>
                <w:t>Serafin</w:t>
              </w:r>
            </w:hyperlink>
            <w:r w:rsidR="00AA6D1E" w:rsidRPr="00232383">
              <w:rPr>
                <w:rFonts w:ascii="Times New Roman" w:hAnsi="Times New Roman"/>
                <w:color w:val="000000"/>
              </w:rPr>
              <w:t xml:space="preserve"> L., </w:t>
            </w:r>
            <w:hyperlink r:id="rId13" w:history="1">
              <w:r w:rsidR="00AA6D1E" w:rsidRPr="00232383">
                <w:rPr>
                  <w:rStyle w:val="Hipercze"/>
                  <w:rFonts w:ascii="Times New Roman" w:hAnsi="Times New Roman"/>
                  <w:color w:val="000000"/>
                  <w:u w:val="none"/>
                </w:rPr>
                <w:t>Wesołowska-Górniak</w:t>
              </w:r>
            </w:hyperlink>
            <w:r w:rsidR="00AA6D1E" w:rsidRPr="00232383">
              <w:rPr>
                <w:rFonts w:ascii="Times New Roman" w:hAnsi="Times New Roman"/>
                <w:color w:val="000000"/>
              </w:rPr>
              <w:t xml:space="preserve"> K., </w:t>
            </w:r>
            <w:hyperlink r:id="rId14" w:history="1">
              <w:proofErr w:type="spellStart"/>
              <w:r w:rsidR="00AA6D1E" w:rsidRPr="00232383">
                <w:rPr>
                  <w:rStyle w:val="Hipercze"/>
                  <w:rFonts w:ascii="Times New Roman" w:hAnsi="Times New Roman"/>
                  <w:color w:val="000000"/>
                  <w:u w:val="none"/>
                </w:rPr>
                <w:t>Formela</w:t>
              </w:r>
              <w:proofErr w:type="spellEnd"/>
            </w:hyperlink>
            <w:r w:rsidR="00AA6D1E" w:rsidRPr="00232383">
              <w:rPr>
                <w:rFonts w:ascii="Times New Roman" w:hAnsi="Times New Roman"/>
                <w:color w:val="000000"/>
              </w:rPr>
              <w:t xml:space="preserve"> M.: </w:t>
            </w:r>
            <w:r w:rsidR="00AA6D1E" w:rsidRPr="00232383">
              <w:rPr>
                <w:rFonts w:ascii="Times New Roman" w:hAnsi="Times New Roman"/>
                <w:bCs/>
                <w:color w:val="000000"/>
                <w:kern w:val="36"/>
              </w:rPr>
              <w:t>Badania naukowe w pielęgniarstwie</w:t>
            </w:r>
            <w:r w:rsidR="00AA6D1E" w:rsidRPr="00232383">
              <w:rPr>
                <w:rFonts w:ascii="Times New Roman" w:hAnsi="Times New Roman"/>
                <w:bCs/>
                <w:kern w:val="36"/>
              </w:rPr>
              <w:t xml:space="preserve">. </w:t>
            </w:r>
            <w:r w:rsidR="00AA6D1E" w:rsidRPr="00232383">
              <w:rPr>
                <w:rFonts w:ascii="Times New Roman" w:hAnsi="Times New Roman"/>
                <w:bCs/>
                <w:color w:val="000000"/>
                <w:kern w:val="0"/>
              </w:rPr>
              <w:t>Ocena, synteza i tworzenie dowodów naukowych w praktyce pielęgniarskiej</w:t>
            </w:r>
            <w:r w:rsidR="00AA6D1E" w:rsidRPr="00232383">
              <w:rPr>
                <w:rFonts w:ascii="Times New Roman" w:hAnsi="Times New Roman"/>
                <w:bCs/>
                <w:kern w:val="0"/>
              </w:rPr>
              <w:t xml:space="preserve">. </w:t>
            </w:r>
            <w:hyperlink r:id="rId15" w:history="1">
              <w:proofErr w:type="spellStart"/>
              <w:r w:rsidR="00AA6D1E" w:rsidRPr="00232383">
                <w:rPr>
                  <w:rFonts w:ascii="Times New Roman" w:hAnsi="Times New Roman"/>
                  <w:color w:val="282828"/>
                  <w:shd w:val="clear" w:color="auto" w:fill="FFFFFF"/>
                </w:rPr>
                <w:t>Edra</w:t>
              </w:r>
              <w:proofErr w:type="spellEnd"/>
              <w:r w:rsidR="00AA6D1E" w:rsidRPr="00232383">
                <w:rPr>
                  <w:rFonts w:ascii="Times New Roman" w:hAnsi="Times New Roman"/>
                  <w:color w:val="282828"/>
                  <w:shd w:val="clear" w:color="auto" w:fill="FFFFFF"/>
                </w:rPr>
                <w:t xml:space="preserve"> Urban &amp; Partner</w:t>
              </w:r>
            </w:hyperlink>
            <w:r w:rsidR="00AA6D1E" w:rsidRPr="00232383">
              <w:rPr>
                <w:rFonts w:ascii="Times New Roman" w:hAnsi="Times New Roman"/>
              </w:rPr>
              <w:t xml:space="preserve"> </w:t>
            </w:r>
            <w:r w:rsidR="00AA6D1E" w:rsidRPr="00232383">
              <w:rPr>
                <w:rFonts w:ascii="Times New Roman" w:hAnsi="Times New Roman"/>
                <w:bCs/>
                <w:kern w:val="0"/>
              </w:rPr>
              <w:t xml:space="preserve">2022. </w:t>
            </w:r>
          </w:p>
          <w:p w:rsidR="00AA6D1E" w:rsidRPr="00DA603E" w:rsidRDefault="00AA6D1E" w:rsidP="006664ED">
            <w:pPr>
              <w:pStyle w:val="Default"/>
              <w:autoSpaceDE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A603E">
              <w:rPr>
                <w:b/>
                <w:sz w:val="22"/>
                <w:szCs w:val="22"/>
              </w:rPr>
              <w:t>Piśmiennictwo uzupełniające:</w:t>
            </w:r>
          </w:p>
          <w:p w:rsidR="00AA6D1E" w:rsidRPr="00DA603E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textAlignment w:val="auto"/>
              <w:rPr>
                <w:sz w:val="22"/>
                <w:szCs w:val="22"/>
              </w:rPr>
            </w:pPr>
            <w:r w:rsidRPr="00DA603E">
              <w:rPr>
                <w:sz w:val="22"/>
                <w:szCs w:val="22"/>
              </w:rPr>
              <w:t>Brzeziński J.: Metodologia badań psychologicznych. PWN Warszawa 2019.</w:t>
            </w:r>
          </w:p>
          <w:p w:rsidR="00AA6D1E" w:rsidRPr="00E675B7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DA603E">
              <w:rPr>
                <w:sz w:val="22"/>
                <w:szCs w:val="22"/>
              </w:rPr>
              <w:t>Jędrychowski W.: Zasady planowania i prowadzenia badań naukowych w medycynie. Wyd. UJ. Kraków, 2004.</w:t>
            </w:r>
          </w:p>
          <w:p w:rsidR="00AA6D1E" w:rsidRPr="00DA603E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Juczyński</w:t>
            </w:r>
            <w:proofErr w:type="spellEnd"/>
            <w:r>
              <w:rPr>
                <w:sz w:val="22"/>
                <w:szCs w:val="22"/>
              </w:rPr>
              <w:t xml:space="preserve"> Z.: Narzędzia pomiaru w promocji i psychologii zdrowia. Pracownia Testów Psychologicznych PTP. Warszawa 2012.</w:t>
            </w:r>
          </w:p>
          <w:p w:rsidR="00AA6D1E" w:rsidRPr="00DA603E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DA603E">
              <w:rPr>
                <w:sz w:val="22"/>
                <w:szCs w:val="22"/>
              </w:rPr>
              <w:t>Radomski D., Grzanka A.: Metodologia badań naukowych w medycynie. Wyd. UM im. K. Marcinkowskiego Poznań, 2011.</w:t>
            </w:r>
          </w:p>
          <w:p w:rsidR="00AA6D1E" w:rsidRPr="00DA603E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DA603E">
              <w:rPr>
                <w:sz w:val="22"/>
                <w:szCs w:val="22"/>
              </w:rPr>
              <w:t>Uchmanowicz</w:t>
            </w:r>
            <w:proofErr w:type="spellEnd"/>
            <w:r w:rsidRPr="00DA603E">
              <w:rPr>
                <w:sz w:val="22"/>
                <w:szCs w:val="22"/>
              </w:rPr>
              <w:t xml:space="preserve">. I., </w:t>
            </w:r>
            <w:proofErr w:type="spellStart"/>
            <w:r w:rsidRPr="00DA603E">
              <w:rPr>
                <w:sz w:val="22"/>
                <w:szCs w:val="22"/>
              </w:rPr>
              <w:t>Rosińczuk</w:t>
            </w:r>
            <w:proofErr w:type="spellEnd"/>
            <w:r w:rsidRPr="00DA603E">
              <w:rPr>
                <w:sz w:val="22"/>
                <w:szCs w:val="22"/>
              </w:rPr>
              <w:t xml:space="preserve"> J., Jankowska - Polańska B. (red.): Badania naukowe w piel</w:t>
            </w:r>
            <w:r>
              <w:rPr>
                <w:sz w:val="22"/>
                <w:szCs w:val="22"/>
              </w:rPr>
              <w:t>ęgniarst</w:t>
            </w:r>
            <w:r w:rsidRPr="00DA603E">
              <w:rPr>
                <w:sz w:val="22"/>
                <w:szCs w:val="22"/>
              </w:rPr>
              <w:t>wie i położnic</w:t>
            </w:r>
            <w:r>
              <w:rPr>
                <w:sz w:val="22"/>
                <w:szCs w:val="22"/>
              </w:rPr>
              <w:t>t</w:t>
            </w:r>
            <w:r w:rsidRPr="00DA603E">
              <w:rPr>
                <w:sz w:val="22"/>
                <w:szCs w:val="22"/>
              </w:rPr>
              <w:t xml:space="preserve">wie. Tom 1, </w:t>
            </w:r>
            <w:proofErr w:type="spellStart"/>
            <w:r w:rsidRPr="00DA603E">
              <w:rPr>
                <w:sz w:val="22"/>
                <w:szCs w:val="22"/>
              </w:rPr>
              <w:t>Continuo</w:t>
            </w:r>
            <w:proofErr w:type="spellEnd"/>
            <w:r w:rsidRPr="00DA603E">
              <w:rPr>
                <w:sz w:val="22"/>
                <w:szCs w:val="22"/>
              </w:rPr>
              <w:t xml:space="preserve">, Wrocław 2014. </w:t>
            </w:r>
          </w:p>
          <w:p w:rsidR="00AA6D1E" w:rsidRPr="00DA603E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DA603E">
              <w:rPr>
                <w:sz w:val="22"/>
                <w:szCs w:val="22"/>
              </w:rPr>
              <w:t>Uchmanowicz</w:t>
            </w:r>
            <w:proofErr w:type="spellEnd"/>
            <w:r w:rsidRPr="00DA603E">
              <w:rPr>
                <w:sz w:val="22"/>
                <w:szCs w:val="22"/>
              </w:rPr>
              <w:t xml:space="preserve">. I., </w:t>
            </w:r>
            <w:proofErr w:type="spellStart"/>
            <w:r w:rsidRPr="00DA603E">
              <w:rPr>
                <w:sz w:val="22"/>
                <w:szCs w:val="22"/>
              </w:rPr>
              <w:t>Rosińczuk</w:t>
            </w:r>
            <w:proofErr w:type="spellEnd"/>
            <w:r w:rsidRPr="00DA603E">
              <w:rPr>
                <w:sz w:val="22"/>
                <w:szCs w:val="22"/>
              </w:rPr>
              <w:t xml:space="preserve"> J., Jankowska - Polańska B. (red.</w:t>
            </w:r>
            <w:r>
              <w:rPr>
                <w:sz w:val="22"/>
                <w:szCs w:val="22"/>
              </w:rPr>
              <w:t>): Badania naukowe w pielęgniar</w:t>
            </w:r>
            <w:r w:rsidRPr="00DA603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</w:t>
            </w:r>
            <w:r w:rsidRPr="00DA603E">
              <w:rPr>
                <w:sz w:val="22"/>
                <w:szCs w:val="22"/>
              </w:rPr>
              <w:t>wie i położnic</w:t>
            </w:r>
            <w:r>
              <w:rPr>
                <w:sz w:val="22"/>
                <w:szCs w:val="22"/>
              </w:rPr>
              <w:t>t</w:t>
            </w:r>
            <w:r w:rsidRPr="00DA603E">
              <w:rPr>
                <w:sz w:val="22"/>
                <w:szCs w:val="22"/>
              </w:rPr>
              <w:t xml:space="preserve">wie. Tom 2, </w:t>
            </w:r>
            <w:proofErr w:type="spellStart"/>
            <w:r w:rsidRPr="00DA603E">
              <w:rPr>
                <w:sz w:val="22"/>
                <w:szCs w:val="22"/>
              </w:rPr>
              <w:t>Continuo</w:t>
            </w:r>
            <w:proofErr w:type="spellEnd"/>
            <w:r w:rsidRPr="00DA603E">
              <w:rPr>
                <w:sz w:val="22"/>
                <w:szCs w:val="22"/>
              </w:rPr>
              <w:t>, Wrocław 2015.</w:t>
            </w:r>
          </w:p>
          <w:p w:rsidR="00AA6D1E" w:rsidRPr="00DA603E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DA603E">
              <w:rPr>
                <w:sz w:val="22"/>
                <w:szCs w:val="22"/>
              </w:rPr>
              <w:t>Uchmanowicz</w:t>
            </w:r>
            <w:proofErr w:type="spellEnd"/>
            <w:r w:rsidRPr="00DA603E">
              <w:rPr>
                <w:sz w:val="22"/>
                <w:szCs w:val="22"/>
              </w:rPr>
              <w:t xml:space="preserve">. I., </w:t>
            </w:r>
            <w:proofErr w:type="spellStart"/>
            <w:r w:rsidRPr="00DA603E">
              <w:rPr>
                <w:sz w:val="22"/>
                <w:szCs w:val="22"/>
              </w:rPr>
              <w:t>Rosińczuk</w:t>
            </w:r>
            <w:proofErr w:type="spellEnd"/>
            <w:r w:rsidRPr="00DA603E">
              <w:rPr>
                <w:sz w:val="22"/>
                <w:szCs w:val="22"/>
              </w:rPr>
              <w:t xml:space="preserve"> J., Jankowska - Polańska B. (red.)</w:t>
            </w:r>
            <w:r>
              <w:rPr>
                <w:sz w:val="22"/>
                <w:szCs w:val="22"/>
              </w:rPr>
              <w:t>: Badania naukowe w pielęgniarst</w:t>
            </w:r>
            <w:r w:rsidRPr="00DA603E">
              <w:rPr>
                <w:sz w:val="22"/>
                <w:szCs w:val="22"/>
              </w:rPr>
              <w:t>wie i położnic</w:t>
            </w:r>
            <w:r>
              <w:rPr>
                <w:sz w:val="22"/>
                <w:szCs w:val="22"/>
              </w:rPr>
              <w:t>t</w:t>
            </w:r>
            <w:r w:rsidRPr="00DA603E">
              <w:rPr>
                <w:sz w:val="22"/>
                <w:szCs w:val="22"/>
              </w:rPr>
              <w:t xml:space="preserve">wie. Tom 3, </w:t>
            </w:r>
            <w:proofErr w:type="spellStart"/>
            <w:r w:rsidRPr="00DA603E">
              <w:rPr>
                <w:sz w:val="22"/>
                <w:szCs w:val="22"/>
              </w:rPr>
              <w:t>Continuo</w:t>
            </w:r>
            <w:proofErr w:type="spellEnd"/>
            <w:r w:rsidRPr="00DA603E">
              <w:rPr>
                <w:sz w:val="22"/>
                <w:szCs w:val="22"/>
              </w:rPr>
              <w:t>, Wrocław 2016.</w:t>
            </w:r>
          </w:p>
          <w:p w:rsidR="00AA6D1E" w:rsidRPr="00DA603E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DA603E">
              <w:rPr>
                <w:sz w:val="22"/>
                <w:szCs w:val="22"/>
              </w:rPr>
              <w:t>Uchmanowicz</w:t>
            </w:r>
            <w:proofErr w:type="spellEnd"/>
            <w:r w:rsidRPr="00DA603E">
              <w:rPr>
                <w:sz w:val="22"/>
                <w:szCs w:val="22"/>
              </w:rPr>
              <w:t xml:space="preserve">. I., </w:t>
            </w:r>
            <w:proofErr w:type="spellStart"/>
            <w:r w:rsidRPr="00DA603E">
              <w:rPr>
                <w:sz w:val="22"/>
                <w:szCs w:val="22"/>
              </w:rPr>
              <w:t>Rosińczuk</w:t>
            </w:r>
            <w:proofErr w:type="spellEnd"/>
            <w:r w:rsidRPr="00DA603E">
              <w:rPr>
                <w:sz w:val="22"/>
                <w:szCs w:val="22"/>
              </w:rPr>
              <w:t xml:space="preserve"> J., Jankowska - Polańska B. (red.</w:t>
            </w:r>
            <w:r>
              <w:rPr>
                <w:sz w:val="22"/>
                <w:szCs w:val="22"/>
              </w:rPr>
              <w:t>): Badania naukowe w pielęgniarst</w:t>
            </w:r>
            <w:r w:rsidRPr="00DA603E">
              <w:rPr>
                <w:sz w:val="22"/>
                <w:szCs w:val="22"/>
              </w:rPr>
              <w:t>wie i położnic</w:t>
            </w:r>
            <w:r>
              <w:rPr>
                <w:sz w:val="22"/>
                <w:szCs w:val="22"/>
              </w:rPr>
              <w:t>t</w:t>
            </w:r>
            <w:r w:rsidRPr="00DA603E">
              <w:rPr>
                <w:sz w:val="22"/>
                <w:szCs w:val="22"/>
              </w:rPr>
              <w:t xml:space="preserve">wie. Tom 4, </w:t>
            </w:r>
            <w:proofErr w:type="spellStart"/>
            <w:r w:rsidRPr="00DA603E">
              <w:rPr>
                <w:sz w:val="22"/>
                <w:szCs w:val="22"/>
              </w:rPr>
              <w:t>Continuo</w:t>
            </w:r>
            <w:proofErr w:type="spellEnd"/>
            <w:r w:rsidRPr="00DA603E">
              <w:rPr>
                <w:sz w:val="22"/>
                <w:szCs w:val="22"/>
              </w:rPr>
              <w:t>, Wrocław 2017.</w:t>
            </w:r>
          </w:p>
          <w:p w:rsidR="00AA6D1E" w:rsidRPr="00DA603E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DA603E">
              <w:rPr>
                <w:sz w:val="22"/>
                <w:szCs w:val="22"/>
              </w:rPr>
              <w:t>Uchmanowicz</w:t>
            </w:r>
            <w:proofErr w:type="spellEnd"/>
            <w:r w:rsidRPr="00DA603E">
              <w:rPr>
                <w:sz w:val="22"/>
                <w:szCs w:val="22"/>
              </w:rPr>
              <w:t xml:space="preserve">. I., </w:t>
            </w:r>
            <w:proofErr w:type="spellStart"/>
            <w:r w:rsidRPr="00DA603E">
              <w:rPr>
                <w:sz w:val="22"/>
                <w:szCs w:val="22"/>
              </w:rPr>
              <w:t>Rosińczuk</w:t>
            </w:r>
            <w:proofErr w:type="spellEnd"/>
            <w:r w:rsidRPr="00DA603E">
              <w:rPr>
                <w:sz w:val="22"/>
                <w:szCs w:val="22"/>
              </w:rPr>
              <w:t xml:space="preserve"> J. (red.)</w:t>
            </w:r>
            <w:r>
              <w:rPr>
                <w:sz w:val="22"/>
                <w:szCs w:val="22"/>
              </w:rPr>
              <w:t>: Badania naukowe w pielęgniarst</w:t>
            </w:r>
            <w:r w:rsidRPr="00DA603E">
              <w:rPr>
                <w:sz w:val="22"/>
                <w:szCs w:val="22"/>
              </w:rPr>
              <w:t>wie i położnic</w:t>
            </w:r>
            <w:r>
              <w:rPr>
                <w:sz w:val="22"/>
                <w:szCs w:val="22"/>
              </w:rPr>
              <w:t>t</w:t>
            </w:r>
            <w:r w:rsidRPr="00DA603E">
              <w:rPr>
                <w:sz w:val="22"/>
                <w:szCs w:val="22"/>
              </w:rPr>
              <w:t xml:space="preserve">wie. Tom 5, </w:t>
            </w:r>
            <w:proofErr w:type="spellStart"/>
            <w:r w:rsidRPr="00DA603E">
              <w:rPr>
                <w:sz w:val="22"/>
                <w:szCs w:val="22"/>
              </w:rPr>
              <w:t>Continuo</w:t>
            </w:r>
            <w:proofErr w:type="spellEnd"/>
            <w:r w:rsidRPr="00DA603E">
              <w:rPr>
                <w:sz w:val="22"/>
                <w:szCs w:val="22"/>
              </w:rPr>
              <w:t>, Wrocław 2018.</w:t>
            </w:r>
          </w:p>
          <w:p w:rsidR="00AA6D1E" w:rsidRPr="00DA603E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DA603E">
              <w:rPr>
                <w:sz w:val="22"/>
                <w:szCs w:val="22"/>
              </w:rPr>
              <w:t>Uchmanowicz</w:t>
            </w:r>
            <w:proofErr w:type="spellEnd"/>
            <w:r w:rsidRPr="00DA603E">
              <w:rPr>
                <w:sz w:val="22"/>
                <w:szCs w:val="22"/>
              </w:rPr>
              <w:t xml:space="preserve">. I., </w:t>
            </w:r>
            <w:proofErr w:type="spellStart"/>
            <w:r w:rsidRPr="00DA603E">
              <w:rPr>
                <w:sz w:val="22"/>
                <w:szCs w:val="22"/>
              </w:rPr>
              <w:t>Rosińczuk</w:t>
            </w:r>
            <w:proofErr w:type="spellEnd"/>
            <w:r w:rsidRPr="00DA603E">
              <w:rPr>
                <w:sz w:val="22"/>
                <w:szCs w:val="22"/>
              </w:rPr>
              <w:t xml:space="preserve"> J. (red.)</w:t>
            </w:r>
            <w:r>
              <w:rPr>
                <w:sz w:val="22"/>
                <w:szCs w:val="22"/>
              </w:rPr>
              <w:t>: Badania naukowe w pielęgniarst</w:t>
            </w:r>
            <w:r w:rsidRPr="00DA603E">
              <w:rPr>
                <w:sz w:val="22"/>
                <w:szCs w:val="22"/>
              </w:rPr>
              <w:t>wie i położnic</w:t>
            </w:r>
            <w:r>
              <w:rPr>
                <w:sz w:val="22"/>
                <w:szCs w:val="22"/>
              </w:rPr>
              <w:t>t</w:t>
            </w:r>
            <w:r w:rsidRPr="00DA603E">
              <w:rPr>
                <w:sz w:val="22"/>
                <w:szCs w:val="22"/>
              </w:rPr>
              <w:t xml:space="preserve">wie. Tom 6, </w:t>
            </w:r>
            <w:proofErr w:type="spellStart"/>
            <w:r w:rsidRPr="00DA603E">
              <w:rPr>
                <w:sz w:val="22"/>
                <w:szCs w:val="22"/>
              </w:rPr>
              <w:t>Continuo</w:t>
            </w:r>
            <w:proofErr w:type="spellEnd"/>
            <w:r w:rsidRPr="00DA603E">
              <w:rPr>
                <w:sz w:val="22"/>
                <w:szCs w:val="22"/>
              </w:rPr>
              <w:t>, Wrocław 2019.</w:t>
            </w:r>
          </w:p>
          <w:p w:rsidR="00AA6D1E" w:rsidRPr="001B705C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DA603E">
              <w:rPr>
                <w:sz w:val="22"/>
                <w:szCs w:val="22"/>
              </w:rPr>
              <w:t>Uchmanowicz</w:t>
            </w:r>
            <w:proofErr w:type="spellEnd"/>
            <w:r w:rsidRPr="00DA603E">
              <w:rPr>
                <w:sz w:val="22"/>
                <w:szCs w:val="22"/>
              </w:rPr>
              <w:t xml:space="preserve">. I., </w:t>
            </w:r>
            <w:proofErr w:type="spellStart"/>
            <w:r w:rsidRPr="00DA603E">
              <w:rPr>
                <w:sz w:val="22"/>
                <w:szCs w:val="22"/>
              </w:rPr>
              <w:t>Przestrzelska</w:t>
            </w:r>
            <w:proofErr w:type="spellEnd"/>
            <w:r w:rsidRPr="00DA603E">
              <w:rPr>
                <w:sz w:val="22"/>
                <w:szCs w:val="22"/>
              </w:rPr>
              <w:t xml:space="preserve"> M., </w:t>
            </w:r>
            <w:proofErr w:type="spellStart"/>
            <w:r w:rsidRPr="00DA603E">
              <w:rPr>
                <w:sz w:val="22"/>
                <w:szCs w:val="22"/>
              </w:rPr>
              <w:t>Gurowiec</w:t>
            </w:r>
            <w:proofErr w:type="spellEnd"/>
            <w:r w:rsidRPr="00DA603E">
              <w:rPr>
                <w:sz w:val="22"/>
                <w:szCs w:val="22"/>
              </w:rPr>
              <w:t xml:space="preserve"> P.J. (red.): Badania naukowe w piel</w:t>
            </w:r>
            <w:r>
              <w:rPr>
                <w:sz w:val="22"/>
                <w:szCs w:val="22"/>
              </w:rPr>
              <w:t>ęgniarst</w:t>
            </w:r>
            <w:r w:rsidRPr="00DA603E">
              <w:rPr>
                <w:sz w:val="22"/>
                <w:szCs w:val="22"/>
              </w:rPr>
              <w:t>wie i położnic</w:t>
            </w:r>
            <w:r>
              <w:rPr>
                <w:sz w:val="22"/>
                <w:szCs w:val="22"/>
              </w:rPr>
              <w:t>t</w:t>
            </w:r>
            <w:r w:rsidRPr="00DA603E">
              <w:rPr>
                <w:sz w:val="22"/>
                <w:szCs w:val="22"/>
              </w:rPr>
              <w:t xml:space="preserve">wie. Tom 7, </w:t>
            </w:r>
            <w:proofErr w:type="spellStart"/>
            <w:r w:rsidRPr="00DA603E">
              <w:rPr>
                <w:sz w:val="22"/>
                <w:szCs w:val="22"/>
              </w:rPr>
              <w:t>Continuo</w:t>
            </w:r>
            <w:proofErr w:type="spellEnd"/>
            <w:r w:rsidRPr="00DA603E">
              <w:rPr>
                <w:sz w:val="22"/>
                <w:szCs w:val="22"/>
              </w:rPr>
              <w:t>, Wrocław 2020.</w:t>
            </w:r>
          </w:p>
          <w:p w:rsidR="00AA6D1E" w:rsidRPr="001B705C" w:rsidRDefault="00AA6D1E" w:rsidP="00537066">
            <w:pPr>
              <w:pStyle w:val="Default"/>
              <w:numPr>
                <w:ilvl w:val="0"/>
                <w:numId w:val="266"/>
              </w:numPr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  <w:proofErr w:type="spellStart"/>
            <w:r w:rsidRPr="001B705C">
              <w:rPr>
                <w:sz w:val="22"/>
                <w:szCs w:val="22"/>
              </w:rPr>
              <w:t>Uchmanowicz</w:t>
            </w:r>
            <w:proofErr w:type="spellEnd"/>
            <w:r w:rsidRPr="001B705C">
              <w:rPr>
                <w:sz w:val="22"/>
                <w:szCs w:val="22"/>
              </w:rPr>
              <w:t xml:space="preserve">. I., </w:t>
            </w:r>
            <w:proofErr w:type="spellStart"/>
            <w:r w:rsidRPr="001B705C">
              <w:rPr>
                <w:sz w:val="22"/>
                <w:szCs w:val="22"/>
              </w:rPr>
              <w:t>Przestrzelska</w:t>
            </w:r>
            <w:proofErr w:type="spellEnd"/>
            <w:r w:rsidRPr="001B705C">
              <w:rPr>
                <w:sz w:val="22"/>
                <w:szCs w:val="22"/>
              </w:rPr>
              <w:t xml:space="preserve"> M., </w:t>
            </w:r>
            <w:proofErr w:type="spellStart"/>
            <w:r w:rsidRPr="001B705C">
              <w:rPr>
                <w:sz w:val="22"/>
                <w:szCs w:val="22"/>
              </w:rPr>
              <w:t>Gurowiec</w:t>
            </w:r>
            <w:proofErr w:type="spellEnd"/>
            <w:r w:rsidRPr="001B705C">
              <w:rPr>
                <w:sz w:val="22"/>
                <w:szCs w:val="22"/>
              </w:rPr>
              <w:t xml:space="preserve"> P.J. (red.): Badania naukowe w pielęgniarstwie i położnictwie. Tom 8, </w:t>
            </w:r>
            <w:proofErr w:type="spellStart"/>
            <w:r w:rsidRPr="001B705C">
              <w:rPr>
                <w:sz w:val="22"/>
                <w:szCs w:val="22"/>
              </w:rPr>
              <w:t>Continuo</w:t>
            </w:r>
            <w:proofErr w:type="spellEnd"/>
            <w:r w:rsidRPr="001B705C">
              <w:rPr>
                <w:sz w:val="22"/>
                <w:szCs w:val="22"/>
              </w:rPr>
              <w:t>, Wrocław 2020.</w:t>
            </w:r>
          </w:p>
          <w:p w:rsidR="00AA6D1E" w:rsidRPr="00814081" w:rsidRDefault="00AA6D1E" w:rsidP="006664ED">
            <w:pPr>
              <w:pStyle w:val="Default"/>
              <w:autoSpaceDE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</w:rPr>
            </w:pPr>
          </w:p>
        </w:tc>
      </w:tr>
    </w:tbl>
    <w:p w:rsidR="00AA6D1E" w:rsidRPr="00814081" w:rsidRDefault="00AA6D1E" w:rsidP="00AA6D1E">
      <w:pPr>
        <w:rPr>
          <w:sz w:val="22"/>
          <w:szCs w:val="22"/>
        </w:rPr>
      </w:pPr>
    </w:p>
    <w:p w:rsidR="00AA6D1E" w:rsidRDefault="00AA6D1E" w:rsidP="00AA6D1E">
      <w:pPr>
        <w:rPr>
          <w:sz w:val="22"/>
          <w:szCs w:val="22"/>
        </w:rPr>
      </w:pPr>
    </w:p>
    <w:p w:rsidR="00C7329C" w:rsidRDefault="00C7329C" w:rsidP="00AA6D1E">
      <w:pPr>
        <w:rPr>
          <w:sz w:val="22"/>
          <w:szCs w:val="22"/>
        </w:rPr>
      </w:pPr>
    </w:p>
    <w:p w:rsidR="00C7329C" w:rsidRDefault="00C7329C" w:rsidP="00AA6D1E">
      <w:pPr>
        <w:rPr>
          <w:sz w:val="22"/>
          <w:szCs w:val="22"/>
        </w:rPr>
      </w:pPr>
    </w:p>
    <w:p w:rsidR="00103E1C" w:rsidRDefault="00103E1C" w:rsidP="00AA6D1E">
      <w:pPr>
        <w:rPr>
          <w:sz w:val="22"/>
          <w:szCs w:val="22"/>
        </w:rPr>
      </w:pPr>
    </w:p>
    <w:p w:rsidR="00103E1C" w:rsidRDefault="00103E1C" w:rsidP="00AA6D1E">
      <w:pPr>
        <w:rPr>
          <w:sz w:val="22"/>
          <w:szCs w:val="22"/>
        </w:rPr>
      </w:pPr>
    </w:p>
    <w:p w:rsidR="00103E1C" w:rsidRDefault="00103E1C" w:rsidP="00AA6D1E">
      <w:pPr>
        <w:rPr>
          <w:sz w:val="22"/>
          <w:szCs w:val="22"/>
        </w:rPr>
      </w:pPr>
    </w:p>
    <w:tbl>
      <w:tblPr>
        <w:tblW w:w="103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1697"/>
        <w:gridCol w:w="1274"/>
        <w:gridCol w:w="1381"/>
        <w:gridCol w:w="1166"/>
        <w:gridCol w:w="40"/>
      </w:tblGrid>
      <w:tr w:rsidR="00103E1C" w:rsidRPr="000A4B84" w:rsidTr="00103E1C">
        <w:trPr>
          <w:trHeight w:val="398"/>
          <w:jc w:val="center"/>
        </w:trPr>
        <w:tc>
          <w:tcPr>
            <w:tcW w:w="103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03E1C" w:rsidRPr="000A4B84" w:rsidTr="00103E1C">
        <w:trPr>
          <w:trHeight w:val="285"/>
          <w:jc w:val="center"/>
        </w:trPr>
        <w:tc>
          <w:tcPr>
            <w:tcW w:w="47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5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3E1C" w:rsidRPr="000A4B84" w:rsidTr="00103E1C">
        <w:trPr>
          <w:trHeight w:val="285"/>
          <w:jc w:val="center"/>
        </w:trPr>
        <w:tc>
          <w:tcPr>
            <w:tcW w:w="47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3E1C" w:rsidRPr="000A4B84" w:rsidRDefault="00103E1C" w:rsidP="00103E1C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3E1C" w:rsidRPr="000A4B84" w:rsidTr="00103E1C">
        <w:trPr>
          <w:trHeight w:val="333"/>
          <w:jc w:val="center"/>
        </w:trPr>
        <w:tc>
          <w:tcPr>
            <w:tcW w:w="47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textAlignment w:val="auto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Udział w seminarium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814081" w:rsidRDefault="00103E1C" w:rsidP="00103E1C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1C" w:rsidRPr="00814081" w:rsidRDefault="00103E1C" w:rsidP="00103E1C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40" w:type="dxa"/>
          </w:tcPr>
          <w:p w:rsidR="00103E1C" w:rsidRPr="000A4B84" w:rsidRDefault="00103E1C" w:rsidP="00103E1C">
            <w:pPr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103E1C" w:rsidRPr="000A4B84" w:rsidTr="00103E1C">
        <w:trPr>
          <w:trHeight w:val="333"/>
          <w:jc w:val="center"/>
        </w:trPr>
        <w:tc>
          <w:tcPr>
            <w:tcW w:w="47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textAlignment w:val="auto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Opracowanie zadania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814081" w:rsidRDefault="00103E1C" w:rsidP="00103E1C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1C" w:rsidRPr="00814081" w:rsidRDefault="00103E1C" w:rsidP="00103E1C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14081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0" w:type="dxa"/>
          </w:tcPr>
          <w:p w:rsidR="00103E1C" w:rsidRPr="000A4B84" w:rsidRDefault="00103E1C" w:rsidP="00103E1C">
            <w:pPr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103E1C" w:rsidRPr="000A4B84" w:rsidTr="00103E1C">
        <w:trPr>
          <w:trHeight w:val="410"/>
          <w:jc w:val="center"/>
        </w:trPr>
        <w:tc>
          <w:tcPr>
            <w:tcW w:w="47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814081" w:rsidRDefault="00103E1C" w:rsidP="00103E1C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4081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1C" w:rsidRPr="00814081" w:rsidRDefault="00103E1C" w:rsidP="00103E1C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4081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0" w:type="dxa"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3E1C" w:rsidRPr="000A4B84" w:rsidTr="00103E1C">
        <w:trPr>
          <w:trHeight w:val="285"/>
          <w:jc w:val="center"/>
        </w:trPr>
        <w:tc>
          <w:tcPr>
            <w:tcW w:w="47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103E1C" w:rsidRPr="000A4B84" w:rsidTr="00103E1C">
        <w:trPr>
          <w:trHeight w:val="356"/>
          <w:jc w:val="center"/>
        </w:trPr>
        <w:tc>
          <w:tcPr>
            <w:tcW w:w="479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03E1C" w:rsidRPr="000A4B84" w:rsidRDefault="00103E1C" w:rsidP="00103E1C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0A4B84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1C" w:rsidRPr="000A4B84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</w:tr>
    </w:tbl>
    <w:p w:rsidR="00103E1C" w:rsidRDefault="00103E1C" w:rsidP="00AA6D1E">
      <w:pPr>
        <w:rPr>
          <w:sz w:val="22"/>
          <w:szCs w:val="22"/>
        </w:rPr>
      </w:pPr>
    </w:p>
    <w:p w:rsidR="00103E1C" w:rsidRDefault="00103E1C" w:rsidP="00AA6D1E">
      <w:pPr>
        <w:rPr>
          <w:sz w:val="22"/>
          <w:szCs w:val="22"/>
        </w:rPr>
      </w:pPr>
    </w:p>
    <w:p w:rsidR="00C7329C" w:rsidRPr="00814081" w:rsidRDefault="00C7329C" w:rsidP="00AA6D1E">
      <w:pPr>
        <w:rPr>
          <w:sz w:val="22"/>
          <w:szCs w:val="22"/>
        </w:rPr>
      </w:pPr>
    </w:p>
    <w:p w:rsidR="00AA6D1E" w:rsidRPr="00814081" w:rsidRDefault="00AA6D1E" w:rsidP="00AA6D1E">
      <w:pPr>
        <w:rPr>
          <w:sz w:val="22"/>
          <w:szCs w:val="22"/>
        </w:rPr>
      </w:pPr>
    </w:p>
    <w:tbl>
      <w:tblPr>
        <w:tblW w:w="103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4961"/>
        <w:gridCol w:w="1418"/>
        <w:gridCol w:w="2613"/>
      </w:tblGrid>
      <w:tr w:rsidR="00AA6D1E" w:rsidRPr="00814081" w:rsidTr="006664ED">
        <w:trPr>
          <w:trHeight w:val="438"/>
          <w:jc w:val="center"/>
        </w:trPr>
        <w:tc>
          <w:tcPr>
            <w:tcW w:w="103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814081">
              <w:rPr>
                <w:rFonts w:eastAsia="Calibri"/>
                <w:b/>
                <w:sz w:val="22"/>
                <w:szCs w:val="22"/>
              </w:rPr>
              <w:t>Macierz oraz weryfikacja efektów uczenia się dla przedmiotu SEMINARIUM DYPLOM OWE</w:t>
            </w:r>
          </w:p>
          <w:p w:rsidR="00AA6D1E" w:rsidRPr="00814081" w:rsidRDefault="00AA6D1E" w:rsidP="006664ED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4081">
              <w:rPr>
                <w:rFonts w:eastAsia="Calibri"/>
                <w:b/>
                <w:sz w:val="22"/>
                <w:szCs w:val="22"/>
              </w:rPr>
              <w:t>w odniesieniu do form zajęć</w:t>
            </w:r>
          </w:p>
        </w:tc>
      </w:tr>
      <w:tr w:rsidR="00AA6D1E" w:rsidRPr="00814081" w:rsidTr="006664ED">
        <w:trPr>
          <w:cantSplit/>
          <w:trHeight w:val="578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4081">
              <w:rPr>
                <w:rFonts w:eastAsia="Calibri"/>
                <w:b/>
                <w:sz w:val="22"/>
                <w:szCs w:val="22"/>
              </w:rPr>
              <w:t>Numer efektu uczenia się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9B" w:rsidRDefault="00AA6D1E" w:rsidP="006664ED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4081">
              <w:rPr>
                <w:rFonts w:eastAsia="Calibri"/>
                <w:b/>
                <w:sz w:val="22"/>
                <w:szCs w:val="22"/>
              </w:rPr>
              <w:t xml:space="preserve">SZCZEGÓŁOWE EFEKTY UCZENIA SIĘ  </w:t>
            </w:r>
          </w:p>
          <w:p w:rsidR="00AA6D1E" w:rsidRPr="0088459B" w:rsidRDefault="00AA6D1E" w:rsidP="006664ED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8459B">
              <w:rPr>
                <w:rFonts w:eastAsia="Calibri"/>
                <w:i/>
              </w:rPr>
              <w:t>(wg. standardu kształcenia dla kierunku pielęgniarstwo- studia drugiego stopnia</w:t>
            </w:r>
            <w:r w:rsidR="0088459B" w:rsidRPr="0088459B">
              <w:rPr>
                <w:rFonts w:eastAsia="Calibri"/>
                <w:i/>
              </w:rPr>
              <w:t xml:space="preserve"> z 2019 r.</w:t>
            </w:r>
            <w:r w:rsidRPr="0088459B">
              <w:rPr>
                <w:rFonts w:eastAsia="Calibri"/>
                <w:i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4081">
              <w:rPr>
                <w:rFonts w:eastAsia="Calibri"/>
                <w:b/>
                <w:sz w:val="22"/>
                <w:szCs w:val="22"/>
              </w:rPr>
              <w:t>Forma zajęć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4081">
              <w:rPr>
                <w:rFonts w:eastAsia="Calibri"/>
                <w:b/>
                <w:sz w:val="22"/>
                <w:szCs w:val="22"/>
              </w:rPr>
              <w:t>Metody weryfikacji</w:t>
            </w:r>
          </w:p>
        </w:tc>
      </w:tr>
      <w:tr w:rsidR="00AA6D1E" w:rsidRPr="00814081" w:rsidTr="006664ED">
        <w:trPr>
          <w:trHeight w:val="354"/>
          <w:jc w:val="center"/>
        </w:trPr>
        <w:tc>
          <w:tcPr>
            <w:tcW w:w="1039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spacing w:line="276" w:lineRule="auto"/>
              <w:ind w:firstLine="567"/>
              <w:jc w:val="center"/>
              <w:rPr>
                <w:sz w:val="22"/>
                <w:szCs w:val="22"/>
              </w:rPr>
            </w:pPr>
            <w:r w:rsidRPr="00814081">
              <w:rPr>
                <w:rFonts w:eastAsia="Calibri"/>
                <w:b/>
                <w:sz w:val="22"/>
                <w:szCs w:val="22"/>
              </w:rPr>
              <w:t>UMIEJĘTNOŚCI: absolwent potrafi:</w:t>
            </w:r>
          </w:p>
        </w:tc>
      </w:tr>
      <w:tr w:rsidR="00AA6D1E" w:rsidRPr="00814081" w:rsidTr="006664ED">
        <w:trPr>
          <w:trHeight w:val="394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D1E" w:rsidRPr="00814081" w:rsidRDefault="00AA6D1E" w:rsidP="006664ED">
            <w:pPr>
              <w:jc w:val="center"/>
              <w:rPr>
                <w:b/>
                <w:sz w:val="22"/>
                <w:szCs w:val="22"/>
              </w:rPr>
            </w:pPr>
            <w:r w:rsidRPr="00814081">
              <w:rPr>
                <w:b/>
                <w:sz w:val="22"/>
                <w:szCs w:val="22"/>
              </w:rPr>
              <w:t>C.U2.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D1E" w:rsidRPr="00814081" w:rsidRDefault="00AA6D1E" w:rsidP="006664ED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814081">
              <w:rPr>
                <w:color w:val="auto"/>
                <w:sz w:val="22"/>
                <w:szCs w:val="22"/>
                <w:lang w:eastAsia="en-US"/>
              </w:rPr>
              <w:t xml:space="preserve">zaplanować badanie naukowe i omówić jego cel oraz spodziewane wyniki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14081">
              <w:rPr>
                <w:rFonts w:eastAsia="Calibri"/>
                <w:sz w:val="22"/>
                <w:szCs w:val="22"/>
              </w:rPr>
              <w:t>seminarium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14081">
              <w:rPr>
                <w:rFonts w:eastAsia="Calibri"/>
                <w:sz w:val="22"/>
                <w:szCs w:val="22"/>
              </w:rPr>
              <w:t>aktywność na zajęciach</w:t>
            </w:r>
          </w:p>
          <w:p w:rsidR="00AA6D1E" w:rsidRPr="00814081" w:rsidRDefault="00AA6D1E" w:rsidP="006664E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14081">
              <w:rPr>
                <w:rFonts w:eastAsia="Calibri"/>
                <w:sz w:val="22"/>
                <w:szCs w:val="22"/>
              </w:rPr>
              <w:t>wykonywanie prac etapowych</w:t>
            </w:r>
          </w:p>
        </w:tc>
      </w:tr>
      <w:tr w:rsidR="00AA6D1E" w:rsidRPr="00814081" w:rsidTr="006664ED">
        <w:trPr>
          <w:trHeight w:val="675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D1E" w:rsidRPr="00814081" w:rsidRDefault="00AA6D1E" w:rsidP="006664ED">
            <w:pPr>
              <w:jc w:val="center"/>
              <w:rPr>
                <w:b/>
                <w:sz w:val="22"/>
                <w:szCs w:val="22"/>
              </w:rPr>
            </w:pPr>
            <w:r w:rsidRPr="00814081">
              <w:rPr>
                <w:b/>
                <w:sz w:val="22"/>
                <w:szCs w:val="22"/>
              </w:rPr>
              <w:t>C.U3.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D1E" w:rsidRPr="00814081" w:rsidRDefault="00AA6D1E" w:rsidP="006664ED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814081">
              <w:rPr>
                <w:color w:val="auto"/>
                <w:sz w:val="22"/>
                <w:szCs w:val="22"/>
                <w:lang w:eastAsia="en-US"/>
              </w:rPr>
              <w:t>przeprowadzić badanie naukowe, zaprezentować i zinterpretować jego wyniki oraz odnieść je do aktualnego stanu wiedzy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14081">
              <w:rPr>
                <w:rFonts w:eastAsia="Calibri"/>
                <w:sz w:val="22"/>
                <w:szCs w:val="22"/>
              </w:rPr>
              <w:t>seminarium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D1E" w:rsidRDefault="00AA6D1E" w:rsidP="006664ED">
            <w:pPr>
              <w:jc w:val="center"/>
              <w:rPr>
                <w:rFonts w:eastAsia="Calibri"/>
                <w:sz w:val="22"/>
                <w:szCs w:val="22"/>
              </w:rPr>
            </w:pPr>
            <w:r w:rsidRPr="00814081">
              <w:rPr>
                <w:rFonts w:eastAsia="Calibri"/>
                <w:sz w:val="22"/>
                <w:szCs w:val="22"/>
              </w:rPr>
              <w:t>aktywność na zajęciach wykonywanie prac etapowych</w:t>
            </w:r>
          </w:p>
          <w:p w:rsidR="00AA6D1E" w:rsidRPr="00814081" w:rsidRDefault="00AA6D1E" w:rsidP="006664ED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przygotowanie pracy magisterskiej</w:t>
            </w:r>
          </w:p>
        </w:tc>
      </w:tr>
      <w:tr w:rsidR="00AA6D1E" w:rsidRPr="00814081" w:rsidTr="006664ED">
        <w:trPr>
          <w:trHeight w:val="32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D1E" w:rsidRPr="00814081" w:rsidRDefault="00AA6D1E" w:rsidP="006664ED">
            <w:pPr>
              <w:jc w:val="center"/>
              <w:rPr>
                <w:b/>
                <w:sz w:val="22"/>
                <w:szCs w:val="22"/>
              </w:rPr>
            </w:pPr>
            <w:r w:rsidRPr="00814081">
              <w:rPr>
                <w:b/>
                <w:sz w:val="22"/>
                <w:szCs w:val="22"/>
              </w:rPr>
              <w:t>C.U6.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D1E" w:rsidRPr="00814081" w:rsidRDefault="00AA6D1E" w:rsidP="006664ED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814081">
              <w:rPr>
                <w:color w:val="auto"/>
                <w:sz w:val="22"/>
                <w:szCs w:val="22"/>
                <w:lang w:eastAsia="en-US"/>
              </w:rPr>
              <w:t>korzystać ze specjalistycznej literatury naukowej krajowej i zagranicznej, naukowych baz danych oraz informacji i danych przekazywanych przez międzynarodowe organizacje i stowarzyszenia pielęgniarskie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14081">
              <w:rPr>
                <w:rFonts w:eastAsia="Calibri"/>
                <w:sz w:val="22"/>
                <w:szCs w:val="22"/>
              </w:rPr>
              <w:t>seminarium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D1E" w:rsidRDefault="00AA6D1E" w:rsidP="006664ED">
            <w:pPr>
              <w:jc w:val="center"/>
              <w:rPr>
                <w:rFonts w:eastAsia="Calibri"/>
                <w:sz w:val="22"/>
                <w:szCs w:val="22"/>
              </w:rPr>
            </w:pPr>
            <w:r w:rsidRPr="00814081">
              <w:rPr>
                <w:rFonts w:eastAsia="Calibri"/>
                <w:sz w:val="22"/>
                <w:szCs w:val="22"/>
              </w:rPr>
              <w:t>aktywność na zajęciach wykonywanie prac etapowych</w:t>
            </w:r>
          </w:p>
          <w:p w:rsidR="00AA6D1E" w:rsidRPr="00814081" w:rsidRDefault="00AA6D1E" w:rsidP="006664ED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przygotowanie pracy magisterskiej</w:t>
            </w:r>
          </w:p>
        </w:tc>
      </w:tr>
      <w:tr w:rsidR="00AA6D1E" w:rsidRPr="00814081" w:rsidTr="006664ED">
        <w:trPr>
          <w:trHeight w:val="320"/>
          <w:jc w:val="center"/>
        </w:trPr>
        <w:tc>
          <w:tcPr>
            <w:tcW w:w="1039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D1E" w:rsidRPr="00814081" w:rsidRDefault="00AA6D1E" w:rsidP="006664E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4081">
              <w:rPr>
                <w:rFonts w:eastAsia="Calibri"/>
                <w:b/>
                <w:sz w:val="22"/>
                <w:szCs w:val="22"/>
              </w:rPr>
              <w:t xml:space="preserve">            KOMPETENCJE SPOŁECZNE: absolwent jest gotów do:</w:t>
            </w:r>
          </w:p>
        </w:tc>
      </w:tr>
      <w:tr w:rsidR="00AA6D1E" w:rsidRPr="00814081" w:rsidTr="006664ED">
        <w:trPr>
          <w:trHeight w:val="32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D1E" w:rsidRPr="00814081" w:rsidRDefault="00AA6D1E" w:rsidP="006664ED">
            <w:pPr>
              <w:jc w:val="center"/>
              <w:rPr>
                <w:sz w:val="22"/>
                <w:szCs w:val="22"/>
              </w:rPr>
            </w:pPr>
            <w:r w:rsidRPr="00814081">
              <w:rPr>
                <w:sz w:val="22"/>
                <w:szCs w:val="22"/>
              </w:rPr>
              <w:t>K.S2.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D1E" w:rsidRPr="00814081" w:rsidRDefault="00AA6D1E" w:rsidP="006664ED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814081">
              <w:rPr>
                <w:color w:val="auto"/>
                <w:sz w:val="22"/>
                <w:szCs w:val="22"/>
                <w:lang w:eastAsia="en-US"/>
              </w:rPr>
              <w:t>formułowania opinii dotyczących różnych aspektów działalności zawodowej i zasięgania porad ekspertów w przypadku trudności z samodzielnym rozwiązywaniem problemu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D1E" w:rsidRPr="00814081" w:rsidRDefault="00AA6D1E" w:rsidP="006664E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14081">
              <w:rPr>
                <w:rFonts w:eastAsia="Calibri"/>
                <w:sz w:val="22"/>
                <w:szCs w:val="22"/>
              </w:rPr>
              <w:t>seminarium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D1E" w:rsidRPr="00814081" w:rsidRDefault="00AA6D1E" w:rsidP="006664ED">
            <w:pPr>
              <w:jc w:val="center"/>
              <w:rPr>
                <w:rFonts w:eastAsia="Calibri"/>
                <w:sz w:val="22"/>
                <w:szCs w:val="22"/>
              </w:rPr>
            </w:pPr>
            <w:r w:rsidRPr="00814081">
              <w:rPr>
                <w:rFonts w:eastAsia="Calibri"/>
                <w:sz w:val="22"/>
                <w:szCs w:val="22"/>
              </w:rPr>
              <w:t>aktywność</w:t>
            </w:r>
          </w:p>
          <w:p w:rsidR="00AA6D1E" w:rsidRPr="00814081" w:rsidRDefault="00AA6D1E" w:rsidP="006664ED">
            <w:pPr>
              <w:jc w:val="center"/>
              <w:rPr>
                <w:rFonts w:eastAsia="Calibri"/>
                <w:sz w:val="22"/>
                <w:szCs w:val="22"/>
              </w:rPr>
            </w:pPr>
            <w:r w:rsidRPr="00814081">
              <w:rPr>
                <w:rFonts w:eastAsia="Calibri"/>
                <w:sz w:val="22"/>
                <w:szCs w:val="22"/>
              </w:rPr>
              <w:t>samoocena</w:t>
            </w:r>
          </w:p>
        </w:tc>
      </w:tr>
    </w:tbl>
    <w:p w:rsidR="00AA6D1E" w:rsidRPr="00814081" w:rsidRDefault="00AA6D1E" w:rsidP="00AA6D1E">
      <w:pPr>
        <w:suppressAutoHyphens w:val="0"/>
        <w:jc w:val="center"/>
        <w:rPr>
          <w:b/>
          <w:color w:val="FF0000"/>
          <w:sz w:val="22"/>
          <w:szCs w:val="22"/>
        </w:rPr>
      </w:pPr>
    </w:p>
    <w:p w:rsidR="00AA6D1E" w:rsidRPr="00814081" w:rsidRDefault="00AA6D1E" w:rsidP="00AA6D1E">
      <w:pPr>
        <w:pStyle w:val="Nagwek2"/>
        <w:rPr>
          <w:rFonts w:cs="Times New Roman"/>
          <w:color w:val="FF0000"/>
          <w:sz w:val="22"/>
          <w:szCs w:val="22"/>
        </w:rPr>
      </w:pPr>
    </w:p>
    <w:p w:rsidR="00AA6D1E" w:rsidRPr="00814081" w:rsidRDefault="00AA6D1E" w:rsidP="00AA6D1E">
      <w:pPr>
        <w:pStyle w:val="Nagwek2"/>
        <w:rPr>
          <w:rFonts w:cs="Times New Roman"/>
          <w:sz w:val="22"/>
          <w:szCs w:val="22"/>
        </w:rPr>
      </w:pPr>
    </w:p>
    <w:p w:rsidR="00AA6D1E" w:rsidRPr="00814081" w:rsidRDefault="00AA6D1E" w:rsidP="00AA6D1E">
      <w:pPr>
        <w:pStyle w:val="Nagwek2"/>
        <w:rPr>
          <w:rFonts w:cs="Times New Roman"/>
          <w:sz w:val="22"/>
          <w:szCs w:val="22"/>
        </w:rPr>
      </w:pPr>
    </w:p>
    <w:p w:rsidR="00176594" w:rsidRPr="00814081" w:rsidRDefault="00176594" w:rsidP="00176594">
      <w:pPr>
        <w:rPr>
          <w:sz w:val="22"/>
          <w:szCs w:val="22"/>
        </w:rPr>
      </w:pPr>
    </w:p>
    <w:p w:rsidR="00176594" w:rsidRPr="00814081" w:rsidRDefault="00176594" w:rsidP="00176594">
      <w:pPr>
        <w:rPr>
          <w:sz w:val="22"/>
          <w:szCs w:val="22"/>
        </w:rPr>
      </w:pPr>
    </w:p>
    <w:p w:rsidR="003F26FF" w:rsidRPr="003229EF" w:rsidRDefault="003F26FF" w:rsidP="00E64F5C">
      <w:pPr>
        <w:pStyle w:val="Nagwek2"/>
        <w:rPr>
          <w:rFonts w:cs="Times New Roman"/>
          <w:szCs w:val="24"/>
        </w:rPr>
      </w:pPr>
      <w:r w:rsidRPr="00371241">
        <w:rPr>
          <w:rFonts w:cs="Times New Roman"/>
          <w:szCs w:val="24"/>
        </w:rPr>
        <w:lastRenderedPageBreak/>
        <w:t>PODSTAWOWA OPIEKA ZDROWOTNA</w:t>
      </w:r>
    </w:p>
    <w:p w:rsidR="003F26FF" w:rsidRPr="003229EF" w:rsidRDefault="003F26FF" w:rsidP="003F26FF">
      <w:pPr>
        <w:rPr>
          <w:color w:val="FF0000"/>
        </w:rPr>
      </w:pPr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484"/>
        <w:gridCol w:w="1582"/>
        <w:gridCol w:w="7403"/>
      </w:tblGrid>
      <w:tr w:rsidR="003F26FF" w:rsidRPr="00E64F5C" w:rsidTr="00C65ECE">
        <w:trPr>
          <w:cantSplit/>
          <w:trHeight w:val="3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Elementy składowe sylabusu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Opis</w:t>
            </w: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tabs>
                <w:tab w:val="left" w:pos="176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Nazwa modułu /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AA0BB6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/>
              </w:rPr>
              <w:t>Podstawowa Opieka Zdrowotna</w:t>
            </w:r>
            <w:r w:rsidR="003F26FF"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 xml:space="preserve"> (gabinet pielęgniarki podstawowej opieki zdrowotnej i gabinet lekarza podstawowej opieki zdrowotnej)</w:t>
            </w: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Nazwa jednostki prowadzącej przedmiot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Instytut Medyczny</w:t>
            </w:r>
          </w:p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Zakład Pielęgniarstwa</w:t>
            </w:r>
          </w:p>
        </w:tc>
      </w:tr>
      <w:tr w:rsidR="003F26FF" w:rsidRPr="00E64F5C" w:rsidTr="00C65ECE">
        <w:trPr>
          <w:cantSplit/>
          <w:trHeight w:val="46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3.</w:t>
            </w:r>
          </w:p>
          <w:p w:rsidR="003F26FF" w:rsidRPr="00E64F5C" w:rsidRDefault="003F26FF" w:rsidP="00C65ECE">
            <w:pPr>
              <w:widowControl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Kod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6FF" w:rsidRPr="00E64F5C" w:rsidRDefault="003F26FF" w:rsidP="00C65ECE">
            <w:pPr>
              <w:widowControl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MP.35.3.PZ</w:t>
            </w: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Język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Język polski</w:t>
            </w:r>
          </w:p>
        </w:tc>
      </w:tr>
      <w:tr w:rsidR="003F26FF" w:rsidRPr="00E64F5C" w:rsidTr="00C65ECE">
        <w:trPr>
          <w:cantSplit/>
          <w:trHeight w:val="9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Typ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snapToGrid w:val="0"/>
              <w:spacing w:line="276" w:lineRule="auto"/>
              <w:rPr>
                <w:kern w:val="0"/>
                <w:sz w:val="22"/>
                <w:szCs w:val="22"/>
              </w:rPr>
            </w:pPr>
            <w:r w:rsidRPr="00E64F5C">
              <w:rPr>
                <w:kern w:val="0"/>
                <w:sz w:val="22"/>
                <w:szCs w:val="22"/>
              </w:rPr>
              <w:t xml:space="preserve">Przedmiot obowiązkowy do: </w:t>
            </w:r>
          </w:p>
          <w:p w:rsidR="003F26FF" w:rsidRPr="00E64F5C" w:rsidRDefault="003F26FF" w:rsidP="00537066">
            <w:pPr>
              <w:pStyle w:val="Akapitzlist"/>
              <w:numPr>
                <w:ilvl w:val="0"/>
                <w:numId w:val="176"/>
              </w:numPr>
              <w:suppressAutoHyphens w:val="0"/>
              <w:snapToGrid w:val="0"/>
              <w:spacing w:after="0"/>
              <w:rPr>
                <w:rFonts w:ascii="Times New Roman" w:hAnsi="Times New Roman"/>
                <w:kern w:val="0"/>
              </w:rPr>
            </w:pPr>
            <w:r w:rsidRPr="00E64F5C">
              <w:rPr>
                <w:rFonts w:ascii="Times New Roman" w:hAnsi="Times New Roman"/>
                <w:iCs/>
                <w:kern w:val="0"/>
              </w:rPr>
              <w:t>zaliczenia III semestru, II roku studiów,</w:t>
            </w:r>
          </w:p>
          <w:p w:rsidR="003F26FF" w:rsidRPr="00E64F5C" w:rsidRDefault="003F26FF" w:rsidP="00537066">
            <w:pPr>
              <w:pStyle w:val="Akapitzlist"/>
              <w:numPr>
                <w:ilvl w:val="0"/>
                <w:numId w:val="176"/>
              </w:numPr>
              <w:suppressAutoHyphens w:val="0"/>
              <w:snapToGrid w:val="0"/>
              <w:spacing w:after="0"/>
              <w:rPr>
                <w:rFonts w:ascii="Times New Roman" w:hAnsi="Times New Roman"/>
                <w:kern w:val="0"/>
              </w:rPr>
            </w:pPr>
            <w:r w:rsidRPr="00E64F5C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Rok studiów, semestr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Rok II</w:t>
            </w:r>
          </w:p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Semestr III</w:t>
            </w: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Imię i nazwisko osoby (osób) prowadzącej przedmiot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Opiekun z ramienia podmiotu leczniczego</w:t>
            </w: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Formuła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Praktyka zawodowa</w:t>
            </w:r>
          </w:p>
        </w:tc>
      </w:tr>
      <w:tr w:rsidR="003F26FF" w:rsidRPr="00E64F5C" w:rsidTr="00C65ECE">
        <w:trPr>
          <w:cantSplit/>
          <w:trHeight w:val="34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Wymagania wstępne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Wiedza i umiejętności z zakresu podstawowej opieki zdrowotnej</w:t>
            </w:r>
          </w:p>
        </w:tc>
      </w:tr>
      <w:tr w:rsidR="003F26FF" w:rsidRPr="00E64F5C" w:rsidTr="00C65ECE">
        <w:trPr>
          <w:cantSplit/>
          <w:trHeight w:val="4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Liczba godzin zajęć dydaktycznych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6FF" w:rsidRPr="00E64F5C" w:rsidRDefault="003F26FF" w:rsidP="00C65ECE">
            <w:pPr>
              <w:widowControl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 xml:space="preserve">Praktyka zawodowa (III </w:t>
            </w:r>
            <w:proofErr w:type="spellStart"/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.) – 20 godz.</w:t>
            </w: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Liczba punktów ECTS przypisana modułowi / przedmiotowi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Praktyka zawodowa</w:t>
            </w:r>
            <w:r w:rsidRPr="00E64F5C">
              <w:rPr>
                <w:kern w:val="0"/>
                <w:sz w:val="22"/>
                <w:szCs w:val="22"/>
                <w:lang w:eastAsia="en-US"/>
              </w:rPr>
              <w:t xml:space="preserve"> - 1 punkt ECTS</w:t>
            </w: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Założenia i cele modułu /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 w:rsidRPr="00E64F5C">
              <w:rPr>
                <w:sz w:val="22"/>
                <w:szCs w:val="22"/>
                <w:lang w:eastAsia="en-US"/>
              </w:rPr>
              <w:t xml:space="preserve">Przygotowanie studenta do </w:t>
            </w:r>
            <w:r w:rsidRPr="00E64F5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dokonywania wyboru i zlecania badań diagnostycznych w ramach posiadanych uprawnień zawodowych oraz </w:t>
            </w:r>
            <w:r w:rsidRPr="00E64F5C">
              <w:rPr>
                <w:color w:val="000000"/>
                <w:sz w:val="22"/>
                <w:szCs w:val="22"/>
              </w:rPr>
              <w:t>ponoszenia odpowiedzialności za realizowane świadczenia zdrowotne.</w:t>
            </w:r>
          </w:p>
        </w:tc>
      </w:tr>
      <w:tr w:rsidR="003F26FF" w:rsidRPr="00E64F5C" w:rsidTr="00C65ECE">
        <w:trPr>
          <w:cantSplit/>
          <w:trHeight w:val="53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Metody dydaktyczne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E64F5C">
              <w:rPr>
                <w:kern w:val="0"/>
                <w:sz w:val="22"/>
                <w:szCs w:val="22"/>
                <w:lang w:eastAsia="en-US"/>
              </w:rPr>
              <w:t>Ćwiczenie, pokaz, analiza przypadków, analiza dokumentacji medycznej</w:t>
            </w:r>
          </w:p>
        </w:tc>
      </w:tr>
      <w:tr w:rsidR="003F26FF" w:rsidRPr="00E64F5C" w:rsidTr="00C65ECE">
        <w:trPr>
          <w:cantSplit/>
          <w:trHeight w:val="205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 xml:space="preserve">Praktyka zawodowa (III </w:t>
            </w:r>
            <w:proofErr w:type="spellStart"/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E64F5C">
              <w:rPr>
                <w:bCs/>
                <w:kern w:val="0"/>
                <w:sz w:val="22"/>
                <w:szCs w:val="22"/>
                <w:lang w:eastAsia="en-US"/>
              </w:rPr>
              <w:t>.) – Zaliczenie z oceną (ZO)</w:t>
            </w:r>
          </w:p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3F26FF" w:rsidRPr="00E64F5C" w:rsidRDefault="003F26FF" w:rsidP="00AA1C3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Warunki zaliczenia:</w:t>
            </w:r>
          </w:p>
          <w:p w:rsidR="007A19FF" w:rsidRPr="007A19FF" w:rsidRDefault="007A19FF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obecność </w:t>
            </w:r>
            <w:r w:rsidRPr="00251ECC">
              <w:rPr>
                <w:rFonts w:ascii="Times New Roman" w:hAnsi="Times New Roman"/>
                <w:color w:val="000000" w:themeColor="text1"/>
              </w:rPr>
              <w:t xml:space="preserve">na zajęciach, </w:t>
            </w:r>
          </w:p>
          <w:p w:rsidR="007A19FF" w:rsidRPr="00251ECC" w:rsidRDefault="007A19FF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251ECC">
              <w:rPr>
                <w:rFonts w:ascii="Times New Roman" w:hAnsi="Times New Roman"/>
                <w:color w:val="000000" w:themeColor="text1"/>
              </w:rPr>
              <w:t xml:space="preserve">zaliczenie poszczególnych umiejętności w dzienniczku praktyk, </w:t>
            </w:r>
          </w:p>
          <w:p w:rsidR="003F26FF" w:rsidRPr="00E64F5C" w:rsidRDefault="007A19FF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251ECC">
              <w:rPr>
                <w:rFonts w:ascii="Times New Roman" w:hAnsi="Times New Roman"/>
                <w:color w:val="000000" w:themeColor="text1"/>
              </w:rPr>
              <w:t>samoocena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Treści merytoryczne przedmiotu oraz sposób ich realizacji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 xml:space="preserve">Tematy praktyk zawodowych: </w:t>
            </w:r>
          </w:p>
          <w:p w:rsidR="003F26FF" w:rsidRPr="00E64F5C" w:rsidRDefault="003F26FF" w:rsidP="00537066">
            <w:pPr>
              <w:pStyle w:val="Tekstpodstawowy"/>
              <w:numPr>
                <w:ilvl w:val="0"/>
                <w:numId w:val="238"/>
              </w:numPr>
              <w:spacing w:after="0" w:line="276" w:lineRule="auto"/>
              <w:ind w:left="352" w:hanging="35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>Specyfika pracy pielęgniarki w różnych formach organizacyjnych podstawowej opieki zdrowotnej.</w:t>
            </w:r>
          </w:p>
          <w:p w:rsidR="003F26FF" w:rsidRPr="00E64F5C" w:rsidRDefault="003F26FF" w:rsidP="00537066">
            <w:pPr>
              <w:pStyle w:val="Tekstpodstawowy"/>
              <w:numPr>
                <w:ilvl w:val="0"/>
                <w:numId w:val="238"/>
              </w:numPr>
              <w:spacing w:after="0" w:line="276" w:lineRule="auto"/>
              <w:ind w:left="352" w:hanging="35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 xml:space="preserve">Praca pielęgniarki w POZ w oparciu o wykaz świadczeń gwarantowanych oraz warunki ich realizacji. </w:t>
            </w:r>
          </w:p>
          <w:p w:rsidR="003F26FF" w:rsidRPr="00E64F5C" w:rsidRDefault="003F26FF" w:rsidP="00537066">
            <w:pPr>
              <w:pStyle w:val="Tekstpodstawowy"/>
              <w:numPr>
                <w:ilvl w:val="0"/>
                <w:numId w:val="238"/>
              </w:numPr>
              <w:spacing w:after="0" w:line="276" w:lineRule="auto"/>
              <w:ind w:left="352" w:hanging="35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 xml:space="preserve">Zarządzanie informacją w podstawowej opiece zdrowotnej. </w:t>
            </w:r>
          </w:p>
          <w:p w:rsidR="003F26FF" w:rsidRPr="00E64F5C" w:rsidRDefault="003F26FF" w:rsidP="00537066">
            <w:pPr>
              <w:pStyle w:val="Tekstpodstawowy"/>
              <w:numPr>
                <w:ilvl w:val="0"/>
                <w:numId w:val="238"/>
              </w:numPr>
              <w:spacing w:after="0" w:line="276" w:lineRule="auto"/>
              <w:ind w:left="352" w:hanging="35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>Dokumentowanie pracy i opieki pielęgniarskiej w POZ.</w:t>
            </w:r>
          </w:p>
          <w:p w:rsidR="003F26FF" w:rsidRPr="00E64F5C" w:rsidRDefault="003F26FF" w:rsidP="00537066">
            <w:pPr>
              <w:pStyle w:val="Tekstpodstawowy"/>
              <w:numPr>
                <w:ilvl w:val="0"/>
                <w:numId w:val="238"/>
              </w:numPr>
              <w:spacing w:after="0" w:line="276" w:lineRule="auto"/>
              <w:ind w:left="352" w:hanging="35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>Specyfika prowadzenia procesu pielęgnowania w pracy pielęgniarki rodzinnej.</w:t>
            </w:r>
          </w:p>
          <w:p w:rsidR="003F26FF" w:rsidRPr="00E64F5C" w:rsidRDefault="00332D9E" w:rsidP="00537066">
            <w:pPr>
              <w:pStyle w:val="Tekstpodstawowy"/>
              <w:numPr>
                <w:ilvl w:val="0"/>
                <w:numId w:val="238"/>
              </w:numPr>
              <w:spacing w:after="0" w:line="276" w:lineRule="auto"/>
              <w:ind w:left="352" w:hanging="352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Zlecanie badań</w:t>
            </w:r>
            <w:r w:rsidR="003F26FF" w:rsidRPr="00E64F5C">
              <w:rPr>
                <w:rFonts w:eastAsia="Calibri"/>
                <w:sz w:val="22"/>
                <w:szCs w:val="22"/>
                <w:lang w:eastAsia="en-US"/>
              </w:rPr>
              <w:t xml:space="preserve"> diagnostyczne w ramach posiadanych uprawnień zawodowych</w:t>
            </w:r>
          </w:p>
          <w:p w:rsidR="003F26FF" w:rsidRPr="00E64F5C" w:rsidRDefault="003F26FF" w:rsidP="00537066">
            <w:pPr>
              <w:pStyle w:val="Tekstpodstawowy"/>
              <w:numPr>
                <w:ilvl w:val="0"/>
                <w:numId w:val="238"/>
              </w:numPr>
              <w:spacing w:after="0" w:line="276" w:lineRule="auto"/>
              <w:ind w:left="352" w:hanging="35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4F5C">
              <w:rPr>
                <w:sz w:val="22"/>
                <w:szCs w:val="22"/>
              </w:rPr>
              <w:t>Odpowiedzialność pielęgniarki za realizowane świadczenia zdrowotne.</w:t>
            </w:r>
          </w:p>
        </w:tc>
      </w:tr>
      <w:tr w:rsidR="003F26FF" w:rsidRPr="00E64F5C" w:rsidTr="00C65ECE">
        <w:trPr>
          <w:cantSplit/>
          <w:trHeight w:val="45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Umiejętności: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kern w:val="0"/>
                <w:sz w:val="22"/>
                <w:szCs w:val="22"/>
                <w:lang w:eastAsia="en-US"/>
              </w:rPr>
              <w:t>Student potrafi:</w:t>
            </w:r>
          </w:p>
          <w:p w:rsidR="003F26FF" w:rsidRPr="00E64F5C" w:rsidRDefault="003F26FF" w:rsidP="00537066">
            <w:pPr>
              <w:widowControl/>
              <w:numPr>
                <w:ilvl w:val="0"/>
                <w:numId w:val="232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kern w:val="0"/>
                <w:sz w:val="22"/>
                <w:szCs w:val="22"/>
                <w:lang w:eastAsia="en-US"/>
              </w:rPr>
              <w:t>dokonywać wyboru i zlecać badania diagnostyczne w ramach posiadanych uprawnień zawodowych.</w:t>
            </w:r>
          </w:p>
        </w:tc>
      </w:tr>
      <w:tr w:rsidR="003F26FF" w:rsidRPr="00E64F5C" w:rsidTr="00C65ECE">
        <w:trPr>
          <w:cantSplit/>
          <w:trHeight w:val="633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Kompetencje społeczne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kern w:val="0"/>
                <w:sz w:val="22"/>
                <w:szCs w:val="22"/>
                <w:lang w:eastAsia="en-US"/>
              </w:rPr>
              <w:t>Student jest gotów do:</w:t>
            </w:r>
          </w:p>
          <w:p w:rsidR="003F26FF" w:rsidRPr="00E64F5C" w:rsidRDefault="003F26FF" w:rsidP="00537066">
            <w:pPr>
              <w:widowControl/>
              <w:numPr>
                <w:ilvl w:val="0"/>
                <w:numId w:val="233"/>
              </w:numPr>
              <w:suppressAutoHyphens w:val="0"/>
              <w:autoSpaceDN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color w:val="000000"/>
                <w:sz w:val="22"/>
                <w:szCs w:val="22"/>
              </w:rPr>
              <w:t>ponoszenia odpowiedzialności za realizowane świadczenia zdrowotne.</w:t>
            </w:r>
          </w:p>
        </w:tc>
      </w:tr>
      <w:tr w:rsidR="003F26FF" w:rsidRPr="00E64F5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Wykaz literatury podstawowej i uzupełniającej, obowiązującej do zaliczenia danego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FF" w:rsidRPr="00E64F5C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3F26FF" w:rsidRPr="00E64F5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Piśmiennictwo podstawowe:</w:t>
            </w:r>
          </w:p>
          <w:p w:rsidR="000F6605" w:rsidRPr="000F6605" w:rsidRDefault="000F6605" w:rsidP="00537066">
            <w:pPr>
              <w:pStyle w:val="Tekstpodstawowy"/>
              <w:numPr>
                <w:ilvl w:val="0"/>
                <w:numId w:val="234"/>
              </w:numPr>
              <w:spacing w:after="0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t xml:space="preserve">Ślusarska B., </w:t>
            </w:r>
            <w:proofErr w:type="spellStart"/>
            <w:r>
              <w:t>Marcinowicz</w:t>
            </w:r>
            <w:proofErr w:type="spellEnd"/>
            <w:r>
              <w:t xml:space="preserve"> L., Kocka K.: Pielęgniarstwo rodzinne                  i opieka środowiskowa. PZWL, Warszawa 2019. </w:t>
            </w:r>
          </w:p>
          <w:p w:rsidR="000F6605" w:rsidRPr="000F6605" w:rsidRDefault="000F6605" w:rsidP="00537066">
            <w:pPr>
              <w:pStyle w:val="Tekstpodstawowy"/>
              <w:numPr>
                <w:ilvl w:val="0"/>
                <w:numId w:val="234"/>
              </w:numPr>
              <w:spacing w:after="0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t>Kabala</w:t>
            </w:r>
            <w:proofErr w:type="spellEnd"/>
            <w:r>
              <w:t xml:space="preserve"> A., Nowacka A., Pawłowska E.: POZ w Polsce. Struktura, zadania, funkcje. PZWL, Warszawa 2017</w:t>
            </w:r>
          </w:p>
          <w:p w:rsidR="000F6605" w:rsidRPr="00E64F5C" w:rsidRDefault="000F6605" w:rsidP="00537066">
            <w:pPr>
              <w:pStyle w:val="Tekstpodstawowy"/>
              <w:numPr>
                <w:ilvl w:val="0"/>
                <w:numId w:val="234"/>
              </w:numPr>
              <w:spacing w:after="0"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 xml:space="preserve">Kózka M., </w:t>
            </w:r>
            <w:proofErr w:type="spellStart"/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>Płaszewska</w:t>
            </w:r>
            <w:proofErr w:type="spellEnd"/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>-Żywko L. (red): Modele opieki pielęgniarskiej nad chorym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dorosłym. PZWL, Warszawa 2010.</w:t>
            </w:r>
            <w:r>
              <w:t xml:space="preserve"> </w:t>
            </w:r>
          </w:p>
          <w:p w:rsidR="003F26FF" w:rsidRPr="00E64F5C" w:rsidRDefault="003F26FF" w:rsidP="00537066">
            <w:pPr>
              <w:pStyle w:val="Tekstpodstawowy"/>
              <w:numPr>
                <w:ilvl w:val="0"/>
                <w:numId w:val="234"/>
              </w:numPr>
              <w:spacing w:after="0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>Górajek</w:t>
            </w:r>
            <w:proofErr w:type="spellEnd"/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 xml:space="preserve"> - Jóźwik J.(red.): Wprowadzenie do diagnozy pielęgniarskiej. PZWL, Warszawa 2007.</w:t>
            </w:r>
          </w:p>
          <w:p w:rsidR="003F26FF" w:rsidRPr="00E64F5C" w:rsidRDefault="003F26FF" w:rsidP="00537066">
            <w:pPr>
              <w:pStyle w:val="Tekstpodstawowy"/>
              <w:numPr>
                <w:ilvl w:val="0"/>
                <w:numId w:val="234"/>
              </w:numPr>
              <w:spacing w:after="0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>Kilarska D. (red.): Pielęgniarstwo w podstawowej opiece zdrowotnej. Tom I</w:t>
            </w:r>
            <w:r w:rsidR="000F6605">
              <w:rPr>
                <w:color w:val="000000" w:themeColor="text1"/>
                <w:sz w:val="22"/>
                <w:szCs w:val="22"/>
                <w:lang w:eastAsia="en-US"/>
              </w:rPr>
              <w:t xml:space="preserve">                   </w:t>
            </w:r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>i</w:t>
            </w:r>
            <w:proofErr w:type="spellEnd"/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 xml:space="preserve"> II. Wyd. </w:t>
            </w:r>
            <w:proofErr w:type="spellStart"/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>Makmed</w:t>
            </w:r>
            <w:proofErr w:type="spellEnd"/>
            <w:r w:rsidRPr="00E64F5C">
              <w:rPr>
                <w:color w:val="000000" w:themeColor="text1"/>
                <w:sz w:val="22"/>
                <w:szCs w:val="22"/>
                <w:lang w:eastAsia="en-US"/>
              </w:rPr>
              <w:t>, Lublin 2008.</w:t>
            </w:r>
          </w:p>
          <w:p w:rsidR="003F26FF" w:rsidRPr="00E64F5C" w:rsidRDefault="003F26FF" w:rsidP="000F660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E64F5C">
              <w:rPr>
                <w:b/>
                <w:bCs/>
                <w:kern w:val="0"/>
                <w:sz w:val="22"/>
                <w:szCs w:val="22"/>
                <w:lang w:eastAsia="en-US"/>
              </w:rPr>
              <w:t>Piśmiennictwo uzupełniające:</w:t>
            </w:r>
          </w:p>
          <w:p w:rsidR="000F6605" w:rsidRPr="000F6605" w:rsidRDefault="000F6605" w:rsidP="00537066">
            <w:pPr>
              <w:pStyle w:val="Tekstpodstawowy"/>
              <w:numPr>
                <w:ilvl w:val="0"/>
                <w:numId w:val="270"/>
              </w:numPr>
              <w:spacing w:after="0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F6605">
              <w:t>Woynarowska</w:t>
            </w:r>
            <w:proofErr w:type="spellEnd"/>
            <w:r w:rsidRPr="000F6605">
              <w:t xml:space="preserve"> B., — Edukacja zdrowotna. Podstawy teoretyczne, metodyka, praktyka., Warszawa, 2018, PWN</w:t>
            </w:r>
            <w:r>
              <w:t>.</w:t>
            </w:r>
            <w:r w:rsidRPr="000F6605">
              <w:t xml:space="preserve"> </w:t>
            </w:r>
          </w:p>
          <w:p w:rsidR="000F6605" w:rsidRPr="000F6605" w:rsidRDefault="000F6605" w:rsidP="00537066">
            <w:pPr>
              <w:pStyle w:val="Tekstpodstawowy"/>
              <w:numPr>
                <w:ilvl w:val="0"/>
                <w:numId w:val="270"/>
              </w:numPr>
              <w:spacing w:after="0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F6605">
              <w:t xml:space="preserve">Dominiak I. , Gaworska-Krzemińska A., </w:t>
            </w:r>
            <w:proofErr w:type="spellStart"/>
            <w:r w:rsidRPr="000F6605">
              <w:t>Kilańska</w:t>
            </w:r>
            <w:proofErr w:type="spellEnd"/>
            <w:r w:rsidRPr="000F6605">
              <w:t xml:space="preserve"> D. (red.): — Ordynowanie leków i wypisywanie recept. Przewodnik dla pielęgniarek i położnych., Sopot, 2016, </w:t>
            </w:r>
            <w:proofErr w:type="spellStart"/>
            <w:r w:rsidRPr="000F6605">
              <w:t>Edumetriq</w:t>
            </w:r>
            <w:proofErr w:type="spellEnd"/>
          </w:p>
          <w:p w:rsidR="000F6605" w:rsidRPr="000F6605" w:rsidRDefault="007830C9" w:rsidP="00537066">
            <w:pPr>
              <w:pStyle w:val="Tekstpodstawowy"/>
              <w:numPr>
                <w:ilvl w:val="0"/>
                <w:numId w:val="270"/>
              </w:numPr>
              <w:spacing w:after="0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hyperlink r:id="rId16" w:history="1">
              <w:r w:rsidR="000F6605" w:rsidRPr="000F6605">
                <w:rPr>
                  <w:rStyle w:val="Hipercze"/>
                  <w:color w:val="000000"/>
                  <w:sz w:val="22"/>
                  <w:szCs w:val="22"/>
                  <w:u w:val="none"/>
                  <w:lang w:eastAsia="en-US"/>
                </w:rPr>
                <w:t>Sierakowska</w:t>
              </w:r>
            </w:hyperlink>
            <w:r w:rsidR="000F6605" w:rsidRPr="000F6605">
              <w:rPr>
                <w:color w:val="000000"/>
                <w:sz w:val="22"/>
                <w:szCs w:val="22"/>
                <w:lang w:eastAsia="en-US"/>
              </w:rPr>
              <w:t xml:space="preserve"> M., </w:t>
            </w:r>
            <w:hyperlink r:id="rId17" w:history="1">
              <w:r w:rsidR="000F6605" w:rsidRPr="000F6605">
                <w:rPr>
                  <w:rStyle w:val="Hipercze"/>
                  <w:color w:val="000000"/>
                  <w:sz w:val="22"/>
                  <w:szCs w:val="22"/>
                  <w:u w:val="none"/>
                  <w:lang w:eastAsia="en-US"/>
                </w:rPr>
                <w:t>Wrońska</w:t>
              </w:r>
            </w:hyperlink>
            <w:r w:rsidR="000F6605" w:rsidRPr="000F6605">
              <w:rPr>
                <w:color w:val="000000"/>
                <w:sz w:val="22"/>
                <w:szCs w:val="22"/>
                <w:lang w:eastAsia="en-US"/>
              </w:rPr>
              <w:t xml:space="preserve"> I.:</w:t>
            </w:r>
            <w:r w:rsidR="000F6605" w:rsidRPr="000F6605">
              <w:rPr>
                <w:color w:val="000000" w:themeColor="text1"/>
                <w:sz w:val="22"/>
                <w:szCs w:val="22"/>
                <w:lang w:eastAsia="en-US"/>
              </w:rPr>
              <w:t xml:space="preserve"> Edukacja zdrowotna w praktyce pielęgniarskiej. PZWL, Warszawa 2014.</w:t>
            </w:r>
          </w:p>
          <w:p w:rsidR="003F26FF" w:rsidRPr="000F6605" w:rsidRDefault="003F26FF" w:rsidP="00537066">
            <w:pPr>
              <w:pStyle w:val="Akapitzlist"/>
              <w:numPr>
                <w:ilvl w:val="0"/>
                <w:numId w:val="270"/>
              </w:numPr>
              <w:suppressAutoHyphens w:val="0"/>
              <w:autoSpaceDN/>
              <w:jc w:val="both"/>
              <w:textAlignment w:val="auto"/>
              <w:rPr>
                <w:bCs/>
                <w:kern w:val="0"/>
              </w:rPr>
            </w:pPr>
            <w:proofErr w:type="spellStart"/>
            <w:r w:rsidRPr="000F6605">
              <w:rPr>
                <w:rFonts w:ascii="Times New Roman" w:hAnsi="Times New Roman"/>
                <w:color w:val="000000" w:themeColor="text1"/>
              </w:rPr>
              <w:t>Madrean</w:t>
            </w:r>
            <w:proofErr w:type="spellEnd"/>
            <w:r w:rsidRPr="000F6605">
              <w:rPr>
                <w:rFonts w:ascii="Times New Roman" w:hAnsi="Times New Roman"/>
                <w:color w:val="000000" w:themeColor="text1"/>
              </w:rPr>
              <w:t xml:space="preserve"> Schroeder i </w:t>
            </w:r>
            <w:proofErr w:type="spellStart"/>
            <w:r w:rsidRPr="000F6605">
              <w:rPr>
                <w:rFonts w:ascii="Times New Roman" w:hAnsi="Times New Roman"/>
                <w:color w:val="000000" w:themeColor="text1"/>
              </w:rPr>
              <w:t>FadwaAffara</w:t>
            </w:r>
            <w:proofErr w:type="spellEnd"/>
            <w:r w:rsidRPr="000F6605">
              <w:rPr>
                <w:rFonts w:ascii="Times New Roman" w:hAnsi="Times New Roman"/>
                <w:color w:val="000000" w:themeColor="text1"/>
              </w:rPr>
              <w:t xml:space="preserve">: Pielęgniarka rodzinna (The Family </w:t>
            </w:r>
            <w:proofErr w:type="spellStart"/>
            <w:r w:rsidRPr="000F6605">
              <w:rPr>
                <w:rFonts w:ascii="Times New Roman" w:hAnsi="Times New Roman"/>
                <w:color w:val="000000" w:themeColor="text1"/>
              </w:rPr>
              <w:t>Nurse</w:t>
            </w:r>
            <w:proofErr w:type="spellEnd"/>
            <w:r w:rsidRPr="000F6605">
              <w:rPr>
                <w:rFonts w:ascii="Times New Roman" w:hAnsi="Times New Roman"/>
                <w:color w:val="000000" w:themeColor="text1"/>
              </w:rPr>
              <w:t>).</w:t>
            </w:r>
          </w:p>
        </w:tc>
      </w:tr>
    </w:tbl>
    <w:p w:rsidR="003F26FF" w:rsidRDefault="003F26FF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p w:rsidR="00103E1C" w:rsidRDefault="00103E1C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p w:rsidR="00103E1C" w:rsidRDefault="00103E1C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p w:rsidR="00103E1C" w:rsidRDefault="00103E1C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p w:rsidR="00103E1C" w:rsidRDefault="00103E1C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p w:rsidR="00103E1C" w:rsidRDefault="00103E1C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p w:rsidR="00103E1C" w:rsidRDefault="00103E1C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p w:rsidR="00103E1C" w:rsidRDefault="00103E1C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p w:rsidR="00103E1C" w:rsidRDefault="00103E1C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p w:rsidR="00103E1C" w:rsidRPr="00E64F5C" w:rsidRDefault="00103E1C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tbl>
      <w:tblPr>
        <w:tblW w:w="10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5"/>
        <w:gridCol w:w="1697"/>
        <w:gridCol w:w="1274"/>
        <w:gridCol w:w="1381"/>
        <w:gridCol w:w="1166"/>
        <w:gridCol w:w="40"/>
      </w:tblGrid>
      <w:tr w:rsidR="003F26FF" w:rsidRPr="00E64F5C" w:rsidTr="00C65ECE">
        <w:trPr>
          <w:trHeight w:val="398"/>
          <w:jc w:val="center"/>
        </w:trPr>
        <w:tc>
          <w:tcPr>
            <w:tcW w:w="106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BILANS PUNKTÓW ECTS (obciążenie pracą studenta)</w:t>
            </w:r>
          </w:p>
        </w:tc>
        <w:tc>
          <w:tcPr>
            <w:tcW w:w="40" w:type="dxa"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F26FF" w:rsidRPr="00E64F5C" w:rsidTr="00C65ECE">
        <w:trPr>
          <w:trHeight w:val="285"/>
          <w:jc w:val="center"/>
        </w:trPr>
        <w:tc>
          <w:tcPr>
            <w:tcW w:w="514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5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26FF" w:rsidRPr="00E64F5C" w:rsidTr="00C65ECE">
        <w:trPr>
          <w:trHeight w:val="285"/>
          <w:jc w:val="center"/>
        </w:trPr>
        <w:tc>
          <w:tcPr>
            <w:tcW w:w="514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F" w:rsidRPr="00E64F5C" w:rsidRDefault="003F26FF" w:rsidP="00C65ECE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03E1C" w:rsidRPr="00E64F5C" w:rsidTr="00C65ECE">
        <w:trPr>
          <w:trHeight w:val="333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E64F5C" w:rsidRDefault="00103E1C" w:rsidP="00103E1C">
            <w:pPr>
              <w:textAlignment w:val="auto"/>
              <w:rPr>
                <w:bCs/>
                <w:sz w:val="22"/>
                <w:szCs w:val="22"/>
              </w:rPr>
            </w:pPr>
            <w:r w:rsidRPr="00E64F5C">
              <w:rPr>
                <w:bCs/>
                <w:sz w:val="22"/>
                <w:szCs w:val="22"/>
              </w:rPr>
              <w:t>udział w praktykach zawodowych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E64F5C" w:rsidRDefault="00103E1C" w:rsidP="00103E1C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E64F5C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1C" w:rsidRPr="00E64F5C" w:rsidRDefault="00103E1C" w:rsidP="00103E1C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E64F5C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40" w:type="dxa"/>
          </w:tcPr>
          <w:p w:rsidR="00103E1C" w:rsidRPr="00E64F5C" w:rsidRDefault="00103E1C" w:rsidP="00103E1C">
            <w:pPr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103E1C" w:rsidRPr="00E64F5C" w:rsidTr="00C65ECE">
        <w:trPr>
          <w:trHeight w:val="333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E64F5C" w:rsidRDefault="00103E1C" w:rsidP="00103E1C">
            <w:pPr>
              <w:textAlignment w:val="auto"/>
              <w:rPr>
                <w:bCs/>
                <w:sz w:val="22"/>
                <w:szCs w:val="22"/>
              </w:rPr>
            </w:pPr>
            <w:r w:rsidRPr="00E64F5C">
              <w:rPr>
                <w:bCs/>
                <w:sz w:val="22"/>
                <w:szCs w:val="22"/>
              </w:rPr>
              <w:t>przygotowanie do zajęć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E64F5C" w:rsidRDefault="00103E1C" w:rsidP="00103E1C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E64F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1C" w:rsidRPr="00E64F5C" w:rsidRDefault="00103E1C" w:rsidP="00103E1C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E64F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0" w:type="dxa"/>
          </w:tcPr>
          <w:p w:rsidR="00103E1C" w:rsidRPr="00E64F5C" w:rsidRDefault="00103E1C" w:rsidP="00103E1C">
            <w:pPr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103E1C" w:rsidRPr="00E64F5C" w:rsidTr="00C65ECE">
        <w:trPr>
          <w:trHeight w:val="410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E64F5C" w:rsidRDefault="00103E1C" w:rsidP="00103E1C">
            <w:pPr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E64F5C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1C" w:rsidRPr="00E64F5C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0" w:type="dxa"/>
          </w:tcPr>
          <w:p w:rsidR="00103E1C" w:rsidRPr="00E64F5C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26FF" w:rsidRPr="00E64F5C" w:rsidTr="00C65ECE">
        <w:trPr>
          <w:trHeight w:val="285"/>
          <w:jc w:val="center"/>
        </w:trPr>
        <w:tc>
          <w:tcPr>
            <w:tcW w:w="5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E64F5C" w:rsidRDefault="003F26FF" w:rsidP="00C65ECE">
            <w:pPr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E64F5C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103E1C" w:rsidRPr="00E64F5C" w:rsidTr="00103E1C">
        <w:trPr>
          <w:trHeight w:val="356"/>
          <w:jc w:val="center"/>
        </w:trPr>
        <w:tc>
          <w:tcPr>
            <w:tcW w:w="51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03E1C" w:rsidRPr="00E64F5C" w:rsidRDefault="00103E1C" w:rsidP="00103E1C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E64F5C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1C" w:rsidRPr="00E64F5C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1C" w:rsidRPr="00E64F5C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1C" w:rsidRPr="00E64F5C" w:rsidRDefault="00103E1C" w:rsidP="00103E1C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4F5C">
              <w:rPr>
                <w:rFonts w:eastAsia="Calibri"/>
                <w:sz w:val="22"/>
                <w:szCs w:val="22"/>
                <w:lang w:eastAsia="en-US"/>
              </w:rPr>
              <w:t>0,2</w:t>
            </w:r>
          </w:p>
        </w:tc>
      </w:tr>
    </w:tbl>
    <w:p w:rsidR="003F26FF" w:rsidRPr="00E64F5C" w:rsidRDefault="003F26FF" w:rsidP="003F26FF">
      <w:pPr>
        <w:suppressAutoHyphens w:val="0"/>
        <w:rPr>
          <w:color w:val="FF0000"/>
          <w:sz w:val="22"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1701"/>
        <w:gridCol w:w="1559"/>
      </w:tblGrid>
      <w:tr w:rsidR="003F26FF" w:rsidRPr="00E64F5C" w:rsidTr="00C65ECE">
        <w:trPr>
          <w:trHeight w:val="554"/>
        </w:trPr>
        <w:tc>
          <w:tcPr>
            <w:tcW w:w="10632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3F26FF" w:rsidRPr="00E64F5C" w:rsidRDefault="003F26FF" w:rsidP="00C65ECE">
            <w:pPr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E64F5C">
              <w:rPr>
                <w:rFonts w:eastAsia="Calibri"/>
                <w:b/>
                <w:sz w:val="22"/>
                <w:szCs w:val="22"/>
              </w:rPr>
              <w:t>Macierz oraz weryfikacja efektów uczenia się dla modułu/przedmiotu PODSTAWOWA OPIEKA ZDROWOTNA</w:t>
            </w:r>
            <w:r w:rsidRPr="00E64F5C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64F5C">
              <w:rPr>
                <w:rFonts w:eastAsia="Calibri"/>
                <w:b/>
                <w:sz w:val="22"/>
                <w:szCs w:val="22"/>
              </w:rPr>
              <w:t>w odniesieniu do form zajęć</w:t>
            </w:r>
          </w:p>
        </w:tc>
      </w:tr>
      <w:tr w:rsidR="003F26FF" w:rsidRPr="00E64F5C" w:rsidTr="00C65ECE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E64F5C" w:rsidRDefault="003F26FF" w:rsidP="00C65ECE">
            <w:pPr>
              <w:rPr>
                <w:rFonts w:eastAsia="Calibri"/>
                <w:b/>
                <w:sz w:val="22"/>
                <w:szCs w:val="22"/>
              </w:rPr>
            </w:pPr>
            <w:r w:rsidRPr="00E64F5C">
              <w:rPr>
                <w:rFonts w:eastAsia="Calibri"/>
                <w:b/>
                <w:sz w:val="22"/>
                <w:szCs w:val="22"/>
              </w:rPr>
              <w:t>Numer efektu uczenia się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E64F5C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3F26FF" w:rsidRPr="00E64F5C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64F5C">
              <w:rPr>
                <w:rFonts w:eastAsia="Calibri"/>
                <w:b/>
                <w:sz w:val="22"/>
                <w:szCs w:val="22"/>
              </w:rPr>
              <w:t>SZCZEGÓŁOWE EFEKTY UCZENIA SIĘ</w:t>
            </w:r>
          </w:p>
          <w:p w:rsidR="003F26FF" w:rsidRPr="00AA1C36" w:rsidRDefault="003F26FF" w:rsidP="00C65ECE">
            <w:pPr>
              <w:jc w:val="center"/>
              <w:rPr>
                <w:rFonts w:eastAsia="Calibri"/>
                <w:b/>
              </w:rPr>
            </w:pPr>
            <w:r w:rsidRPr="00AA1C36">
              <w:rPr>
                <w:rFonts w:eastAsia="Calibri"/>
                <w:i/>
              </w:rPr>
              <w:t>(wg. standardu kształcenia dla kierunku pielęgniarstwo</w:t>
            </w:r>
            <w:r w:rsidR="00AA1C36" w:rsidRPr="00AA1C36">
              <w:rPr>
                <w:rFonts w:eastAsia="Calibri"/>
                <w:i/>
              </w:rPr>
              <w:t xml:space="preserve"> </w:t>
            </w:r>
            <w:r w:rsidRPr="00AA1C36">
              <w:rPr>
                <w:rFonts w:eastAsia="Calibri"/>
                <w:i/>
              </w:rPr>
              <w:t>- studia drugiego stopnia z 2019 r.)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F26FF" w:rsidRPr="00E64F5C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64F5C">
              <w:rPr>
                <w:rFonts w:eastAsia="Calibri"/>
                <w:b/>
                <w:sz w:val="22"/>
                <w:szCs w:val="22"/>
              </w:rPr>
              <w:t>Forma zajęć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E64F5C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64F5C">
              <w:rPr>
                <w:rFonts w:eastAsia="Calibri"/>
                <w:b/>
                <w:sz w:val="22"/>
                <w:szCs w:val="22"/>
              </w:rPr>
              <w:t>Metody weryfikacji</w:t>
            </w:r>
          </w:p>
        </w:tc>
      </w:tr>
      <w:tr w:rsidR="003F26FF" w:rsidRPr="00E64F5C" w:rsidTr="00C65ECE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0632" w:type="dxa"/>
            <w:gridSpan w:val="4"/>
            <w:shd w:val="clear" w:color="auto" w:fill="FFFF00"/>
            <w:vAlign w:val="center"/>
          </w:tcPr>
          <w:p w:rsidR="003F26FF" w:rsidRPr="00E64F5C" w:rsidRDefault="003F26FF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64F5C">
              <w:rPr>
                <w:rFonts w:eastAsia="Calibri"/>
                <w:b/>
                <w:sz w:val="22"/>
                <w:szCs w:val="22"/>
              </w:rPr>
              <w:t>UMIEJĘTNOŚCI: absolwent potrafi:</w:t>
            </w:r>
          </w:p>
        </w:tc>
      </w:tr>
      <w:tr w:rsidR="003F26FF" w:rsidRPr="00E64F5C" w:rsidTr="00C65ECE">
        <w:tblPrEx>
          <w:tblLook w:val="01E0" w:firstRow="1" w:lastRow="1" w:firstColumn="1" w:lastColumn="1" w:noHBand="0" w:noVBand="0"/>
        </w:tblPrEx>
        <w:trPr>
          <w:trHeight w:hRule="exact" w:val="868"/>
        </w:trPr>
        <w:tc>
          <w:tcPr>
            <w:tcW w:w="1702" w:type="dxa"/>
            <w:shd w:val="clear" w:color="auto" w:fill="auto"/>
            <w:vAlign w:val="center"/>
          </w:tcPr>
          <w:p w:rsidR="003F26FF" w:rsidRPr="00E64F5C" w:rsidRDefault="003F26FF" w:rsidP="00C65E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4F5C">
              <w:rPr>
                <w:b/>
                <w:bCs/>
                <w:color w:val="000000"/>
                <w:sz w:val="22"/>
                <w:szCs w:val="22"/>
              </w:rPr>
              <w:t>B.U17.</w:t>
            </w:r>
          </w:p>
        </w:tc>
        <w:tc>
          <w:tcPr>
            <w:tcW w:w="5670" w:type="dxa"/>
            <w:vAlign w:val="center"/>
          </w:tcPr>
          <w:p w:rsidR="003F26FF" w:rsidRPr="000A645D" w:rsidRDefault="003F26FF" w:rsidP="00C65ECE">
            <w:pPr>
              <w:rPr>
                <w:color w:val="000000"/>
                <w:sz w:val="22"/>
                <w:szCs w:val="22"/>
              </w:rPr>
            </w:pPr>
            <w:r w:rsidRPr="000A645D">
              <w:rPr>
                <w:color w:val="000000"/>
                <w:sz w:val="22"/>
                <w:szCs w:val="22"/>
              </w:rPr>
              <w:t>dokonywać wyboru i zlecać badania diagnostyczne w ramach posiadanych uprawnień zawodowych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0A645D" w:rsidRDefault="003F26FF" w:rsidP="00C65ECE">
            <w:pPr>
              <w:jc w:val="center"/>
              <w:rPr>
                <w:sz w:val="22"/>
                <w:szCs w:val="22"/>
              </w:rPr>
            </w:pPr>
            <w:r w:rsidRPr="000A645D">
              <w:rPr>
                <w:sz w:val="22"/>
                <w:szCs w:val="22"/>
              </w:rPr>
              <w:t>praktyka zawodowa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E64F5C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E64F5C">
              <w:rPr>
                <w:rFonts w:eastAsia="Calibri"/>
                <w:sz w:val="22"/>
                <w:szCs w:val="22"/>
              </w:rPr>
              <w:t>Zadanie praktyczne</w:t>
            </w:r>
          </w:p>
        </w:tc>
      </w:tr>
      <w:tr w:rsidR="003F26FF" w:rsidRPr="00E64F5C" w:rsidTr="00C65ECE">
        <w:tblPrEx>
          <w:tblLook w:val="01E0" w:firstRow="1" w:lastRow="1" w:firstColumn="1" w:lastColumn="1" w:noHBand="0" w:noVBand="0"/>
        </w:tblPrEx>
        <w:trPr>
          <w:trHeight w:hRule="exact" w:val="398"/>
        </w:trPr>
        <w:tc>
          <w:tcPr>
            <w:tcW w:w="10632" w:type="dxa"/>
            <w:gridSpan w:val="4"/>
            <w:shd w:val="clear" w:color="auto" w:fill="FFFF00"/>
            <w:vAlign w:val="center"/>
          </w:tcPr>
          <w:p w:rsidR="003F26FF" w:rsidRPr="000A645D" w:rsidRDefault="003F26FF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A645D">
              <w:rPr>
                <w:rFonts w:eastAsia="Calibri"/>
                <w:b/>
                <w:sz w:val="22"/>
                <w:szCs w:val="22"/>
              </w:rPr>
              <w:t>KOMPETENCJE SPOŁECZNE: absolwent jest gotów do:</w:t>
            </w:r>
          </w:p>
        </w:tc>
      </w:tr>
      <w:tr w:rsidR="003F26FF" w:rsidRPr="003436D2" w:rsidTr="00C65ECE">
        <w:tblPrEx>
          <w:tblLook w:val="01E0" w:firstRow="1" w:lastRow="1" w:firstColumn="1" w:lastColumn="1" w:noHBand="0" w:noVBand="0"/>
        </w:tblPrEx>
        <w:trPr>
          <w:trHeight w:hRule="exact" w:val="577"/>
        </w:trPr>
        <w:tc>
          <w:tcPr>
            <w:tcW w:w="1702" w:type="dxa"/>
            <w:shd w:val="clear" w:color="auto" w:fill="auto"/>
            <w:vAlign w:val="center"/>
          </w:tcPr>
          <w:p w:rsidR="003F26FF" w:rsidRDefault="003F26FF" w:rsidP="00C65E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K.S5.</w:t>
            </w:r>
          </w:p>
        </w:tc>
        <w:tc>
          <w:tcPr>
            <w:tcW w:w="5670" w:type="dxa"/>
            <w:vAlign w:val="center"/>
          </w:tcPr>
          <w:p w:rsidR="003F26FF" w:rsidRPr="000A645D" w:rsidRDefault="003F26FF" w:rsidP="00C65ECE">
            <w:pPr>
              <w:rPr>
                <w:color w:val="000000"/>
                <w:sz w:val="22"/>
                <w:szCs w:val="22"/>
              </w:rPr>
            </w:pPr>
            <w:r w:rsidRPr="000A645D">
              <w:rPr>
                <w:color w:val="000000"/>
                <w:sz w:val="22"/>
                <w:szCs w:val="22"/>
              </w:rPr>
              <w:t>ponoszenia odpowiedzialności za realizowane świadczenia zdrowotne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0A645D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0A645D">
              <w:rPr>
                <w:sz w:val="22"/>
                <w:szCs w:val="22"/>
              </w:rPr>
              <w:t>praktyka zawodowa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3436D2" w:rsidRDefault="000A645D" w:rsidP="00C65ECE">
            <w:pPr>
              <w:jc w:val="center"/>
              <w:rPr>
                <w:rFonts w:eastAsia="Calibri"/>
              </w:rPr>
            </w:pPr>
            <w:r w:rsidRPr="000A645D">
              <w:rPr>
                <w:rFonts w:eastAsia="Calibri"/>
                <w:sz w:val="22"/>
                <w:szCs w:val="22"/>
              </w:rPr>
              <w:t>S</w:t>
            </w:r>
            <w:r w:rsidR="003F26FF" w:rsidRPr="000A645D">
              <w:rPr>
                <w:rFonts w:eastAsia="Calibri"/>
                <w:sz w:val="22"/>
                <w:szCs w:val="22"/>
              </w:rPr>
              <w:t>amoocena</w:t>
            </w:r>
          </w:p>
        </w:tc>
      </w:tr>
    </w:tbl>
    <w:p w:rsidR="003F26FF" w:rsidRPr="00761694" w:rsidRDefault="003F26FF" w:rsidP="003F26FF">
      <w:pPr>
        <w:suppressAutoHyphens w:val="0"/>
        <w:rPr>
          <w:color w:val="FF0000"/>
          <w:lang w:val="en-US"/>
        </w:rPr>
      </w:pPr>
    </w:p>
    <w:p w:rsidR="003F26FF" w:rsidRPr="00761694" w:rsidRDefault="003F26FF" w:rsidP="003F26FF">
      <w:pPr>
        <w:suppressAutoHyphens w:val="0"/>
        <w:rPr>
          <w:color w:val="FF0000"/>
          <w:lang w:val="en-US"/>
        </w:rPr>
      </w:pPr>
    </w:p>
    <w:p w:rsidR="003F26FF" w:rsidRPr="00E273E5" w:rsidRDefault="003F26FF" w:rsidP="003F26FF">
      <w:pPr>
        <w:rPr>
          <w:lang w:val="en-US"/>
        </w:rPr>
      </w:pPr>
    </w:p>
    <w:p w:rsidR="003F26FF" w:rsidRDefault="003F26FF" w:rsidP="003F26FF">
      <w:pPr>
        <w:jc w:val="center"/>
        <w:rPr>
          <w:b/>
          <w:color w:val="FF0000"/>
          <w:sz w:val="28"/>
          <w:szCs w:val="28"/>
        </w:rPr>
      </w:pPr>
    </w:p>
    <w:p w:rsidR="003F26FF" w:rsidRPr="000577AD" w:rsidRDefault="003F26FF" w:rsidP="003F26FF">
      <w:pPr>
        <w:jc w:val="center"/>
        <w:rPr>
          <w:b/>
          <w:color w:val="FF0000"/>
          <w:sz w:val="28"/>
          <w:szCs w:val="28"/>
        </w:rPr>
      </w:pPr>
    </w:p>
    <w:p w:rsidR="003F26FF" w:rsidRDefault="003F26FF" w:rsidP="003F26FF">
      <w:pPr>
        <w:suppressAutoHyphens w:val="0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F26FF" w:rsidRPr="001C51F5" w:rsidRDefault="003F26FF" w:rsidP="003F26FF">
      <w:pPr>
        <w:jc w:val="center"/>
        <w:rPr>
          <w:b/>
          <w:sz w:val="24"/>
          <w:szCs w:val="24"/>
        </w:rPr>
      </w:pPr>
      <w:r w:rsidRPr="001C51F5">
        <w:rPr>
          <w:b/>
          <w:sz w:val="24"/>
          <w:szCs w:val="24"/>
        </w:rPr>
        <w:lastRenderedPageBreak/>
        <w:t>EDUKACJA TERAPEUTYCZNA W WYBRANYCH CHOROBACH PRZEWLEKŁYCH</w:t>
      </w:r>
    </w:p>
    <w:p w:rsidR="003F26FF" w:rsidRPr="0034578B" w:rsidRDefault="003F26FF" w:rsidP="003F26FF">
      <w:pPr>
        <w:jc w:val="center"/>
        <w:rPr>
          <w:b/>
          <w:sz w:val="28"/>
          <w:szCs w:val="28"/>
        </w:rPr>
      </w:pPr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484"/>
        <w:gridCol w:w="1582"/>
        <w:gridCol w:w="7403"/>
      </w:tblGrid>
      <w:tr w:rsidR="003F26FF" w:rsidRPr="00251ECC" w:rsidTr="00C65ECE">
        <w:trPr>
          <w:cantSplit/>
          <w:trHeight w:val="38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Elementy składowe sylabusu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Opis</w:t>
            </w:r>
          </w:p>
        </w:tc>
      </w:tr>
      <w:tr w:rsidR="003F26FF" w:rsidRPr="00251ECC" w:rsidTr="00C65ECE">
        <w:trPr>
          <w:cantSplit/>
          <w:trHeight w:val="42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tabs>
                <w:tab w:val="left" w:pos="176"/>
              </w:tabs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Nazwa modułu /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Edukacja terapeutyczna w wybranych chorobach przewlekłych</w:t>
            </w: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Nazwa jednostki prowadzącej przedmiot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Instytut Medyczny</w:t>
            </w:r>
          </w:p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Zakład Pielęgniarstwa</w:t>
            </w:r>
          </w:p>
        </w:tc>
      </w:tr>
      <w:tr w:rsidR="003F26FF" w:rsidRPr="00251ECC" w:rsidTr="00C65ECE">
        <w:trPr>
          <w:cantSplit/>
          <w:trHeight w:val="30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3.</w:t>
            </w:r>
          </w:p>
          <w:p w:rsidR="003F26FF" w:rsidRPr="00251ECC" w:rsidRDefault="003F26FF" w:rsidP="00C65ECE">
            <w:pPr>
              <w:widowControl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Kod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6FF" w:rsidRPr="00251ECC" w:rsidRDefault="003F26FF" w:rsidP="00C65ECE">
            <w:pPr>
              <w:widowControl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MP.31.4.PZ</w:t>
            </w: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Język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Język polski</w:t>
            </w:r>
          </w:p>
        </w:tc>
      </w:tr>
      <w:tr w:rsidR="003F26FF" w:rsidRPr="00251ECC" w:rsidTr="00C65ECE">
        <w:trPr>
          <w:cantSplit/>
          <w:trHeight w:val="8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Typ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snapToGrid w:val="0"/>
              <w:spacing w:line="276" w:lineRule="auto"/>
              <w:rPr>
                <w:kern w:val="0"/>
                <w:sz w:val="22"/>
                <w:szCs w:val="22"/>
              </w:rPr>
            </w:pPr>
            <w:r w:rsidRPr="00251ECC">
              <w:rPr>
                <w:kern w:val="0"/>
                <w:sz w:val="22"/>
                <w:szCs w:val="22"/>
              </w:rPr>
              <w:t xml:space="preserve">Przedmiot obowiązkowy do: </w:t>
            </w:r>
          </w:p>
          <w:p w:rsidR="003F26FF" w:rsidRPr="00251ECC" w:rsidRDefault="003F26FF" w:rsidP="00537066">
            <w:pPr>
              <w:pStyle w:val="Akapitzlist"/>
              <w:numPr>
                <w:ilvl w:val="0"/>
                <w:numId w:val="176"/>
              </w:numPr>
              <w:suppressAutoHyphens w:val="0"/>
              <w:snapToGrid w:val="0"/>
              <w:spacing w:after="0"/>
              <w:rPr>
                <w:rFonts w:ascii="Times New Roman" w:hAnsi="Times New Roman"/>
                <w:kern w:val="0"/>
              </w:rPr>
            </w:pPr>
            <w:r w:rsidRPr="00251ECC">
              <w:rPr>
                <w:rFonts w:ascii="Times New Roman" w:hAnsi="Times New Roman"/>
                <w:iCs/>
                <w:kern w:val="0"/>
              </w:rPr>
              <w:t>zaliczenia IV semestru, II roku studiów,</w:t>
            </w:r>
          </w:p>
          <w:p w:rsidR="003F26FF" w:rsidRPr="00251ECC" w:rsidRDefault="003F26FF" w:rsidP="00537066">
            <w:pPr>
              <w:pStyle w:val="Akapitzlist"/>
              <w:numPr>
                <w:ilvl w:val="0"/>
                <w:numId w:val="176"/>
              </w:numPr>
              <w:suppressAutoHyphens w:val="0"/>
              <w:snapToGrid w:val="0"/>
              <w:spacing w:after="0"/>
              <w:rPr>
                <w:rFonts w:ascii="Times New Roman" w:hAnsi="Times New Roman"/>
                <w:kern w:val="0"/>
              </w:rPr>
            </w:pPr>
            <w:r w:rsidRPr="00251ECC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Rok studiów, semestr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Rok II</w:t>
            </w:r>
          </w:p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Semestr IV</w:t>
            </w: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Imię i nazwisko osoby (osób) prowadzącej przedmiot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Opiekun z ramienia podmiotu leczniczego</w:t>
            </w: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Formuła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Wymagania wstępne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Wiedza z zakresu kliniki i pielęgniarstwa realizowanych na studiach I stopnia z geriatrii, interny, chirurgii, neurologii.</w:t>
            </w:r>
          </w:p>
        </w:tc>
      </w:tr>
      <w:tr w:rsidR="003F26FF" w:rsidRPr="00251ECC" w:rsidTr="00C65ECE">
        <w:trPr>
          <w:cantSplit/>
          <w:trHeight w:val="60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Liczba godzin zajęć dydaktycznych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6FF" w:rsidRPr="00251ECC" w:rsidRDefault="003F26FF" w:rsidP="00C65ECE">
            <w:pPr>
              <w:widowControl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 xml:space="preserve">Praktyki zawodowe (IV </w:t>
            </w:r>
            <w:proofErr w:type="spellStart"/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.) – 40 godz.</w:t>
            </w: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Liczba punktów ECTS przypisana modułowi / przedmiotowi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  <w:r w:rsidRPr="00251ECC">
              <w:rPr>
                <w:kern w:val="0"/>
                <w:sz w:val="22"/>
                <w:szCs w:val="22"/>
                <w:lang w:eastAsia="en-US"/>
              </w:rPr>
              <w:t xml:space="preserve"> - 2 punkty ECTS</w:t>
            </w: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Założenia i cele modułu /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251ECC">
              <w:rPr>
                <w:kern w:val="0"/>
                <w:sz w:val="22"/>
                <w:szCs w:val="22"/>
                <w:lang w:eastAsia="en-US"/>
              </w:rPr>
              <w:t>Zdobycie umiejętności prowadzenia edukacji terapeutycznej wśród pacjentów z chorobami przewlekłymi.</w:t>
            </w:r>
          </w:p>
        </w:tc>
      </w:tr>
      <w:tr w:rsidR="003F26FF" w:rsidRPr="00251ECC" w:rsidTr="00C65ECE">
        <w:trPr>
          <w:cantSplit/>
          <w:trHeight w:val="67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Metody dydaktyczne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251ECC">
              <w:rPr>
                <w:kern w:val="0"/>
                <w:sz w:val="22"/>
                <w:szCs w:val="22"/>
                <w:lang w:eastAsia="en-US"/>
              </w:rPr>
              <w:t>Studium przypadku, instruktaż, pokaz, analiza dokumentacji medycznej.</w:t>
            </w:r>
          </w:p>
        </w:tc>
      </w:tr>
      <w:tr w:rsidR="003F26FF" w:rsidRPr="00251ECC" w:rsidTr="00C65ECE">
        <w:trPr>
          <w:cantSplit/>
          <w:trHeight w:val="205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 xml:space="preserve">Praktyki zawodowe (IV </w:t>
            </w:r>
            <w:proofErr w:type="spellStart"/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.) – Zaliczenie z oceną (ZO)</w:t>
            </w:r>
            <w:r w:rsidR="000A645D">
              <w:rPr>
                <w:bCs/>
                <w:kern w:val="0"/>
                <w:sz w:val="22"/>
                <w:szCs w:val="22"/>
                <w:lang w:eastAsia="en-US"/>
              </w:rPr>
              <w:t>.</w:t>
            </w:r>
          </w:p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Warunki zaliczenia:</w:t>
            </w:r>
          </w:p>
          <w:p w:rsidR="003F26FF" w:rsidRPr="007A19FF" w:rsidRDefault="007A19FF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obecność </w:t>
            </w:r>
            <w:r w:rsidR="003F26FF" w:rsidRPr="00251ECC">
              <w:rPr>
                <w:rFonts w:ascii="Times New Roman" w:hAnsi="Times New Roman"/>
                <w:color w:val="000000" w:themeColor="text1"/>
              </w:rPr>
              <w:t xml:space="preserve">na zajęciach, </w:t>
            </w:r>
          </w:p>
          <w:p w:rsidR="003F26FF" w:rsidRPr="00251ECC" w:rsidRDefault="003F26FF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251ECC">
              <w:rPr>
                <w:rFonts w:ascii="Times New Roman" w:hAnsi="Times New Roman"/>
                <w:color w:val="000000" w:themeColor="text1"/>
              </w:rPr>
              <w:t xml:space="preserve">zaliczenie poszczególnych umiejętności w dzienniczku praktyk, </w:t>
            </w:r>
          </w:p>
          <w:p w:rsidR="003F26FF" w:rsidRPr="00251ECC" w:rsidRDefault="003F26FF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251ECC">
              <w:rPr>
                <w:rFonts w:ascii="Times New Roman" w:hAnsi="Times New Roman"/>
                <w:color w:val="000000" w:themeColor="text1"/>
              </w:rPr>
              <w:t>samoocena</w:t>
            </w:r>
            <w:r w:rsidR="007A19FF">
              <w:rPr>
                <w:rFonts w:ascii="Times New Roman" w:hAnsi="Times New Roman"/>
                <w:color w:val="000000" w:themeColor="text1"/>
              </w:rPr>
              <w:t>.</w:t>
            </w:r>
            <w:r w:rsidRPr="00251ECC">
              <w:rPr>
                <w:rFonts w:ascii="Times New Roman" w:hAnsi="Times New Roman"/>
                <w:kern w:val="0"/>
              </w:rPr>
              <w:t xml:space="preserve"> </w:t>
            </w: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Treści merytoryczne przedmiotu oraz sposób ich realizacji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 xml:space="preserve">Tematy praktyk zawodowych: 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31"/>
              </w:numPr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sz w:val="22"/>
                <w:szCs w:val="22"/>
              </w:rPr>
              <w:t xml:space="preserve">Edukacja terapeutyczna  pacjenta, jego rodziny i opiekuna w zakresie samoobserwacji i </w:t>
            </w:r>
            <w:proofErr w:type="spellStart"/>
            <w:r w:rsidRPr="00251ECC">
              <w:rPr>
                <w:sz w:val="22"/>
                <w:szCs w:val="22"/>
              </w:rPr>
              <w:t>samopielęgnacji</w:t>
            </w:r>
            <w:proofErr w:type="spellEnd"/>
            <w:r w:rsidRPr="00251ECC">
              <w:rPr>
                <w:sz w:val="22"/>
                <w:szCs w:val="22"/>
              </w:rPr>
              <w:t xml:space="preserve"> przy nadciśnieniu tętniczym, w przewlekłej niewydolności krążenia i przy zaburzeniach rytmu serca.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31"/>
              </w:numPr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sz w:val="22"/>
                <w:szCs w:val="22"/>
              </w:rPr>
              <w:t xml:space="preserve">Edukacja terapeutyczna  pacjenta, jego rodziny i opiekuna w zakresie samoobserwacji i </w:t>
            </w:r>
            <w:proofErr w:type="spellStart"/>
            <w:r w:rsidRPr="00251ECC">
              <w:rPr>
                <w:sz w:val="22"/>
                <w:szCs w:val="22"/>
              </w:rPr>
              <w:t>samopielęgnacji</w:t>
            </w:r>
            <w:proofErr w:type="spellEnd"/>
            <w:r w:rsidRPr="00251ECC">
              <w:rPr>
                <w:sz w:val="22"/>
                <w:szCs w:val="22"/>
              </w:rPr>
              <w:t xml:space="preserve"> podczas dializy i hemodializy.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31"/>
              </w:numPr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sz w:val="22"/>
                <w:szCs w:val="22"/>
              </w:rPr>
              <w:t>Motywacja pacjenta chorego na cukrzycę do radzenia sobie z chorobą i do współpracy w procesie leczenia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31"/>
              </w:numPr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sz w:val="22"/>
                <w:szCs w:val="22"/>
              </w:rPr>
              <w:t>Przygotowanie  pacjenta i jego rodziny do profilaktyki, samokontroli i pielęgnacji rany.</w:t>
            </w:r>
          </w:p>
        </w:tc>
      </w:tr>
      <w:tr w:rsidR="003F26FF" w:rsidRPr="00251ECC" w:rsidTr="00C65ECE">
        <w:trPr>
          <w:cantSplit/>
          <w:trHeight w:val="972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kern w:val="0"/>
                <w:sz w:val="22"/>
                <w:szCs w:val="22"/>
                <w:lang w:eastAsia="en-US"/>
              </w:rPr>
              <w:t>Student potrafi: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32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sz w:val="22"/>
                <w:szCs w:val="22"/>
              </w:rPr>
              <w:t xml:space="preserve">planować i przeprowadzać edukację terapeutyczną pacjenta, jego rodziny i opiekuna w zakresie samoobserwacji i </w:t>
            </w:r>
            <w:proofErr w:type="spellStart"/>
            <w:r w:rsidRPr="00251ECC">
              <w:rPr>
                <w:sz w:val="22"/>
                <w:szCs w:val="22"/>
              </w:rPr>
              <w:t>samopielęgnacji</w:t>
            </w:r>
            <w:proofErr w:type="spellEnd"/>
            <w:r w:rsidRPr="00251ECC">
              <w:rPr>
                <w:sz w:val="22"/>
                <w:szCs w:val="22"/>
              </w:rPr>
              <w:t xml:space="preserve"> przy nadciśnieniu tętniczym, w przewlekłej niewydolności krążenia i przy zaburzeniach rytmu serca,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32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sz w:val="22"/>
                <w:szCs w:val="22"/>
              </w:rPr>
              <w:t xml:space="preserve">planować i przeprowadzać edukację terapeutyczną pacjenta, jego rodziny i opiekuna w zakresie samoobserwacji i </w:t>
            </w:r>
            <w:proofErr w:type="spellStart"/>
            <w:r w:rsidRPr="00251ECC">
              <w:rPr>
                <w:sz w:val="22"/>
                <w:szCs w:val="22"/>
              </w:rPr>
              <w:t>samopielęgnacji</w:t>
            </w:r>
            <w:proofErr w:type="spellEnd"/>
            <w:r w:rsidRPr="00251ECC">
              <w:rPr>
                <w:sz w:val="22"/>
                <w:szCs w:val="22"/>
              </w:rPr>
              <w:t xml:space="preserve"> podczas dializy i hemodializy,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32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sz w:val="22"/>
                <w:szCs w:val="22"/>
              </w:rPr>
              <w:t>motywować pacjenta chorego na cukrzycę do radzenia sobie z chorobą i do współpracy w procesie leczenia,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32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sz w:val="22"/>
                <w:szCs w:val="22"/>
              </w:rPr>
              <w:t>przygotowywać pacjenta i jego rodzinę do profilaktyki, samokontroli i pielęgnacji rany.</w:t>
            </w:r>
          </w:p>
        </w:tc>
      </w:tr>
      <w:tr w:rsidR="003F26FF" w:rsidRPr="00251ECC" w:rsidTr="00C65ECE">
        <w:trPr>
          <w:cantSplit/>
          <w:trHeight w:val="633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Kompetencje społeczne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kern w:val="0"/>
                <w:sz w:val="22"/>
                <w:szCs w:val="22"/>
                <w:lang w:eastAsia="en-US"/>
              </w:rPr>
              <w:t>Student jest gotów do: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33"/>
              </w:numPr>
              <w:suppressAutoHyphens w:val="0"/>
              <w:autoSpaceDN/>
              <w:spacing w:line="276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sz w:val="22"/>
                <w:szCs w:val="22"/>
              </w:rPr>
              <w:t>formułowania opinii dotyczących różnych aspektów działalności zawodowej i zasięgania porad ekspertów w przypadku trudności z samodzielnym rozwiązaniem problemu.</w:t>
            </w:r>
          </w:p>
        </w:tc>
      </w:tr>
      <w:tr w:rsidR="003F26FF" w:rsidRPr="00251ECC" w:rsidTr="00C65ECE">
        <w:trPr>
          <w:cantSplit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Wykaz literatury podstawowej i uzupełniającej, obowiązującej do zaliczenia danego przedmiotu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Piśmiennictwo podstawowe: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39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proofErr w:type="spellStart"/>
            <w:r w:rsidRPr="00251ECC">
              <w:rPr>
                <w:kern w:val="0"/>
                <w:sz w:val="22"/>
                <w:szCs w:val="22"/>
                <w:lang w:eastAsia="en-US"/>
              </w:rPr>
              <w:t>Talarska</w:t>
            </w:r>
            <w:proofErr w:type="spellEnd"/>
            <w:r w:rsidRPr="00251ECC">
              <w:rPr>
                <w:kern w:val="0"/>
                <w:sz w:val="22"/>
                <w:szCs w:val="22"/>
                <w:lang w:eastAsia="en-US"/>
              </w:rPr>
              <w:t xml:space="preserve"> D., </w:t>
            </w:r>
            <w:proofErr w:type="spellStart"/>
            <w:r w:rsidRPr="00251ECC">
              <w:rPr>
                <w:kern w:val="0"/>
                <w:sz w:val="22"/>
                <w:szCs w:val="22"/>
                <w:lang w:eastAsia="en-US"/>
              </w:rPr>
              <w:t>Wieczorowska-Tobis</w:t>
            </w:r>
            <w:proofErr w:type="spellEnd"/>
            <w:r w:rsidRPr="00251ECC">
              <w:rPr>
                <w:kern w:val="0"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251ECC">
              <w:rPr>
                <w:kern w:val="0"/>
                <w:sz w:val="22"/>
                <w:szCs w:val="22"/>
                <w:lang w:eastAsia="en-US"/>
              </w:rPr>
              <w:t>Szwałkiewicz</w:t>
            </w:r>
            <w:proofErr w:type="spellEnd"/>
            <w:r w:rsidRPr="00251ECC">
              <w:rPr>
                <w:kern w:val="0"/>
                <w:sz w:val="22"/>
                <w:szCs w:val="22"/>
                <w:lang w:eastAsia="en-US"/>
              </w:rPr>
              <w:t xml:space="preserve"> E., Opieka nad osobami przewlekle chorymi, w wieku podeszłym i niesamodzielnymi, Wydawnictwo Lekarskie PZWL, Warszawa 2009–2011.</w:t>
            </w:r>
          </w:p>
          <w:p w:rsidR="003F26FF" w:rsidRPr="00E16243" w:rsidRDefault="003F26FF" w:rsidP="00537066">
            <w:pPr>
              <w:widowControl/>
              <w:numPr>
                <w:ilvl w:val="0"/>
                <w:numId w:val="239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proofErr w:type="spellStart"/>
            <w:r w:rsidRPr="00251ECC">
              <w:rPr>
                <w:kern w:val="0"/>
                <w:sz w:val="22"/>
                <w:szCs w:val="22"/>
                <w:lang w:eastAsia="en-US"/>
              </w:rPr>
              <w:t>Bodys-Cupak</w:t>
            </w:r>
            <w:proofErr w:type="spellEnd"/>
            <w:r w:rsidRPr="00251ECC">
              <w:rPr>
                <w:kern w:val="0"/>
                <w:sz w:val="22"/>
                <w:szCs w:val="22"/>
                <w:lang w:eastAsia="en-US"/>
              </w:rPr>
              <w:t xml:space="preserve"> I., Czaja E., Dzikowska M., Modele opieki pielęgniarskiej nad chorym dorosłym. Podręcznik dla studiów medycznych, Wydawnictwo Lekarskie PZWL, Warszawa 2010.</w:t>
            </w:r>
          </w:p>
          <w:p w:rsidR="00E16243" w:rsidRPr="00E16243" w:rsidRDefault="00E16243" w:rsidP="00537066">
            <w:pPr>
              <w:widowControl/>
              <w:numPr>
                <w:ilvl w:val="0"/>
                <w:numId w:val="239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E16243">
              <w:rPr>
                <w:bCs/>
                <w:kern w:val="0"/>
                <w:sz w:val="22"/>
                <w:szCs w:val="22"/>
                <w:lang w:eastAsia="en-US"/>
              </w:rPr>
              <w:t>Szewczyk A.(red.): Pielęgniarstwo diabetologiczne. Wydawnictwo Lekarskiego PZWL. Warszawa 2019.</w:t>
            </w:r>
          </w:p>
          <w:p w:rsidR="00E16243" w:rsidRPr="00E16243" w:rsidRDefault="00E16243" w:rsidP="00537066">
            <w:pPr>
              <w:widowControl/>
              <w:numPr>
                <w:ilvl w:val="0"/>
                <w:numId w:val="239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proofErr w:type="spellStart"/>
            <w:r w:rsidRPr="00E16243">
              <w:rPr>
                <w:bCs/>
                <w:kern w:val="0"/>
                <w:sz w:val="22"/>
                <w:szCs w:val="22"/>
                <w:lang w:eastAsia="en-US"/>
              </w:rPr>
              <w:t>Tatoń</w:t>
            </w:r>
            <w:proofErr w:type="spellEnd"/>
            <w:r w:rsidRPr="00E16243">
              <w:rPr>
                <w:bCs/>
                <w:kern w:val="0"/>
                <w:sz w:val="22"/>
                <w:szCs w:val="22"/>
                <w:lang w:eastAsia="en-US"/>
              </w:rPr>
              <w:t xml:space="preserve"> J., Czech A., </w:t>
            </w:r>
            <w:proofErr w:type="spellStart"/>
            <w:r w:rsidRPr="00E16243">
              <w:rPr>
                <w:bCs/>
                <w:kern w:val="0"/>
                <w:sz w:val="22"/>
                <w:szCs w:val="22"/>
                <w:lang w:eastAsia="en-US"/>
              </w:rPr>
              <w:t>Bernas</w:t>
            </w:r>
            <w:proofErr w:type="spellEnd"/>
            <w:r w:rsidRPr="00E16243">
              <w:rPr>
                <w:bCs/>
                <w:kern w:val="0"/>
                <w:sz w:val="22"/>
                <w:szCs w:val="22"/>
                <w:lang w:eastAsia="en-US"/>
              </w:rPr>
              <w:t xml:space="preserve"> M.: Diabetologia kliniczna. PZWL. Warszawa. 2008. </w:t>
            </w:r>
          </w:p>
          <w:p w:rsidR="00E16243" w:rsidRPr="00E16243" w:rsidRDefault="00E16243" w:rsidP="00537066">
            <w:pPr>
              <w:widowControl/>
              <w:numPr>
                <w:ilvl w:val="0"/>
                <w:numId w:val="239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E16243">
              <w:rPr>
                <w:bCs/>
                <w:kern w:val="0"/>
                <w:sz w:val="22"/>
                <w:szCs w:val="22"/>
                <w:lang w:eastAsia="en-US"/>
              </w:rPr>
              <w:t xml:space="preserve">Zalecenia kliniczne dotyczące postępowania u chorych na cukrzycę 2022. Stanowisko Polskiego Towarzystwa Diabetologicznego. </w:t>
            </w:r>
            <w:proofErr w:type="spellStart"/>
            <w:r w:rsidRPr="00E16243">
              <w:rPr>
                <w:bCs/>
                <w:kern w:val="0"/>
                <w:sz w:val="22"/>
                <w:szCs w:val="22"/>
                <w:lang w:eastAsia="en-US"/>
              </w:rPr>
              <w:t>Curr</w:t>
            </w:r>
            <w:proofErr w:type="spellEnd"/>
            <w:r w:rsidRPr="00E16243">
              <w:rPr>
                <w:bCs/>
                <w:kern w:val="0"/>
                <w:sz w:val="22"/>
                <w:szCs w:val="22"/>
                <w:lang w:eastAsia="en-US"/>
              </w:rPr>
              <w:t xml:space="preserve"> Top </w:t>
            </w:r>
            <w:proofErr w:type="spellStart"/>
            <w:r w:rsidRPr="00E16243">
              <w:rPr>
                <w:bCs/>
                <w:kern w:val="0"/>
                <w:sz w:val="22"/>
                <w:szCs w:val="22"/>
                <w:lang w:eastAsia="en-US"/>
              </w:rPr>
              <w:t>Diabetes</w:t>
            </w:r>
            <w:proofErr w:type="spellEnd"/>
            <w:r w:rsidRPr="00E16243">
              <w:rPr>
                <w:bCs/>
                <w:kern w:val="0"/>
                <w:sz w:val="22"/>
                <w:szCs w:val="22"/>
                <w:lang w:eastAsia="en-US"/>
              </w:rPr>
              <w:t>, 2022; 2 (1): 1–134.</w:t>
            </w:r>
          </w:p>
          <w:p w:rsidR="003F26FF" w:rsidRPr="00251ECC" w:rsidRDefault="003F26FF" w:rsidP="00E16243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>Piśmiennictwo uzupełniające:</w:t>
            </w:r>
          </w:p>
          <w:p w:rsidR="003F26FF" w:rsidRPr="00251ECC" w:rsidRDefault="003F26FF" w:rsidP="00537066">
            <w:pPr>
              <w:widowControl/>
              <w:numPr>
                <w:ilvl w:val="0"/>
                <w:numId w:val="240"/>
              </w:numPr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  <w:sz w:val="22"/>
                <w:szCs w:val="22"/>
                <w:lang w:eastAsia="en-US"/>
              </w:rPr>
            </w:pPr>
            <w:r w:rsidRPr="00251ECC">
              <w:rPr>
                <w:bCs/>
                <w:kern w:val="0"/>
                <w:sz w:val="22"/>
                <w:szCs w:val="22"/>
                <w:lang w:eastAsia="en-US"/>
              </w:rPr>
              <w:t>Mikołajewska E.: Osoba ciężko chora lub niepełnosprawna w domu. PZWL, Warszawa 2008.</w:t>
            </w:r>
          </w:p>
        </w:tc>
      </w:tr>
    </w:tbl>
    <w:p w:rsidR="003F26FF" w:rsidRDefault="003F26FF" w:rsidP="003F26FF">
      <w:pPr>
        <w:suppressAutoHyphens w:val="0"/>
        <w:spacing w:line="276" w:lineRule="auto"/>
        <w:rPr>
          <w:bCs/>
          <w:color w:val="FF0000"/>
          <w:sz w:val="22"/>
          <w:szCs w:val="22"/>
          <w:lang w:val="en-US"/>
        </w:rPr>
      </w:pPr>
    </w:p>
    <w:p w:rsidR="00732C88" w:rsidRDefault="00732C88" w:rsidP="003F26FF">
      <w:pPr>
        <w:suppressAutoHyphens w:val="0"/>
        <w:spacing w:line="276" w:lineRule="auto"/>
        <w:rPr>
          <w:bCs/>
          <w:color w:val="FF0000"/>
          <w:sz w:val="22"/>
          <w:szCs w:val="22"/>
          <w:lang w:val="en-US"/>
        </w:rPr>
      </w:pPr>
    </w:p>
    <w:p w:rsidR="00732C88" w:rsidRDefault="00732C88" w:rsidP="003F26FF">
      <w:pPr>
        <w:suppressAutoHyphens w:val="0"/>
        <w:spacing w:line="276" w:lineRule="auto"/>
        <w:rPr>
          <w:bCs/>
          <w:color w:val="FF0000"/>
          <w:sz w:val="22"/>
          <w:szCs w:val="22"/>
          <w:lang w:val="en-US"/>
        </w:rPr>
      </w:pPr>
    </w:p>
    <w:p w:rsidR="00732C88" w:rsidRDefault="00732C88" w:rsidP="003F26FF">
      <w:pPr>
        <w:suppressAutoHyphens w:val="0"/>
        <w:spacing w:line="276" w:lineRule="auto"/>
        <w:rPr>
          <w:bCs/>
          <w:color w:val="FF0000"/>
          <w:sz w:val="22"/>
          <w:szCs w:val="22"/>
          <w:lang w:val="en-US"/>
        </w:rPr>
      </w:pPr>
    </w:p>
    <w:p w:rsidR="00732C88" w:rsidRDefault="00732C88" w:rsidP="003F26FF">
      <w:pPr>
        <w:suppressAutoHyphens w:val="0"/>
        <w:spacing w:line="276" w:lineRule="auto"/>
        <w:rPr>
          <w:bCs/>
          <w:color w:val="FF0000"/>
          <w:sz w:val="22"/>
          <w:szCs w:val="22"/>
          <w:lang w:val="en-US"/>
        </w:rPr>
      </w:pPr>
    </w:p>
    <w:p w:rsidR="00732C88" w:rsidRDefault="00732C88" w:rsidP="003F26FF">
      <w:pPr>
        <w:suppressAutoHyphens w:val="0"/>
        <w:spacing w:line="276" w:lineRule="auto"/>
        <w:rPr>
          <w:bCs/>
          <w:color w:val="FF0000"/>
          <w:sz w:val="22"/>
          <w:szCs w:val="22"/>
          <w:lang w:val="en-US"/>
        </w:rPr>
      </w:pPr>
    </w:p>
    <w:tbl>
      <w:tblPr>
        <w:tblW w:w="10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5"/>
        <w:gridCol w:w="1697"/>
        <w:gridCol w:w="1274"/>
        <w:gridCol w:w="1381"/>
        <w:gridCol w:w="1166"/>
        <w:gridCol w:w="40"/>
      </w:tblGrid>
      <w:tr w:rsidR="003F26FF" w:rsidRPr="00251ECC" w:rsidTr="00C65ECE">
        <w:trPr>
          <w:trHeight w:val="398"/>
          <w:jc w:val="center"/>
        </w:trPr>
        <w:tc>
          <w:tcPr>
            <w:tcW w:w="106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BILANS PUNKTÓW ECTS (obciążenie pracą studenta)</w:t>
            </w:r>
          </w:p>
        </w:tc>
        <w:tc>
          <w:tcPr>
            <w:tcW w:w="40" w:type="dxa"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F26FF" w:rsidRPr="00251ECC" w:rsidTr="00C65ECE">
        <w:trPr>
          <w:trHeight w:val="285"/>
          <w:jc w:val="center"/>
        </w:trPr>
        <w:tc>
          <w:tcPr>
            <w:tcW w:w="514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5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26FF" w:rsidRPr="00251ECC" w:rsidTr="00C65ECE">
        <w:trPr>
          <w:trHeight w:val="285"/>
          <w:jc w:val="center"/>
        </w:trPr>
        <w:tc>
          <w:tcPr>
            <w:tcW w:w="514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F" w:rsidRPr="00251ECC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4660" w:rsidRPr="00251ECC" w:rsidTr="00C65ECE">
        <w:trPr>
          <w:trHeight w:val="333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251ECC" w:rsidRDefault="00614660" w:rsidP="00614660">
            <w:pPr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251ECC">
              <w:rPr>
                <w:bCs/>
                <w:sz w:val="22"/>
                <w:szCs w:val="22"/>
              </w:rPr>
              <w:t>udział w praktykach zawodowych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51ECC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51ECC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40" w:type="dxa"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614660" w:rsidRPr="00251ECC" w:rsidTr="00C65ECE">
        <w:trPr>
          <w:trHeight w:val="333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251ECC" w:rsidRDefault="00614660" w:rsidP="00614660">
            <w:pPr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251ECC">
              <w:rPr>
                <w:bCs/>
                <w:sz w:val="22"/>
                <w:szCs w:val="22"/>
              </w:rPr>
              <w:t>przygotowanie do zajęć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51EC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251EC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614660" w:rsidRPr="00251ECC" w:rsidTr="00C65ECE">
        <w:trPr>
          <w:trHeight w:val="410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251ECC" w:rsidRDefault="00614660" w:rsidP="00614660">
            <w:pPr>
              <w:spacing w:line="276" w:lineRule="auto"/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0" w:type="dxa"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26FF" w:rsidRPr="00251ECC" w:rsidTr="00C65ECE">
        <w:trPr>
          <w:trHeight w:val="285"/>
          <w:jc w:val="center"/>
        </w:trPr>
        <w:tc>
          <w:tcPr>
            <w:tcW w:w="5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251ECC" w:rsidRDefault="003F26FF" w:rsidP="00C65ECE">
            <w:pPr>
              <w:spacing w:line="276" w:lineRule="auto"/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251ECC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614660" w:rsidRPr="00251ECC" w:rsidTr="0036660F">
        <w:trPr>
          <w:trHeight w:val="356"/>
          <w:jc w:val="center"/>
        </w:trPr>
        <w:tc>
          <w:tcPr>
            <w:tcW w:w="51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4660" w:rsidRPr="00251ECC" w:rsidRDefault="00614660" w:rsidP="0061466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251ECC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251ECC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</w:tbl>
    <w:p w:rsidR="003F26FF" w:rsidRPr="00251ECC" w:rsidRDefault="003F26FF" w:rsidP="003F26FF">
      <w:pPr>
        <w:suppressAutoHyphens w:val="0"/>
        <w:spacing w:line="276" w:lineRule="auto"/>
        <w:rPr>
          <w:color w:val="FF0000"/>
          <w:sz w:val="22"/>
          <w:szCs w:val="22"/>
          <w:lang w:val="en-US"/>
        </w:rPr>
      </w:pPr>
    </w:p>
    <w:p w:rsidR="003F26FF" w:rsidRPr="00251ECC" w:rsidRDefault="003F26FF" w:rsidP="003F26FF">
      <w:pPr>
        <w:suppressAutoHyphens w:val="0"/>
        <w:spacing w:line="276" w:lineRule="auto"/>
        <w:rPr>
          <w:color w:val="FF0000"/>
          <w:sz w:val="22"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5244"/>
        <w:gridCol w:w="1985"/>
        <w:gridCol w:w="2249"/>
      </w:tblGrid>
      <w:tr w:rsidR="003F26FF" w:rsidRPr="00251ECC" w:rsidTr="00C65ECE">
        <w:trPr>
          <w:trHeight w:val="681"/>
        </w:trPr>
        <w:tc>
          <w:tcPr>
            <w:tcW w:w="10632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3F26FF" w:rsidRPr="00251ECC" w:rsidRDefault="003F26FF" w:rsidP="00C65ECE">
            <w:pPr>
              <w:spacing w:line="276" w:lineRule="auto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251ECC">
              <w:rPr>
                <w:rFonts w:eastAsia="Calibri"/>
                <w:b/>
                <w:sz w:val="22"/>
                <w:szCs w:val="22"/>
              </w:rPr>
              <w:t xml:space="preserve">Macierz oraz weryfikacja efektów uczenia się dla modułu/przedmiotu </w:t>
            </w:r>
            <w:r w:rsidRPr="00251ECC">
              <w:rPr>
                <w:b/>
                <w:bCs/>
                <w:kern w:val="0"/>
                <w:sz w:val="22"/>
                <w:szCs w:val="22"/>
                <w:lang w:eastAsia="en-US"/>
              </w:rPr>
              <w:t xml:space="preserve">EDUKACJA TERAPEUTYCZNA W WYBRANYCH CHOROBACH PRZEWLEKŁYCH </w:t>
            </w:r>
            <w:r w:rsidRPr="00251ECC">
              <w:rPr>
                <w:rFonts w:eastAsia="Calibri"/>
                <w:b/>
                <w:sz w:val="22"/>
                <w:szCs w:val="22"/>
              </w:rPr>
              <w:t>w odniesieniu do form zajęć</w:t>
            </w:r>
          </w:p>
        </w:tc>
      </w:tr>
      <w:tr w:rsidR="003F26FF" w:rsidRPr="00251ECC" w:rsidTr="00C65ECE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15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251ECC" w:rsidRDefault="003F26FF" w:rsidP="00C65ECE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251ECC">
              <w:rPr>
                <w:rFonts w:eastAsia="Calibri"/>
                <w:b/>
                <w:sz w:val="22"/>
                <w:szCs w:val="22"/>
              </w:rPr>
              <w:t>Numer efektu uczenia się</w:t>
            </w:r>
          </w:p>
        </w:tc>
        <w:tc>
          <w:tcPr>
            <w:tcW w:w="524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3F26FF" w:rsidRPr="00251ECC" w:rsidRDefault="003F26FF" w:rsidP="00C65EC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1ECC">
              <w:rPr>
                <w:rFonts w:eastAsia="Calibri"/>
                <w:b/>
                <w:sz w:val="22"/>
                <w:szCs w:val="22"/>
              </w:rPr>
              <w:t>SZCZEGÓŁOWE EFEKTY UCZENIA SIĘ</w:t>
            </w:r>
          </w:p>
          <w:p w:rsidR="003F26FF" w:rsidRPr="00DB4C90" w:rsidRDefault="003F26FF" w:rsidP="00C65ECE">
            <w:pPr>
              <w:snapToGrid w:val="0"/>
              <w:spacing w:line="276" w:lineRule="auto"/>
              <w:jc w:val="center"/>
              <w:rPr>
                <w:rFonts w:eastAsia="Calibri"/>
                <w:b/>
              </w:rPr>
            </w:pPr>
            <w:r w:rsidRPr="00DB4C90">
              <w:rPr>
                <w:rFonts w:eastAsia="Calibri"/>
                <w:i/>
              </w:rPr>
              <w:t>(wg. standardu kształcenia dla kierunku pielęgniarstwo- studia drugiego stopnia z 2019 r.)</w:t>
            </w:r>
          </w:p>
          <w:p w:rsidR="003F26FF" w:rsidRPr="00251ECC" w:rsidRDefault="003F26FF" w:rsidP="00C65EC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1ECC">
              <w:rPr>
                <w:rFonts w:eastAsia="Calibri"/>
                <w:b/>
                <w:sz w:val="22"/>
                <w:szCs w:val="22"/>
              </w:rPr>
              <w:t>Forma zajęć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1ECC">
              <w:rPr>
                <w:rFonts w:eastAsia="Calibri"/>
                <w:b/>
                <w:sz w:val="22"/>
                <w:szCs w:val="22"/>
              </w:rPr>
              <w:t>Metody weryfikacji</w:t>
            </w:r>
          </w:p>
        </w:tc>
      </w:tr>
      <w:tr w:rsidR="003F26FF" w:rsidRPr="00251ECC" w:rsidTr="00C65ECE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0632" w:type="dxa"/>
            <w:gridSpan w:val="4"/>
            <w:shd w:val="clear" w:color="auto" w:fill="FFFF00"/>
            <w:vAlign w:val="center"/>
          </w:tcPr>
          <w:p w:rsidR="003F26FF" w:rsidRPr="00251ECC" w:rsidRDefault="003F26FF" w:rsidP="00C65ECE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1ECC">
              <w:rPr>
                <w:rFonts w:eastAsia="Calibri"/>
                <w:b/>
                <w:sz w:val="22"/>
                <w:szCs w:val="22"/>
              </w:rPr>
              <w:t>UMIEJĘTNOŚCI: absolwent potrafi:</w:t>
            </w:r>
          </w:p>
        </w:tc>
      </w:tr>
      <w:tr w:rsidR="003F26FF" w:rsidRPr="00251ECC" w:rsidTr="00251ECC">
        <w:tblPrEx>
          <w:tblLook w:val="01E0" w:firstRow="1" w:lastRow="1" w:firstColumn="1" w:lastColumn="1" w:noHBand="0" w:noVBand="0"/>
        </w:tblPrEx>
        <w:trPr>
          <w:trHeight w:hRule="exact" w:val="1464"/>
        </w:trPr>
        <w:tc>
          <w:tcPr>
            <w:tcW w:w="1154" w:type="dxa"/>
            <w:shd w:val="clear" w:color="auto" w:fill="auto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1ECC">
              <w:rPr>
                <w:b/>
                <w:bCs/>
                <w:sz w:val="22"/>
                <w:szCs w:val="22"/>
              </w:rPr>
              <w:t>B.U28.</w:t>
            </w:r>
          </w:p>
        </w:tc>
        <w:tc>
          <w:tcPr>
            <w:tcW w:w="5244" w:type="dxa"/>
            <w:vAlign w:val="center"/>
          </w:tcPr>
          <w:p w:rsidR="003F26FF" w:rsidRPr="00251ECC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251ECC">
              <w:rPr>
                <w:sz w:val="22"/>
                <w:szCs w:val="22"/>
              </w:rPr>
              <w:t xml:space="preserve">planować i przeprowadzać edukację terapeutyczną pacjenta, jego rodziny i opiekuna w zakresie samoobserwacji i </w:t>
            </w:r>
            <w:proofErr w:type="spellStart"/>
            <w:r w:rsidRPr="00251ECC">
              <w:rPr>
                <w:sz w:val="22"/>
                <w:szCs w:val="22"/>
              </w:rPr>
              <w:t>samopielęgnacji</w:t>
            </w:r>
            <w:proofErr w:type="spellEnd"/>
            <w:r w:rsidRPr="00251ECC">
              <w:rPr>
                <w:sz w:val="22"/>
                <w:szCs w:val="22"/>
              </w:rPr>
              <w:t xml:space="preserve"> przy nadciśnieniu tętniczym, w przewlekłej niewydolności krążenia i przy zaburzeniach rytmu serca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1ECC">
              <w:rPr>
                <w:sz w:val="22"/>
                <w:szCs w:val="22"/>
              </w:rPr>
              <w:t>praktyka zawodowa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F26FF" w:rsidRPr="00251ECC" w:rsidRDefault="000A645D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</w:t>
            </w:r>
            <w:r w:rsidR="003F26FF" w:rsidRPr="00251ECC">
              <w:rPr>
                <w:rFonts w:eastAsia="Calibri"/>
                <w:sz w:val="22"/>
                <w:szCs w:val="22"/>
              </w:rPr>
              <w:t>adanie praktyczne</w:t>
            </w:r>
          </w:p>
        </w:tc>
      </w:tr>
      <w:tr w:rsidR="003F26FF" w:rsidRPr="00251ECC" w:rsidTr="00251ECC">
        <w:tblPrEx>
          <w:tblLook w:val="01E0" w:firstRow="1" w:lastRow="1" w:firstColumn="1" w:lastColumn="1" w:noHBand="0" w:noVBand="0"/>
        </w:tblPrEx>
        <w:trPr>
          <w:trHeight w:hRule="exact" w:val="1273"/>
        </w:trPr>
        <w:tc>
          <w:tcPr>
            <w:tcW w:w="1154" w:type="dxa"/>
            <w:shd w:val="clear" w:color="auto" w:fill="auto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1ECC">
              <w:rPr>
                <w:b/>
                <w:bCs/>
                <w:sz w:val="22"/>
                <w:szCs w:val="22"/>
              </w:rPr>
              <w:t>B.U32.</w:t>
            </w:r>
          </w:p>
        </w:tc>
        <w:tc>
          <w:tcPr>
            <w:tcW w:w="5244" w:type="dxa"/>
            <w:vAlign w:val="center"/>
          </w:tcPr>
          <w:p w:rsidR="003F26FF" w:rsidRPr="00251ECC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251ECC">
              <w:rPr>
                <w:sz w:val="22"/>
                <w:szCs w:val="22"/>
              </w:rPr>
              <w:t xml:space="preserve">planować i przeprowadzać edukację terapeutyczną pacjenta, jego rodziny i opiekuna w zakresie samoobserwacji i </w:t>
            </w:r>
            <w:proofErr w:type="spellStart"/>
            <w:r w:rsidRPr="00251ECC">
              <w:rPr>
                <w:sz w:val="22"/>
                <w:szCs w:val="22"/>
              </w:rPr>
              <w:t>samopielęgnacji</w:t>
            </w:r>
            <w:proofErr w:type="spellEnd"/>
            <w:r w:rsidRPr="00251ECC">
              <w:rPr>
                <w:sz w:val="22"/>
                <w:szCs w:val="22"/>
              </w:rPr>
              <w:t xml:space="preserve"> podczas dializy i hemodializy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1ECC">
              <w:rPr>
                <w:sz w:val="22"/>
                <w:szCs w:val="22"/>
              </w:rPr>
              <w:t>praktyka zawodowa</w:t>
            </w:r>
          </w:p>
          <w:p w:rsidR="003F26FF" w:rsidRPr="00251ECC" w:rsidRDefault="003F26FF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F26FF" w:rsidRPr="00251ECC" w:rsidRDefault="000A645D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</w:t>
            </w:r>
            <w:r w:rsidR="003F26FF" w:rsidRPr="00251ECC">
              <w:rPr>
                <w:rFonts w:eastAsia="Calibri"/>
                <w:sz w:val="22"/>
                <w:szCs w:val="22"/>
              </w:rPr>
              <w:t>adanie praktyczne</w:t>
            </w:r>
          </w:p>
        </w:tc>
      </w:tr>
      <w:tr w:rsidR="003F26FF" w:rsidRPr="00251ECC" w:rsidTr="00C65ECE">
        <w:tblPrEx>
          <w:tblLook w:val="01E0" w:firstRow="1" w:lastRow="1" w:firstColumn="1" w:lastColumn="1" w:noHBand="0" w:noVBand="0"/>
        </w:tblPrEx>
        <w:trPr>
          <w:trHeight w:hRule="exact" w:val="825"/>
        </w:trPr>
        <w:tc>
          <w:tcPr>
            <w:tcW w:w="1154" w:type="dxa"/>
            <w:shd w:val="clear" w:color="auto" w:fill="auto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1ECC">
              <w:rPr>
                <w:b/>
                <w:bCs/>
                <w:sz w:val="22"/>
                <w:szCs w:val="22"/>
              </w:rPr>
              <w:t>B.U36.</w:t>
            </w:r>
          </w:p>
        </w:tc>
        <w:tc>
          <w:tcPr>
            <w:tcW w:w="5244" w:type="dxa"/>
            <w:vAlign w:val="center"/>
          </w:tcPr>
          <w:p w:rsidR="003F26FF" w:rsidRPr="00251ECC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251ECC">
              <w:rPr>
                <w:sz w:val="22"/>
                <w:szCs w:val="22"/>
              </w:rPr>
              <w:t>motywować pacjenta chorego na cukrzycę do radzenia sobie z chorobą i do współpracy w procesie leczenia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1ECC">
              <w:rPr>
                <w:sz w:val="22"/>
                <w:szCs w:val="22"/>
              </w:rPr>
              <w:t>praktyka zawodowa</w:t>
            </w:r>
          </w:p>
          <w:p w:rsidR="003F26FF" w:rsidRPr="00251ECC" w:rsidRDefault="003F26FF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F26FF" w:rsidRPr="00251ECC" w:rsidRDefault="000A645D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</w:t>
            </w:r>
            <w:r w:rsidR="003F26FF" w:rsidRPr="00251ECC">
              <w:rPr>
                <w:rFonts w:eastAsia="Calibri"/>
                <w:sz w:val="22"/>
                <w:szCs w:val="22"/>
              </w:rPr>
              <w:t>adanie praktyczne</w:t>
            </w:r>
          </w:p>
        </w:tc>
      </w:tr>
      <w:tr w:rsidR="003F26FF" w:rsidRPr="00251ECC" w:rsidTr="00C65ECE">
        <w:tblPrEx>
          <w:tblLook w:val="01E0" w:firstRow="1" w:lastRow="1" w:firstColumn="1" w:lastColumn="1" w:noHBand="0" w:noVBand="0"/>
        </w:tblPrEx>
        <w:trPr>
          <w:trHeight w:hRule="exact" w:val="713"/>
        </w:trPr>
        <w:tc>
          <w:tcPr>
            <w:tcW w:w="1154" w:type="dxa"/>
            <w:shd w:val="clear" w:color="auto" w:fill="auto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1ECC">
              <w:rPr>
                <w:b/>
                <w:bCs/>
                <w:sz w:val="22"/>
                <w:szCs w:val="22"/>
              </w:rPr>
              <w:t>B.U42.</w:t>
            </w:r>
          </w:p>
        </w:tc>
        <w:tc>
          <w:tcPr>
            <w:tcW w:w="5244" w:type="dxa"/>
            <w:vAlign w:val="center"/>
          </w:tcPr>
          <w:p w:rsidR="003F26FF" w:rsidRPr="00251ECC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251ECC">
              <w:rPr>
                <w:sz w:val="22"/>
                <w:szCs w:val="22"/>
              </w:rPr>
              <w:t>przygotowywać pacjenta i jego rodzinę do profilaktyki, samokontroli i pielęgnacji rany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1ECC">
              <w:rPr>
                <w:sz w:val="22"/>
                <w:szCs w:val="22"/>
              </w:rPr>
              <w:t>praktyka zawodowa</w:t>
            </w:r>
          </w:p>
          <w:p w:rsidR="003F26FF" w:rsidRPr="00251ECC" w:rsidRDefault="003F26FF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F26FF" w:rsidRPr="00251ECC" w:rsidRDefault="000A645D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</w:t>
            </w:r>
            <w:r w:rsidR="003F26FF" w:rsidRPr="00251ECC">
              <w:rPr>
                <w:rFonts w:eastAsia="Calibri"/>
                <w:sz w:val="22"/>
                <w:szCs w:val="22"/>
              </w:rPr>
              <w:t>adanie praktyczne</w:t>
            </w:r>
          </w:p>
        </w:tc>
      </w:tr>
      <w:tr w:rsidR="003F26FF" w:rsidRPr="00251ECC" w:rsidTr="00C65ECE">
        <w:tblPrEx>
          <w:tblLook w:val="01E0" w:firstRow="1" w:lastRow="1" w:firstColumn="1" w:lastColumn="1" w:noHBand="0" w:noVBand="0"/>
        </w:tblPrEx>
        <w:trPr>
          <w:trHeight w:hRule="exact" w:val="274"/>
        </w:trPr>
        <w:tc>
          <w:tcPr>
            <w:tcW w:w="10632" w:type="dxa"/>
            <w:gridSpan w:val="4"/>
            <w:shd w:val="clear" w:color="auto" w:fill="FFFF00"/>
            <w:vAlign w:val="center"/>
          </w:tcPr>
          <w:p w:rsidR="003F26FF" w:rsidRPr="00251ECC" w:rsidRDefault="003F26FF" w:rsidP="00C65ECE">
            <w:pPr>
              <w:spacing w:line="276" w:lineRule="auto"/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1ECC">
              <w:rPr>
                <w:rFonts w:eastAsia="Calibri"/>
                <w:b/>
                <w:sz w:val="22"/>
                <w:szCs w:val="22"/>
              </w:rPr>
              <w:t>KOMPETENCJE SPOŁECZNE: absolwent jest gotów do:</w:t>
            </w:r>
          </w:p>
        </w:tc>
      </w:tr>
      <w:tr w:rsidR="003F26FF" w:rsidRPr="00251ECC" w:rsidTr="00251ECC">
        <w:tblPrEx>
          <w:tblLook w:val="01E0" w:firstRow="1" w:lastRow="1" w:firstColumn="1" w:lastColumn="1" w:noHBand="0" w:noVBand="0"/>
        </w:tblPrEx>
        <w:trPr>
          <w:trHeight w:hRule="exact" w:val="1174"/>
        </w:trPr>
        <w:tc>
          <w:tcPr>
            <w:tcW w:w="1154" w:type="dxa"/>
            <w:shd w:val="clear" w:color="auto" w:fill="auto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1ECC">
              <w:rPr>
                <w:b/>
                <w:bCs/>
                <w:sz w:val="22"/>
                <w:szCs w:val="22"/>
              </w:rPr>
              <w:t>K.S2.</w:t>
            </w:r>
          </w:p>
        </w:tc>
        <w:tc>
          <w:tcPr>
            <w:tcW w:w="5244" w:type="dxa"/>
            <w:vAlign w:val="center"/>
          </w:tcPr>
          <w:p w:rsidR="003F26FF" w:rsidRPr="00251ECC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251ECC">
              <w:rPr>
                <w:sz w:val="22"/>
                <w:szCs w:val="22"/>
              </w:rPr>
              <w:t>formułowania opinii dotyczących różnych aspektów działalności zawodowej i zasięgania porad ekspertów w przypadku trudności z samodzielnym rozwiązaniem problemu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26FF" w:rsidRPr="00251ECC" w:rsidRDefault="003F26FF" w:rsidP="00C65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1ECC">
              <w:rPr>
                <w:sz w:val="22"/>
                <w:szCs w:val="22"/>
              </w:rPr>
              <w:t>praktyka zawodowa</w:t>
            </w:r>
          </w:p>
          <w:p w:rsidR="003F26FF" w:rsidRPr="00251ECC" w:rsidRDefault="003F26FF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F26FF" w:rsidRPr="00251ECC" w:rsidRDefault="000A645D" w:rsidP="00C65ECE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</w:t>
            </w:r>
            <w:r w:rsidR="003F26FF" w:rsidRPr="00251ECC">
              <w:rPr>
                <w:rFonts w:eastAsia="Calibri"/>
                <w:sz w:val="22"/>
                <w:szCs w:val="22"/>
              </w:rPr>
              <w:t>amoocena</w:t>
            </w:r>
          </w:p>
        </w:tc>
      </w:tr>
    </w:tbl>
    <w:p w:rsidR="003F26FF" w:rsidRPr="00251ECC" w:rsidRDefault="003F26FF" w:rsidP="003F26FF">
      <w:pPr>
        <w:suppressAutoHyphens w:val="0"/>
        <w:spacing w:line="276" w:lineRule="auto"/>
        <w:rPr>
          <w:color w:val="FF0000"/>
          <w:sz w:val="22"/>
          <w:szCs w:val="22"/>
          <w:lang w:val="en-US"/>
        </w:rPr>
      </w:pPr>
    </w:p>
    <w:p w:rsidR="003F26FF" w:rsidRPr="00251ECC" w:rsidRDefault="003F26FF" w:rsidP="003F26FF">
      <w:pPr>
        <w:suppressAutoHyphens w:val="0"/>
        <w:spacing w:line="276" w:lineRule="auto"/>
        <w:rPr>
          <w:color w:val="FF0000"/>
          <w:sz w:val="22"/>
          <w:szCs w:val="22"/>
          <w:lang w:val="en-US"/>
        </w:rPr>
      </w:pPr>
    </w:p>
    <w:p w:rsidR="003F26FF" w:rsidRPr="00251ECC" w:rsidRDefault="003F26FF" w:rsidP="003F26FF">
      <w:pPr>
        <w:suppressAutoHyphens w:val="0"/>
        <w:spacing w:line="276" w:lineRule="auto"/>
        <w:rPr>
          <w:rFonts w:eastAsiaTheme="majorEastAsia"/>
          <w:b/>
          <w:bCs/>
          <w:color w:val="FF0000"/>
          <w:sz w:val="22"/>
          <w:szCs w:val="22"/>
        </w:rPr>
      </w:pPr>
      <w:r w:rsidRPr="00251ECC">
        <w:rPr>
          <w:color w:val="FF0000"/>
          <w:sz w:val="22"/>
          <w:szCs w:val="22"/>
        </w:rPr>
        <w:br w:type="page"/>
      </w:r>
    </w:p>
    <w:p w:rsidR="003F26FF" w:rsidRPr="00AA0BB6" w:rsidRDefault="003F26FF" w:rsidP="003F26FF">
      <w:pPr>
        <w:suppressAutoHyphens w:val="0"/>
        <w:ind w:left="2832"/>
        <w:rPr>
          <w:b/>
          <w:sz w:val="24"/>
          <w:szCs w:val="24"/>
        </w:rPr>
      </w:pPr>
      <w:r w:rsidRPr="00AA0BB6">
        <w:rPr>
          <w:b/>
          <w:sz w:val="24"/>
          <w:szCs w:val="24"/>
        </w:rPr>
        <w:lastRenderedPageBreak/>
        <w:t>OPIEKA ONKOLOGICZNA</w:t>
      </w:r>
    </w:p>
    <w:p w:rsidR="003F26FF" w:rsidRPr="000577AD" w:rsidRDefault="003F26FF" w:rsidP="003F26FF">
      <w:pPr>
        <w:suppressAutoHyphens w:val="0"/>
        <w:ind w:left="2832"/>
        <w:rPr>
          <w:b/>
          <w:color w:val="FF0000"/>
          <w:sz w:val="28"/>
          <w:szCs w:val="28"/>
        </w:rPr>
      </w:pPr>
    </w:p>
    <w:tbl>
      <w:tblPr>
        <w:tblW w:w="210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84"/>
        <w:gridCol w:w="1582"/>
        <w:gridCol w:w="7405"/>
        <w:gridCol w:w="10040"/>
      </w:tblGrid>
      <w:tr w:rsidR="003F26FF" w:rsidRPr="00760BCA" w:rsidTr="00C65ECE">
        <w:trPr>
          <w:gridAfter w:val="1"/>
          <w:wAfter w:w="10040" w:type="dxa"/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Elementy składowe sylabusu</w:t>
            </w:r>
          </w:p>
        </w:tc>
        <w:tc>
          <w:tcPr>
            <w:tcW w:w="7405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Opis</w:t>
            </w:r>
          </w:p>
        </w:tc>
      </w:tr>
      <w:tr w:rsidR="003F26FF" w:rsidRPr="00760BCA" w:rsidTr="00C65ECE">
        <w:trPr>
          <w:gridAfter w:val="1"/>
          <w:wAfter w:w="10040" w:type="dxa"/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tabs>
                <w:tab w:val="left" w:pos="176"/>
              </w:tabs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Nazwa modułu / przedmiotu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suppressAutoHyphens w:val="0"/>
              <w:rPr>
                <w:b/>
                <w:sz w:val="22"/>
                <w:szCs w:val="22"/>
              </w:rPr>
            </w:pPr>
            <w:r w:rsidRPr="00760BCA">
              <w:rPr>
                <w:b/>
                <w:sz w:val="22"/>
                <w:szCs w:val="22"/>
              </w:rPr>
              <w:t>Opieka onkologiczna</w:t>
            </w:r>
          </w:p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3F26FF" w:rsidRPr="00760BCA" w:rsidTr="00C65ECE">
        <w:trPr>
          <w:gridAfter w:val="1"/>
          <w:wAfter w:w="10040" w:type="dxa"/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Nazwa jednostki prowadzącej przedmiot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</w:rPr>
              <w:t>Instytut Medyczny</w:t>
            </w:r>
          </w:p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</w:rPr>
              <w:t>Zakład Pielęgniarstwa</w:t>
            </w:r>
          </w:p>
        </w:tc>
      </w:tr>
      <w:tr w:rsidR="003F26FF" w:rsidRPr="00760BCA" w:rsidTr="00C65ECE">
        <w:trPr>
          <w:gridAfter w:val="1"/>
          <w:wAfter w:w="10040" w:type="dxa"/>
          <w:cantSplit/>
          <w:trHeight w:val="287"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3.</w:t>
            </w:r>
          </w:p>
          <w:p w:rsidR="003F26FF" w:rsidRPr="00760BCA" w:rsidRDefault="003F26FF" w:rsidP="00C65ECE">
            <w:pPr>
              <w:widowControl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Kod przedmiotu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3F26FF" w:rsidRPr="00760BCA" w:rsidRDefault="003F26FF" w:rsidP="00C65ECE">
            <w:pPr>
              <w:widowControl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</w:rPr>
              <w:t>MP.32.4.PZ</w:t>
            </w:r>
          </w:p>
        </w:tc>
      </w:tr>
      <w:tr w:rsidR="003F26FF" w:rsidRPr="00760BCA" w:rsidTr="00C65ECE">
        <w:trPr>
          <w:gridAfter w:val="1"/>
          <w:wAfter w:w="10040" w:type="dxa"/>
          <w:cantSplit/>
          <w:trHeight w:val="399"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Język przedmiotu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</w:rPr>
              <w:t>Język polski</w:t>
            </w:r>
          </w:p>
        </w:tc>
      </w:tr>
      <w:tr w:rsidR="003F26FF" w:rsidRPr="00760BCA" w:rsidTr="00C65ECE">
        <w:trPr>
          <w:gridAfter w:val="1"/>
          <w:wAfter w:w="10040" w:type="dxa"/>
          <w:cantSplit/>
          <w:trHeight w:val="445"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Typ przedmiotu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snapToGrid w:val="0"/>
              <w:spacing w:line="276" w:lineRule="auto"/>
              <w:rPr>
                <w:kern w:val="0"/>
                <w:sz w:val="22"/>
                <w:szCs w:val="22"/>
              </w:rPr>
            </w:pPr>
            <w:r w:rsidRPr="00760BCA">
              <w:rPr>
                <w:kern w:val="0"/>
                <w:sz w:val="22"/>
                <w:szCs w:val="22"/>
              </w:rPr>
              <w:t xml:space="preserve">Przedmiot obowiązkowy do: </w:t>
            </w:r>
          </w:p>
          <w:p w:rsidR="003F26FF" w:rsidRPr="00760BCA" w:rsidRDefault="003F26FF" w:rsidP="00537066">
            <w:pPr>
              <w:pStyle w:val="Akapitzlist"/>
              <w:numPr>
                <w:ilvl w:val="0"/>
                <w:numId w:val="176"/>
              </w:numPr>
              <w:suppressAutoHyphens w:val="0"/>
              <w:snapToGrid w:val="0"/>
              <w:spacing w:after="0"/>
              <w:rPr>
                <w:rFonts w:ascii="Times New Roman" w:hAnsi="Times New Roman"/>
                <w:kern w:val="0"/>
              </w:rPr>
            </w:pPr>
            <w:r w:rsidRPr="00760BCA">
              <w:rPr>
                <w:rFonts w:ascii="Times New Roman" w:hAnsi="Times New Roman"/>
                <w:iCs/>
                <w:kern w:val="0"/>
              </w:rPr>
              <w:t>zaliczenia IV semestru, II roku studiów,</w:t>
            </w:r>
          </w:p>
          <w:p w:rsidR="003F26FF" w:rsidRPr="00760BCA" w:rsidRDefault="003F26FF" w:rsidP="00537066">
            <w:pPr>
              <w:pStyle w:val="Akapitzlist"/>
              <w:numPr>
                <w:ilvl w:val="0"/>
                <w:numId w:val="176"/>
              </w:numPr>
              <w:suppressAutoHyphens w:val="0"/>
              <w:snapToGrid w:val="0"/>
              <w:spacing w:after="0"/>
              <w:rPr>
                <w:rFonts w:ascii="Times New Roman" w:hAnsi="Times New Roman"/>
                <w:kern w:val="0"/>
              </w:rPr>
            </w:pPr>
            <w:r w:rsidRPr="00760BCA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3F26FF" w:rsidRPr="00760BCA" w:rsidTr="00C65ECE">
        <w:trPr>
          <w:gridAfter w:val="1"/>
          <w:wAfter w:w="10040" w:type="dxa"/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Rok studiów, semestr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</w:rPr>
              <w:t>Rok II</w:t>
            </w:r>
          </w:p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</w:rPr>
              <w:t>Semestr IV</w:t>
            </w:r>
          </w:p>
        </w:tc>
      </w:tr>
      <w:tr w:rsidR="003F26FF" w:rsidRPr="00760BCA" w:rsidTr="00C65ECE">
        <w:trPr>
          <w:gridAfter w:val="1"/>
          <w:wAfter w:w="10040" w:type="dxa"/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7.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</w:rPr>
              <w:t>Opiekun z ramienia podmiotu leczniczego</w:t>
            </w:r>
          </w:p>
        </w:tc>
      </w:tr>
      <w:tr w:rsidR="003F26FF" w:rsidRPr="00760BCA" w:rsidTr="00C65ECE">
        <w:trPr>
          <w:gridAfter w:val="1"/>
          <w:wAfter w:w="10040" w:type="dxa"/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</w:p>
        </w:tc>
      </w:tr>
      <w:tr w:rsidR="003F26FF" w:rsidRPr="00760BCA" w:rsidTr="00C65ECE">
        <w:trPr>
          <w:gridAfter w:val="1"/>
          <w:wAfter w:w="10040" w:type="dxa"/>
          <w:cantSplit/>
          <w:trHeight w:val="285"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9.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Formuła przedmiotu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</w:tr>
      <w:tr w:rsidR="003F26FF" w:rsidRPr="00760BCA" w:rsidTr="00C65ECE">
        <w:trPr>
          <w:gridAfter w:val="1"/>
          <w:wAfter w:w="10040" w:type="dxa"/>
          <w:cantSplit/>
          <w:trHeight w:val="357"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10.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Wymagania wstępne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both"/>
              <w:textAlignment w:val="auto"/>
              <w:rPr>
                <w:bCs/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</w:rPr>
              <w:t xml:space="preserve">Wiedza z zakresu kliniki i pielęgniarstw specjalistycznych </w:t>
            </w:r>
          </w:p>
        </w:tc>
      </w:tr>
      <w:tr w:rsidR="003F26FF" w:rsidRPr="00760BCA" w:rsidTr="00C65ECE">
        <w:trPr>
          <w:gridAfter w:val="1"/>
          <w:wAfter w:w="10040" w:type="dxa"/>
          <w:cantSplit/>
          <w:trHeight w:val="450"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11.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Liczba godzin zajęć dydaktycznych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3F26FF" w:rsidRPr="00760BCA" w:rsidRDefault="003F26FF" w:rsidP="00C65ECE">
            <w:pPr>
              <w:widowControl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 xml:space="preserve">Praktyki zawodowe (IV </w:t>
            </w:r>
            <w:proofErr w:type="spellStart"/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>.) – 40 godz.</w:t>
            </w:r>
          </w:p>
        </w:tc>
      </w:tr>
      <w:tr w:rsidR="003F26FF" w:rsidRPr="00760BCA" w:rsidTr="00C65ECE">
        <w:trPr>
          <w:gridAfter w:val="1"/>
          <w:wAfter w:w="10040" w:type="dxa"/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12.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  <w:r w:rsidRPr="00760BCA">
              <w:rPr>
                <w:kern w:val="0"/>
                <w:sz w:val="22"/>
                <w:szCs w:val="22"/>
                <w:lang w:eastAsia="en-US"/>
              </w:rPr>
              <w:t xml:space="preserve"> - 2 punkty ECTS</w:t>
            </w:r>
          </w:p>
        </w:tc>
      </w:tr>
      <w:tr w:rsidR="003F26FF" w:rsidRPr="00760BCA" w:rsidTr="00C65ECE">
        <w:trPr>
          <w:gridAfter w:val="1"/>
          <w:wAfter w:w="10040" w:type="dxa"/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13.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Założenia i cele modułu / przedmiotu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jc w:val="both"/>
              <w:rPr>
                <w:kern w:val="0"/>
                <w:sz w:val="22"/>
                <w:szCs w:val="22"/>
              </w:rPr>
            </w:pPr>
            <w:r w:rsidRPr="00760BCA">
              <w:rPr>
                <w:kern w:val="0"/>
                <w:sz w:val="22"/>
                <w:szCs w:val="22"/>
              </w:rPr>
              <w:t xml:space="preserve">Doskonalenie wiedzy dotyczącej epidemiologii, patogenezy, objawów, diagnostyki, </w:t>
            </w:r>
          </w:p>
          <w:p w:rsidR="003F26FF" w:rsidRPr="00760BCA" w:rsidRDefault="003F26FF" w:rsidP="00C65E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760BCA">
              <w:rPr>
                <w:kern w:val="0"/>
                <w:sz w:val="22"/>
                <w:szCs w:val="22"/>
              </w:rPr>
              <w:t>Leczenia chorób nowotworowych i przygotowanie do sprawowania opieki pielęgniarskiej nad pacjentami onkologicznymi.</w:t>
            </w:r>
          </w:p>
        </w:tc>
      </w:tr>
      <w:tr w:rsidR="003F26FF" w:rsidRPr="00760BCA" w:rsidTr="00C65ECE">
        <w:trPr>
          <w:gridAfter w:val="1"/>
          <w:wAfter w:w="10040" w:type="dxa"/>
          <w:cantSplit/>
          <w:trHeight w:val="434"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14.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Metody dydaktyczne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760BCA">
              <w:rPr>
                <w:kern w:val="0"/>
                <w:sz w:val="22"/>
                <w:szCs w:val="22"/>
              </w:rPr>
              <w:t>Studium przypadku, pokaz</w:t>
            </w:r>
          </w:p>
        </w:tc>
      </w:tr>
      <w:tr w:rsidR="003F26FF" w:rsidRPr="00760BCA" w:rsidTr="00C65ECE">
        <w:trPr>
          <w:gridAfter w:val="1"/>
          <w:wAfter w:w="10040" w:type="dxa"/>
          <w:cantSplit/>
          <w:trHeight w:val="2149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15.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 xml:space="preserve">Praktyki zawodowe (IV </w:t>
            </w:r>
            <w:proofErr w:type="spellStart"/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>.) – Zaliczenie z oceną (ZO)</w:t>
            </w:r>
          </w:p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kern w:val="0"/>
                <w:sz w:val="22"/>
                <w:szCs w:val="22"/>
                <w:lang w:eastAsia="en-US"/>
              </w:rPr>
            </w:pPr>
            <w:r w:rsidRPr="00760BCA">
              <w:rPr>
                <w:b/>
                <w:bCs/>
                <w:kern w:val="0"/>
                <w:sz w:val="22"/>
                <w:szCs w:val="22"/>
                <w:lang w:eastAsia="en-US"/>
              </w:rPr>
              <w:t>Warunki zaliczenia:</w:t>
            </w:r>
          </w:p>
          <w:p w:rsidR="00093ED6" w:rsidRPr="00760BCA" w:rsidRDefault="00093ED6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760BCA">
              <w:rPr>
                <w:rFonts w:ascii="Times New Roman" w:hAnsi="Times New Roman"/>
                <w:color w:val="000000" w:themeColor="text1"/>
              </w:rPr>
              <w:t xml:space="preserve">obecność na zajęciach, </w:t>
            </w:r>
          </w:p>
          <w:p w:rsidR="00093ED6" w:rsidRPr="00760BCA" w:rsidRDefault="00093ED6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760BCA">
              <w:rPr>
                <w:rFonts w:ascii="Times New Roman" w:hAnsi="Times New Roman"/>
                <w:color w:val="000000" w:themeColor="text1"/>
              </w:rPr>
              <w:t xml:space="preserve">zaliczenie poszczególnych umiejętności w dzienniczku praktyk, </w:t>
            </w:r>
          </w:p>
          <w:p w:rsidR="003F26FF" w:rsidRPr="00760BCA" w:rsidRDefault="00093ED6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760BCA">
              <w:rPr>
                <w:rFonts w:ascii="Times New Roman" w:hAnsi="Times New Roman"/>
                <w:color w:val="000000" w:themeColor="text1"/>
              </w:rPr>
              <w:t>samoocena.</w:t>
            </w:r>
          </w:p>
        </w:tc>
      </w:tr>
      <w:tr w:rsidR="003F26FF" w:rsidRPr="00760BCA" w:rsidTr="00C65ECE">
        <w:trPr>
          <w:gridAfter w:val="1"/>
          <w:wAfter w:w="10040" w:type="dxa"/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16.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7405" w:type="dxa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760BCA">
              <w:rPr>
                <w:b/>
                <w:bCs/>
                <w:kern w:val="0"/>
                <w:sz w:val="22"/>
                <w:szCs w:val="22"/>
                <w:lang w:eastAsia="en-US"/>
              </w:rPr>
              <w:t xml:space="preserve">Tematy praktyk zawodowych: </w:t>
            </w:r>
          </w:p>
          <w:p w:rsidR="003F26FF" w:rsidRPr="00760BCA" w:rsidRDefault="003F26FF" w:rsidP="00537066">
            <w:pPr>
              <w:pStyle w:val="Akapitzlist"/>
              <w:numPr>
                <w:ilvl w:val="0"/>
                <w:numId w:val="242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760BCA">
              <w:rPr>
                <w:rFonts w:ascii="Times New Roman" w:hAnsi="Times New Roman"/>
                <w:bCs/>
                <w:kern w:val="0"/>
              </w:rPr>
              <w:t>Opieka pielęgniarska nad pacjentami z wybranymi chorobami nowotworowymi.</w:t>
            </w:r>
          </w:p>
          <w:p w:rsidR="003F26FF" w:rsidRPr="00760BCA" w:rsidRDefault="003F26FF" w:rsidP="00537066">
            <w:pPr>
              <w:pStyle w:val="Akapitzlist"/>
              <w:numPr>
                <w:ilvl w:val="0"/>
                <w:numId w:val="242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760BCA">
              <w:rPr>
                <w:rFonts w:ascii="Times New Roman" w:hAnsi="Times New Roman"/>
              </w:rPr>
              <w:t>Rozpoznawanie  sytuacji psychologicznej  pacjenta i jego reakcji na chorobę oraz proces leczenia - rola pielęgniarki.</w:t>
            </w:r>
          </w:p>
          <w:p w:rsidR="003F26FF" w:rsidRPr="00760BCA" w:rsidRDefault="003F26FF" w:rsidP="00537066">
            <w:pPr>
              <w:pStyle w:val="Akapitzlist"/>
              <w:numPr>
                <w:ilvl w:val="0"/>
                <w:numId w:val="242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/>
                <w:bCs/>
                <w:kern w:val="0"/>
              </w:rPr>
            </w:pPr>
            <w:r w:rsidRPr="00760BCA">
              <w:rPr>
                <w:rFonts w:ascii="Times New Roman" w:hAnsi="Times New Roman"/>
              </w:rPr>
              <w:t xml:space="preserve">Rola pielęgniarki w udzielaniu  wsparcia </w:t>
            </w:r>
            <w:proofErr w:type="spellStart"/>
            <w:r w:rsidRPr="00760BCA">
              <w:rPr>
                <w:rFonts w:ascii="Times New Roman" w:hAnsi="Times New Roman"/>
              </w:rPr>
              <w:t>motywacyjno</w:t>
            </w:r>
            <w:proofErr w:type="spellEnd"/>
            <w:r w:rsidRPr="00760BCA">
              <w:rPr>
                <w:rFonts w:ascii="Times New Roman" w:hAnsi="Times New Roman"/>
              </w:rPr>
              <w:t xml:space="preserve"> - edukacyjnego pacjentowi z chorobą nowotworową.</w:t>
            </w:r>
          </w:p>
        </w:tc>
      </w:tr>
      <w:tr w:rsidR="003F26FF" w:rsidRPr="00760BCA" w:rsidTr="00C65ECE">
        <w:trPr>
          <w:cantSplit/>
          <w:trHeight w:val="1347"/>
        </w:trPr>
        <w:tc>
          <w:tcPr>
            <w:tcW w:w="587" w:type="dxa"/>
            <w:vMerge w:val="restart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484" w:type="dxa"/>
            <w:vMerge w:val="restart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Umiejętności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:rsidR="003F26FF" w:rsidRPr="00760BCA" w:rsidRDefault="003F26FF" w:rsidP="00C65ECE">
            <w:pPr>
              <w:rPr>
                <w:sz w:val="22"/>
                <w:szCs w:val="22"/>
              </w:rPr>
            </w:pPr>
            <w:r w:rsidRPr="00760BCA">
              <w:rPr>
                <w:sz w:val="22"/>
                <w:szCs w:val="22"/>
              </w:rPr>
              <w:t>Student potrafi:</w:t>
            </w:r>
          </w:p>
          <w:p w:rsidR="003F26FF" w:rsidRPr="00760BCA" w:rsidRDefault="003F26FF" w:rsidP="00537066">
            <w:pPr>
              <w:pStyle w:val="Akapitzlist"/>
              <w:numPr>
                <w:ilvl w:val="0"/>
                <w:numId w:val="233"/>
              </w:numPr>
              <w:spacing w:after="0" w:line="240" w:lineRule="auto"/>
              <w:rPr>
                <w:rFonts w:ascii="Times New Roman" w:hAnsi="Times New Roman"/>
              </w:rPr>
            </w:pPr>
            <w:r w:rsidRPr="00760BCA">
              <w:rPr>
                <w:rFonts w:ascii="Times New Roman" w:hAnsi="Times New Roman"/>
              </w:rPr>
              <w:t>planować opiekę nad pacjentami z wybranymi chorobami nowotworowymi leczonymi systemowo,</w:t>
            </w:r>
          </w:p>
          <w:p w:rsidR="003F26FF" w:rsidRPr="00760BCA" w:rsidRDefault="003F26FF" w:rsidP="00537066">
            <w:pPr>
              <w:pStyle w:val="Akapitzlist"/>
              <w:numPr>
                <w:ilvl w:val="0"/>
                <w:numId w:val="233"/>
              </w:numPr>
              <w:rPr>
                <w:rFonts w:ascii="Times New Roman" w:hAnsi="Times New Roman"/>
              </w:rPr>
            </w:pPr>
            <w:r w:rsidRPr="00760BCA">
              <w:rPr>
                <w:rFonts w:ascii="Times New Roman" w:hAnsi="Times New Roman"/>
              </w:rPr>
              <w:t>rozpoznawać sytuację psychologiczną pacjenta i jego reakcję na chorobę oraz proces leczenia a także udzielać mu wsparcia motywacyjno-edukacyjnego.</w:t>
            </w:r>
          </w:p>
        </w:tc>
        <w:tc>
          <w:tcPr>
            <w:tcW w:w="10040" w:type="dxa"/>
            <w:tcBorders>
              <w:bottom w:val="nil"/>
              <w:right w:val="nil"/>
            </w:tcBorders>
            <w:vAlign w:val="center"/>
          </w:tcPr>
          <w:p w:rsidR="003F26FF" w:rsidRPr="00760BCA" w:rsidRDefault="003F26FF" w:rsidP="00C65ECE">
            <w:pPr>
              <w:rPr>
                <w:sz w:val="22"/>
                <w:szCs w:val="22"/>
              </w:rPr>
            </w:pPr>
          </w:p>
        </w:tc>
      </w:tr>
      <w:tr w:rsidR="003F26FF" w:rsidRPr="00760BCA" w:rsidTr="00C65ECE">
        <w:trPr>
          <w:gridAfter w:val="1"/>
          <w:wAfter w:w="10040" w:type="dxa"/>
          <w:cantSplit/>
          <w:trHeight w:val="750"/>
        </w:trPr>
        <w:tc>
          <w:tcPr>
            <w:tcW w:w="587" w:type="dxa"/>
            <w:vMerge/>
            <w:shd w:val="clear" w:color="auto" w:fill="8DB3E2"/>
            <w:vAlign w:val="center"/>
          </w:tcPr>
          <w:p w:rsidR="003F26FF" w:rsidRPr="00760BCA" w:rsidRDefault="003F26FF" w:rsidP="00537066">
            <w:pPr>
              <w:widowControl/>
              <w:numPr>
                <w:ilvl w:val="0"/>
                <w:numId w:val="235"/>
              </w:numPr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Kompetencje społeczne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kern w:val="0"/>
                <w:sz w:val="22"/>
                <w:szCs w:val="22"/>
                <w:lang w:eastAsia="en-US"/>
              </w:rPr>
              <w:t>Student jest gotów do:</w:t>
            </w:r>
          </w:p>
          <w:p w:rsidR="003F26FF" w:rsidRPr="00760BCA" w:rsidRDefault="003F26FF" w:rsidP="00537066">
            <w:pPr>
              <w:widowControl/>
              <w:numPr>
                <w:ilvl w:val="0"/>
                <w:numId w:val="233"/>
              </w:numPr>
              <w:suppressAutoHyphens w:val="0"/>
              <w:autoSpaceDN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60BCA">
              <w:rPr>
                <w:sz w:val="22"/>
                <w:szCs w:val="22"/>
              </w:rPr>
              <w:t>rozwiązywania złożonych problemów etycznych związanych z wykonywaniem zawodu pielęgniarki i wskazywania priorytetów w realizacji określonych zadań.</w:t>
            </w:r>
          </w:p>
        </w:tc>
      </w:tr>
      <w:tr w:rsidR="003F26FF" w:rsidRPr="00760BCA" w:rsidTr="00C65ECE">
        <w:trPr>
          <w:gridAfter w:val="1"/>
          <w:wAfter w:w="10040" w:type="dxa"/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18.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7405" w:type="dxa"/>
            <w:tcBorders>
              <w:top w:val="single" w:sz="4" w:space="0" w:color="auto"/>
            </w:tcBorders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Piśmiennictwo podstawowe:</w:t>
            </w:r>
          </w:p>
          <w:p w:rsidR="00ED729C" w:rsidRPr="00ED729C" w:rsidRDefault="00ED729C" w:rsidP="00537066">
            <w:pPr>
              <w:widowControl/>
              <w:numPr>
                <w:ilvl w:val="0"/>
                <w:numId w:val="245"/>
              </w:numPr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contextualSpacing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ED729C">
              <w:rPr>
                <w:bCs/>
                <w:kern w:val="0"/>
                <w:sz w:val="22"/>
                <w:szCs w:val="22"/>
              </w:rPr>
              <w:t xml:space="preserve">Koper J.K., Koper A.,: Pielęgniarstwo onkologiczne. Wydawnictwo PZWL, Warszawa, 2020. </w:t>
            </w:r>
          </w:p>
          <w:p w:rsidR="00ED729C" w:rsidRPr="00ED729C" w:rsidRDefault="00ED729C" w:rsidP="00537066">
            <w:pPr>
              <w:widowControl/>
              <w:numPr>
                <w:ilvl w:val="0"/>
                <w:numId w:val="245"/>
              </w:numPr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contextualSpacing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proofErr w:type="spellStart"/>
            <w:r w:rsidRPr="00ED729C">
              <w:rPr>
                <w:bCs/>
                <w:kern w:val="0"/>
                <w:sz w:val="22"/>
                <w:szCs w:val="22"/>
              </w:rPr>
              <w:t>Jassem</w:t>
            </w:r>
            <w:proofErr w:type="spellEnd"/>
            <w:r w:rsidRPr="00ED729C">
              <w:rPr>
                <w:bCs/>
                <w:kern w:val="0"/>
                <w:sz w:val="22"/>
                <w:szCs w:val="22"/>
              </w:rPr>
              <w:t xml:space="preserve"> J., Kordek R., : Onkologia. Podręcznik dla studentów i lekarzy, VM Media z o.o. VM </w:t>
            </w:r>
            <w:proofErr w:type="spellStart"/>
            <w:r w:rsidRPr="00ED729C">
              <w:rPr>
                <w:bCs/>
                <w:kern w:val="0"/>
                <w:sz w:val="22"/>
                <w:szCs w:val="22"/>
              </w:rPr>
              <w:t>Group</w:t>
            </w:r>
            <w:proofErr w:type="spellEnd"/>
            <w:r w:rsidRPr="00ED729C">
              <w:rPr>
                <w:bCs/>
                <w:kern w:val="0"/>
                <w:sz w:val="22"/>
                <w:szCs w:val="22"/>
              </w:rPr>
              <w:t xml:space="preserve"> sp. k., 2019.</w:t>
            </w:r>
          </w:p>
          <w:p w:rsidR="003F26FF" w:rsidRPr="00760BCA" w:rsidRDefault="003F26FF" w:rsidP="00537066">
            <w:pPr>
              <w:widowControl/>
              <w:numPr>
                <w:ilvl w:val="0"/>
                <w:numId w:val="245"/>
              </w:numPr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contextualSpacing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60BCA">
              <w:rPr>
                <w:color w:val="000000"/>
                <w:kern w:val="0"/>
                <w:sz w:val="22"/>
                <w:szCs w:val="22"/>
              </w:rPr>
              <w:t>Krzakowski  M.  (red.):  Onkologia  kliniczna.  Borgis. Wydawnictwo  Medyczne. Warszawa 2001.</w:t>
            </w:r>
          </w:p>
          <w:p w:rsidR="003F26FF" w:rsidRPr="00760BCA" w:rsidRDefault="003F26FF" w:rsidP="00537066">
            <w:pPr>
              <w:widowControl/>
              <w:numPr>
                <w:ilvl w:val="0"/>
                <w:numId w:val="245"/>
              </w:numPr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contextualSpacing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60BCA">
              <w:rPr>
                <w:kern w:val="0"/>
                <w:sz w:val="22"/>
                <w:szCs w:val="22"/>
              </w:rPr>
              <w:t xml:space="preserve">Jeziorski A. (red.): Onkologia. Podręcznik dla pielęgniarek. Wyd. PZWL. Warszawa  2005. </w:t>
            </w:r>
          </w:p>
          <w:p w:rsidR="003F26FF" w:rsidRPr="00760BCA" w:rsidRDefault="003F26FF" w:rsidP="00537066">
            <w:pPr>
              <w:widowControl/>
              <w:numPr>
                <w:ilvl w:val="0"/>
                <w:numId w:val="245"/>
              </w:numPr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contextualSpacing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60BCA">
              <w:rPr>
                <w:kern w:val="0"/>
                <w:sz w:val="22"/>
                <w:szCs w:val="22"/>
              </w:rPr>
              <w:t>Deptała A.: Onkologia w praktyce. Wyd. PZWL, Warszawa 2006.</w:t>
            </w:r>
          </w:p>
          <w:p w:rsidR="003F26FF" w:rsidRPr="00760BCA" w:rsidRDefault="003F26FF" w:rsidP="00537066">
            <w:pPr>
              <w:widowControl/>
              <w:numPr>
                <w:ilvl w:val="0"/>
                <w:numId w:val="245"/>
              </w:numPr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contextualSpacing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60BCA">
              <w:rPr>
                <w:kern w:val="0"/>
                <w:sz w:val="22"/>
                <w:szCs w:val="22"/>
              </w:rPr>
              <w:t xml:space="preserve">Kułakowski  A.,  Skowrońska-  </w:t>
            </w:r>
            <w:proofErr w:type="spellStart"/>
            <w:r w:rsidRPr="00760BCA">
              <w:rPr>
                <w:kern w:val="0"/>
                <w:sz w:val="22"/>
                <w:szCs w:val="22"/>
              </w:rPr>
              <w:t>Gardas</w:t>
            </w:r>
            <w:proofErr w:type="spellEnd"/>
            <w:r w:rsidRPr="00760BCA">
              <w:rPr>
                <w:kern w:val="0"/>
                <w:sz w:val="22"/>
                <w:szCs w:val="22"/>
              </w:rPr>
              <w:t xml:space="preserve">  A.  (red.):  Onkologia  –  podręcznik  dla studentów medycyny. Wyd. PZWL. Warszawa 2008.</w:t>
            </w:r>
          </w:p>
          <w:p w:rsidR="003F26FF" w:rsidRPr="00760BCA" w:rsidRDefault="003F26FF" w:rsidP="00C65ECE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contextualSpacing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60BCA">
              <w:rPr>
                <w:b/>
                <w:bCs/>
                <w:kern w:val="0"/>
                <w:sz w:val="22"/>
                <w:szCs w:val="22"/>
              </w:rPr>
              <w:t>Piśmiennictwo uzupełniające:</w:t>
            </w:r>
          </w:p>
          <w:p w:rsidR="003F26FF" w:rsidRPr="00760BCA" w:rsidRDefault="003F26FF" w:rsidP="00537066">
            <w:pPr>
              <w:widowControl/>
              <w:numPr>
                <w:ilvl w:val="0"/>
                <w:numId w:val="246"/>
              </w:numPr>
              <w:tabs>
                <w:tab w:val="left" w:pos="1575"/>
              </w:tabs>
              <w:suppressAutoHyphens w:val="0"/>
              <w:snapToGrid w:val="0"/>
              <w:spacing w:line="276" w:lineRule="auto"/>
              <w:contextualSpacing/>
              <w:textAlignment w:val="auto"/>
              <w:rPr>
                <w:kern w:val="0"/>
                <w:sz w:val="22"/>
                <w:szCs w:val="22"/>
              </w:rPr>
            </w:pPr>
            <w:r w:rsidRPr="00760BCA">
              <w:rPr>
                <w:kern w:val="0"/>
                <w:sz w:val="22"/>
                <w:szCs w:val="22"/>
              </w:rPr>
              <w:t xml:space="preserve">Kordek R. (red.): Onkologia. Podręcznik dla studentów i lekarzy. Wyd. Via Media, 2007. </w:t>
            </w:r>
          </w:p>
        </w:tc>
      </w:tr>
    </w:tbl>
    <w:p w:rsidR="003F26FF" w:rsidRPr="00760BCA" w:rsidRDefault="003F26FF" w:rsidP="003F26FF">
      <w:pPr>
        <w:suppressAutoHyphens w:val="0"/>
        <w:rPr>
          <w:color w:val="FF0000"/>
          <w:sz w:val="22"/>
          <w:szCs w:val="22"/>
        </w:rPr>
      </w:pPr>
    </w:p>
    <w:tbl>
      <w:tblPr>
        <w:tblW w:w="10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5"/>
        <w:gridCol w:w="1697"/>
        <w:gridCol w:w="1274"/>
        <w:gridCol w:w="1381"/>
        <w:gridCol w:w="1166"/>
        <w:gridCol w:w="40"/>
      </w:tblGrid>
      <w:tr w:rsidR="003F26FF" w:rsidRPr="00760BCA" w:rsidTr="00C65ECE">
        <w:trPr>
          <w:trHeight w:val="398"/>
          <w:jc w:val="center"/>
        </w:trPr>
        <w:tc>
          <w:tcPr>
            <w:tcW w:w="106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b/>
                <w:sz w:val="22"/>
                <w:szCs w:val="22"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F26FF" w:rsidRPr="00760BCA" w:rsidTr="00C65ECE">
        <w:trPr>
          <w:trHeight w:val="285"/>
          <w:jc w:val="center"/>
        </w:trPr>
        <w:tc>
          <w:tcPr>
            <w:tcW w:w="514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5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26FF" w:rsidRPr="00760BCA" w:rsidTr="00C65ECE">
        <w:trPr>
          <w:trHeight w:val="285"/>
          <w:jc w:val="center"/>
        </w:trPr>
        <w:tc>
          <w:tcPr>
            <w:tcW w:w="514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F" w:rsidRPr="00760BCA" w:rsidRDefault="003F26FF" w:rsidP="00C65ECE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4660" w:rsidRPr="00760BCA" w:rsidTr="00C65ECE">
        <w:trPr>
          <w:trHeight w:val="333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760BCA" w:rsidRDefault="00614660" w:rsidP="00614660">
            <w:pPr>
              <w:textAlignment w:val="auto"/>
              <w:rPr>
                <w:bCs/>
                <w:sz w:val="22"/>
                <w:szCs w:val="22"/>
              </w:rPr>
            </w:pPr>
            <w:r w:rsidRPr="00760BCA">
              <w:rPr>
                <w:bCs/>
                <w:sz w:val="22"/>
                <w:szCs w:val="22"/>
              </w:rPr>
              <w:t>udział w praktykach zawodowych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760BCA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760BCA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760BCA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760BCA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40" w:type="dxa"/>
          </w:tcPr>
          <w:p w:rsidR="00614660" w:rsidRPr="00760BCA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614660" w:rsidRPr="00760BCA" w:rsidTr="00C65ECE">
        <w:trPr>
          <w:trHeight w:val="333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760BCA" w:rsidRDefault="00614660" w:rsidP="00614660">
            <w:pPr>
              <w:textAlignment w:val="auto"/>
              <w:rPr>
                <w:bCs/>
                <w:sz w:val="22"/>
                <w:szCs w:val="22"/>
              </w:rPr>
            </w:pPr>
            <w:r w:rsidRPr="00760BCA">
              <w:rPr>
                <w:bCs/>
                <w:sz w:val="22"/>
                <w:szCs w:val="22"/>
              </w:rPr>
              <w:t>przygotowanie do zajęć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760BCA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760B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760BCA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760B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</w:tcPr>
          <w:p w:rsidR="00614660" w:rsidRPr="00760BCA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614660" w:rsidRPr="00760BCA" w:rsidTr="00C65ECE">
        <w:trPr>
          <w:trHeight w:val="410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760BCA" w:rsidRDefault="00614660" w:rsidP="00614660">
            <w:pPr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760BCA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760BCA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0" w:type="dxa"/>
          </w:tcPr>
          <w:p w:rsidR="00614660" w:rsidRPr="00760BCA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26FF" w:rsidRPr="00760BCA" w:rsidTr="00C65ECE">
        <w:trPr>
          <w:trHeight w:val="285"/>
          <w:jc w:val="center"/>
        </w:trPr>
        <w:tc>
          <w:tcPr>
            <w:tcW w:w="5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760BCA" w:rsidRDefault="003F26FF" w:rsidP="00C65ECE">
            <w:pPr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760BCA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614660" w:rsidRPr="00760BCA" w:rsidTr="00FB3C88">
        <w:trPr>
          <w:trHeight w:val="356"/>
          <w:jc w:val="center"/>
        </w:trPr>
        <w:tc>
          <w:tcPr>
            <w:tcW w:w="51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4660" w:rsidRPr="00760BCA" w:rsidRDefault="00614660" w:rsidP="00614660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760BCA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760BCA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760BCA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760BCA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</w:tbl>
    <w:p w:rsidR="003F26FF" w:rsidRPr="00760BCA" w:rsidRDefault="003F26FF" w:rsidP="003F26FF">
      <w:pPr>
        <w:suppressAutoHyphens w:val="0"/>
        <w:rPr>
          <w:color w:val="FF0000"/>
          <w:sz w:val="22"/>
          <w:szCs w:val="22"/>
        </w:rPr>
      </w:pPr>
    </w:p>
    <w:p w:rsidR="003F26FF" w:rsidRDefault="003F26FF" w:rsidP="003F26FF">
      <w:pPr>
        <w:suppressAutoHyphens w:val="0"/>
        <w:rPr>
          <w:color w:val="FF0000"/>
          <w:sz w:val="22"/>
          <w:szCs w:val="22"/>
        </w:rPr>
      </w:pPr>
    </w:p>
    <w:p w:rsidR="00ED729C" w:rsidRDefault="00ED729C" w:rsidP="003F26FF">
      <w:pPr>
        <w:suppressAutoHyphens w:val="0"/>
        <w:rPr>
          <w:color w:val="FF0000"/>
          <w:sz w:val="22"/>
          <w:szCs w:val="22"/>
        </w:rPr>
      </w:pPr>
    </w:p>
    <w:p w:rsidR="00ED729C" w:rsidRDefault="00ED729C" w:rsidP="003F26FF">
      <w:pPr>
        <w:suppressAutoHyphens w:val="0"/>
        <w:rPr>
          <w:color w:val="FF0000"/>
          <w:sz w:val="22"/>
          <w:szCs w:val="22"/>
        </w:rPr>
      </w:pPr>
    </w:p>
    <w:p w:rsidR="00ED729C" w:rsidRDefault="00ED729C" w:rsidP="003F26FF">
      <w:pPr>
        <w:suppressAutoHyphens w:val="0"/>
        <w:rPr>
          <w:color w:val="FF0000"/>
          <w:sz w:val="22"/>
          <w:szCs w:val="22"/>
        </w:rPr>
      </w:pPr>
    </w:p>
    <w:p w:rsidR="00ED729C" w:rsidRDefault="00ED729C" w:rsidP="003F26FF">
      <w:pPr>
        <w:suppressAutoHyphens w:val="0"/>
        <w:rPr>
          <w:color w:val="FF0000"/>
          <w:sz w:val="22"/>
          <w:szCs w:val="22"/>
        </w:rPr>
      </w:pPr>
    </w:p>
    <w:p w:rsidR="00ED729C" w:rsidRDefault="00ED729C" w:rsidP="003F26FF">
      <w:pPr>
        <w:suppressAutoHyphens w:val="0"/>
        <w:rPr>
          <w:color w:val="FF0000"/>
          <w:sz w:val="22"/>
          <w:szCs w:val="22"/>
        </w:rPr>
      </w:pPr>
    </w:p>
    <w:p w:rsidR="00ED729C" w:rsidRDefault="00ED729C" w:rsidP="003F26FF">
      <w:pPr>
        <w:suppressAutoHyphens w:val="0"/>
        <w:rPr>
          <w:color w:val="FF0000"/>
          <w:sz w:val="22"/>
          <w:szCs w:val="22"/>
        </w:rPr>
      </w:pPr>
    </w:p>
    <w:p w:rsidR="00ED729C" w:rsidRDefault="00ED729C" w:rsidP="003F26FF">
      <w:pPr>
        <w:suppressAutoHyphens w:val="0"/>
        <w:rPr>
          <w:color w:val="FF0000"/>
          <w:sz w:val="22"/>
          <w:szCs w:val="22"/>
        </w:rPr>
      </w:pPr>
    </w:p>
    <w:p w:rsidR="00ED729C" w:rsidRDefault="00ED729C" w:rsidP="003F26FF">
      <w:pPr>
        <w:suppressAutoHyphens w:val="0"/>
        <w:rPr>
          <w:color w:val="FF0000"/>
          <w:sz w:val="22"/>
          <w:szCs w:val="22"/>
        </w:rPr>
      </w:pPr>
    </w:p>
    <w:p w:rsidR="00ED729C" w:rsidRDefault="00ED729C" w:rsidP="003F26FF">
      <w:pPr>
        <w:suppressAutoHyphens w:val="0"/>
        <w:rPr>
          <w:color w:val="FF0000"/>
          <w:sz w:val="22"/>
          <w:szCs w:val="22"/>
        </w:rPr>
      </w:pPr>
    </w:p>
    <w:p w:rsidR="00ED729C" w:rsidRDefault="00ED729C" w:rsidP="003F26FF">
      <w:pPr>
        <w:suppressAutoHyphens w:val="0"/>
        <w:rPr>
          <w:color w:val="FF0000"/>
          <w:sz w:val="22"/>
          <w:szCs w:val="22"/>
        </w:rPr>
      </w:pPr>
    </w:p>
    <w:p w:rsidR="00ED729C" w:rsidRPr="00760BCA" w:rsidRDefault="00ED729C" w:rsidP="003F26FF">
      <w:pPr>
        <w:suppressAutoHyphens w:val="0"/>
        <w:rPr>
          <w:color w:val="FF0000"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1701"/>
        <w:gridCol w:w="1559"/>
      </w:tblGrid>
      <w:tr w:rsidR="003F26FF" w:rsidRPr="00760BCA" w:rsidTr="00C65ECE">
        <w:trPr>
          <w:trHeight w:val="554"/>
        </w:trPr>
        <w:tc>
          <w:tcPr>
            <w:tcW w:w="10632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3F26FF" w:rsidRPr="00760BCA" w:rsidRDefault="003F26FF" w:rsidP="00C65ECE">
            <w:pPr>
              <w:suppressAutoHyphens w:val="0"/>
              <w:ind w:left="2832"/>
              <w:rPr>
                <w:b/>
                <w:sz w:val="22"/>
                <w:szCs w:val="22"/>
              </w:rPr>
            </w:pPr>
            <w:r w:rsidRPr="00760BCA">
              <w:rPr>
                <w:rFonts w:eastAsia="Calibri"/>
                <w:b/>
                <w:sz w:val="22"/>
                <w:szCs w:val="22"/>
              </w:rPr>
              <w:t xml:space="preserve">Macierz oraz weryfikacja efektów uczenia się  dla modułu/przedmiotu  </w:t>
            </w:r>
            <w:r w:rsidRPr="00760BCA">
              <w:rPr>
                <w:b/>
                <w:sz w:val="22"/>
                <w:szCs w:val="22"/>
              </w:rPr>
              <w:t xml:space="preserve">OPIEKA ONKOLOGICZNA </w:t>
            </w:r>
            <w:r w:rsidRPr="00760BCA">
              <w:rPr>
                <w:rFonts w:eastAsia="Calibri"/>
                <w:b/>
                <w:sz w:val="22"/>
                <w:szCs w:val="22"/>
              </w:rPr>
              <w:t>w odniesieniu do form zajęć</w:t>
            </w:r>
          </w:p>
        </w:tc>
      </w:tr>
      <w:tr w:rsidR="003F26FF" w:rsidRPr="00760BCA" w:rsidTr="00C65ECE">
        <w:tblPrEx>
          <w:tblLook w:val="01E0" w:firstRow="1" w:lastRow="1" w:firstColumn="1" w:lastColumn="1" w:noHBand="0" w:noVBand="0"/>
        </w:tblPrEx>
        <w:trPr>
          <w:cantSplit/>
          <w:trHeight w:val="995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760BCA" w:rsidRDefault="003F26FF" w:rsidP="00C65ECE">
            <w:pPr>
              <w:rPr>
                <w:rFonts w:eastAsia="Calibri"/>
                <w:b/>
                <w:sz w:val="22"/>
                <w:szCs w:val="22"/>
              </w:rPr>
            </w:pPr>
            <w:r w:rsidRPr="00760BCA">
              <w:rPr>
                <w:rFonts w:eastAsia="Calibri"/>
                <w:b/>
                <w:sz w:val="22"/>
                <w:szCs w:val="22"/>
              </w:rPr>
              <w:t>Numer efektu uczenia się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760BCA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3F26FF" w:rsidRPr="00760BCA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60BCA">
              <w:rPr>
                <w:rFonts w:eastAsia="Calibri"/>
                <w:b/>
                <w:sz w:val="22"/>
                <w:szCs w:val="22"/>
              </w:rPr>
              <w:t>SZCZEGÓŁOWE EFEKTY UCZENIA SIĘ</w:t>
            </w:r>
          </w:p>
          <w:p w:rsidR="003F26FF" w:rsidRPr="00DB4C90" w:rsidRDefault="003F26FF" w:rsidP="00C65ECE">
            <w:pPr>
              <w:snapToGrid w:val="0"/>
              <w:spacing w:line="276" w:lineRule="auto"/>
              <w:jc w:val="center"/>
              <w:rPr>
                <w:rFonts w:eastAsia="Calibri"/>
                <w:b/>
              </w:rPr>
            </w:pPr>
            <w:r w:rsidRPr="00DB4C90">
              <w:rPr>
                <w:rFonts w:eastAsia="Calibri"/>
                <w:i/>
              </w:rPr>
              <w:t>(wg. standardu kształcenia dla kierunku pielęgniarstwo- studia drugiego stopnia z 2019 r.)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F26FF" w:rsidRPr="00760BCA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60BCA">
              <w:rPr>
                <w:rFonts w:eastAsia="Calibri"/>
                <w:b/>
                <w:sz w:val="22"/>
                <w:szCs w:val="22"/>
              </w:rPr>
              <w:t>Forma zajęć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760BCA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60BCA">
              <w:rPr>
                <w:rFonts w:eastAsia="Calibri"/>
                <w:b/>
                <w:sz w:val="22"/>
                <w:szCs w:val="22"/>
              </w:rPr>
              <w:t>Metody weryfikacji</w:t>
            </w:r>
          </w:p>
        </w:tc>
      </w:tr>
      <w:tr w:rsidR="003F26FF" w:rsidRPr="00760BCA" w:rsidTr="00C65ECE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0632" w:type="dxa"/>
            <w:gridSpan w:val="4"/>
            <w:shd w:val="clear" w:color="auto" w:fill="FFFF00"/>
            <w:vAlign w:val="center"/>
          </w:tcPr>
          <w:p w:rsidR="003F26FF" w:rsidRPr="00760BCA" w:rsidRDefault="003F26FF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60BCA">
              <w:rPr>
                <w:rFonts w:eastAsia="Calibri"/>
                <w:b/>
                <w:sz w:val="22"/>
                <w:szCs w:val="22"/>
              </w:rPr>
              <w:t>UMIEJĘTNOŚCI: absolwent potrafi:</w:t>
            </w:r>
          </w:p>
        </w:tc>
      </w:tr>
      <w:tr w:rsidR="003F26FF" w:rsidRPr="00760BCA" w:rsidTr="00C65ECE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hRule="exact" w:val="868"/>
        </w:trPr>
        <w:tc>
          <w:tcPr>
            <w:tcW w:w="1702" w:type="dxa"/>
            <w:shd w:val="clear" w:color="auto" w:fill="auto"/>
            <w:vAlign w:val="center"/>
          </w:tcPr>
          <w:p w:rsidR="003F26FF" w:rsidRPr="00760BCA" w:rsidRDefault="003F26FF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760BCA">
              <w:rPr>
                <w:b/>
                <w:bCs/>
                <w:sz w:val="22"/>
                <w:szCs w:val="22"/>
              </w:rPr>
              <w:t>B.U37.</w:t>
            </w:r>
          </w:p>
        </w:tc>
        <w:tc>
          <w:tcPr>
            <w:tcW w:w="5670" w:type="dxa"/>
            <w:vAlign w:val="center"/>
          </w:tcPr>
          <w:p w:rsidR="003F26FF" w:rsidRPr="00760BCA" w:rsidRDefault="003F26FF" w:rsidP="00C65ECE">
            <w:pPr>
              <w:rPr>
                <w:sz w:val="22"/>
                <w:szCs w:val="22"/>
              </w:rPr>
            </w:pPr>
            <w:r w:rsidRPr="00760BCA">
              <w:rPr>
                <w:sz w:val="22"/>
                <w:szCs w:val="22"/>
              </w:rPr>
              <w:t>planować opiekę nad pacjentami z wybranymi chorobami nowotworowymi leczonymi systemowo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760BCA" w:rsidRDefault="003F26FF" w:rsidP="00C65ECE">
            <w:pPr>
              <w:jc w:val="center"/>
              <w:rPr>
                <w:sz w:val="22"/>
                <w:szCs w:val="22"/>
              </w:rPr>
            </w:pPr>
          </w:p>
          <w:p w:rsidR="003F26FF" w:rsidRPr="00760BCA" w:rsidRDefault="003F26FF" w:rsidP="00C65ECE">
            <w:pPr>
              <w:jc w:val="center"/>
              <w:rPr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760BCA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760BCA">
              <w:rPr>
                <w:rFonts w:eastAsia="Calibri"/>
                <w:sz w:val="22"/>
                <w:szCs w:val="22"/>
              </w:rPr>
              <w:t>Zadanie praktyczne</w:t>
            </w:r>
          </w:p>
        </w:tc>
      </w:tr>
      <w:tr w:rsidR="003F26FF" w:rsidRPr="00760BCA" w:rsidTr="00C65ECE">
        <w:tblPrEx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rPr>
          <w:trHeight w:hRule="exact" w:val="868"/>
        </w:trPr>
        <w:tc>
          <w:tcPr>
            <w:tcW w:w="1702" w:type="dxa"/>
            <w:shd w:val="clear" w:color="auto" w:fill="auto"/>
            <w:vAlign w:val="center"/>
          </w:tcPr>
          <w:p w:rsidR="003F26FF" w:rsidRPr="00760BCA" w:rsidRDefault="003F26FF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760BCA">
              <w:rPr>
                <w:b/>
                <w:bCs/>
                <w:sz w:val="22"/>
                <w:szCs w:val="22"/>
              </w:rPr>
              <w:t>B.U39.</w:t>
            </w:r>
          </w:p>
        </w:tc>
        <w:tc>
          <w:tcPr>
            <w:tcW w:w="5670" w:type="dxa"/>
            <w:vAlign w:val="center"/>
          </w:tcPr>
          <w:p w:rsidR="003F26FF" w:rsidRPr="00760BCA" w:rsidRDefault="003F26FF" w:rsidP="00C65ECE">
            <w:pPr>
              <w:rPr>
                <w:sz w:val="22"/>
                <w:szCs w:val="22"/>
              </w:rPr>
            </w:pPr>
            <w:r w:rsidRPr="00760BCA">
              <w:rPr>
                <w:sz w:val="22"/>
                <w:szCs w:val="22"/>
              </w:rPr>
              <w:t>rozpoznawać sytuację psychologiczną pacjenta i jego reakcję na chorobę oraz proces leczenia a także udzielać mu wsparcia motywacyjno-edukacyjnego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760BCA" w:rsidRDefault="003F26FF" w:rsidP="00C65ECE">
            <w:pPr>
              <w:jc w:val="center"/>
              <w:rPr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760BCA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760BCA">
              <w:rPr>
                <w:rFonts w:eastAsia="Calibri"/>
                <w:sz w:val="22"/>
                <w:szCs w:val="22"/>
              </w:rPr>
              <w:t>Zadanie praktyczne</w:t>
            </w:r>
          </w:p>
        </w:tc>
      </w:tr>
      <w:tr w:rsidR="003F26FF" w:rsidRPr="00760BCA" w:rsidTr="00C65ECE">
        <w:tblPrEx>
          <w:tblLook w:val="01E0" w:firstRow="1" w:lastRow="1" w:firstColumn="1" w:lastColumn="1" w:noHBand="0" w:noVBand="0"/>
        </w:tblPrEx>
        <w:trPr>
          <w:trHeight w:hRule="exact" w:val="274"/>
        </w:trPr>
        <w:tc>
          <w:tcPr>
            <w:tcW w:w="10632" w:type="dxa"/>
            <w:gridSpan w:val="4"/>
            <w:shd w:val="clear" w:color="auto" w:fill="FFFF00"/>
            <w:vAlign w:val="center"/>
          </w:tcPr>
          <w:p w:rsidR="003F26FF" w:rsidRPr="00760BCA" w:rsidRDefault="003F26FF" w:rsidP="00C65ECE">
            <w:pPr>
              <w:widowControl/>
              <w:suppressAutoHyphens w:val="0"/>
              <w:autoSpaceDN/>
              <w:ind w:left="360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60BCA">
              <w:rPr>
                <w:rFonts w:eastAsia="Calibri"/>
                <w:b/>
                <w:sz w:val="22"/>
                <w:szCs w:val="22"/>
              </w:rPr>
              <w:t>KOMPETENCJE SPOŁECZNE: absolwent jest gotów do:</w:t>
            </w:r>
          </w:p>
          <w:p w:rsidR="003F26FF" w:rsidRPr="00760BCA" w:rsidRDefault="003F26FF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F26FF" w:rsidRPr="00760BCA" w:rsidTr="00C65ECE">
        <w:tblPrEx>
          <w:tblLook w:val="01E0" w:firstRow="1" w:lastRow="1" w:firstColumn="1" w:lastColumn="1" w:noHBand="0" w:noVBand="0"/>
        </w:tblPrEx>
        <w:trPr>
          <w:trHeight w:hRule="exact" w:val="725"/>
        </w:trPr>
        <w:tc>
          <w:tcPr>
            <w:tcW w:w="1702" w:type="dxa"/>
            <w:shd w:val="clear" w:color="auto" w:fill="auto"/>
            <w:vAlign w:val="center"/>
          </w:tcPr>
          <w:p w:rsidR="003F26FF" w:rsidRPr="00760BCA" w:rsidRDefault="003F26FF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760BCA">
              <w:rPr>
                <w:b/>
                <w:bCs/>
                <w:sz w:val="22"/>
                <w:szCs w:val="22"/>
              </w:rPr>
              <w:t>K.S4.</w:t>
            </w:r>
          </w:p>
        </w:tc>
        <w:tc>
          <w:tcPr>
            <w:tcW w:w="5670" w:type="dxa"/>
            <w:vAlign w:val="center"/>
          </w:tcPr>
          <w:p w:rsidR="003F26FF" w:rsidRPr="00760BCA" w:rsidRDefault="003F26FF" w:rsidP="00C65ECE">
            <w:pPr>
              <w:rPr>
                <w:sz w:val="22"/>
                <w:szCs w:val="22"/>
              </w:rPr>
            </w:pPr>
            <w:r w:rsidRPr="00760BCA">
              <w:rPr>
                <w:sz w:val="22"/>
                <w:szCs w:val="22"/>
              </w:rPr>
              <w:t>rozwiązywania złożonych problemów etycznych związanych z wykonywaniem zawodu pielęgniarki i wskazywania priorytetów w realizacji określonych zadań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760BCA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760BCA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760BCA" w:rsidRDefault="00760BCA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</w:t>
            </w:r>
            <w:r w:rsidR="003F26FF" w:rsidRPr="00760BCA">
              <w:rPr>
                <w:rFonts w:eastAsia="Calibri"/>
                <w:sz w:val="22"/>
                <w:szCs w:val="22"/>
              </w:rPr>
              <w:t>amoocena</w:t>
            </w:r>
          </w:p>
        </w:tc>
      </w:tr>
    </w:tbl>
    <w:p w:rsidR="003F26FF" w:rsidRDefault="003F26FF" w:rsidP="003F26FF">
      <w:pPr>
        <w:suppressAutoHyphens w:val="0"/>
        <w:jc w:val="center"/>
        <w:rPr>
          <w:b/>
          <w:sz w:val="26"/>
          <w:szCs w:val="26"/>
        </w:rPr>
      </w:pPr>
      <w:r w:rsidRPr="00760BCA">
        <w:rPr>
          <w:color w:val="FF0000"/>
          <w:sz w:val="22"/>
          <w:szCs w:val="22"/>
        </w:rPr>
        <w:br w:type="page"/>
      </w:r>
      <w:r w:rsidRPr="00E273E5">
        <w:rPr>
          <w:b/>
          <w:sz w:val="26"/>
          <w:szCs w:val="26"/>
        </w:rPr>
        <w:lastRenderedPageBreak/>
        <w:t>WENTYLACJA MECHANICZNA DŁUGOTERMINOWA W OPIECE STACJONARNEJ I DOMOWEJ</w:t>
      </w:r>
    </w:p>
    <w:p w:rsidR="003F26FF" w:rsidRPr="001E3486" w:rsidRDefault="003F26FF" w:rsidP="003F26FF">
      <w:pPr>
        <w:suppressAutoHyphens w:val="0"/>
        <w:jc w:val="center"/>
        <w:rPr>
          <w:color w:val="FF000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84"/>
        <w:gridCol w:w="1582"/>
        <w:gridCol w:w="7405"/>
      </w:tblGrid>
      <w:tr w:rsidR="003F26FF" w:rsidRPr="00853ECE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Elementy składowe sylabusu</w:t>
            </w:r>
          </w:p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05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Opis</w:t>
            </w:r>
          </w:p>
        </w:tc>
      </w:tr>
      <w:tr w:rsidR="003F26FF" w:rsidRPr="00853ECE" w:rsidTr="00C65ECE">
        <w:trPr>
          <w:cantSplit/>
          <w:trHeight w:val="595"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tabs>
                <w:tab w:val="left" w:pos="176"/>
              </w:tabs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Nazwa modułu / przedmiotu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jc w:val="center"/>
              <w:rPr>
                <w:b/>
                <w:sz w:val="22"/>
                <w:szCs w:val="22"/>
              </w:rPr>
            </w:pPr>
            <w:r w:rsidRPr="00853ECE">
              <w:rPr>
                <w:b/>
                <w:sz w:val="22"/>
                <w:szCs w:val="22"/>
              </w:rPr>
              <w:t>Wentylacja mechaniczna długoterminowa w opiece stacjonarnej i domowej (oddział intensywnej terapii, oddział chorób płuc i poradnia leczenia domowego tlenem)</w:t>
            </w:r>
          </w:p>
        </w:tc>
      </w:tr>
      <w:tr w:rsidR="003F26FF" w:rsidRPr="00853ECE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Nazwa jednostki prowadzącej przedmiot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</w:rPr>
              <w:t>Instytut Medyczny</w:t>
            </w:r>
          </w:p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</w:rPr>
              <w:t>Zakład Pielęgniarstwa</w:t>
            </w:r>
          </w:p>
        </w:tc>
      </w:tr>
      <w:tr w:rsidR="003F26FF" w:rsidRPr="00853ECE" w:rsidTr="00C65ECE">
        <w:trPr>
          <w:cantSplit/>
          <w:trHeight w:val="413"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Kod przedmiotu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3F26FF" w:rsidRPr="00853ECE" w:rsidRDefault="003F26FF" w:rsidP="00C65ECE">
            <w:pPr>
              <w:widowControl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</w:rPr>
              <w:t>MP.33.4.PZ</w:t>
            </w:r>
          </w:p>
        </w:tc>
      </w:tr>
      <w:tr w:rsidR="003F26FF" w:rsidRPr="00853ECE" w:rsidTr="00C65ECE">
        <w:trPr>
          <w:cantSplit/>
          <w:trHeight w:val="419"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Język przedmiotu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</w:rPr>
              <w:t>Język polski</w:t>
            </w:r>
          </w:p>
        </w:tc>
      </w:tr>
      <w:tr w:rsidR="003F26FF" w:rsidRPr="00853ECE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Typ przedmiotu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</w:p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</w:p>
        </w:tc>
      </w:tr>
      <w:tr w:rsidR="003F26FF" w:rsidRPr="00853ECE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Rok studiów, semestr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</w:rPr>
              <w:t>Rok II</w:t>
            </w:r>
          </w:p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</w:rPr>
              <w:t>Semestr IV</w:t>
            </w:r>
          </w:p>
        </w:tc>
      </w:tr>
      <w:tr w:rsidR="003F26FF" w:rsidRPr="00853ECE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7.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</w:rPr>
              <w:t>Opiekun z ramienia podmiotu leczniczego</w:t>
            </w:r>
          </w:p>
        </w:tc>
      </w:tr>
      <w:tr w:rsidR="003F26FF" w:rsidRPr="00853ECE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</w:p>
        </w:tc>
      </w:tr>
      <w:tr w:rsidR="003F26FF" w:rsidRPr="00853ECE" w:rsidTr="00C65ECE">
        <w:trPr>
          <w:cantSplit/>
          <w:trHeight w:val="408"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9.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Formuła przedmiotu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</w:rPr>
              <w:t>Praktyki zawodowe</w:t>
            </w:r>
          </w:p>
        </w:tc>
      </w:tr>
      <w:tr w:rsidR="003F26FF" w:rsidRPr="00853ECE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10.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Wymagania wstępne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both"/>
              <w:textAlignment w:val="auto"/>
              <w:rPr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</w:rPr>
              <w:t>Wiedza z zakresu kliniki i pielęgniarstw realizowanych na studiach I stopni,  intensywnej terapii.</w:t>
            </w:r>
          </w:p>
        </w:tc>
      </w:tr>
      <w:tr w:rsidR="003F26FF" w:rsidRPr="00853ECE" w:rsidTr="00C65ECE">
        <w:trPr>
          <w:cantSplit/>
          <w:trHeight w:val="379"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11.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Liczba godzin zajęć dydaktycznych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 xml:space="preserve">Praktyki zawodowe (IV </w:t>
            </w:r>
            <w:proofErr w:type="spellStart"/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>.) – 40 godz.</w:t>
            </w:r>
          </w:p>
          <w:p w:rsidR="003F26FF" w:rsidRPr="00853ECE" w:rsidRDefault="003F26FF" w:rsidP="00C65ECE">
            <w:pPr>
              <w:widowControl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3F26FF" w:rsidRPr="00853ECE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12.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  <w:r w:rsidRPr="00853ECE">
              <w:rPr>
                <w:kern w:val="0"/>
                <w:sz w:val="22"/>
                <w:szCs w:val="22"/>
                <w:lang w:eastAsia="en-US"/>
              </w:rPr>
              <w:t xml:space="preserve"> - 2 punkty ECTS</w:t>
            </w:r>
          </w:p>
        </w:tc>
      </w:tr>
      <w:tr w:rsidR="003F26FF" w:rsidRPr="00853ECE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13.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Założenia i cele modułu / przedmiotu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853ECE">
              <w:rPr>
                <w:sz w:val="22"/>
                <w:szCs w:val="22"/>
              </w:rPr>
              <w:t>Wzbogacenie wiedzy, umiejętności i kompetencji społecznych z zakresu tlenoterapii oraz opieki pielęgniarskiej nad pacjentem wymagającym tlenoterapii lub wentylacji mechanicznej.</w:t>
            </w:r>
          </w:p>
        </w:tc>
      </w:tr>
      <w:tr w:rsidR="003F26FF" w:rsidRPr="00853ECE" w:rsidTr="00C65ECE">
        <w:trPr>
          <w:cantSplit/>
          <w:trHeight w:val="673"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14.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Metody dydaktyczne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  <w:sz w:val="22"/>
                <w:szCs w:val="22"/>
              </w:rPr>
            </w:pPr>
            <w:r w:rsidRPr="00853ECE">
              <w:rPr>
                <w:kern w:val="0"/>
                <w:sz w:val="22"/>
                <w:szCs w:val="22"/>
              </w:rPr>
              <w:t>Studium przypadku, instruktaż</w:t>
            </w:r>
          </w:p>
        </w:tc>
      </w:tr>
      <w:tr w:rsidR="003F26FF" w:rsidRPr="00853ECE" w:rsidTr="00C65ECE">
        <w:trPr>
          <w:cantSplit/>
          <w:trHeight w:val="2152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15.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 xml:space="preserve">Praktyki zawodowe (IV </w:t>
            </w:r>
            <w:proofErr w:type="spellStart"/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 xml:space="preserve">.) – Zaliczenie z oceną </w:t>
            </w:r>
            <w:r w:rsidR="00093ED6" w:rsidRPr="00853ECE">
              <w:rPr>
                <w:bCs/>
                <w:kern w:val="0"/>
                <w:sz w:val="22"/>
                <w:szCs w:val="22"/>
                <w:lang w:eastAsia="en-US"/>
              </w:rPr>
              <w:t>(</w:t>
            </w:r>
            <w:r w:rsidRPr="00853ECE">
              <w:rPr>
                <w:b/>
                <w:bCs/>
                <w:kern w:val="0"/>
                <w:sz w:val="22"/>
                <w:szCs w:val="22"/>
                <w:lang w:eastAsia="en-US"/>
              </w:rPr>
              <w:t>ZO</w:t>
            </w:r>
            <w:r w:rsidR="00093ED6" w:rsidRPr="00853ECE">
              <w:rPr>
                <w:b/>
                <w:bCs/>
                <w:kern w:val="0"/>
                <w:sz w:val="22"/>
                <w:szCs w:val="22"/>
                <w:lang w:eastAsia="en-US"/>
              </w:rPr>
              <w:t>).</w:t>
            </w:r>
          </w:p>
          <w:p w:rsidR="003F26FF" w:rsidRPr="00853ECE" w:rsidRDefault="003F26FF" w:rsidP="00093ED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sz w:val="22"/>
                <w:szCs w:val="22"/>
                <w:lang w:eastAsia="en-US"/>
              </w:rPr>
            </w:pPr>
            <w:r w:rsidRPr="00853ECE">
              <w:rPr>
                <w:b/>
                <w:bCs/>
                <w:kern w:val="0"/>
                <w:sz w:val="22"/>
                <w:szCs w:val="22"/>
                <w:lang w:eastAsia="en-US"/>
              </w:rPr>
              <w:t>Warunki zaliczenia:</w:t>
            </w:r>
          </w:p>
          <w:p w:rsidR="00093ED6" w:rsidRPr="00853ECE" w:rsidRDefault="00093ED6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853ECE">
              <w:rPr>
                <w:rFonts w:ascii="Times New Roman" w:hAnsi="Times New Roman"/>
                <w:color w:val="000000" w:themeColor="text1"/>
              </w:rPr>
              <w:t xml:space="preserve">obecność na zajęciach, </w:t>
            </w:r>
          </w:p>
          <w:p w:rsidR="00093ED6" w:rsidRPr="00853ECE" w:rsidRDefault="00093ED6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853ECE">
              <w:rPr>
                <w:rFonts w:ascii="Times New Roman" w:hAnsi="Times New Roman"/>
                <w:color w:val="000000" w:themeColor="text1"/>
              </w:rPr>
              <w:t xml:space="preserve">zaliczenie poszczególnych umiejętności w dzienniczku praktyk, </w:t>
            </w:r>
          </w:p>
          <w:p w:rsidR="003F26FF" w:rsidRPr="00853ECE" w:rsidRDefault="00093ED6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853ECE">
              <w:rPr>
                <w:rFonts w:ascii="Times New Roman" w:hAnsi="Times New Roman"/>
                <w:color w:val="000000" w:themeColor="text1"/>
              </w:rPr>
              <w:t>samoocena.</w:t>
            </w:r>
          </w:p>
        </w:tc>
      </w:tr>
      <w:tr w:rsidR="003F26FF" w:rsidRPr="00853ECE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suppressAutoHyphens w:val="0"/>
              <w:autoSpaceDN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3F26FF" w:rsidRPr="00853ECE" w:rsidRDefault="003F26FF" w:rsidP="00C65ECE">
            <w:pPr>
              <w:suppressAutoHyphens w:val="0"/>
              <w:autoSpaceDN/>
              <w:jc w:val="both"/>
              <w:textAlignment w:val="auto"/>
              <w:rPr>
                <w:b/>
                <w:kern w:val="0"/>
                <w:sz w:val="22"/>
                <w:szCs w:val="22"/>
                <w:lang w:eastAsia="en-US"/>
              </w:rPr>
            </w:pPr>
            <w:r w:rsidRPr="00853ECE">
              <w:rPr>
                <w:b/>
                <w:bCs/>
                <w:kern w:val="0"/>
                <w:sz w:val="22"/>
                <w:szCs w:val="22"/>
                <w:lang w:eastAsia="en-US"/>
              </w:rPr>
              <w:t>Tematy praktyk zawodowych:</w:t>
            </w:r>
          </w:p>
          <w:p w:rsidR="003F26FF" w:rsidRPr="00853ECE" w:rsidRDefault="003F26FF" w:rsidP="00537066">
            <w:pPr>
              <w:pStyle w:val="Tekstpodstawowy"/>
              <w:numPr>
                <w:ilvl w:val="0"/>
                <w:numId w:val="243"/>
              </w:numPr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853ECE">
              <w:rPr>
                <w:bCs/>
                <w:sz w:val="22"/>
                <w:szCs w:val="22"/>
              </w:rPr>
              <w:t>Rola pielęgniarki w opiece nad chorym wymagającym tlenoterapii z zastosowaniem inwazyjnej i nieinwazyjnej wentylacji mechanicznej.</w:t>
            </w:r>
          </w:p>
          <w:p w:rsidR="003F26FF" w:rsidRPr="00853ECE" w:rsidRDefault="003F26FF" w:rsidP="00537066">
            <w:pPr>
              <w:pStyle w:val="Tekstpodstawowy"/>
              <w:numPr>
                <w:ilvl w:val="0"/>
                <w:numId w:val="243"/>
              </w:numPr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853ECE">
              <w:rPr>
                <w:bCs/>
                <w:sz w:val="22"/>
                <w:szCs w:val="22"/>
              </w:rPr>
              <w:t>Sprzęt do stosowania tlenoterapii w podmiocie leczniczym oraz domowego leczenia tlenem - zapewnienie bezpieczeństwa choremu.</w:t>
            </w:r>
          </w:p>
          <w:p w:rsidR="003F26FF" w:rsidRPr="00853ECE" w:rsidRDefault="003F26FF" w:rsidP="00537066">
            <w:pPr>
              <w:pStyle w:val="Tekstpodstawowy"/>
              <w:numPr>
                <w:ilvl w:val="0"/>
                <w:numId w:val="243"/>
              </w:numPr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853ECE">
              <w:rPr>
                <w:bCs/>
                <w:sz w:val="22"/>
                <w:szCs w:val="22"/>
              </w:rPr>
              <w:t>Monitorowanie stanu pacjenta poddawanego tlenoterapii.</w:t>
            </w:r>
          </w:p>
          <w:p w:rsidR="003F26FF" w:rsidRPr="00853ECE" w:rsidRDefault="003F26FF" w:rsidP="00537066">
            <w:pPr>
              <w:pStyle w:val="Tekstpodstawowy"/>
              <w:numPr>
                <w:ilvl w:val="0"/>
                <w:numId w:val="243"/>
              </w:numPr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853ECE">
              <w:rPr>
                <w:sz w:val="22"/>
                <w:szCs w:val="22"/>
              </w:rPr>
              <w:t>Komunikacja z pacjentem wentylowanym mechanicznie z wykorzystaniem alternatywnych metod.</w:t>
            </w:r>
          </w:p>
        </w:tc>
      </w:tr>
      <w:tr w:rsidR="003F26FF" w:rsidRPr="00853ECE" w:rsidTr="00C65ECE">
        <w:trPr>
          <w:cantSplit/>
          <w:trHeight w:val="2402"/>
        </w:trPr>
        <w:tc>
          <w:tcPr>
            <w:tcW w:w="587" w:type="dxa"/>
            <w:vMerge w:val="restart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 xml:space="preserve"> 17.</w:t>
            </w:r>
          </w:p>
        </w:tc>
        <w:tc>
          <w:tcPr>
            <w:tcW w:w="1484" w:type="dxa"/>
            <w:vMerge w:val="restart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Umiejętności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rPr>
                <w:kern w:val="0"/>
                <w:sz w:val="22"/>
                <w:szCs w:val="22"/>
              </w:rPr>
            </w:pPr>
            <w:r w:rsidRPr="00853ECE">
              <w:rPr>
                <w:kern w:val="0"/>
                <w:sz w:val="22"/>
                <w:szCs w:val="22"/>
              </w:rPr>
              <w:t>Student potrafi:</w:t>
            </w:r>
          </w:p>
          <w:p w:rsidR="003F26FF" w:rsidRPr="00853ECE" w:rsidRDefault="003F26FF" w:rsidP="00537066">
            <w:pPr>
              <w:pStyle w:val="Akapitzlist"/>
              <w:numPr>
                <w:ilvl w:val="0"/>
                <w:numId w:val="233"/>
              </w:numPr>
              <w:spacing w:after="0"/>
              <w:rPr>
                <w:rFonts w:ascii="Times New Roman" w:hAnsi="Times New Roman"/>
                <w:kern w:val="0"/>
              </w:rPr>
            </w:pPr>
            <w:r w:rsidRPr="00853ECE">
              <w:rPr>
                <w:rFonts w:ascii="Times New Roman" w:hAnsi="Times New Roman"/>
              </w:rPr>
              <w:t>przygotowywać sprzęt i urządzenia do wdrożenia wentylacji mechanicznej inwazyjnej, w tym wykonywać test aparatu.</w:t>
            </w:r>
          </w:p>
          <w:p w:rsidR="003F26FF" w:rsidRPr="00853ECE" w:rsidRDefault="003F26FF" w:rsidP="00537066">
            <w:pPr>
              <w:pStyle w:val="Akapitzlist"/>
              <w:numPr>
                <w:ilvl w:val="0"/>
                <w:numId w:val="233"/>
              </w:numPr>
              <w:spacing w:after="0"/>
              <w:rPr>
                <w:rFonts w:ascii="Times New Roman" w:hAnsi="Times New Roman"/>
                <w:kern w:val="0"/>
              </w:rPr>
            </w:pPr>
            <w:r w:rsidRPr="00853ECE">
              <w:rPr>
                <w:rFonts w:ascii="Times New Roman" w:hAnsi="Times New Roman"/>
              </w:rPr>
              <w:t>obsługiwać respirator w trybie wentylacji nieinwazyjnej,</w:t>
            </w:r>
          </w:p>
          <w:p w:rsidR="003F26FF" w:rsidRPr="00853ECE" w:rsidRDefault="003F26FF" w:rsidP="00537066">
            <w:pPr>
              <w:pStyle w:val="Akapitzlist"/>
              <w:numPr>
                <w:ilvl w:val="0"/>
                <w:numId w:val="233"/>
              </w:numPr>
              <w:spacing w:after="0"/>
              <w:rPr>
                <w:rFonts w:ascii="Times New Roman" w:hAnsi="Times New Roman"/>
                <w:kern w:val="0"/>
              </w:rPr>
            </w:pPr>
            <w:r w:rsidRPr="00853ECE">
              <w:rPr>
                <w:rFonts w:ascii="Times New Roman" w:hAnsi="Times New Roman"/>
              </w:rPr>
              <w:t>przygotowywać i stosować sprzęt do prowadzenia wentylacji nieinwazyjnej,</w:t>
            </w:r>
          </w:p>
          <w:p w:rsidR="003F26FF" w:rsidRPr="00853ECE" w:rsidRDefault="003F26FF" w:rsidP="00537066">
            <w:pPr>
              <w:pStyle w:val="Akapitzlist"/>
              <w:numPr>
                <w:ilvl w:val="0"/>
                <w:numId w:val="233"/>
              </w:numPr>
              <w:spacing w:after="0"/>
              <w:rPr>
                <w:rFonts w:ascii="Times New Roman" w:hAnsi="Times New Roman"/>
                <w:kern w:val="0"/>
              </w:rPr>
            </w:pPr>
            <w:r w:rsidRPr="00853ECE">
              <w:rPr>
                <w:rFonts w:ascii="Times New Roman" w:hAnsi="Times New Roman"/>
              </w:rPr>
              <w:t>zapewniać pacjentowi wentylowanemu mechanicznie w sposób inwazyjny kompleksową opiekę pielęgniarską,</w:t>
            </w:r>
          </w:p>
          <w:p w:rsidR="003F26FF" w:rsidRPr="00853ECE" w:rsidRDefault="003F26FF" w:rsidP="00537066">
            <w:pPr>
              <w:pStyle w:val="Akapitzlist"/>
              <w:numPr>
                <w:ilvl w:val="0"/>
                <w:numId w:val="233"/>
              </w:numPr>
              <w:rPr>
                <w:rFonts w:ascii="Times New Roman" w:hAnsi="Times New Roman"/>
                <w:kern w:val="0"/>
              </w:rPr>
            </w:pPr>
            <w:r w:rsidRPr="00853ECE">
              <w:rPr>
                <w:rFonts w:ascii="Times New Roman" w:hAnsi="Times New Roman"/>
              </w:rPr>
              <w:t>komunikować się z pacjentem wentylowanym mechanicznie z wykorzystaniem alternatywnych metod komunikacji.</w:t>
            </w:r>
          </w:p>
        </w:tc>
      </w:tr>
      <w:tr w:rsidR="003F26FF" w:rsidRPr="00853ECE" w:rsidTr="00C65ECE">
        <w:trPr>
          <w:cantSplit/>
          <w:trHeight w:val="560"/>
        </w:trPr>
        <w:tc>
          <w:tcPr>
            <w:tcW w:w="587" w:type="dxa"/>
            <w:vMerge/>
            <w:shd w:val="clear" w:color="auto" w:fill="8DB3E2"/>
            <w:vAlign w:val="center"/>
          </w:tcPr>
          <w:p w:rsidR="003F26FF" w:rsidRPr="00853ECE" w:rsidRDefault="003F26FF" w:rsidP="00537066">
            <w:pPr>
              <w:widowControl/>
              <w:numPr>
                <w:ilvl w:val="0"/>
                <w:numId w:val="235"/>
              </w:numPr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Kompetencje społeczne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kern w:val="0"/>
                <w:sz w:val="22"/>
                <w:szCs w:val="22"/>
                <w:lang w:eastAsia="en-US"/>
              </w:rPr>
              <w:t>Student jest gotów do:</w:t>
            </w:r>
          </w:p>
          <w:p w:rsidR="003F26FF" w:rsidRPr="00853ECE" w:rsidRDefault="003F26FF" w:rsidP="00537066">
            <w:pPr>
              <w:widowControl/>
              <w:numPr>
                <w:ilvl w:val="0"/>
                <w:numId w:val="233"/>
              </w:numPr>
              <w:suppressAutoHyphens w:val="0"/>
              <w:autoSpaceDN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853ECE">
              <w:rPr>
                <w:sz w:val="22"/>
                <w:szCs w:val="22"/>
              </w:rPr>
              <w:t>ponoszenia odpowiedzialności za realizowane świadczenia zdrowotne.</w:t>
            </w:r>
          </w:p>
        </w:tc>
      </w:tr>
      <w:tr w:rsidR="003F26FF" w:rsidRPr="00853ECE" w:rsidTr="00C65ECE">
        <w:trPr>
          <w:cantSplit/>
          <w:trHeight w:val="2821"/>
        </w:trPr>
        <w:tc>
          <w:tcPr>
            <w:tcW w:w="587" w:type="dxa"/>
            <w:shd w:val="clear" w:color="auto" w:fill="8DB3E2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18.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53ECE">
              <w:rPr>
                <w:b/>
                <w:bCs/>
                <w:kern w:val="0"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7405" w:type="dxa"/>
            <w:vAlign w:val="center"/>
          </w:tcPr>
          <w:p w:rsidR="003F26FF" w:rsidRPr="00853ECE" w:rsidRDefault="003F26FF" w:rsidP="00C65ECE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3F26FF" w:rsidRPr="00853ECE" w:rsidRDefault="003F26FF" w:rsidP="00C65E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53ECE">
              <w:rPr>
                <w:b/>
                <w:bCs/>
                <w:sz w:val="22"/>
                <w:szCs w:val="22"/>
              </w:rPr>
              <w:t>Piśmiennictwo podstawowe:</w:t>
            </w:r>
          </w:p>
          <w:p w:rsidR="003F26FF" w:rsidRPr="00853ECE" w:rsidRDefault="003F26FF" w:rsidP="00537066">
            <w:pPr>
              <w:pStyle w:val="Akapitzlist"/>
              <w:numPr>
                <w:ilvl w:val="0"/>
                <w:numId w:val="276"/>
              </w:numPr>
              <w:spacing w:after="0"/>
              <w:jc w:val="both"/>
              <w:rPr>
                <w:rFonts w:ascii="Times New Roman" w:hAnsi="Times New Roman"/>
              </w:rPr>
            </w:pPr>
            <w:r w:rsidRPr="00853ECE">
              <w:rPr>
                <w:rFonts w:ascii="Times New Roman" w:hAnsi="Times New Roman"/>
              </w:rPr>
              <w:t xml:space="preserve">Wołowicka L., </w:t>
            </w:r>
            <w:proofErr w:type="spellStart"/>
            <w:r w:rsidRPr="00853ECE">
              <w:rPr>
                <w:rFonts w:ascii="Times New Roman" w:hAnsi="Times New Roman"/>
              </w:rPr>
              <w:t>Dyk</w:t>
            </w:r>
            <w:proofErr w:type="spellEnd"/>
            <w:r w:rsidRPr="00853ECE">
              <w:rPr>
                <w:rFonts w:ascii="Times New Roman" w:hAnsi="Times New Roman"/>
              </w:rPr>
              <w:t xml:space="preserve"> D (red.): Anestezjologia i intensywna opieka – klinika i pielęgniarstwo. Podręcznik dla studiów medycznych. PZWL Warszawa 2014.</w:t>
            </w:r>
          </w:p>
          <w:p w:rsidR="003F26FF" w:rsidRPr="00853ECE" w:rsidRDefault="003F26FF" w:rsidP="00537066">
            <w:pPr>
              <w:pStyle w:val="Akapitzlist"/>
              <w:numPr>
                <w:ilvl w:val="0"/>
                <w:numId w:val="276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853ECE">
              <w:rPr>
                <w:rFonts w:ascii="Times New Roman" w:hAnsi="Times New Roman"/>
              </w:rPr>
              <w:t>Dyk</w:t>
            </w:r>
            <w:proofErr w:type="spellEnd"/>
            <w:r w:rsidRPr="00853ECE">
              <w:rPr>
                <w:rFonts w:ascii="Times New Roman" w:hAnsi="Times New Roman"/>
              </w:rPr>
              <w:t xml:space="preserve"> D., </w:t>
            </w:r>
            <w:proofErr w:type="spellStart"/>
            <w:r w:rsidRPr="00853ECE">
              <w:rPr>
                <w:rFonts w:ascii="Times New Roman" w:hAnsi="Times New Roman"/>
              </w:rPr>
              <w:t>Gutysz</w:t>
            </w:r>
            <w:proofErr w:type="spellEnd"/>
            <w:r w:rsidRPr="00853ECE">
              <w:rPr>
                <w:rFonts w:ascii="Times New Roman" w:hAnsi="Times New Roman"/>
              </w:rPr>
              <w:t>-Wojnicka A (red.): Pielęgniarstwo anestezjologiczne i intensywnej opieki. PZWL Warszawa 2018.</w:t>
            </w:r>
          </w:p>
          <w:p w:rsidR="003F26FF" w:rsidRPr="00853ECE" w:rsidRDefault="003F26FF" w:rsidP="00537066">
            <w:pPr>
              <w:pStyle w:val="Akapitzlist"/>
              <w:numPr>
                <w:ilvl w:val="0"/>
                <w:numId w:val="276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853ECE">
              <w:rPr>
                <w:rFonts w:ascii="Times New Roman" w:hAnsi="Times New Roman"/>
              </w:rPr>
              <w:t>Chazan</w:t>
            </w:r>
            <w:proofErr w:type="spellEnd"/>
            <w:r w:rsidRPr="00853ECE">
              <w:rPr>
                <w:rFonts w:ascii="Times New Roman" w:hAnsi="Times New Roman"/>
              </w:rPr>
              <w:t xml:space="preserve"> R. (red.): Pneumonologia. Wydawnictwo Alfa </w:t>
            </w:r>
            <w:proofErr w:type="spellStart"/>
            <w:r w:rsidRPr="00853ECE">
              <w:rPr>
                <w:rFonts w:ascii="Times New Roman" w:hAnsi="Times New Roman"/>
              </w:rPr>
              <w:t>Medica</w:t>
            </w:r>
            <w:proofErr w:type="spellEnd"/>
            <w:r w:rsidRPr="00853ECE">
              <w:rPr>
                <w:rFonts w:ascii="Times New Roman" w:hAnsi="Times New Roman"/>
              </w:rPr>
              <w:t xml:space="preserve"> Press Bielsko-Biała 2011.</w:t>
            </w:r>
          </w:p>
          <w:p w:rsidR="003F26FF" w:rsidRPr="00853ECE" w:rsidRDefault="003F26FF" w:rsidP="00537066">
            <w:pPr>
              <w:widowControl/>
              <w:numPr>
                <w:ilvl w:val="0"/>
                <w:numId w:val="276"/>
              </w:numPr>
              <w:suppressAutoHyphens w:val="0"/>
              <w:autoSpaceDN/>
              <w:spacing w:line="276" w:lineRule="auto"/>
              <w:textAlignment w:val="auto"/>
              <w:rPr>
                <w:bCs/>
                <w:kern w:val="0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</w:rPr>
              <w:t xml:space="preserve">Rybicki Z., Niewydolność oddechowa, przyczyny, rozpoznawanie, objawy kliniczne i terapia z uwzględnieniem sztucznej wentylacji, w: Rybicki Z., Intensywna terapia dorosłych. Kompendium, Wydawnictwo </w:t>
            </w:r>
            <w:proofErr w:type="spellStart"/>
            <w:r w:rsidRPr="00853ECE">
              <w:rPr>
                <w:bCs/>
                <w:kern w:val="0"/>
                <w:sz w:val="22"/>
                <w:szCs w:val="22"/>
              </w:rPr>
              <w:t>Makmed</w:t>
            </w:r>
            <w:proofErr w:type="spellEnd"/>
            <w:r w:rsidRPr="00853ECE">
              <w:rPr>
                <w:bCs/>
                <w:kern w:val="0"/>
                <w:sz w:val="22"/>
                <w:szCs w:val="22"/>
              </w:rPr>
              <w:t>, Lublin 2010.</w:t>
            </w:r>
          </w:p>
          <w:p w:rsidR="003F26FF" w:rsidRPr="00853ECE" w:rsidRDefault="003F26FF" w:rsidP="00C65EC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853ECE">
              <w:rPr>
                <w:b/>
                <w:bCs/>
                <w:sz w:val="22"/>
                <w:szCs w:val="22"/>
              </w:rPr>
              <w:t>Piśmiennictwo uzupełniające:</w:t>
            </w:r>
          </w:p>
          <w:p w:rsidR="003F26FF" w:rsidRPr="00853ECE" w:rsidRDefault="003F26FF" w:rsidP="00537066">
            <w:pPr>
              <w:pStyle w:val="Bezodstpw"/>
              <w:numPr>
                <w:ilvl w:val="0"/>
                <w:numId w:val="24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853ECE">
              <w:rPr>
                <w:sz w:val="22"/>
                <w:szCs w:val="22"/>
              </w:rPr>
              <w:t xml:space="preserve">Kózka M., </w:t>
            </w:r>
            <w:proofErr w:type="spellStart"/>
            <w:r w:rsidRPr="00853ECE">
              <w:rPr>
                <w:sz w:val="22"/>
                <w:szCs w:val="22"/>
              </w:rPr>
              <w:t>Płaszewska</w:t>
            </w:r>
            <w:proofErr w:type="spellEnd"/>
            <w:r w:rsidRPr="00853ECE">
              <w:rPr>
                <w:sz w:val="22"/>
                <w:szCs w:val="22"/>
              </w:rPr>
              <w:t>-Żywko L (red): Procedury pielęgniarskie. Podręcznik dla studiów medycznych. PZWL Warszawa 2014.</w:t>
            </w:r>
          </w:p>
          <w:p w:rsidR="003F26FF" w:rsidRPr="00853ECE" w:rsidRDefault="003F26FF" w:rsidP="00537066">
            <w:pPr>
              <w:pStyle w:val="Bezodstpw"/>
              <w:numPr>
                <w:ilvl w:val="0"/>
                <w:numId w:val="24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853ECE">
              <w:rPr>
                <w:sz w:val="22"/>
                <w:szCs w:val="22"/>
                <w:lang w:val="en-US"/>
              </w:rPr>
              <w:t xml:space="preserve">Larsen R.: </w:t>
            </w:r>
            <w:proofErr w:type="spellStart"/>
            <w:r w:rsidRPr="00853ECE">
              <w:rPr>
                <w:sz w:val="22"/>
                <w:szCs w:val="22"/>
                <w:lang w:val="en-US"/>
              </w:rPr>
              <w:t>Anestezjologia</w:t>
            </w:r>
            <w:proofErr w:type="spellEnd"/>
            <w:r w:rsidRPr="00853ECE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53ECE">
              <w:rPr>
                <w:sz w:val="22"/>
                <w:szCs w:val="22"/>
                <w:lang w:val="en-US"/>
              </w:rPr>
              <w:t>Edra</w:t>
            </w:r>
            <w:proofErr w:type="spellEnd"/>
            <w:r w:rsidRPr="00853ECE">
              <w:rPr>
                <w:sz w:val="22"/>
                <w:szCs w:val="22"/>
                <w:lang w:val="en-US"/>
              </w:rPr>
              <w:t xml:space="preserve"> Urban &amp; Partner. </w:t>
            </w:r>
            <w:r w:rsidRPr="00853ECE">
              <w:rPr>
                <w:sz w:val="22"/>
                <w:szCs w:val="22"/>
              </w:rPr>
              <w:t>Wrocław 2020.</w:t>
            </w:r>
          </w:p>
        </w:tc>
      </w:tr>
    </w:tbl>
    <w:p w:rsidR="003F26FF" w:rsidRDefault="003F26FF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Default="00ED729C" w:rsidP="003F26FF">
      <w:pPr>
        <w:rPr>
          <w:sz w:val="22"/>
          <w:szCs w:val="22"/>
        </w:rPr>
      </w:pPr>
    </w:p>
    <w:p w:rsidR="00ED729C" w:rsidRPr="00853ECE" w:rsidRDefault="00ED729C" w:rsidP="003F26FF">
      <w:pPr>
        <w:rPr>
          <w:sz w:val="22"/>
          <w:szCs w:val="22"/>
        </w:rPr>
      </w:pPr>
    </w:p>
    <w:tbl>
      <w:tblPr>
        <w:tblW w:w="10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5"/>
        <w:gridCol w:w="1697"/>
        <w:gridCol w:w="1274"/>
        <w:gridCol w:w="1381"/>
        <w:gridCol w:w="1166"/>
        <w:gridCol w:w="40"/>
      </w:tblGrid>
      <w:tr w:rsidR="003F26FF" w:rsidRPr="00853ECE" w:rsidTr="00C65ECE">
        <w:trPr>
          <w:trHeight w:val="398"/>
          <w:jc w:val="center"/>
        </w:trPr>
        <w:tc>
          <w:tcPr>
            <w:tcW w:w="106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BILANS PUNKTÓW ECTS (obciążenie pracą studenta)</w:t>
            </w:r>
          </w:p>
        </w:tc>
        <w:tc>
          <w:tcPr>
            <w:tcW w:w="40" w:type="dxa"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F26FF" w:rsidRPr="00853ECE" w:rsidTr="00C65ECE">
        <w:trPr>
          <w:trHeight w:val="285"/>
          <w:jc w:val="center"/>
        </w:trPr>
        <w:tc>
          <w:tcPr>
            <w:tcW w:w="514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5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26FF" w:rsidRPr="00853ECE" w:rsidTr="00C65ECE">
        <w:trPr>
          <w:trHeight w:val="285"/>
          <w:jc w:val="center"/>
        </w:trPr>
        <w:tc>
          <w:tcPr>
            <w:tcW w:w="514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F" w:rsidRPr="00853ECE" w:rsidRDefault="003F26FF" w:rsidP="00C65ECE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4660" w:rsidRPr="00853ECE" w:rsidTr="00C65ECE">
        <w:trPr>
          <w:trHeight w:val="333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53ECE" w:rsidRDefault="00614660" w:rsidP="00614660">
            <w:pPr>
              <w:textAlignment w:val="auto"/>
              <w:rPr>
                <w:bCs/>
                <w:sz w:val="22"/>
                <w:szCs w:val="22"/>
              </w:rPr>
            </w:pPr>
            <w:r w:rsidRPr="00853ECE">
              <w:rPr>
                <w:bCs/>
                <w:sz w:val="22"/>
                <w:szCs w:val="22"/>
              </w:rPr>
              <w:t>udział w praktykach zawodowych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53ECE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853ECE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853ECE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853ECE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40" w:type="dxa"/>
          </w:tcPr>
          <w:p w:rsidR="00614660" w:rsidRPr="00853ECE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614660" w:rsidRPr="00853ECE" w:rsidTr="00C65ECE">
        <w:trPr>
          <w:trHeight w:val="333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53ECE" w:rsidRDefault="00614660" w:rsidP="00614660">
            <w:pPr>
              <w:textAlignment w:val="auto"/>
              <w:rPr>
                <w:bCs/>
                <w:sz w:val="22"/>
                <w:szCs w:val="22"/>
              </w:rPr>
            </w:pPr>
            <w:r w:rsidRPr="00853ECE">
              <w:rPr>
                <w:bCs/>
                <w:sz w:val="22"/>
                <w:szCs w:val="22"/>
              </w:rPr>
              <w:t>przygotowanie do zajęć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53ECE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853EC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853ECE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  <w:r w:rsidRPr="00853EC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</w:tcPr>
          <w:p w:rsidR="00614660" w:rsidRPr="00853ECE" w:rsidRDefault="00614660" w:rsidP="00614660">
            <w:pPr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614660" w:rsidRPr="00853ECE" w:rsidTr="00C65ECE">
        <w:trPr>
          <w:trHeight w:val="410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53ECE" w:rsidRDefault="00614660" w:rsidP="00614660">
            <w:pPr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53ECE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853ECE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0" w:type="dxa"/>
          </w:tcPr>
          <w:p w:rsidR="00614660" w:rsidRPr="00853ECE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26FF" w:rsidRPr="00853ECE" w:rsidTr="00C65ECE">
        <w:trPr>
          <w:trHeight w:val="285"/>
          <w:jc w:val="center"/>
        </w:trPr>
        <w:tc>
          <w:tcPr>
            <w:tcW w:w="5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53ECE" w:rsidRDefault="003F26FF" w:rsidP="00C65ECE">
            <w:pPr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53ECE" w:rsidRDefault="003F26FF" w:rsidP="00C65ECE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614660" w:rsidRPr="00853ECE" w:rsidTr="00ED208D">
        <w:trPr>
          <w:trHeight w:val="356"/>
          <w:jc w:val="center"/>
        </w:trPr>
        <w:tc>
          <w:tcPr>
            <w:tcW w:w="51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4660" w:rsidRPr="00853ECE" w:rsidRDefault="00614660" w:rsidP="00614660">
            <w:pPr>
              <w:widowControl/>
              <w:suppressAutoHyphens w:val="0"/>
              <w:autoSpaceDN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53ECE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53ECE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853ECE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853ECE" w:rsidRDefault="00614660" w:rsidP="00614660">
            <w:pPr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53ECE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</w:tbl>
    <w:p w:rsidR="003F26FF" w:rsidRPr="00853ECE" w:rsidRDefault="003F26FF" w:rsidP="003F26FF">
      <w:pPr>
        <w:suppressAutoHyphens w:val="0"/>
        <w:rPr>
          <w:color w:val="FF0000"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1701"/>
        <w:gridCol w:w="1559"/>
      </w:tblGrid>
      <w:tr w:rsidR="003F26FF" w:rsidRPr="00853ECE" w:rsidTr="00C65ECE">
        <w:trPr>
          <w:trHeight w:val="554"/>
        </w:trPr>
        <w:tc>
          <w:tcPr>
            <w:tcW w:w="10632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3F26FF" w:rsidRPr="00853ECE" w:rsidRDefault="003F26FF" w:rsidP="00C65ECE">
            <w:pPr>
              <w:jc w:val="center"/>
              <w:rPr>
                <w:b/>
                <w:sz w:val="22"/>
                <w:szCs w:val="22"/>
              </w:rPr>
            </w:pPr>
            <w:r w:rsidRPr="00853ECE">
              <w:rPr>
                <w:rFonts w:eastAsia="Calibri"/>
                <w:b/>
                <w:sz w:val="22"/>
                <w:szCs w:val="22"/>
              </w:rPr>
              <w:t xml:space="preserve">Macierz oraz weryfikacja efektów uczenia się dla modułu/przedmiotu </w:t>
            </w:r>
            <w:r w:rsidRPr="00853ECE">
              <w:rPr>
                <w:b/>
                <w:sz w:val="22"/>
                <w:szCs w:val="22"/>
              </w:rPr>
              <w:t>WENTYLACJA MECHANICZNA DŁUGOTERMINOWA W OPIECE STACJONARNEJ I DOMOWEJ (ODDZIAŁ INTENSYWNEJ TERAPII, ODDZIAŁ CHORÓB PŁUC I PORADNIA LECZENIA DOMOWEGO TLENEM)</w:t>
            </w:r>
          </w:p>
          <w:p w:rsidR="003F26FF" w:rsidRPr="00853ECE" w:rsidRDefault="003F26FF" w:rsidP="00C65ECE">
            <w:pPr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853ECE">
              <w:rPr>
                <w:rFonts w:eastAsia="Calibri"/>
                <w:b/>
                <w:sz w:val="22"/>
                <w:szCs w:val="22"/>
              </w:rPr>
              <w:t>w odniesieniu do form zajęć</w:t>
            </w:r>
          </w:p>
        </w:tc>
      </w:tr>
      <w:tr w:rsidR="003F26FF" w:rsidRPr="00853ECE" w:rsidTr="00C65ECE">
        <w:tblPrEx>
          <w:tblLook w:val="01E0" w:firstRow="1" w:lastRow="1" w:firstColumn="1" w:lastColumn="1" w:noHBand="0" w:noVBand="0"/>
        </w:tblPrEx>
        <w:trPr>
          <w:cantSplit/>
          <w:trHeight w:val="596"/>
        </w:trPr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853ECE" w:rsidRDefault="003F26FF" w:rsidP="00C65ECE">
            <w:pPr>
              <w:rPr>
                <w:rFonts w:eastAsia="Calibri"/>
                <w:b/>
                <w:sz w:val="22"/>
                <w:szCs w:val="22"/>
              </w:rPr>
            </w:pPr>
            <w:r w:rsidRPr="00853ECE">
              <w:rPr>
                <w:rFonts w:eastAsia="Calibri"/>
                <w:b/>
                <w:sz w:val="22"/>
                <w:szCs w:val="22"/>
              </w:rPr>
              <w:t>Numer efektu uczenia się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853ECE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3F26FF" w:rsidRPr="00853ECE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3ECE">
              <w:rPr>
                <w:rFonts w:eastAsia="Calibri"/>
                <w:b/>
                <w:sz w:val="22"/>
                <w:szCs w:val="22"/>
              </w:rPr>
              <w:t>SZCZEGÓŁOWE EFEKTY UCZENIA SIĘ</w:t>
            </w:r>
          </w:p>
          <w:p w:rsidR="003F26FF" w:rsidRPr="00853ECE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3ECE">
              <w:rPr>
                <w:rFonts w:eastAsia="Calibri"/>
                <w:i/>
                <w:sz w:val="22"/>
                <w:szCs w:val="22"/>
              </w:rPr>
              <w:t>(wg. standardu kształcenia dla kierunku pielęgniarstwo- studia drugiego stopnia z 2019 r.)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F26FF" w:rsidRPr="00853ECE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3ECE">
              <w:rPr>
                <w:rFonts w:eastAsia="Calibri"/>
                <w:b/>
                <w:sz w:val="22"/>
                <w:szCs w:val="22"/>
              </w:rPr>
              <w:t>Forma zajęć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853ECE" w:rsidRDefault="003F26FF" w:rsidP="00C65E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3ECE">
              <w:rPr>
                <w:rFonts w:eastAsia="Calibri"/>
                <w:b/>
                <w:sz w:val="22"/>
                <w:szCs w:val="22"/>
              </w:rPr>
              <w:t>Metody weryfikacji</w:t>
            </w:r>
          </w:p>
        </w:tc>
      </w:tr>
      <w:tr w:rsidR="003F26FF" w:rsidRPr="00853ECE" w:rsidTr="00C65ECE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0632" w:type="dxa"/>
            <w:gridSpan w:val="4"/>
            <w:shd w:val="clear" w:color="auto" w:fill="FFFF00"/>
            <w:vAlign w:val="center"/>
          </w:tcPr>
          <w:p w:rsidR="003F26FF" w:rsidRPr="00853ECE" w:rsidRDefault="003F26FF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3ECE">
              <w:rPr>
                <w:rFonts w:eastAsia="Calibri"/>
                <w:b/>
                <w:sz w:val="22"/>
                <w:szCs w:val="22"/>
              </w:rPr>
              <w:t>UMIEJĘTNOŚCI: absolwent potrafi:</w:t>
            </w:r>
          </w:p>
        </w:tc>
      </w:tr>
      <w:tr w:rsidR="003F26FF" w:rsidRPr="00853ECE" w:rsidTr="00C65ECE">
        <w:tblPrEx>
          <w:tblLook w:val="01E0" w:firstRow="1" w:lastRow="1" w:firstColumn="1" w:lastColumn="1" w:noHBand="0" w:noVBand="0"/>
        </w:tblPrEx>
        <w:trPr>
          <w:trHeight w:hRule="exact" w:val="647"/>
        </w:trPr>
        <w:tc>
          <w:tcPr>
            <w:tcW w:w="1702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853ECE">
              <w:rPr>
                <w:b/>
                <w:bCs/>
                <w:sz w:val="22"/>
                <w:szCs w:val="22"/>
              </w:rPr>
              <w:t>B.U52.</w:t>
            </w:r>
          </w:p>
        </w:tc>
        <w:tc>
          <w:tcPr>
            <w:tcW w:w="5670" w:type="dxa"/>
            <w:vAlign w:val="center"/>
          </w:tcPr>
          <w:p w:rsidR="003F26FF" w:rsidRPr="00853ECE" w:rsidRDefault="003F26FF" w:rsidP="00C65ECE">
            <w:pPr>
              <w:rPr>
                <w:sz w:val="22"/>
                <w:szCs w:val="22"/>
              </w:rPr>
            </w:pPr>
            <w:r w:rsidRPr="00853ECE">
              <w:rPr>
                <w:sz w:val="22"/>
                <w:szCs w:val="22"/>
              </w:rPr>
              <w:t>przygotowywać sprzęt i urządzenia do wdrożenia wentylacji mechanicznej inwazyjnej, w tym wykonywać test aparatu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853ECE">
              <w:rPr>
                <w:rFonts w:eastAsia="Calibri"/>
                <w:sz w:val="22"/>
                <w:szCs w:val="22"/>
              </w:rPr>
              <w:t>Zadanie praktyczne</w:t>
            </w:r>
          </w:p>
        </w:tc>
      </w:tr>
      <w:tr w:rsidR="003F26FF" w:rsidRPr="00853ECE" w:rsidTr="00C65ECE">
        <w:tblPrEx>
          <w:tblLook w:val="01E0" w:firstRow="1" w:lastRow="1" w:firstColumn="1" w:lastColumn="1" w:noHBand="0" w:noVBand="0"/>
        </w:tblPrEx>
        <w:trPr>
          <w:trHeight w:hRule="exact" w:val="647"/>
        </w:trPr>
        <w:tc>
          <w:tcPr>
            <w:tcW w:w="1702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853ECE">
              <w:rPr>
                <w:b/>
                <w:bCs/>
                <w:sz w:val="22"/>
                <w:szCs w:val="22"/>
              </w:rPr>
              <w:t>B.U53.</w:t>
            </w:r>
          </w:p>
        </w:tc>
        <w:tc>
          <w:tcPr>
            <w:tcW w:w="5670" w:type="dxa"/>
            <w:vAlign w:val="center"/>
          </w:tcPr>
          <w:p w:rsidR="003F26FF" w:rsidRPr="00853ECE" w:rsidRDefault="003F26FF" w:rsidP="00C65ECE">
            <w:pPr>
              <w:rPr>
                <w:sz w:val="22"/>
                <w:szCs w:val="22"/>
              </w:rPr>
            </w:pPr>
            <w:r w:rsidRPr="00853ECE">
              <w:rPr>
                <w:sz w:val="22"/>
                <w:szCs w:val="22"/>
              </w:rPr>
              <w:t>obsługiwać respirator w trybie wentylacji nieinwazyjnej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853ECE">
              <w:rPr>
                <w:rFonts w:eastAsia="Calibri"/>
                <w:sz w:val="22"/>
                <w:szCs w:val="22"/>
              </w:rPr>
              <w:t>Zadanie praktyczne</w:t>
            </w:r>
          </w:p>
        </w:tc>
      </w:tr>
      <w:tr w:rsidR="003F26FF" w:rsidRPr="00853ECE" w:rsidTr="00C65ECE">
        <w:tblPrEx>
          <w:tblLook w:val="01E0" w:firstRow="1" w:lastRow="1" w:firstColumn="1" w:lastColumn="1" w:noHBand="0" w:noVBand="0"/>
        </w:tblPrEx>
        <w:trPr>
          <w:trHeight w:hRule="exact" w:val="647"/>
        </w:trPr>
        <w:tc>
          <w:tcPr>
            <w:tcW w:w="1702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853ECE">
              <w:rPr>
                <w:b/>
                <w:bCs/>
                <w:sz w:val="22"/>
                <w:szCs w:val="22"/>
              </w:rPr>
              <w:t>B.U54.</w:t>
            </w:r>
          </w:p>
        </w:tc>
        <w:tc>
          <w:tcPr>
            <w:tcW w:w="5670" w:type="dxa"/>
            <w:vAlign w:val="center"/>
          </w:tcPr>
          <w:p w:rsidR="003F26FF" w:rsidRPr="00853ECE" w:rsidRDefault="003F26FF" w:rsidP="00C65ECE">
            <w:pPr>
              <w:rPr>
                <w:sz w:val="22"/>
                <w:szCs w:val="22"/>
              </w:rPr>
            </w:pPr>
            <w:r w:rsidRPr="00853ECE">
              <w:rPr>
                <w:sz w:val="22"/>
                <w:szCs w:val="22"/>
              </w:rPr>
              <w:t>przygotowywać i stosować sprzęt do prowadzenia wentylacji nieinwazyjnej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853ECE">
              <w:rPr>
                <w:rFonts w:eastAsia="Calibri"/>
                <w:sz w:val="22"/>
                <w:szCs w:val="22"/>
              </w:rPr>
              <w:t>Zadanie praktyczne</w:t>
            </w:r>
          </w:p>
        </w:tc>
      </w:tr>
      <w:tr w:rsidR="003F26FF" w:rsidRPr="00853ECE" w:rsidTr="00C65ECE">
        <w:tblPrEx>
          <w:tblLook w:val="01E0" w:firstRow="1" w:lastRow="1" w:firstColumn="1" w:lastColumn="1" w:noHBand="0" w:noVBand="0"/>
        </w:tblPrEx>
        <w:trPr>
          <w:trHeight w:hRule="exact" w:val="647"/>
        </w:trPr>
        <w:tc>
          <w:tcPr>
            <w:tcW w:w="1702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853ECE">
              <w:rPr>
                <w:b/>
                <w:bCs/>
                <w:sz w:val="22"/>
                <w:szCs w:val="22"/>
              </w:rPr>
              <w:t>B.U55.</w:t>
            </w:r>
          </w:p>
        </w:tc>
        <w:tc>
          <w:tcPr>
            <w:tcW w:w="5670" w:type="dxa"/>
            <w:vAlign w:val="center"/>
          </w:tcPr>
          <w:p w:rsidR="003F26FF" w:rsidRPr="00853ECE" w:rsidRDefault="003F26FF" w:rsidP="00C65ECE">
            <w:pPr>
              <w:rPr>
                <w:sz w:val="22"/>
                <w:szCs w:val="22"/>
              </w:rPr>
            </w:pPr>
            <w:r w:rsidRPr="00853ECE">
              <w:rPr>
                <w:sz w:val="22"/>
                <w:szCs w:val="22"/>
              </w:rPr>
              <w:t>zapewniać pacjentowi wentylowanemu mechanicznie w sposób inwazyjny kompleksową opiekę pielęgniarską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853ECE">
              <w:rPr>
                <w:rFonts w:eastAsia="Calibri"/>
                <w:sz w:val="22"/>
                <w:szCs w:val="22"/>
              </w:rPr>
              <w:t>Zadanie praktyczne</w:t>
            </w:r>
          </w:p>
        </w:tc>
      </w:tr>
      <w:tr w:rsidR="003F26FF" w:rsidRPr="00853ECE" w:rsidTr="00C65ECE">
        <w:tblPrEx>
          <w:tblLook w:val="01E0" w:firstRow="1" w:lastRow="1" w:firstColumn="1" w:lastColumn="1" w:noHBand="0" w:noVBand="0"/>
        </w:tblPrEx>
        <w:trPr>
          <w:trHeight w:hRule="exact" w:val="647"/>
        </w:trPr>
        <w:tc>
          <w:tcPr>
            <w:tcW w:w="1702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853ECE">
              <w:rPr>
                <w:b/>
                <w:bCs/>
                <w:sz w:val="22"/>
                <w:szCs w:val="22"/>
              </w:rPr>
              <w:t>B.U56.</w:t>
            </w:r>
          </w:p>
        </w:tc>
        <w:tc>
          <w:tcPr>
            <w:tcW w:w="5670" w:type="dxa"/>
            <w:vAlign w:val="center"/>
          </w:tcPr>
          <w:p w:rsidR="003F26FF" w:rsidRPr="00853ECE" w:rsidRDefault="003F26FF" w:rsidP="00C65ECE">
            <w:pPr>
              <w:rPr>
                <w:sz w:val="22"/>
                <w:szCs w:val="22"/>
              </w:rPr>
            </w:pPr>
            <w:r w:rsidRPr="00853ECE">
              <w:rPr>
                <w:sz w:val="22"/>
                <w:szCs w:val="22"/>
              </w:rPr>
              <w:t>komunikować się z pacjentem wentylowanym mechanicznie z wykorzystaniem alternatywnych metod komunikacji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853ECE">
              <w:rPr>
                <w:rFonts w:eastAsia="Calibri"/>
                <w:sz w:val="22"/>
                <w:szCs w:val="22"/>
              </w:rPr>
              <w:t>Zadanie praktyczne</w:t>
            </w:r>
          </w:p>
        </w:tc>
      </w:tr>
      <w:tr w:rsidR="003F26FF" w:rsidRPr="00853ECE" w:rsidTr="00C65ECE">
        <w:tblPrEx>
          <w:tblLook w:val="01E0" w:firstRow="1" w:lastRow="1" w:firstColumn="1" w:lastColumn="1" w:noHBand="0" w:noVBand="0"/>
        </w:tblPrEx>
        <w:trPr>
          <w:trHeight w:hRule="exact" w:val="274"/>
        </w:trPr>
        <w:tc>
          <w:tcPr>
            <w:tcW w:w="10632" w:type="dxa"/>
            <w:gridSpan w:val="4"/>
            <w:shd w:val="clear" w:color="auto" w:fill="FFFF00"/>
            <w:vAlign w:val="center"/>
          </w:tcPr>
          <w:p w:rsidR="003F26FF" w:rsidRPr="00853ECE" w:rsidRDefault="003F26FF" w:rsidP="00C65ECE">
            <w:pPr>
              <w:ind w:firstLine="567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3ECE">
              <w:rPr>
                <w:rFonts w:eastAsia="Calibri"/>
                <w:b/>
                <w:sz w:val="22"/>
                <w:szCs w:val="22"/>
              </w:rPr>
              <w:t>KOMPETENCJE SPOŁECZNE: absolwent jest gotów do:</w:t>
            </w:r>
          </w:p>
        </w:tc>
      </w:tr>
      <w:tr w:rsidR="003F26FF" w:rsidRPr="00853ECE" w:rsidTr="00C65ECE">
        <w:tblPrEx>
          <w:tblLook w:val="01E0" w:firstRow="1" w:lastRow="1" w:firstColumn="1" w:lastColumn="1" w:noHBand="0" w:noVBand="0"/>
        </w:tblPrEx>
        <w:trPr>
          <w:trHeight w:hRule="exact" w:val="577"/>
        </w:trPr>
        <w:tc>
          <w:tcPr>
            <w:tcW w:w="1702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b/>
                <w:bCs/>
                <w:sz w:val="22"/>
                <w:szCs w:val="22"/>
              </w:rPr>
            </w:pPr>
            <w:r w:rsidRPr="00853ECE">
              <w:rPr>
                <w:b/>
                <w:bCs/>
                <w:sz w:val="22"/>
                <w:szCs w:val="22"/>
              </w:rPr>
              <w:t>K.S5.</w:t>
            </w:r>
          </w:p>
        </w:tc>
        <w:tc>
          <w:tcPr>
            <w:tcW w:w="5670" w:type="dxa"/>
            <w:vAlign w:val="center"/>
          </w:tcPr>
          <w:p w:rsidR="003F26FF" w:rsidRPr="00853ECE" w:rsidRDefault="003F26FF" w:rsidP="00C65ECE">
            <w:pPr>
              <w:rPr>
                <w:sz w:val="22"/>
                <w:szCs w:val="22"/>
              </w:rPr>
            </w:pPr>
            <w:r w:rsidRPr="00853ECE">
              <w:rPr>
                <w:sz w:val="22"/>
                <w:szCs w:val="22"/>
              </w:rPr>
              <w:t>ponoszenia odpowiedzialności za realizowane świadczenia zdrowotne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853ECE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26FF" w:rsidRPr="00853ECE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F26FF" w:rsidRPr="00853ECE" w:rsidRDefault="003F26FF" w:rsidP="00C65ECE">
            <w:pPr>
              <w:jc w:val="center"/>
              <w:rPr>
                <w:rFonts w:eastAsia="Calibri"/>
                <w:sz w:val="22"/>
                <w:szCs w:val="22"/>
              </w:rPr>
            </w:pPr>
            <w:r w:rsidRPr="00853ECE">
              <w:rPr>
                <w:rFonts w:eastAsia="Calibri"/>
                <w:sz w:val="22"/>
                <w:szCs w:val="22"/>
              </w:rPr>
              <w:t>Samoocena</w:t>
            </w:r>
          </w:p>
        </w:tc>
      </w:tr>
    </w:tbl>
    <w:p w:rsidR="003F26FF" w:rsidRPr="00C45C8C" w:rsidRDefault="003F26FF" w:rsidP="00C45C8C">
      <w:pPr>
        <w:pStyle w:val="Nagwek2"/>
        <w:jc w:val="left"/>
        <w:rPr>
          <w:rFonts w:cs="Times New Roman"/>
          <w:color w:val="FF0000"/>
          <w:sz w:val="20"/>
          <w:szCs w:val="20"/>
        </w:rPr>
      </w:pPr>
      <w:r w:rsidRPr="00853ECE">
        <w:rPr>
          <w:rFonts w:cs="Times New Roman"/>
          <w:color w:val="FF0000"/>
          <w:sz w:val="22"/>
          <w:szCs w:val="22"/>
        </w:rPr>
        <w:br w:type="page"/>
      </w:r>
    </w:p>
    <w:p w:rsidR="003F26FF" w:rsidRPr="00E273E5" w:rsidRDefault="003F26FF" w:rsidP="003F26FF">
      <w:pPr>
        <w:jc w:val="center"/>
        <w:rPr>
          <w:b/>
          <w:bCs/>
          <w:sz w:val="26"/>
          <w:szCs w:val="26"/>
        </w:rPr>
      </w:pPr>
      <w:r w:rsidRPr="00E273E5">
        <w:rPr>
          <w:b/>
          <w:bCs/>
          <w:sz w:val="26"/>
          <w:szCs w:val="26"/>
        </w:rPr>
        <w:lastRenderedPageBreak/>
        <w:t>PRACOWNIA ENDOSKOPOWA</w:t>
      </w:r>
    </w:p>
    <w:p w:rsidR="003F26FF" w:rsidRPr="00EF2499" w:rsidRDefault="003F26FF" w:rsidP="003F26FF">
      <w:pPr>
        <w:jc w:val="center"/>
        <w:rPr>
          <w:b/>
          <w:bCs/>
          <w:sz w:val="28"/>
          <w:szCs w:val="2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84"/>
        <w:gridCol w:w="1582"/>
        <w:gridCol w:w="7405"/>
      </w:tblGrid>
      <w:tr w:rsidR="003F26FF" w:rsidRPr="008B1928" w:rsidTr="00C65ECE">
        <w:trPr>
          <w:cantSplit/>
          <w:trHeight w:val="567"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Elementy składowe sylabusu</w:t>
            </w:r>
          </w:p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05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Opis</w:t>
            </w:r>
          </w:p>
        </w:tc>
      </w:tr>
      <w:tr w:rsidR="003F26FF" w:rsidRPr="008B1928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tabs>
                <w:tab w:val="left" w:pos="176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Nazwa modułu / przedmiotu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Pracownia endoskopowa</w:t>
            </w:r>
          </w:p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3F26FF" w:rsidRPr="008B1928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Nazwa jednostki prowadzącej przedmiot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8B1928">
              <w:rPr>
                <w:bCs/>
                <w:sz w:val="22"/>
                <w:szCs w:val="22"/>
              </w:rPr>
              <w:t>Instytut  Medyczny</w:t>
            </w:r>
          </w:p>
          <w:p w:rsidR="003F26FF" w:rsidRPr="008B1928" w:rsidRDefault="003F26FF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8B1928">
              <w:rPr>
                <w:bCs/>
                <w:sz w:val="22"/>
                <w:szCs w:val="22"/>
              </w:rPr>
              <w:t>Zakład Pielęgniarstwa</w:t>
            </w:r>
          </w:p>
        </w:tc>
      </w:tr>
      <w:tr w:rsidR="003F26FF" w:rsidRPr="008B1928" w:rsidTr="00C65ECE">
        <w:trPr>
          <w:cantSplit/>
          <w:trHeight w:val="371"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Kod przedmiotu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Cs/>
                <w:sz w:val="22"/>
                <w:szCs w:val="22"/>
              </w:rPr>
              <w:t>MP.34.4.PZ</w:t>
            </w:r>
          </w:p>
        </w:tc>
      </w:tr>
      <w:tr w:rsidR="003F26FF" w:rsidRPr="008B1928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Język przedmiotu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Język polski</w:t>
            </w:r>
          </w:p>
        </w:tc>
      </w:tr>
      <w:tr w:rsidR="003F26FF" w:rsidRPr="008B1928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Typ przedmiotu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snapToGrid w:val="0"/>
              <w:spacing w:line="276" w:lineRule="auto"/>
              <w:rPr>
                <w:kern w:val="0"/>
                <w:sz w:val="22"/>
                <w:szCs w:val="22"/>
              </w:rPr>
            </w:pPr>
            <w:r w:rsidRPr="008B1928">
              <w:rPr>
                <w:kern w:val="0"/>
                <w:sz w:val="22"/>
                <w:szCs w:val="22"/>
              </w:rPr>
              <w:t xml:space="preserve">Przedmiot obowiązkowy do: </w:t>
            </w:r>
          </w:p>
          <w:p w:rsidR="003F26FF" w:rsidRPr="008B1928" w:rsidRDefault="003F26FF" w:rsidP="00537066">
            <w:pPr>
              <w:pStyle w:val="Akapitzlist"/>
              <w:numPr>
                <w:ilvl w:val="0"/>
                <w:numId w:val="176"/>
              </w:numPr>
              <w:suppressAutoHyphens w:val="0"/>
              <w:snapToGrid w:val="0"/>
              <w:spacing w:after="0"/>
              <w:rPr>
                <w:rFonts w:ascii="Times New Roman" w:hAnsi="Times New Roman"/>
                <w:kern w:val="0"/>
              </w:rPr>
            </w:pPr>
            <w:r w:rsidRPr="008B1928">
              <w:rPr>
                <w:rFonts w:ascii="Times New Roman" w:hAnsi="Times New Roman"/>
                <w:iCs/>
                <w:kern w:val="0"/>
              </w:rPr>
              <w:t>zaliczenia IV semestru, II roku studiów,</w:t>
            </w:r>
          </w:p>
          <w:p w:rsidR="003F26FF" w:rsidRPr="008B1928" w:rsidRDefault="003F26FF" w:rsidP="00537066">
            <w:pPr>
              <w:pStyle w:val="Akapitzlist"/>
              <w:numPr>
                <w:ilvl w:val="0"/>
                <w:numId w:val="176"/>
              </w:numPr>
              <w:suppressAutoHyphens w:val="0"/>
              <w:snapToGrid w:val="0"/>
              <w:spacing w:after="0"/>
              <w:rPr>
                <w:rFonts w:ascii="Times New Roman" w:hAnsi="Times New Roman"/>
                <w:kern w:val="0"/>
              </w:rPr>
            </w:pPr>
            <w:r w:rsidRPr="008B1928">
              <w:rPr>
                <w:rFonts w:ascii="Times New Roman" w:hAnsi="Times New Roman"/>
                <w:kern w:val="0"/>
              </w:rPr>
              <w:t>ukończenia całego toku  studiów.</w:t>
            </w:r>
          </w:p>
        </w:tc>
      </w:tr>
      <w:tr w:rsidR="003F26FF" w:rsidRPr="008B1928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Rok studiów, semestr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Rok II</w:t>
            </w:r>
          </w:p>
          <w:p w:rsidR="003F26FF" w:rsidRPr="008B1928" w:rsidRDefault="003F26FF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Semestr IV</w:t>
            </w:r>
          </w:p>
        </w:tc>
      </w:tr>
      <w:tr w:rsidR="003F26FF" w:rsidRPr="008B1928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Imię i nazwisko osoby (osób) prowadzącej przedmiot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8B1928">
              <w:rPr>
                <w:bCs/>
                <w:sz w:val="22"/>
                <w:szCs w:val="22"/>
              </w:rPr>
              <w:t>Opiekun z ramienia podmiotu leczniczego</w:t>
            </w:r>
          </w:p>
        </w:tc>
      </w:tr>
      <w:tr w:rsidR="003F26FF" w:rsidRPr="008B1928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Imię i nazwisko osoby (osób) egzaminującej bądź udzielającej zaliczenia w przypadku, gdy nie jest nim osoba prowadząca dany przedmiot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  <w:tr w:rsidR="003F26FF" w:rsidRPr="008B1928" w:rsidTr="00C65ECE">
        <w:trPr>
          <w:cantSplit/>
          <w:trHeight w:val="443"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Formuła przedmiotu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Praktyki zawodowe</w:t>
            </w:r>
          </w:p>
        </w:tc>
      </w:tr>
      <w:tr w:rsidR="003F26FF" w:rsidRPr="008B1928" w:rsidTr="00C65ECE">
        <w:trPr>
          <w:cantSplit/>
          <w:trHeight w:val="489"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Wymagania wstępne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Cs/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 xml:space="preserve">Wiadomości z zakresu </w:t>
            </w:r>
            <w:r w:rsidR="00ED729C" w:rsidRPr="008B1928">
              <w:rPr>
                <w:sz w:val="22"/>
                <w:szCs w:val="22"/>
              </w:rPr>
              <w:t>pielęgniarstw</w:t>
            </w:r>
            <w:r w:rsidRPr="008B1928">
              <w:rPr>
                <w:sz w:val="22"/>
                <w:szCs w:val="22"/>
              </w:rPr>
              <w:t xml:space="preserve"> specjalistycznych</w:t>
            </w:r>
          </w:p>
        </w:tc>
      </w:tr>
      <w:tr w:rsidR="003F26FF" w:rsidRPr="008B1928" w:rsidTr="00C65ECE">
        <w:trPr>
          <w:cantSplit/>
          <w:trHeight w:val="596"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Liczba godzin zajęć dydaktycznych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 xml:space="preserve">Praktyki zawodowe (IV </w:t>
            </w:r>
            <w:proofErr w:type="spellStart"/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>.) – 40 godz.</w:t>
            </w:r>
          </w:p>
        </w:tc>
      </w:tr>
      <w:tr w:rsidR="003F26FF" w:rsidRPr="008B1928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Liczba punktów ECTS przypisana modułowi / przedmiotowi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  <w:r w:rsidRPr="008B1928">
              <w:rPr>
                <w:kern w:val="0"/>
                <w:sz w:val="22"/>
                <w:szCs w:val="22"/>
                <w:lang w:eastAsia="en-US"/>
              </w:rPr>
              <w:t xml:space="preserve"> - 2 punkty ECTS</w:t>
            </w:r>
          </w:p>
        </w:tc>
      </w:tr>
      <w:tr w:rsidR="003F26FF" w:rsidRPr="008B1928" w:rsidTr="00C65ECE">
        <w:trPr>
          <w:cantSplit/>
          <w:trHeight w:val="1207"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Założenia i cele modułu / przedmiotu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uppressAutoHyphens w:val="0"/>
              <w:spacing w:after="160"/>
              <w:contextualSpacing/>
              <w:textAlignment w:val="auto"/>
              <w:rPr>
                <w:rFonts w:eastAsiaTheme="minorHAnsi"/>
                <w:kern w:val="0"/>
                <w:sz w:val="22"/>
                <w:szCs w:val="22"/>
              </w:rPr>
            </w:pPr>
            <w:r w:rsidRPr="008B1928">
              <w:rPr>
                <w:rFonts w:eastAsiaTheme="minorHAnsi"/>
                <w:kern w:val="0"/>
                <w:sz w:val="22"/>
                <w:szCs w:val="22"/>
              </w:rPr>
              <w:t>Wyposażenie w  wiedzę z zakresu organizacji pracowni endoskopowej, jej struktury i funkcjonowania oraz kształtowanie umiejętności w zakresie doboru odpowiedniego sprzętu i aparatury medycznej, metod i zasad ich dekontaminacji. Przygotowanie pielęgniarki/pielęgniarza do wdrażania działań związanych z wykonywaniem procedur endoskopowych oraz rozpoznania ryzyka wystąpienia narażenia zawodowego</w:t>
            </w:r>
          </w:p>
        </w:tc>
      </w:tr>
      <w:tr w:rsidR="003F26FF" w:rsidRPr="008B1928" w:rsidTr="00C65ECE">
        <w:trPr>
          <w:cantSplit/>
          <w:trHeight w:val="410"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Metody dydaktyczne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Studium przypadku, pokaz, instruktaż, film</w:t>
            </w:r>
          </w:p>
        </w:tc>
      </w:tr>
      <w:tr w:rsidR="003F26FF" w:rsidRPr="008B1928" w:rsidTr="00C65ECE">
        <w:trPr>
          <w:cantSplit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Forma i warunki zaliczenia przedmiotu, w tym zasady dopuszczenia do egzaminu, zaliczenia z przedmiotu, a także formę i warunki zaliczenia poszczególnych form zajęć wchodzących w zakres danego przedmiotu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 xml:space="preserve">Praktyki zawodowe (IV </w:t>
            </w:r>
            <w:proofErr w:type="spellStart"/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>sem</w:t>
            </w:r>
            <w:proofErr w:type="spellEnd"/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>.) – Zaliczenie z oceną (ZO)</w:t>
            </w:r>
            <w:r w:rsidR="00093ED6" w:rsidRPr="008B1928">
              <w:rPr>
                <w:bCs/>
                <w:kern w:val="0"/>
                <w:sz w:val="22"/>
                <w:szCs w:val="22"/>
                <w:lang w:eastAsia="en-US"/>
              </w:rPr>
              <w:t>.</w:t>
            </w:r>
          </w:p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sz w:val="22"/>
                <w:szCs w:val="22"/>
                <w:lang w:eastAsia="en-US"/>
              </w:rPr>
            </w:pPr>
            <w:r w:rsidRPr="008B1928">
              <w:rPr>
                <w:b/>
                <w:bCs/>
                <w:kern w:val="0"/>
                <w:sz w:val="22"/>
                <w:szCs w:val="22"/>
                <w:lang w:eastAsia="en-US"/>
              </w:rPr>
              <w:t>Warunki zaliczenia:</w:t>
            </w:r>
          </w:p>
          <w:p w:rsidR="00093ED6" w:rsidRPr="008B1928" w:rsidRDefault="00093ED6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8B1928">
              <w:rPr>
                <w:rFonts w:ascii="Times New Roman" w:hAnsi="Times New Roman"/>
                <w:color w:val="000000" w:themeColor="text1"/>
              </w:rPr>
              <w:t xml:space="preserve">obecność na zajęciach, </w:t>
            </w:r>
          </w:p>
          <w:p w:rsidR="00093ED6" w:rsidRPr="008B1928" w:rsidRDefault="00093ED6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8B1928">
              <w:rPr>
                <w:rFonts w:ascii="Times New Roman" w:hAnsi="Times New Roman"/>
                <w:color w:val="000000" w:themeColor="text1"/>
              </w:rPr>
              <w:t xml:space="preserve">zaliczenie poszczególnych umiejętności w dzienniczku praktyk, </w:t>
            </w:r>
          </w:p>
          <w:p w:rsidR="003F26FF" w:rsidRPr="008B1928" w:rsidRDefault="00093ED6" w:rsidP="00537066">
            <w:pPr>
              <w:pStyle w:val="Akapitzlist"/>
              <w:numPr>
                <w:ilvl w:val="0"/>
                <w:numId w:val="237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8B1928">
              <w:rPr>
                <w:rFonts w:ascii="Times New Roman" w:hAnsi="Times New Roman"/>
                <w:color w:val="000000" w:themeColor="text1"/>
              </w:rPr>
              <w:t>samoocena.</w:t>
            </w:r>
            <w:r w:rsidRPr="008B1928">
              <w:rPr>
                <w:rFonts w:ascii="Times New Roman" w:hAnsi="Times New Roman"/>
                <w:kern w:val="0"/>
              </w:rPr>
              <w:t xml:space="preserve"> </w:t>
            </w:r>
          </w:p>
        </w:tc>
      </w:tr>
      <w:tr w:rsidR="003F26FF" w:rsidRPr="008B1928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Treści merytoryczne przedmiotu oraz sposób ich realizacji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</w:p>
          <w:p w:rsidR="003F26FF" w:rsidRPr="008B1928" w:rsidRDefault="003F26FF" w:rsidP="00C65ECE">
            <w:pPr>
              <w:suppressAutoHyphens w:val="0"/>
              <w:autoSpaceDN/>
              <w:spacing w:line="276" w:lineRule="auto"/>
              <w:jc w:val="both"/>
              <w:textAlignment w:val="auto"/>
              <w:rPr>
                <w:b/>
                <w:bCs/>
                <w:kern w:val="0"/>
                <w:sz w:val="22"/>
                <w:szCs w:val="22"/>
                <w:lang w:eastAsia="en-US"/>
              </w:rPr>
            </w:pPr>
            <w:r w:rsidRPr="008B1928">
              <w:rPr>
                <w:b/>
                <w:bCs/>
                <w:kern w:val="0"/>
                <w:sz w:val="22"/>
                <w:szCs w:val="22"/>
                <w:lang w:eastAsia="en-US"/>
              </w:rPr>
              <w:t>Tematy praktyk zawodowych:</w:t>
            </w:r>
          </w:p>
          <w:p w:rsidR="003F26FF" w:rsidRPr="008B1928" w:rsidRDefault="003F26FF" w:rsidP="00537066">
            <w:pPr>
              <w:widowControl/>
              <w:numPr>
                <w:ilvl w:val="0"/>
                <w:numId w:val="247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8B1928">
              <w:rPr>
                <w:rFonts w:eastAsiaTheme="minorHAnsi"/>
                <w:kern w:val="0"/>
                <w:sz w:val="22"/>
                <w:szCs w:val="22"/>
                <w:lang w:eastAsia="en-US"/>
              </w:rPr>
              <w:t>Organizacja i funkcjonowanie pracowni endoskopowej oraz zasady wykonywania procedur endoskopowych.</w:t>
            </w:r>
          </w:p>
          <w:p w:rsidR="003F26FF" w:rsidRPr="008B1928" w:rsidRDefault="003F26FF" w:rsidP="00537066">
            <w:pPr>
              <w:widowControl/>
              <w:numPr>
                <w:ilvl w:val="0"/>
                <w:numId w:val="247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8B1928">
              <w:rPr>
                <w:rFonts w:eastAsiaTheme="minorHAnsi"/>
                <w:kern w:val="0"/>
                <w:sz w:val="22"/>
                <w:szCs w:val="22"/>
                <w:lang w:eastAsia="en-US"/>
              </w:rPr>
              <w:t xml:space="preserve">Diagnostyka i endoskopowa terapia. </w:t>
            </w:r>
          </w:p>
          <w:p w:rsidR="003F26FF" w:rsidRPr="008B1928" w:rsidRDefault="003F26FF" w:rsidP="00537066">
            <w:pPr>
              <w:widowControl/>
              <w:numPr>
                <w:ilvl w:val="0"/>
                <w:numId w:val="247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8B1928">
              <w:rPr>
                <w:rFonts w:eastAsiaTheme="minorHAnsi"/>
                <w:kern w:val="0"/>
                <w:sz w:val="22"/>
                <w:szCs w:val="22"/>
                <w:lang w:eastAsia="en-US"/>
              </w:rPr>
              <w:t>Opieka nad pacjentem przed, w trakcie i po badaniu endoskopowym.</w:t>
            </w:r>
          </w:p>
          <w:p w:rsidR="003F26FF" w:rsidRPr="008B1928" w:rsidRDefault="003F26FF" w:rsidP="00537066">
            <w:pPr>
              <w:widowControl/>
              <w:numPr>
                <w:ilvl w:val="0"/>
                <w:numId w:val="247"/>
              </w:numPr>
              <w:suppressAutoHyphens w:val="0"/>
              <w:spacing w:after="160" w:line="276" w:lineRule="auto"/>
              <w:contextualSpacing/>
              <w:textAlignment w:val="auto"/>
              <w:rPr>
                <w:rFonts w:eastAsiaTheme="minorHAnsi"/>
                <w:kern w:val="0"/>
                <w:sz w:val="22"/>
                <w:szCs w:val="22"/>
                <w:lang w:eastAsia="en-US"/>
              </w:rPr>
            </w:pPr>
            <w:r w:rsidRPr="008B1928">
              <w:rPr>
                <w:sz w:val="22"/>
                <w:szCs w:val="22"/>
              </w:rPr>
              <w:t>Dokumentacja medyczna w pracowni endoskopowej.</w:t>
            </w:r>
          </w:p>
        </w:tc>
      </w:tr>
      <w:tr w:rsidR="003F26FF" w:rsidRPr="008B1928" w:rsidTr="00C65ECE">
        <w:trPr>
          <w:cantSplit/>
          <w:trHeight w:val="701"/>
        </w:trPr>
        <w:tc>
          <w:tcPr>
            <w:tcW w:w="587" w:type="dxa"/>
            <w:vMerge w:val="restart"/>
            <w:shd w:val="clear" w:color="auto" w:fill="8DB3E2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484" w:type="dxa"/>
            <w:vMerge w:val="restart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Zamierzone efekty uczenia się</w:t>
            </w:r>
          </w:p>
        </w:tc>
        <w:tc>
          <w:tcPr>
            <w:tcW w:w="1582" w:type="dxa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Umiejętności</w:t>
            </w:r>
          </w:p>
        </w:tc>
        <w:tc>
          <w:tcPr>
            <w:tcW w:w="7405" w:type="dxa"/>
            <w:vAlign w:val="center"/>
          </w:tcPr>
          <w:p w:rsidR="003F26FF" w:rsidRPr="008B1928" w:rsidRDefault="00FD2986" w:rsidP="00C65ECE">
            <w:pPr>
              <w:suppressAutoHyphens w:val="0"/>
              <w:autoSpaceDN/>
              <w:contextualSpacing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potra</w:t>
            </w:r>
            <w:r w:rsidR="003F26FF" w:rsidRPr="008B1928">
              <w:rPr>
                <w:sz w:val="22"/>
                <w:szCs w:val="22"/>
              </w:rPr>
              <w:t>fi:</w:t>
            </w:r>
          </w:p>
          <w:p w:rsidR="003F26FF" w:rsidRPr="008B1928" w:rsidRDefault="003F26FF" w:rsidP="00537066">
            <w:pPr>
              <w:pStyle w:val="Akapitzlist"/>
              <w:numPr>
                <w:ilvl w:val="0"/>
                <w:numId w:val="110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8B1928">
              <w:rPr>
                <w:rFonts w:ascii="Times New Roman" w:hAnsi="Times New Roman"/>
              </w:rPr>
              <w:t>uczyć pacjenta i jego rodzinę postępowania przed planowanym i po wykonanym procesie diagnostyki i terapii endoskopowej,</w:t>
            </w:r>
          </w:p>
          <w:p w:rsidR="003F26FF" w:rsidRPr="008B1928" w:rsidRDefault="003F26FF" w:rsidP="00537066">
            <w:pPr>
              <w:pStyle w:val="Akapitzlist"/>
              <w:numPr>
                <w:ilvl w:val="0"/>
                <w:numId w:val="110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8B1928">
              <w:rPr>
                <w:rFonts w:ascii="Times New Roman" w:hAnsi="Times New Roman"/>
              </w:rPr>
              <w:t>współuczestniczyć w procesie diagnostyki i terapii endoskopowej,</w:t>
            </w:r>
          </w:p>
          <w:p w:rsidR="003F26FF" w:rsidRPr="008B1928" w:rsidRDefault="003F26FF" w:rsidP="00537066">
            <w:pPr>
              <w:pStyle w:val="Akapitzlist"/>
              <w:numPr>
                <w:ilvl w:val="0"/>
                <w:numId w:val="110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="Times New Roman" w:hAnsi="Times New Roman"/>
              </w:rPr>
            </w:pPr>
            <w:r w:rsidRPr="008B1928">
              <w:rPr>
                <w:rFonts w:ascii="Times New Roman" w:hAnsi="Times New Roman"/>
              </w:rPr>
              <w:t>prowadzić dokumentację medyczną w pracowni endoskopowej.</w:t>
            </w:r>
          </w:p>
        </w:tc>
      </w:tr>
      <w:tr w:rsidR="003F26FF" w:rsidRPr="008B1928" w:rsidTr="00C65ECE">
        <w:trPr>
          <w:cantSplit/>
          <w:trHeight w:val="503"/>
        </w:trPr>
        <w:tc>
          <w:tcPr>
            <w:tcW w:w="587" w:type="dxa"/>
            <w:vMerge/>
            <w:shd w:val="clear" w:color="auto" w:fill="8DB3E2"/>
            <w:vAlign w:val="center"/>
          </w:tcPr>
          <w:p w:rsidR="003F26FF" w:rsidRPr="008B1928" w:rsidRDefault="003F26FF" w:rsidP="00537066">
            <w:pPr>
              <w:widowControl/>
              <w:numPr>
                <w:ilvl w:val="0"/>
                <w:numId w:val="241"/>
              </w:numPr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vMerge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dxa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Kompetencje społeczne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pStyle w:val="Pa18"/>
              <w:spacing w:line="276" w:lineRule="auto"/>
              <w:rPr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Student jest gotów do:</w:t>
            </w:r>
          </w:p>
          <w:p w:rsidR="003F26FF" w:rsidRPr="008B1928" w:rsidRDefault="003F26FF" w:rsidP="00537066">
            <w:pPr>
              <w:pStyle w:val="Pa18"/>
              <w:numPr>
                <w:ilvl w:val="0"/>
                <w:numId w:val="236"/>
              </w:numPr>
              <w:spacing w:line="276" w:lineRule="auto"/>
              <w:rPr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formułowania opinii dotyczących różnych aspektów działalności zawodowej i zasięgania porad ekspertów w przypadku trudności z samodzielnym rozwiązaniem problemu.</w:t>
            </w:r>
          </w:p>
        </w:tc>
      </w:tr>
      <w:tr w:rsidR="003F26FF" w:rsidRPr="008B1928" w:rsidTr="00C65ECE">
        <w:trPr>
          <w:cantSplit/>
        </w:trPr>
        <w:tc>
          <w:tcPr>
            <w:tcW w:w="587" w:type="dxa"/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3066" w:type="dxa"/>
            <w:gridSpan w:val="2"/>
            <w:shd w:val="clear" w:color="auto" w:fill="FFFF00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Wykaz literatury podstawowej i uzupełniającej, obowiązującej do zaliczenia danego przedmiotu</w:t>
            </w:r>
          </w:p>
        </w:tc>
        <w:tc>
          <w:tcPr>
            <w:tcW w:w="7405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Piśmiennictwo  podstawowe: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41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</w:rPr>
            </w:pP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Maratka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 xml:space="preserve"> Z.: Endoskopia przewodu pokarmowego. Diagnostyka różnicowa. Wydawnictwo Lekarskie PZWL, Warszawa 2005 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41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</w:rPr>
            </w:pPr>
            <w:r w:rsidRPr="00ED729C">
              <w:rPr>
                <w:rFonts w:ascii="Times New Roman" w:eastAsiaTheme="minorHAnsi" w:hAnsi="Times New Roman"/>
                <w:kern w:val="0"/>
              </w:rPr>
              <w:t xml:space="preserve">Bambrowicz J., </w:t>
            </w: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Cierzniakowska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 xml:space="preserve"> K.:, Postępowanie pielęgniarki wobec chorego w sali endoskopowej [w:]. Szewczyk M.T., Ślusarz R. (red.): Pielęgniarstwo w chirurgii. Wybrane zagadnienia z zakresu pielęgniarstw specjalistycznych. Wyd. Borgis, Warszawa 2006; 47–51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41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</w:rPr>
            </w:pPr>
            <w:r w:rsidRPr="00ED729C">
              <w:rPr>
                <w:rFonts w:ascii="Times New Roman" w:eastAsiaTheme="minorHAnsi" w:hAnsi="Times New Roman"/>
                <w:kern w:val="0"/>
              </w:rPr>
              <w:t xml:space="preserve">Fischer J.E.: Chirurgia Urologia Ginekologia. Wyd. </w:t>
            </w: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Medipage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 xml:space="preserve">, Warszawa 2013 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41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</w:rPr>
            </w:pPr>
            <w:r w:rsidRPr="00ED729C">
              <w:rPr>
                <w:rFonts w:ascii="Times New Roman" w:eastAsiaTheme="minorHAnsi" w:hAnsi="Times New Roman"/>
                <w:kern w:val="0"/>
                <w:lang w:val="en-US"/>
              </w:rPr>
              <w:t xml:space="preserve">Miller M.D., Chhabra A.B., </w:t>
            </w:r>
            <w:proofErr w:type="spellStart"/>
            <w:r w:rsidRPr="00ED729C">
              <w:rPr>
                <w:rFonts w:ascii="Times New Roman" w:eastAsiaTheme="minorHAnsi" w:hAnsi="Times New Roman"/>
                <w:kern w:val="0"/>
                <w:lang w:val="en-US"/>
              </w:rPr>
              <w:t>Safran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  <w:lang w:val="en-US"/>
              </w:rPr>
              <w:t xml:space="preserve"> M.R.: </w:t>
            </w:r>
            <w:proofErr w:type="spellStart"/>
            <w:r w:rsidRPr="00ED729C">
              <w:rPr>
                <w:rFonts w:ascii="Times New Roman" w:eastAsiaTheme="minorHAnsi" w:hAnsi="Times New Roman"/>
                <w:kern w:val="0"/>
                <w:lang w:val="en-US"/>
              </w:rPr>
              <w:t>Artroskopia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  <w:lang w:val="en-US"/>
              </w:rPr>
              <w:t xml:space="preserve">. </w:t>
            </w:r>
            <w:r w:rsidRPr="00ED729C">
              <w:rPr>
                <w:rFonts w:ascii="Times New Roman" w:eastAsiaTheme="minorHAnsi" w:hAnsi="Times New Roman"/>
                <w:kern w:val="0"/>
              </w:rPr>
              <w:t>Wyd. Urban &amp; Partner, Wrocław 2012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41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</w:rPr>
            </w:pP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Pirożyński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 xml:space="preserve"> M.: Bronchofiberoskopia. Wyd. Alfa- </w:t>
            </w: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Medica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 xml:space="preserve"> Press, Bielsko-Biała 2011 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41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</w:rPr>
            </w:pPr>
            <w:r w:rsidRPr="00ED729C">
              <w:rPr>
                <w:rFonts w:ascii="Times New Roman" w:eastAsiaTheme="minorHAnsi" w:hAnsi="Times New Roman"/>
                <w:kern w:val="0"/>
              </w:rPr>
              <w:t xml:space="preserve">Kręcicki T., Frączek M.: Diagnostyka endoskopowa w otolaryngologii [w:] Niemczyk K. (red.): Otolaryngologia kliniczna. Wyd. </w:t>
            </w: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Medipage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>, Warszawa 2014, 325–337.</w:t>
            </w:r>
          </w:p>
          <w:p w:rsidR="00C45C8C" w:rsidRPr="007312AF" w:rsidRDefault="00ED729C" w:rsidP="00C45C8C">
            <w:pPr>
              <w:widowControl/>
              <w:suppressAutoHyphens w:val="0"/>
              <w:spacing w:line="276" w:lineRule="auto"/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  <w:t>Piśmiennictwo</w:t>
            </w:r>
            <w:r w:rsidR="00C45C8C" w:rsidRPr="007312AF"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  <w:t xml:space="preserve"> uzupełniając</w:t>
            </w:r>
            <w:r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  <w:t>e</w:t>
            </w:r>
            <w:r w:rsidR="00C45C8C" w:rsidRPr="007312AF">
              <w:rPr>
                <w:rFonts w:eastAsiaTheme="minorHAnsi"/>
                <w:b/>
                <w:kern w:val="0"/>
                <w:sz w:val="22"/>
                <w:szCs w:val="22"/>
                <w:lang w:eastAsia="en-US"/>
              </w:rPr>
              <w:t>: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75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</w:rPr>
            </w:pPr>
            <w:r w:rsidRPr="00ED729C">
              <w:rPr>
                <w:rFonts w:ascii="Times New Roman" w:eastAsiaTheme="minorHAnsi" w:hAnsi="Times New Roman"/>
                <w:kern w:val="0"/>
              </w:rPr>
              <w:t xml:space="preserve">Gonciarz M., Gonciarz Z.: Kompendium gastroenterologiczne. Wyd. </w:t>
            </w: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Termedia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>. Poznań 2011.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75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</w:rPr>
            </w:pP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Krzesiek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 xml:space="preserve"> E., </w:t>
            </w: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Iwańczak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 xml:space="preserve"> B.: Wskazania do diagnostycznej i terapeutycznej endoskopii przewodu pokarmowego u dzieci. Przegląd Gastroenterologiczny, Poznań 2010; 5: 183–188. 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75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</w:rPr>
            </w:pPr>
            <w:r w:rsidRPr="00ED729C">
              <w:rPr>
                <w:rFonts w:ascii="Times New Roman" w:eastAsiaTheme="minorHAnsi" w:hAnsi="Times New Roman"/>
                <w:kern w:val="0"/>
              </w:rPr>
              <w:t>Romańczyk T., Nowak A.: Endoskopia przewodu pokarmowego. Medycyna Praktyczna Chirurgia 2007; 1: 9–21.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75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</w:rPr>
            </w:pP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Chciałowski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 xml:space="preserve"> A.: Rola bronchoskopii we współczesnej pneumologii. Medycyna po Dyplomie, Vol 19, 2010, 1: 70–79.</w:t>
            </w:r>
          </w:p>
          <w:p w:rsidR="00C45C8C" w:rsidRPr="00ED729C" w:rsidRDefault="00C45C8C" w:rsidP="00537066">
            <w:pPr>
              <w:pStyle w:val="Akapitzlist"/>
              <w:numPr>
                <w:ilvl w:val="0"/>
                <w:numId w:val="275"/>
              </w:numPr>
              <w:suppressAutoHyphens w:val="0"/>
              <w:contextualSpacing/>
              <w:textAlignment w:val="auto"/>
              <w:rPr>
                <w:rFonts w:ascii="Times New Roman" w:eastAsiaTheme="minorHAnsi" w:hAnsi="Times New Roman"/>
                <w:kern w:val="0"/>
                <w:lang w:val="en-US"/>
              </w:rPr>
            </w:pP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Chciałowski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 xml:space="preserve"> A., Toczyńska I., Fal A.M.: Inwazyjna diagnostyka śródmiąższowych chorób płuc. </w:t>
            </w:r>
            <w:proofErr w:type="spellStart"/>
            <w:r w:rsidRPr="00ED729C">
              <w:rPr>
                <w:rFonts w:ascii="Times New Roman" w:eastAsiaTheme="minorHAnsi" w:hAnsi="Times New Roman"/>
                <w:kern w:val="0"/>
                <w:lang w:val="en-US"/>
              </w:rPr>
              <w:t>Alergologia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  <w:lang w:val="en-US"/>
              </w:rPr>
              <w:t xml:space="preserve"> Info. 2011, VI, 71: 107–119.</w:t>
            </w:r>
          </w:p>
          <w:p w:rsidR="003F26FF" w:rsidRPr="00ED729C" w:rsidRDefault="00C45C8C" w:rsidP="00537066">
            <w:pPr>
              <w:pStyle w:val="Akapitzlist"/>
              <w:numPr>
                <w:ilvl w:val="0"/>
                <w:numId w:val="275"/>
              </w:numPr>
              <w:suppressAutoHyphens w:val="0"/>
              <w:contextualSpacing/>
              <w:textAlignment w:val="auto"/>
              <w:rPr>
                <w:rFonts w:eastAsiaTheme="minorHAnsi"/>
                <w:kern w:val="0"/>
              </w:rPr>
            </w:pPr>
            <w:r w:rsidRPr="00ED729C">
              <w:rPr>
                <w:rFonts w:ascii="Times New Roman" w:eastAsiaTheme="minorHAnsi" w:hAnsi="Times New Roman"/>
                <w:kern w:val="0"/>
              </w:rPr>
              <w:t xml:space="preserve">Kręcicki T., Frączek M.: Diagnostyka endoskopowa w otolaryngologii [w:] Niemczyk K. (red.): Otolaryngologia kliniczna. Wyd. </w:t>
            </w:r>
            <w:proofErr w:type="spellStart"/>
            <w:r w:rsidRPr="00ED729C">
              <w:rPr>
                <w:rFonts w:ascii="Times New Roman" w:eastAsiaTheme="minorHAnsi" w:hAnsi="Times New Roman"/>
                <w:kern w:val="0"/>
              </w:rPr>
              <w:t>Medipage</w:t>
            </w:r>
            <w:proofErr w:type="spellEnd"/>
            <w:r w:rsidRPr="00ED729C">
              <w:rPr>
                <w:rFonts w:ascii="Times New Roman" w:eastAsiaTheme="minorHAnsi" w:hAnsi="Times New Roman"/>
                <w:kern w:val="0"/>
              </w:rPr>
              <w:t xml:space="preserve">, Warszawa 2014, 325–337.  </w:t>
            </w:r>
          </w:p>
        </w:tc>
      </w:tr>
    </w:tbl>
    <w:p w:rsidR="003F26FF" w:rsidRPr="008B1928" w:rsidRDefault="003F26FF" w:rsidP="003F26FF">
      <w:pPr>
        <w:tabs>
          <w:tab w:val="left" w:pos="6336"/>
        </w:tabs>
        <w:spacing w:line="276" w:lineRule="auto"/>
        <w:rPr>
          <w:bCs/>
          <w:color w:val="FF0000"/>
          <w:sz w:val="22"/>
          <w:szCs w:val="22"/>
        </w:rPr>
      </w:pPr>
      <w:r w:rsidRPr="008B1928">
        <w:rPr>
          <w:bCs/>
          <w:color w:val="FF0000"/>
          <w:sz w:val="22"/>
          <w:szCs w:val="22"/>
        </w:rPr>
        <w:tab/>
      </w:r>
    </w:p>
    <w:tbl>
      <w:tblPr>
        <w:tblW w:w="10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5"/>
        <w:gridCol w:w="1697"/>
        <w:gridCol w:w="1274"/>
        <w:gridCol w:w="1381"/>
        <w:gridCol w:w="1166"/>
        <w:gridCol w:w="40"/>
      </w:tblGrid>
      <w:tr w:rsidR="003F26FF" w:rsidRPr="008B1928" w:rsidTr="00C65ECE">
        <w:trPr>
          <w:trHeight w:val="398"/>
          <w:jc w:val="center"/>
        </w:trPr>
        <w:tc>
          <w:tcPr>
            <w:tcW w:w="106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BILANS PUNKTÓW ECTS (obciążenie pracą studenta)</w:t>
            </w:r>
          </w:p>
        </w:tc>
        <w:tc>
          <w:tcPr>
            <w:tcW w:w="40" w:type="dxa"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F26FF" w:rsidRPr="008B1928" w:rsidTr="00C65ECE">
        <w:trPr>
          <w:trHeight w:val="285"/>
          <w:jc w:val="center"/>
        </w:trPr>
        <w:tc>
          <w:tcPr>
            <w:tcW w:w="514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5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  <w:tc>
          <w:tcPr>
            <w:tcW w:w="40" w:type="dxa"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26FF" w:rsidRPr="008B1928" w:rsidTr="00C65ECE">
        <w:trPr>
          <w:trHeight w:val="285"/>
          <w:jc w:val="center"/>
        </w:trPr>
        <w:tc>
          <w:tcPr>
            <w:tcW w:w="514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Studia stacjonarne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Studia niestacjonarne</w:t>
            </w:r>
          </w:p>
        </w:tc>
        <w:tc>
          <w:tcPr>
            <w:tcW w:w="40" w:type="dxa"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4660" w:rsidRPr="008B1928" w:rsidTr="00C65ECE">
        <w:trPr>
          <w:trHeight w:val="333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B1928" w:rsidRDefault="00614660" w:rsidP="00614660">
            <w:pPr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8B1928">
              <w:rPr>
                <w:bCs/>
                <w:sz w:val="22"/>
                <w:szCs w:val="22"/>
              </w:rPr>
              <w:t>udział w praktykach zawodowych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B1928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B1928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40" w:type="dxa"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614660" w:rsidRPr="008B1928" w:rsidTr="00C65ECE">
        <w:trPr>
          <w:trHeight w:val="333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B1928" w:rsidRDefault="00614660" w:rsidP="00614660">
            <w:pPr>
              <w:spacing w:line="276" w:lineRule="auto"/>
              <w:textAlignment w:val="auto"/>
              <w:rPr>
                <w:bCs/>
                <w:sz w:val="22"/>
                <w:szCs w:val="22"/>
              </w:rPr>
            </w:pPr>
            <w:r w:rsidRPr="008B1928">
              <w:rPr>
                <w:bCs/>
                <w:sz w:val="22"/>
                <w:szCs w:val="22"/>
              </w:rPr>
              <w:t>przygotowanie do zajęć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B192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  <w:r w:rsidRPr="008B192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0" w:type="dxa"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bCs/>
                <w:sz w:val="22"/>
                <w:szCs w:val="22"/>
              </w:rPr>
            </w:pPr>
          </w:p>
        </w:tc>
      </w:tr>
      <w:tr w:rsidR="00614660" w:rsidRPr="008B1928" w:rsidTr="00C65ECE">
        <w:trPr>
          <w:trHeight w:val="410"/>
          <w:jc w:val="center"/>
        </w:trPr>
        <w:tc>
          <w:tcPr>
            <w:tcW w:w="51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B1928" w:rsidRDefault="00614660" w:rsidP="00614660">
            <w:pPr>
              <w:spacing w:line="276" w:lineRule="auto"/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Sumaryczne obciążenie pracą studenta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0" w:type="dxa"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F26FF" w:rsidRPr="008B1928" w:rsidTr="00C65ECE">
        <w:trPr>
          <w:trHeight w:val="285"/>
          <w:jc w:val="center"/>
        </w:trPr>
        <w:tc>
          <w:tcPr>
            <w:tcW w:w="5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B1928" w:rsidRDefault="003F26FF" w:rsidP="00C65ECE">
            <w:pPr>
              <w:spacing w:line="276" w:lineRule="auto"/>
              <w:jc w:val="righ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Punkty ECTS za moduł/przedmiot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z bezpośrednim udziałem nauczyciela akademickiego</w:t>
            </w:r>
          </w:p>
        </w:tc>
        <w:tc>
          <w:tcPr>
            <w:tcW w:w="12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6FF" w:rsidRPr="008B1928" w:rsidRDefault="003F26FF" w:rsidP="00C65ECE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samodzielna praca studenta</w:t>
            </w:r>
          </w:p>
        </w:tc>
      </w:tr>
      <w:tr w:rsidR="00614660" w:rsidRPr="008B1928" w:rsidTr="00D322A4">
        <w:trPr>
          <w:trHeight w:val="356"/>
          <w:jc w:val="center"/>
        </w:trPr>
        <w:tc>
          <w:tcPr>
            <w:tcW w:w="51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14660" w:rsidRPr="008B1928" w:rsidRDefault="00614660" w:rsidP="00614660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660" w:rsidRPr="008B1928" w:rsidRDefault="00614660" w:rsidP="00614660">
            <w:pPr>
              <w:spacing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8B1928">
              <w:rPr>
                <w:rFonts w:eastAsia="Calibri"/>
                <w:sz w:val="22"/>
                <w:szCs w:val="22"/>
                <w:lang w:eastAsia="en-US"/>
              </w:rPr>
              <w:t>0,4</w:t>
            </w:r>
          </w:p>
        </w:tc>
      </w:tr>
    </w:tbl>
    <w:p w:rsidR="003F26FF" w:rsidRPr="008B1928" w:rsidRDefault="003F26FF" w:rsidP="003F26FF">
      <w:pPr>
        <w:spacing w:line="276" w:lineRule="auto"/>
        <w:rPr>
          <w:bCs/>
          <w:color w:val="FF0000"/>
          <w:sz w:val="22"/>
          <w:szCs w:val="22"/>
        </w:rPr>
      </w:pPr>
    </w:p>
    <w:p w:rsidR="003F26FF" w:rsidRPr="008B1928" w:rsidRDefault="003F26FF" w:rsidP="003F26FF">
      <w:pPr>
        <w:spacing w:line="276" w:lineRule="auto"/>
        <w:rPr>
          <w:bCs/>
          <w:color w:val="FF0000"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38"/>
        <w:gridCol w:w="1843"/>
        <w:gridCol w:w="2533"/>
      </w:tblGrid>
      <w:tr w:rsidR="003F26FF" w:rsidRPr="008B1928" w:rsidTr="00C65ECE">
        <w:trPr>
          <w:trHeight w:val="681"/>
        </w:trPr>
        <w:tc>
          <w:tcPr>
            <w:tcW w:w="10632" w:type="dxa"/>
            <w:gridSpan w:val="4"/>
            <w:tcBorders>
              <w:bottom w:val="single" w:sz="6" w:space="0" w:color="auto"/>
            </w:tcBorders>
            <w:shd w:val="clear" w:color="auto" w:fill="8DB3E2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8B1928">
              <w:rPr>
                <w:rFonts w:eastAsia="Calibri"/>
                <w:b/>
                <w:kern w:val="0"/>
                <w:sz w:val="22"/>
                <w:szCs w:val="22"/>
              </w:rPr>
              <w:t xml:space="preserve">Macierz oraz weryfikacja efektów uczenia się  dla modułu/przedmiotu </w:t>
            </w:r>
            <w:r w:rsidRPr="008B1928">
              <w:rPr>
                <w:b/>
                <w:bCs/>
                <w:sz w:val="22"/>
                <w:szCs w:val="22"/>
              </w:rPr>
              <w:t>PRACOWNIA ENDOSKOPOWA</w:t>
            </w:r>
          </w:p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8B1928">
              <w:rPr>
                <w:rFonts w:eastAsia="Calibri"/>
                <w:b/>
                <w:kern w:val="0"/>
                <w:sz w:val="22"/>
                <w:szCs w:val="22"/>
              </w:rPr>
              <w:t>w odniesieniu do form zajęć</w:t>
            </w:r>
          </w:p>
        </w:tc>
      </w:tr>
      <w:tr w:rsidR="003F26FF" w:rsidRPr="008B1928" w:rsidTr="00C65ECE">
        <w:tblPrEx>
          <w:tblLook w:val="01E0" w:firstRow="1" w:lastRow="1" w:firstColumn="1" w:lastColumn="1" w:noHBand="0" w:noVBand="0"/>
        </w:tblPrEx>
        <w:trPr>
          <w:cantSplit/>
          <w:trHeight w:val="1075"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8B1928">
              <w:rPr>
                <w:rFonts w:eastAsia="Calibri"/>
                <w:b/>
                <w:kern w:val="0"/>
                <w:sz w:val="22"/>
                <w:szCs w:val="22"/>
              </w:rPr>
              <w:t>Numer efektu uczenia się</w:t>
            </w:r>
          </w:p>
        </w:tc>
        <w:tc>
          <w:tcPr>
            <w:tcW w:w="483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</w:p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8B1928">
              <w:rPr>
                <w:rFonts w:eastAsia="Calibri"/>
                <w:b/>
                <w:kern w:val="0"/>
                <w:sz w:val="22"/>
                <w:szCs w:val="22"/>
              </w:rPr>
              <w:t>SZCZEGÓŁOWE EFEKTY UCZENIA SIĘ</w:t>
            </w:r>
          </w:p>
          <w:p w:rsidR="003F26FF" w:rsidRPr="003F2119" w:rsidRDefault="003F26FF" w:rsidP="00C65ECE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</w:rPr>
            </w:pPr>
            <w:r w:rsidRPr="003F2119">
              <w:rPr>
                <w:rFonts w:eastAsia="Calibri"/>
                <w:i/>
              </w:rPr>
              <w:t>(wg. standardu kształcenia dla kierunku pielęgniarstwo- studia drugiego stopnia z 2019 r.)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8B1928">
              <w:rPr>
                <w:rFonts w:eastAsia="Calibri"/>
                <w:b/>
                <w:kern w:val="0"/>
                <w:sz w:val="22"/>
                <w:szCs w:val="22"/>
              </w:rPr>
              <w:t>Forma zajęć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8B1928">
              <w:rPr>
                <w:rFonts w:eastAsia="Calibri"/>
                <w:b/>
                <w:kern w:val="0"/>
                <w:sz w:val="22"/>
                <w:szCs w:val="22"/>
              </w:rPr>
              <w:t xml:space="preserve">Metody </w:t>
            </w:r>
          </w:p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8B1928">
              <w:rPr>
                <w:rFonts w:eastAsia="Calibri"/>
                <w:b/>
                <w:kern w:val="0"/>
                <w:sz w:val="22"/>
                <w:szCs w:val="22"/>
              </w:rPr>
              <w:t>weryfikacji</w:t>
            </w:r>
          </w:p>
        </w:tc>
      </w:tr>
      <w:tr w:rsidR="003F26FF" w:rsidRPr="008B1928" w:rsidTr="00C65ECE">
        <w:tblPrEx>
          <w:tblLook w:val="01E0" w:firstRow="1" w:lastRow="1" w:firstColumn="1" w:lastColumn="1" w:noHBand="0" w:noVBand="0"/>
        </w:tblPrEx>
        <w:trPr>
          <w:trHeight w:hRule="exact" w:val="413"/>
        </w:trPr>
        <w:tc>
          <w:tcPr>
            <w:tcW w:w="10632" w:type="dxa"/>
            <w:gridSpan w:val="4"/>
            <w:shd w:val="clear" w:color="auto" w:fill="FFFF00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8B1928">
              <w:rPr>
                <w:rFonts w:eastAsia="Calibri"/>
                <w:b/>
                <w:kern w:val="0"/>
                <w:sz w:val="22"/>
                <w:szCs w:val="22"/>
              </w:rPr>
              <w:t>UMIEJĘTNOŚCI: absolwent potrafi:</w:t>
            </w:r>
          </w:p>
        </w:tc>
      </w:tr>
      <w:tr w:rsidR="003F26FF" w:rsidRPr="008B1928" w:rsidTr="00C65ECE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1418" w:type="dxa"/>
            <w:shd w:val="clear" w:color="auto" w:fill="auto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B.U8</w:t>
            </w:r>
            <w:r w:rsidRPr="008B1928">
              <w:rPr>
                <w:sz w:val="22"/>
                <w:szCs w:val="22"/>
              </w:rPr>
              <w:t>.</w:t>
            </w:r>
          </w:p>
        </w:tc>
        <w:tc>
          <w:tcPr>
            <w:tcW w:w="4838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 xml:space="preserve">uczyć pacjenta i jego rodzinę postępowania przed planowanym </w:t>
            </w:r>
          </w:p>
          <w:p w:rsidR="003F26FF" w:rsidRPr="008B1928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i po wykonanym procesie diagnostyki i terapii endoskopowej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F26FF" w:rsidRPr="008B1928" w:rsidRDefault="0063434C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Z</w:t>
            </w:r>
            <w:r w:rsidR="003F26FF" w:rsidRPr="008B1928">
              <w:rPr>
                <w:rFonts w:eastAsia="Calibri"/>
                <w:kern w:val="0"/>
                <w:sz w:val="22"/>
                <w:szCs w:val="22"/>
              </w:rPr>
              <w:t>adanie praktyczne</w:t>
            </w:r>
          </w:p>
        </w:tc>
      </w:tr>
      <w:tr w:rsidR="003F26FF" w:rsidRPr="008B1928" w:rsidTr="00C65ECE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1418" w:type="dxa"/>
            <w:shd w:val="clear" w:color="auto" w:fill="auto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B.U9.</w:t>
            </w:r>
          </w:p>
        </w:tc>
        <w:tc>
          <w:tcPr>
            <w:tcW w:w="4838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współuczestniczyć w procesie diagnostyki i terapii endoskopowej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F26FF" w:rsidRPr="008B1928" w:rsidRDefault="0063434C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Z</w:t>
            </w:r>
            <w:r w:rsidR="003F26FF" w:rsidRPr="008B1928">
              <w:rPr>
                <w:rFonts w:eastAsia="Calibri"/>
                <w:kern w:val="0"/>
                <w:sz w:val="22"/>
                <w:szCs w:val="22"/>
              </w:rPr>
              <w:t>adanie praktyczne</w:t>
            </w:r>
          </w:p>
        </w:tc>
      </w:tr>
      <w:tr w:rsidR="003F26FF" w:rsidRPr="008B1928" w:rsidTr="00C65ECE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1418" w:type="dxa"/>
            <w:shd w:val="clear" w:color="auto" w:fill="auto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B.U10.</w:t>
            </w:r>
          </w:p>
        </w:tc>
        <w:tc>
          <w:tcPr>
            <w:tcW w:w="4838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prowadzić dokumentację medyczną w pracowni endoskopowej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kern w:val="0"/>
                <w:sz w:val="22"/>
                <w:szCs w:val="22"/>
              </w:rPr>
            </w:pPr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F26FF" w:rsidRPr="008B1928" w:rsidRDefault="0063434C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Z</w:t>
            </w:r>
            <w:r w:rsidR="003F26FF" w:rsidRPr="008B1928">
              <w:rPr>
                <w:rFonts w:eastAsia="Calibri"/>
                <w:kern w:val="0"/>
                <w:sz w:val="22"/>
                <w:szCs w:val="22"/>
              </w:rPr>
              <w:t>adanie praktyczne</w:t>
            </w:r>
          </w:p>
        </w:tc>
      </w:tr>
      <w:tr w:rsidR="003F26FF" w:rsidRPr="008B1928" w:rsidTr="00C65ECE">
        <w:tblPrEx>
          <w:tblLook w:val="01E0" w:firstRow="1" w:lastRow="1" w:firstColumn="1" w:lastColumn="1" w:noHBand="0" w:noVBand="0"/>
        </w:tblPrEx>
        <w:trPr>
          <w:trHeight w:hRule="exact" w:val="274"/>
        </w:trPr>
        <w:tc>
          <w:tcPr>
            <w:tcW w:w="10632" w:type="dxa"/>
            <w:gridSpan w:val="4"/>
            <w:shd w:val="clear" w:color="auto" w:fill="FFFF00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ind w:firstLine="567"/>
              <w:jc w:val="center"/>
              <w:textAlignment w:val="auto"/>
              <w:rPr>
                <w:rFonts w:eastAsia="Calibri"/>
                <w:b/>
                <w:kern w:val="0"/>
                <w:sz w:val="22"/>
                <w:szCs w:val="22"/>
              </w:rPr>
            </w:pPr>
            <w:r w:rsidRPr="008B1928">
              <w:rPr>
                <w:rFonts w:eastAsia="Calibri"/>
                <w:b/>
                <w:kern w:val="0"/>
                <w:sz w:val="22"/>
                <w:szCs w:val="22"/>
              </w:rPr>
              <w:t>KOMPETENCJE SPOŁECZNE: absolwent jest gotów do:</w:t>
            </w:r>
          </w:p>
        </w:tc>
      </w:tr>
      <w:tr w:rsidR="003F26FF" w:rsidRPr="008B1928" w:rsidTr="00C65ECE">
        <w:tblPrEx>
          <w:tblLook w:val="01E0" w:firstRow="1" w:lastRow="1" w:firstColumn="1" w:lastColumn="1" w:noHBand="0" w:noVBand="0"/>
        </w:tblPrEx>
        <w:trPr>
          <w:trHeight w:hRule="exact" w:val="1182"/>
        </w:trPr>
        <w:tc>
          <w:tcPr>
            <w:tcW w:w="1418" w:type="dxa"/>
            <w:shd w:val="clear" w:color="auto" w:fill="auto"/>
            <w:vAlign w:val="center"/>
          </w:tcPr>
          <w:p w:rsidR="003F26FF" w:rsidRPr="008B1928" w:rsidRDefault="003F26FF" w:rsidP="00C65EC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B1928">
              <w:rPr>
                <w:b/>
                <w:bCs/>
                <w:sz w:val="22"/>
                <w:szCs w:val="22"/>
              </w:rPr>
              <w:t>K.S2.</w:t>
            </w:r>
          </w:p>
        </w:tc>
        <w:tc>
          <w:tcPr>
            <w:tcW w:w="4838" w:type="dxa"/>
            <w:vAlign w:val="center"/>
          </w:tcPr>
          <w:p w:rsidR="003F26FF" w:rsidRPr="008B1928" w:rsidRDefault="003F26FF" w:rsidP="00C65ECE">
            <w:pPr>
              <w:spacing w:line="276" w:lineRule="auto"/>
              <w:rPr>
                <w:sz w:val="22"/>
                <w:szCs w:val="22"/>
              </w:rPr>
            </w:pPr>
            <w:r w:rsidRPr="008B1928">
              <w:rPr>
                <w:sz w:val="22"/>
                <w:szCs w:val="22"/>
              </w:rPr>
              <w:t>formułowania opinii dotyczących różnych aspektów działalności zawodowej i zasięgania porad ekspertów w przypadku trudności z samodzielnym rozwiązaniem problemu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26FF" w:rsidRPr="008B1928" w:rsidRDefault="003F26FF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 w:rsidRPr="008B1928">
              <w:rPr>
                <w:bCs/>
                <w:kern w:val="0"/>
                <w:sz w:val="22"/>
                <w:szCs w:val="22"/>
                <w:lang w:eastAsia="en-US"/>
              </w:rPr>
              <w:t>praktyki zawodowe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3F26FF" w:rsidRPr="008B1928" w:rsidRDefault="0063434C" w:rsidP="00C65ECE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sz w:val="22"/>
                <w:szCs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S</w:t>
            </w:r>
            <w:r w:rsidR="003F26FF" w:rsidRPr="008B1928">
              <w:rPr>
                <w:rFonts w:eastAsia="Calibri"/>
                <w:kern w:val="0"/>
                <w:sz w:val="22"/>
                <w:szCs w:val="22"/>
              </w:rPr>
              <w:t>amoocena</w:t>
            </w:r>
          </w:p>
        </w:tc>
      </w:tr>
    </w:tbl>
    <w:p w:rsidR="003F26FF" w:rsidRPr="008B1928" w:rsidRDefault="003F26FF" w:rsidP="003F26FF">
      <w:pPr>
        <w:suppressAutoHyphens w:val="0"/>
        <w:spacing w:line="276" w:lineRule="auto"/>
        <w:rPr>
          <w:rFonts w:eastAsiaTheme="majorEastAsia"/>
          <w:b/>
          <w:bCs/>
          <w:color w:val="FF0000"/>
          <w:sz w:val="22"/>
          <w:szCs w:val="22"/>
        </w:rPr>
      </w:pPr>
    </w:p>
    <w:p w:rsidR="003F26FF" w:rsidRPr="008B1928" w:rsidRDefault="003F26FF" w:rsidP="003F26FF">
      <w:pPr>
        <w:suppressAutoHyphens w:val="0"/>
        <w:spacing w:line="276" w:lineRule="auto"/>
        <w:rPr>
          <w:rFonts w:eastAsiaTheme="majorEastAsia"/>
          <w:b/>
          <w:bCs/>
          <w:color w:val="FF0000"/>
          <w:sz w:val="22"/>
          <w:szCs w:val="22"/>
        </w:rPr>
      </w:pPr>
    </w:p>
    <w:p w:rsidR="003F26FF" w:rsidRPr="008B1928" w:rsidRDefault="003F26FF" w:rsidP="003F26FF">
      <w:pPr>
        <w:suppressAutoHyphens w:val="0"/>
        <w:spacing w:line="276" w:lineRule="auto"/>
        <w:rPr>
          <w:rFonts w:eastAsiaTheme="majorEastAsia"/>
          <w:b/>
          <w:bCs/>
          <w:color w:val="FF0000"/>
          <w:sz w:val="22"/>
          <w:szCs w:val="22"/>
        </w:rPr>
      </w:pPr>
    </w:p>
    <w:p w:rsidR="001E51FE" w:rsidRPr="008B1928" w:rsidRDefault="001E51FE">
      <w:pPr>
        <w:suppressAutoHyphens w:val="0"/>
        <w:rPr>
          <w:rFonts w:eastAsiaTheme="majorEastAsia"/>
          <w:b/>
          <w:bCs/>
          <w:sz w:val="22"/>
          <w:szCs w:val="22"/>
        </w:rPr>
      </w:pPr>
    </w:p>
    <w:bookmarkEnd w:id="3"/>
    <w:bookmarkEnd w:id="4"/>
    <w:p w:rsidR="00E958A1" w:rsidRPr="008B1928" w:rsidRDefault="00E958A1" w:rsidP="00E958A1">
      <w:pPr>
        <w:jc w:val="center"/>
        <w:rPr>
          <w:b/>
          <w:bCs/>
          <w:sz w:val="22"/>
          <w:szCs w:val="22"/>
        </w:rPr>
      </w:pPr>
    </w:p>
    <w:sectPr w:rsidR="00E958A1" w:rsidRPr="008B1928" w:rsidSect="001137E7">
      <w:footerReference w:type="default" r:id="rId18"/>
      <w:pgSz w:w="11906" w:h="16838"/>
      <w:pgMar w:top="851" w:right="1418" w:bottom="567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C9" w:rsidRDefault="007830C9" w:rsidP="007A384B">
      <w:r>
        <w:separator/>
      </w:r>
    </w:p>
  </w:endnote>
  <w:endnote w:type="continuationSeparator" w:id="0">
    <w:p w:rsidR="007830C9" w:rsidRDefault="007830C9" w:rsidP="007A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31901"/>
      <w:docPartObj>
        <w:docPartGallery w:val="Page Numbers (Bottom of Page)"/>
        <w:docPartUnique/>
      </w:docPartObj>
    </w:sdtPr>
    <w:sdtEndPr/>
    <w:sdtContent>
      <w:p w:rsidR="00103E1C" w:rsidRDefault="00103E1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63D1F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103E1C" w:rsidRDefault="00103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C9" w:rsidRDefault="007830C9" w:rsidP="007A384B">
      <w:r w:rsidRPr="007A384B">
        <w:rPr>
          <w:color w:val="000000"/>
        </w:rPr>
        <w:separator/>
      </w:r>
    </w:p>
  </w:footnote>
  <w:footnote w:type="continuationSeparator" w:id="0">
    <w:p w:rsidR="007830C9" w:rsidRDefault="007830C9" w:rsidP="007A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D92116"/>
    <w:multiLevelType w:val="hybridMultilevel"/>
    <w:tmpl w:val="DDFCC9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F96F7C"/>
    <w:multiLevelType w:val="hybridMultilevel"/>
    <w:tmpl w:val="762CDE60"/>
    <w:lvl w:ilvl="0" w:tplc="F760B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380"/>
    <w:multiLevelType w:val="hybridMultilevel"/>
    <w:tmpl w:val="98068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9B34FB"/>
    <w:multiLevelType w:val="hybridMultilevel"/>
    <w:tmpl w:val="779CFB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B93D5B"/>
    <w:multiLevelType w:val="hybridMultilevel"/>
    <w:tmpl w:val="EBF23A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1F36C8A"/>
    <w:multiLevelType w:val="hybridMultilevel"/>
    <w:tmpl w:val="51A0D7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1FC5A8A"/>
    <w:multiLevelType w:val="hybridMultilevel"/>
    <w:tmpl w:val="4ED47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470E1A"/>
    <w:multiLevelType w:val="hybridMultilevel"/>
    <w:tmpl w:val="3C34FF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F75B98"/>
    <w:multiLevelType w:val="hybridMultilevel"/>
    <w:tmpl w:val="4B9E6B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C4373B"/>
    <w:multiLevelType w:val="hybridMultilevel"/>
    <w:tmpl w:val="246CAF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3F02D4B"/>
    <w:multiLevelType w:val="hybridMultilevel"/>
    <w:tmpl w:val="C922BADC"/>
    <w:lvl w:ilvl="0" w:tplc="0415000F">
      <w:start w:val="1"/>
      <w:numFmt w:val="decimal"/>
      <w:lvlText w:val="%1."/>
      <w:lvlJc w:val="left"/>
      <w:pPr>
        <w:ind w:left="-3564" w:hanging="360"/>
      </w:pPr>
    </w:lvl>
    <w:lvl w:ilvl="1" w:tplc="04150019">
      <w:start w:val="1"/>
      <w:numFmt w:val="lowerLetter"/>
      <w:lvlText w:val="%2."/>
      <w:lvlJc w:val="left"/>
      <w:pPr>
        <w:ind w:left="-2844" w:hanging="360"/>
      </w:pPr>
    </w:lvl>
    <w:lvl w:ilvl="2" w:tplc="0415001B">
      <w:start w:val="1"/>
      <w:numFmt w:val="lowerRoman"/>
      <w:lvlText w:val="%3."/>
      <w:lvlJc w:val="right"/>
      <w:pPr>
        <w:ind w:left="-2124" w:hanging="180"/>
      </w:pPr>
    </w:lvl>
    <w:lvl w:ilvl="3" w:tplc="0415000F">
      <w:start w:val="1"/>
      <w:numFmt w:val="decimal"/>
      <w:lvlText w:val="%4."/>
      <w:lvlJc w:val="left"/>
      <w:pPr>
        <w:ind w:left="-1404" w:hanging="360"/>
      </w:pPr>
    </w:lvl>
    <w:lvl w:ilvl="4" w:tplc="04150019">
      <w:start w:val="1"/>
      <w:numFmt w:val="lowerLetter"/>
      <w:lvlText w:val="%5."/>
      <w:lvlJc w:val="left"/>
      <w:pPr>
        <w:ind w:left="-684" w:hanging="360"/>
      </w:pPr>
    </w:lvl>
    <w:lvl w:ilvl="5" w:tplc="0415001B">
      <w:start w:val="1"/>
      <w:numFmt w:val="lowerRoman"/>
      <w:lvlText w:val="%6."/>
      <w:lvlJc w:val="right"/>
      <w:pPr>
        <w:ind w:left="36" w:hanging="180"/>
      </w:pPr>
    </w:lvl>
    <w:lvl w:ilvl="6" w:tplc="0415000F">
      <w:start w:val="1"/>
      <w:numFmt w:val="decimal"/>
      <w:lvlText w:val="%7."/>
      <w:lvlJc w:val="left"/>
      <w:pPr>
        <w:ind w:left="756" w:hanging="360"/>
      </w:pPr>
    </w:lvl>
    <w:lvl w:ilvl="7" w:tplc="04150019">
      <w:start w:val="1"/>
      <w:numFmt w:val="lowerLetter"/>
      <w:lvlText w:val="%8."/>
      <w:lvlJc w:val="left"/>
      <w:pPr>
        <w:ind w:left="1476" w:hanging="360"/>
      </w:pPr>
    </w:lvl>
    <w:lvl w:ilvl="8" w:tplc="0415001B">
      <w:start w:val="1"/>
      <w:numFmt w:val="lowerRoman"/>
      <w:lvlText w:val="%9."/>
      <w:lvlJc w:val="right"/>
      <w:pPr>
        <w:ind w:left="2196" w:hanging="180"/>
      </w:pPr>
    </w:lvl>
  </w:abstractNum>
  <w:abstractNum w:abstractNumId="14" w15:restartNumberingAfterBreak="0">
    <w:nsid w:val="04780D50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2F56D9"/>
    <w:multiLevelType w:val="hybridMultilevel"/>
    <w:tmpl w:val="413AE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784F86"/>
    <w:multiLevelType w:val="hybridMultilevel"/>
    <w:tmpl w:val="0F847E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8133C0"/>
    <w:multiLevelType w:val="hybridMultilevel"/>
    <w:tmpl w:val="568A6A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6C7353D"/>
    <w:multiLevelType w:val="hybridMultilevel"/>
    <w:tmpl w:val="2DD466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6E536F5"/>
    <w:multiLevelType w:val="hybridMultilevel"/>
    <w:tmpl w:val="06EE329E"/>
    <w:lvl w:ilvl="0" w:tplc="393E68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110B1"/>
    <w:multiLevelType w:val="hybridMultilevel"/>
    <w:tmpl w:val="30E089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74217FF"/>
    <w:multiLevelType w:val="hybridMultilevel"/>
    <w:tmpl w:val="7494E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333335"/>
    <w:multiLevelType w:val="hybridMultilevel"/>
    <w:tmpl w:val="8B3AC0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8670FD4"/>
    <w:multiLevelType w:val="hybridMultilevel"/>
    <w:tmpl w:val="C5FA88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88B7547"/>
    <w:multiLevelType w:val="multilevel"/>
    <w:tmpl w:val="C7DE042E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089A3CC4"/>
    <w:multiLevelType w:val="hybridMultilevel"/>
    <w:tmpl w:val="D08AE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9885478"/>
    <w:multiLevelType w:val="hybridMultilevel"/>
    <w:tmpl w:val="0072742C"/>
    <w:lvl w:ilvl="0" w:tplc="31002F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A825965"/>
    <w:multiLevelType w:val="hybridMultilevel"/>
    <w:tmpl w:val="A9F0C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AB73307"/>
    <w:multiLevelType w:val="hybridMultilevel"/>
    <w:tmpl w:val="1F7AE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B0A4183"/>
    <w:multiLevelType w:val="hybridMultilevel"/>
    <w:tmpl w:val="06F2B606"/>
    <w:lvl w:ilvl="0" w:tplc="B32E8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B33501F"/>
    <w:multiLevelType w:val="hybridMultilevel"/>
    <w:tmpl w:val="8BE69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B7C4A5C"/>
    <w:multiLevelType w:val="hybridMultilevel"/>
    <w:tmpl w:val="DAB037AC"/>
    <w:lvl w:ilvl="0" w:tplc="1BA4B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B7C5118"/>
    <w:multiLevelType w:val="hybridMultilevel"/>
    <w:tmpl w:val="725A5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BFA2318"/>
    <w:multiLevelType w:val="hybridMultilevel"/>
    <w:tmpl w:val="10D2B8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0CE30AF5"/>
    <w:multiLevelType w:val="hybridMultilevel"/>
    <w:tmpl w:val="253E2B66"/>
    <w:lvl w:ilvl="0" w:tplc="B2B8BA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E77092"/>
    <w:multiLevelType w:val="multilevel"/>
    <w:tmpl w:val="2BB05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6" w15:restartNumberingAfterBreak="0">
    <w:nsid w:val="0FCB09F8"/>
    <w:multiLevelType w:val="hybridMultilevel"/>
    <w:tmpl w:val="C190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F73435"/>
    <w:multiLevelType w:val="hybridMultilevel"/>
    <w:tmpl w:val="301E3D94"/>
    <w:lvl w:ilvl="0" w:tplc="D9B47020">
      <w:start w:val="1"/>
      <w:numFmt w:val="decimal"/>
      <w:lvlText w:val="%1."/>
      <w:lvlJc w:val="left"/>
      <w:pPr>
        <w:ind w:left="53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8" w15:restartNumberingAfterBreak="0">
    <w:nsid w:val="100678A1"/>
    <w:multiLevelType w:val="hybridMultilevel"/>
    <w:tmpl w:val="37202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23F3BD2"/>
    <w:multiLevelType w:val="hybridMultilevel"/>
    <w:tmpl w:val="6DC23B72"/>
    <w:lvl w:ilvl="0" w:tplc="31002F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24C1C2B"/>
    <w:multiLevelType w:val="hybridMultilevel"/>
    <w:tmpl w:val="00923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2B602B1"/>
    <w:multiLevelType w:val="hybridMultilevel"/>
    <w:tmpl w:val="F9DE6EF4"/>
    <w:lvl w:ilvl="0" w:tplc="F2FA1FC6">
      <w:start w:val="1"/>
      <w:numFmt w:val="decimal"/>
      <w:lvlText w:val="%1."/>
      <w:lvlJc w:val="center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>
      <w:start w:val="1"/>
      <w:numFmt w:val="lowerLetter"/>
      <w:lvlText w:val="%5."/>
      <w:lvlJc w:val="left"/>
      <w:pPr>
        <w:ind w:left="3240" w:hanging="360"/>
      </w:pPr>
    </w:lvl>
    <w:lvl w:ilvl="5" w:tplc="143B001B">
      <w:start w:val="1"/>
      <w:numFmt w:val="lowerRoman"/>
      <w:lvlText w:val="%6."/>
      <w:lvlJc w:val="right"/>
      <w:pPr>
        <w:ind w:left="3960" w:hanging="180"/>
      </w:pPr>
    </w:lvl>
    <w:lvl w:ilvl="6" w:tplc="143B000F">
      <w:start w:val="1"/>
      <w:numFmt w:val="decimal"/>
      <w:lvlText w:val="%7."/>
      <w:lvlJc w:val="left"/>
      <w:pPr>
        <w:ind w:left="4680" w:hanging="360"/>
      </w:pPr>
    </w:lvl>
    <w:lvl w:ilvl="7" w:tplc="143B0019">
      <w:start w:val="1"/>
      <w:numFmt w:val="lowerLetter"/>
      <w:lvlText w:val="%8."/>
      <w:lvlJc w:val="left"/>
      <w:pPr>
        <w:ind w:left="5400" w:hanging="360"/>
      </w:pPr>
    </w:lvl>
    <w:lvl w:ilvl="8" w:tplc="143B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35E3C00"/>
    <w:multiLevelType w:val="multilevel"/>
    <w:tmpl w:val="2BB05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13927B68"/>
    <w:multiLevelType w:val="hybridMultilevel"/>
    <w:tmpl w:val="36F6E9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3BC432F"/>
    <w:multiLevelType w:val="multilevel"/>
    <w:tmpl w:val="35FE9F24"/>
    <w:styleLink w:val="WW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5" w15:restartNumberingAfterBreak="0">
    <w:nsid w:val="14681A93"/>
    <w:multiLevelType w:val="hybridMultilevel"/>
    <w:tmpl w:val="74E6FE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5EA580F"/>
    <w:multiLevelType w:val="hybridMultilevel"/>
    <w:tmpl w:val="1ABE2F6C"/>
    <w:lvl w:ilvl="0" w:tplc="5F2A46B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63A5807"/>
    <w:multiLevelType w:val="hybridMultilevel"/>
    <w:tmpl w:val="984C2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8B03D86"/>
    <w:multiLevelType w:val="hybridMultilevel"/>
    <w:tmpl w:val="B1268D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8C85A7A"/>
    <w:multiLevelType w:val="hybridMultilevel"/>
    <w:tmpl w:val="AB8A6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97A22B7"/>
    <w:multiLevelType w:val="hybridMultilevel"/>
    <w:tmpl w:val="87041B06"/>
    <w:lvl w:ilvl="0" w:tplc="3ED4C0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A061860"/>
    <w:multiLevelType w:val="hybridMultilevel"/>
    <w:tmpl w:val="966C2996"/>
    <w:lvl w:ilvl="0" w:tplc="96A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A8477FF"/>
    <w:multiLevelType w:val="hybridMultilevel"/>
    <w:tmpl w:val="84425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AD17EE7"/>
    <w:multiLevelType w:val="hybridMultilevel"/>
    <w:tmpl w:val="93A6E1EA"/>
    <w:lvl w:ilvl="0" w:tplc="10C26300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BC45DA1"/>
    <w:multiLevelType w:val="hybridMultilevel"/>
    <w:tmpl w:val="4DE841DA"/>
    <w:lvl w:ilvl="0" w:tplc="1BA4B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C621638"/>
    <w:multiLevelType w:val="hybridMultilevel"/>
    <w:tmpl w:val="9A16AD7A"/>
    <w:lvl w:ilvl="0" w:tplc="B096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C6E4CA5"/>
    <w:multiLevelType w:val="hybridMultilevel"/>
    <w:tmpl w:val="4E1C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CBA38EF"/>
    <w:multiLevelType w:val="hybridMultilevel"/>
    <w:tmpl w:val="29F4D1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E83381C"/>
    <w:multiLevelType w:val="hybridMultilevel"/>
    <w:tmpl w:val="79504D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1EA0147E"/>
    <w:multiLevelType w:val="hybridMultilevel"/>
    <w:tmpl w:val="BFBA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00D4418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0162840"/>
    <w:multiLevelType w:val="hybridMultilevel"/>
    <w:tmpl w:val="C240A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12C4E2D"/>
    <w:multiLevelType w:val="multilevel"/>
    <w:tmpl w:val="B9FEE744"/>
    <w:styleLink w:val="WWNum7"/>
    <w:lvl w:ilvl="0">
      <w:numFmt w:val="bullet"/>
      <w:lvlText w:val=""/>
      <w:lvlJc w:val="left"/>
      <w:pPr>
        <w:ind w:left="86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63" w15:restartNumberingAfterBreak="0">
    <w:nsid w:val="221C4128"/>
    <w:multiLevelType w:val="hybridMultilevel"/>
    <w:tmpl w:val="AE72F9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2D4BA8"/>
    <w:multiLevelType w:val="hybridMultilevel"/>
    <w:tmpl w:val="10585E08"/>
    <w:lvl w:ilvl="0" w:tplc="D9EE42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25E2F92"/>
    <w:multiLevelType w:val="hybridMultilevel"/>
    <w:tmpl w:val="74067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27E6676"/>
    <w:multiLevelType w:val="hybridMultilevel"/>
    <w:tmpl w:val="12CEA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36758BB"/>
    <w:multiLevelType w:val="hybridMultilevel"/>
    <w:tmpl w:val="729C25B8"/>
    <w:lvl w:ilvl="0" w:tplc="B6767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3DB3680"/>
    <w:multiLevelType w:val="hybridMultilevel"/>
    <w:tmpl w:val="6F1276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42D0AB6"/>
    <w:multiLevelType w:val="hybridMultilevel"/>
    <w:tmpl w:val="50DC5F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24F20106"/>
    <w:multiLevelType w:val="hybridMultilevel"/>
    <w:tmpl w:val="E4005624"/>
    <w:lvl w:ilvl="0" w:tplc="0415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250B5EB6"/>
    <w:multiLevelType w:val="hybridMultilevel"/>
    <w:tmpl w:val="6178C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51840FE"/>
    <w:multiLevelType w:val="hybridMultilevel"/>
    <w:tmpl w:val="26E22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5B70E79"/>
    <w:multiLevelType w:val="hybridMultilevel"/>
    <w:tmpl w:val="CD3AC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5DC201F"/>
    <w:multiLevelType w:val="hybridMultilevel"/>
    <w:tmpl w:val="609C9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7132D4C"/>
    <w:multiLevelType w:val="hybridMultilevel"/>
    <w:tmpl w:val="DAD0FF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273675A2"/>
    <w:multiLevelType w:val="hybridMultilevel"/>
    <w:tmpl w:val="504E1E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27412104"/>
    <w:multiLevelType w:val="hybridMultilevel"/>
    <w:tmpl w:val="42E4BB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78" w15:restartNumberingAfterBreak="0">
    <w:nsid w:val="27C610AA"/>
    <w:multiLevelType w:val="hybridMultilevel"/>
    <w:tmpl w:val="FE664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27CF698D"/>
    <w:multiLevelType w:val="hybridMultilevel"/>
    <w:tmpl w:val="383CB5AE"/>
    <w:lvl w:ilvl="0" w:tplc="C464D5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D26FBF"/>
    <w:multiLevelType w:val="hybridMultilevel"/>
    <w:tmpl w:val="A37C4744"/>
    <w:lvl w:ilvl="0" w:tplc="1BA4B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88B123F"/>
    <w:multiLevelType w:val="hybridMultilevel"/>
    <w:tmpl w:val="65620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91F52EE"/>
    <w:multiLevelType w:val="hybridMultilevel"/>
    <w:tmpl w:val="8468FC02"/>
    <w:lvl w:ilvl="0" w:tplc="3D927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93A595C"/>
    <w:multiLevelType w:val="hybridMultilevel"/>
    <w:tmpl w:val="BA8AD8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>
      <w:start w:val="1"/>
      <w:numFmt w:val="lowerLetter"/>
      <w:lvlText w:val="%5."/>
      <w:lvlJc w:val="left"/>
      <w:pPr>
        <w:ind w:left="3240" w:hanging="360"/>
      </w:pPr>
    </w:lvl>
    <w:lvl w:ilvl="5" w:tplc="143B001B">
      <w:start w:val="1"/>
      <w:numFmt w:val="lowerRoman"/>
      <w:lvlText w:val="%6."/>
      <w:lvlJc w:val="right"/>
      <w:pPr>
        <w:ind w:left="3960" w:hanging="180"/>
      </w:pPr>
    </w:lvl>
    <w:lvl w:ilvl="6" w:tplc="143B000F">
      <w:start w:val="1"/>
      <w:numFmt w:val="decimal"/>
      <w:lvlText w:val="%7."/>
      <w:lvlJc w:val="left"/>
      <w:pPr>
        <w:ind w:left="4680" w:hanging="360"/>
      </w:pPr>
    </w:lvl>
    <w:lvl w:ilvl="7" w:tplc="143B0019">
      <w:start w:val="1"/>
      <w:numFmt w:val="lowerLetter"/>
      <w:lvlText w:val="%8."/>
      <w:lvlJc w:val="left"/>
      <w:pPr>
        <w:ind w:left="5400" w:hanging="360"/>
      </w:pPr>
    </w:lvl>
    <w:lvl w:ilvl="8" w:tplc="143B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A7F01F6"/>
    <w:multiLevelType w:val="hybridMultilevel"/>
    <w:tmpl w:val="0072742C"/>
    <w:lvl w:ilvl="0" w:tplc="31002F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A857E07"/>
    <w:multiLevelType w:val="hybridMultilevel"/>
    <w:tmpl w:val="4C9096AC"/>
    <w:lvl w:ilvl="0" w:tplc="7C76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B422DB6"/>
    <w:multiLevelType w:val="hybridMultilevel"/>
    <w:tmpl w:val="3C62E3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B5403C2"/>
    <w:multiLevelType w:val="hybridMultilevel"/>
    <w:tmpl w:val="94142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B9C31EE"/>
    <w:multiLevelType w:val="hybridMultilevel"/>
    <w:tmpl w:val="55EEF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C3B17BE"/>
    <w:multiLevelType w:val="hybridMultilevel"/>
    <w:tmpl w:val="4A4E1344"/>
    <w:lvl w:ilvl="0" w:tplc="5F2A46B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2D57312A"/>
    <w:multiLevelType w:val="hybridMultilevel"/>
    <w:tmpl w:val="8D743A2C"/>
    <w:lvl w:ilvl="0" w:tplc="006218F6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9"/>
        </w:tabs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9"/>
        </w:tabs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9"/>
        </w:tabs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9"/>
        </w:tabs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9"/>
        </w:tabs>
        <w:ind w:left="5409" w:hanging="180"/>
      </w:pPr>
    </w:lvl>
  </w:abstractNum>
  <w:abstractNum w:abstractNumId="91" w15:restartNumberingAfterBreak="0">
    <w:nsid w:val="2E2758C6"/>
    <w:multiLevelType w:val="hybridMultilevel"/>
    <w:tmpl w:val="CBBED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2E3E4DF5"/>
    <w:multiLevelType w:val="hybridMultilevel"/>
    <w:tmpl w:val="C8FA94AA"/>
    <w:lvl w:ilvl="0" w:tplc="B096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E413900"/>
    <w:multiLevelType w:val="hybridMultilevel"/>
    <w:tmpl w:val="6DD86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2E4A04D3"/>
    <w:multiLevelType w:val="multilevel"/>
    <w:tmpl w:val="6E960430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5" w15:restartNumberingAfterBreak="0">
    <w:nsid w:val="2ED26EF8"/>
    <w:multiLevelType w:val="hybridMultilevel"/>
    <w:tmpl w:val="F8B857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2F465292"/>
    <w:multiLevelType w:val="hybridMultilevel"/>
    <w:tmpl w:val="C3E84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2F586FFC"/>
    <w:multiLevelType w:val="hybridMultilevel"/>
    <w:tmpl w:val="AC9C8E3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8" w15:restartNumberingAfterBreak="0">
    <w:nsid w:val="2FC267F0"/>
    <w:multiLevelType w:val="hybridMultilevel"/>
    <w:tmpl w:val="485EB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0015350"/>
    <w:multiLevelType w:val="hybridMultilevel"/>
    <w:tmpl w:val="C74AF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0486CFA"/>
    <w:multiLevelType w:val="hybridMultilevel"/>
    <w:tmpl w:val="22346700"/>
    <w:lvl w:ilvl="0" w:tplc="9D3467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5316DD"/>
    <w:multiLevelType w:val="hybridMultilevel"/>
    <w:tmpl w:val="17380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2" w15:restartNumberingAfterBreak="0">
    <w:nsid w:val="307C2F71"/>
    <w:multiLevelType w:val="hybridMultilevel"/>
    <w:tmpl w:val="A2AC4D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30AD2111"/>
    <w:multiLevelType w:val="hybridMultilevel"/>
    <w:tmpl w:val="9F4CC7B0"/>
    <w:lvl w:ilvl="0" w:tplc="E8D6F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1FE0DC6"/>
    <w:multiLevelType w:val="hybridMultilevel"/>
    <w:tmpl w:val="12CEA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20B041E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298274F"/>
    <w:multiLevelType w:val="hybridMultilevel"/>
    <w:tmpl w:val="8042C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322576B"/>
    <w:multiLevelType w:val="hybridMultilevel"/>
    <w:tmpl w:val="BFC0CD16"/>
    <w:lvl w:ilvl="0" w:tplc="9F1C7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3D70BE9"/>
    <w:multiLevelType w:val="hybridMultilevel"/>
    <w:tmpl w:val="E1725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343B7C57"/>
    <w:multiLevelType w:val="hybridMultilevel"/>
    <w:tmpl w:val="B5506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344D2D04"/>
    <w:multiLevelType w:val="hybridMultilevel"/>
    <w:tmpl w:val="BC661E32"/>
    <w:lvl w:ilvl="0" w:tplc="B840F8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34C9303E"/>
    <w:multiLevelType w:val="hybridMultilevel"/>
    <w:tmpl w:val="0A3259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12" w15:restartNumberingAfterBreak="0">
    <w:nsid w:val="34FC66C7"/>
    <w:multiLevelType w:val="hybridMultilevel"/>
    <w:tmpl w:val="6DD86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3540215C"/>
    <w:multiLevelType w:val="multilevel"/>
    <w:tmpl w:val="7190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14" w15:restartNumberingAfterBreak="0">
    <w:nsid w:val="357C0DE2"/>
    <w:multiLevelType w:val="hybridMultilevel"/>
    <w:tmpl w:val="9B78BB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5E729A6"/>
    <w:multiLevelType w:val="hybridMultilevel"/>
    <w:tmpl w:val="FC283E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35F241FC"/>
    <w:multiLevelType w:val="hybridMultilevel"/>
    <w:tmpl w:val="375625BE"/>
    <w:lvl w:ilvl="0" w:tplc="02FA8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680797B"/>
    <w:multiLevelType w:val="hybridMultilevel"/>
    <w:tmpl w:val="5106E2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73B2455"/>
    <w:multiLevelType w:val="multilevel"/>
    <w:tmpl w:val="267AA42E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9" w15:restartNumberingAfterBreak="0">
    <w:nsid w:val="37C674BB"/>
    <w:multiLevelType w:val="hybridMultilevel"/>
    <w:tmpl w:val="1C4011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8A41EA5"/>
    <w:multiLevelType w:val="multilevel"/>
    <w:tmpl w:val="B0A089AA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8DC209F"/>
    <w:multiLevelType w:val="hybridMultilevel"/>
    <w:tmpl w:val="6B669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96B0002"/>
    <w:multiLevelType w:val="hybridMultilevel"/>
    <w:tmpl w:val="06F2B606"/>
    <w:lvl w:ilvl="0" w:tplc="B32E8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A7F577C"/>
    <w:multiLevelType w:val="hybridMultilevel"/>
    <w:tmpl w:val="31CCC2D4"/>
    <w:lvl w:ilvl="0" w:tplc="D8DE4B86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4" w15:restartNumberingAfterBreak="0">
    <w:nsid w:val="3A8125B0"/>
    <w:multiLevelType w:val="hybridMultilevel"/>
    <w:tmpl w:val="13E20C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3C6065D3"/>
    <w:multiLevelType w:val="hybridMultilevel"/>
    <w:tmpl w:val="E52A25E4"/>
    <w:lvl w:ilvl="0" w:tplc="00ECB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3C793F9B"/>
    <w:multiLevelType w:val="hybridMultilevel"/>
    <w:tmpl w:val="D714D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D2F67BD"/>
    <w:multiLevelType w:val="hybridMultilevel"/>
    <w:tmpl w:val="12AED9EE"/>
    <w:lvl w:ilvl="0" w:tplc="31002F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3D6C110C"/>
    <w:multiLevelType w:val="hybridMultilevel"/>
    <w:tmpl w:val="0E7AC0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3E737908"/>
    <w:multiLevelType w:val="hybridMultilevel"/>
    <w:tmpl w:val="EDC64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3EF340B3"/>
    <w:multiLevelType w:val="hybridMultilevel"/>
    <w:tmpl w:val="8D825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3EFF002A"/>
    <w:multiLevelType w:val="hybridMultilevel"/>
    <w:tmpl w:val="DD3E4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3F61408A"/>
    <w:multiLevelType w:val="hybridMultilevel"/>
    <w:tmpl w:val="4EDCB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F723D20"/>
    <w:multiLevelType w:val="hybridMultilevel"/>
    <w:tmpl w:val="48B0F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0511575"/>
    <w:multiLevelType w:val="hybridMultilevel"/>
    <w:tmpl w:val="BE6845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0A25A71"/>
    <w:multiLevelType w:val="hybridMultilevel"/>
    <w:tmpl w:val="B73C1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4126150C"/>
    <w:multiLevelType w:val="hybridMultilevel"/>
    <w:tmpl w:val="3E92F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12A2F14"/>
    <w:multiLevelType w:val="hybridMultilevel"/>
    <w:tmpl w:val="9AFC1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22E33DA"/>
    <w:multiLevelType w:val="hybridMultilevel"/>
    <w:tmpl w:val="FE8CE7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425907D6"/>
    <w:multiLevelType w:val="hybridMultilevel"/>
    <w:tmpl w:val="854AD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425C0FEA"/>
    <w:multiLevelType w:val="hybridMultilevel"/>
    <w:tmpl w:val="684E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32D5CFB"/>
    <w:multiLevelType w:val="hybridMultilevel"/>
    <w:tmpl w:val="88C0C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33D3421"/>
    <w:multiLevelType w:val="hybridMultilevel"/>
    <w:tmpl w:val="D0C81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43B40EDA"/>
    <w:multiLevelType w:val="hybridMultilevel"/>
    <w:tmpl w:val="DEB8B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43EF788D"/>
    <w:multiLevelType w:val="hybridMultilevel"/>
    <w:tmpl w:val="68A26700"/>
    <w:lvl w:ilvl="0" w:tplc="FB76A8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42158E5"/>
    <w:multiLevelType w:val="hybridMultilevel"/>
    <w:tmpl w:val="E4E82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44B336D4"/>
    <w:multiLevelType w:val="hybridMultilevel"/>
    <w:tmpl w:val="D82A7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459F3225"/>
    <w:multiLevelType w:val="hybridMultilevel"/>
    <w:tmpl w:val="E4DEA5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474017A5"/>
    <w:multiLevelType w:val="hybridMultilevel"/>
    <w:tmpl w:val="1D8E269E"/>
    <w:lvl w:ilvl="0" w:tplc="31002F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7787B6E"/>
    <w:multiLevelType w:val="hybridMultilevel"/>
    <w:tmpl w:val="FBDE0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47F7099C"/>
    <w:multiLevelType w:val="hybridMultilevel"/>
    <w:tmpl w:val="A81CB9C8"/>
    <w:lvl w:ilvl="0" w:tplc="1390EAC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48134895"/>
    <w:multiLevelType w:val="hybridMultilevel"/>
    <w:tmpl w:val="8ADEEC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482D336F"/>
    <w:multiLevelType w:val="hybridMultilevel"/>
    <w:tmpl w:val="B8EA7330"/>
    <w:lvl w:ilvl="0" w:tplc="825691F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48397A2C"/>
    <w:multiLevelType w:val="hybridMultilevel"/>
    <w:tmpl w:val="F0B4C9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84C493B"/>
    <w:multiLevelType w:val="multilevel"/>
    <w:tmpl w:val="35567E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5" w15:restartNumberingAfterBreak="0">
    <w:nsid w:val="487620DF"/>
    <w:multiLevelType w:val="hybridMultilevel"/>
    <w:tmpl w:val="377273CE"/>
    <w:lvl w:ilvl="0" w:tplc="38A09FD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487A294A"/>
    <w:multiLevelType w:val="hybridMultilevel"/>
    <w:tmpl w:val="8AA44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487A3108"/>
    <w:multiLevelType w:val="hybridMultilevel"/>
    <w:tmpl w:val="EA7648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8FA5B25"/>
    <w:multiLevelType w:val="hybridMultilevel"/>
    <w:tmpl w:val="E59650F6"/>
    <w:lvl w:ilvl="0" w:tplc="7CEE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92B35C8"/>
    <w:multiLevelType w:val="hybridMultilevel"/>
    <w:tmpl w:val="E7C4F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49934E64"/>
    <w:multiLevelType w:val="hybridMultilevel"/>
    <w:tmpl w:val="14AEB0DE"/>
    <w:lvl w:ilvl="0" w:tplc="0415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1" w15:restartNumberingAfterBreak="0">
    <w:nsid w:val="49E46C90"/>
    <w:multiLevelType w:val="multilevel"/>
    <w:tmpl w:val="31EA5B5E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A1F574E"/>
    <w:multiLevelType w:val="hybridMultilevel"/>
    <w:tmpl w:val="2F0665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4A281FCD"/>
    <w:multiLevelType w:val="hybridMultilevel"/>
    <w:tmpl w:val="2D0EDB50"/>
    <w:lvl w:ilvl="0" w:tplc="101674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F14C31"/>
    <w:multiLevelType w:val="hybridMultilevel"/>
    <w:tmpl w:val="83C490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5" w15:restartNumberingAfterBreak="0">
    <w:nsid w:val="4C620F80"/>
    <w:multiLevelType w:val="hybridMultilevel"/>
    <w:tmpl w:val="BBCE80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C7D0BC5"/>
    <w:multiLevelType w:val="hybridMultilevel"/>
    <w:tmpl w:val="7FE8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DC96044"/>
    <w:multiLevelType w:val="hybridMultilevel"/>
    <w:tmpl w:val="05866034"/>
    <w:lvl w:ilvl="0" w:tplc="263891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4F0076AF"/>
    <w:multiLevelType w:val="hybridMultilevel"/>
    <w:tmpl w:val="A7920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4F786764"/>
    <w:multiLevelType w:val="hybridMultilevel"/>
    <w:tmpl w:val="524C9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FC45C60"/>
    <w:multiLevelType w:val="hybridMultilevel"/>
    <w:tmpl w:val="4B789652"/>
    <w:lvl w:ilvl="0" w:tplc="8D9C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FCB7225"/>
    <w:multiLevelType w:val="hybridMultilevel"/>
    <w:tmpl w:val="71AE9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504B0306"/>
    <w:multiLevelType w:val="hybridMultilevel"/>
    <w:tmpl w:val="55BC8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507E4A81"/>
    <w:multiLevelType w:val="hybridMultilevel"/>
    <w:tmpl w:val="FBF2F8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0812B29"/>
    <w:multiLevelType w:val="multilevel"/>
    <w:tmpl w:val="2474C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75" w15:restartNumberingAfterBreak="0">
    <w:nsid w:val="5089507D"/>
    <w:multiLevelType w:val="multilevel"/>
    <w:tmpl w:val="2CF877A2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50A51F6C"/>
    <w:multiLevelType w:val="hybridMultilevel"/>
    <w:tmpl w:val="44EEF2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0A76BB6"/>
    <w:multiLevelType w:val="hybridMultilevel"/>
    <w:tmpl w:val="F2A8980A"/>
    <w:lvl w:ilvl="0" w:tplc="B3A43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50F229B9"/>
    <w:multiLevelType w:val="hybridMultilevel"/>
    <w:tmpl w:val="05866034"/>
    <w:lvl w:ilvl="0" w:tplc="263891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517403D2"/>
    <w:multiLevelType w:val="hybridMultilevel"/>
    <w:tmpl w:val="64C075E8"/>
    <w:lvl w:ilvl="0" w:tplc="144C1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3B0019" w:tentative="1">
      <w:start w:val="1"/>
      <w:numFmt w:val="lowerLetter"/>
      <w:lvlText w:val="%2."/>
      <w:lvlJc w:val="left"/>
      <w:pPr>
        <w:ind w:left="1440" w:hanging="360"/>
      </w:pPr>
    </w:lvl>
    <w:lvl w:ilvl="2" w:tplc="143B001B" w:tentative="1">
      <w:start w:val="1"/>
      <w:numFmt w:val="lowerRoman"/>
      <w:lvlText w:val="%3."/>
      <w:lvlJc w:val="right"/>
      <w:pPr>
        <w:ind w:left="2160" w:hanging="180"/>
      </w:pPr>
    </w:lvl>
    <w:lvl w:ilvl="3" w:tplc="143B000F" w:tentative="1">
      <w:start w:val="1"/>
      <w:numFmt w:val="decimal"/>
      <w:lvlText w:val="%4."/>
      <w:lvlJc w:val="left"/>
      <w:pPr>
        <w:ind w:left="2880" w:hanging="360"/>
      </w:pPr>
    </w:lvl>
    <w:lvl w:ilvl="4" w:tplc="143B0019" w:tentative="1">
      <w:start w:val="1"/>
      <w:numFmt w:val="lowerLetter"/>
      <w:lvlText w:val="%5."/>
      <w:lvlJc w:val="left"/>
      <w:pPr>
        <w:ind w:left="3600" w:hanging="360"/>
      </w:pPr>
    </w:lvl>
    <w:lvl w:ilvl="5" w:tplc="143B001B" w:tentative="1">
      <w:start w:val="1"/>
      <w:numFmt w:val="lowerRoman"/>
      <w:lvlText w:val="%6."/>
      <w:lvlJc w:val="right"/>
      <w:pPr>
        <w:ind w:left="4320" w:hanging="180"/>
      </w:pPr>
    </w:lvl>
    <w:lvl w:ilvl="6" w:tplc="143B000F" w:tentative="1">
      <w:start w:val="1"/>
      <w:numFmt w:val="decimal"/>
      <w:lvlText w:val="%7."/>
      <w:lvlJc w:val="left"/>
      <w:pPr>
        <w:ind w:left="5040" w:hanging="360"/>
      </w:pPr>
    </w:lvl>
    <w:lvl w:ilvl="7" w:tplc="143B0019" w:tentative="1">
      <w:start w:val="1"/>
      <w:numFmt w:val="lowerLetter"/>
      <w:lvlText w:val="%8."/>
      <w:lvlJc w:val="left"/>
      <w:pPr>
        <w:ind w:left="5760" w:hanging="360"/>
      </w:pPr>
    </w:lvl>
    <w:lvl w:ilvl="8" w:tplc="143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1B13C5C"/>
    <w:multiLevelType w:val="hybridMultilevel"/>
    <w:tmpl w:val="CE900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51C95E05"/>
    <w:multiLevelType w:val="multilevel"/>
    <w:tmpl w:val="730AA22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525A0302"/>
    <w:multiLevelType w:val="hybridMultilevel"/>
    <w:tmpl w:val="432201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52CE7EC5"/>
    <w:multiLevelType w:val="hybridMultilevel"/>
    <w:tmpl w:val="487E9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5370366E"/>
    <w:multiLevelType w:val="hybridMultilevel"/>
    <w:tmpl w:val="0072742C"/>
    <w:lvl w:ilvl="0" w:tplc="31002F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55596EC2"/>
    <w:multiLevelType w:val="hybridMultilevel"/>
    <w:tmpl w:val="936AEA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55C11A0A"/>
    <w:multiLevelType w:val="hybridMultilevel"/>
    <w:tmpl w:val="495CD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56140DC3"/>
    <w:multiLevelType w:val="hybridMultilevel"/>
    <w:tmpl w:val="BE6845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575D4698"/>
    <w:multiLevelType w:val="hybridMultilevel"/>
    <w:tmpl w:val="D59AE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57B808C7"/>
    <w:multiLevelType w:val="hybridMultilevel"/>
    <w:tmpl w:val="F94C632C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57FF2147"/>
    <w:multiLevelType w:val="hybridMultilevel"/>
    <w:tmpl w:val="BE16DA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58102FD6"/>
    <w:multiLevelType w:val="hybridMultilevel"/>
    <w:tmpl w:val="AB36BF22"/>
    <w:lvl w:ilvl="0" w:tplc="1390EAC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8347F53"/>
    <w:multiLevelType w:val="hybridMultilevel"/>
    <w:tmpl w:val="9968A8B6"/>
    <w:lvl w:ilvl="0" w:tplc="E1E007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3" w15:restartNumberingAfterBreak="0">
    <w:nsid w:val="58480DA7"/>
    <w:multiLevelType w:val="hybridMultilevel"/>
    <w:tmpl w:val="D7AEB4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58603566"/>
    <w:multiLevelType w:val="hybridMultilevel"/>
    <w:tmpl w:val="7E2E4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8614FE2"/>
    <w:multiLevelType w:val="hybridMultilevel"/>
    <w:tmpl w:val="B740A104"/>
    <w:lvl w:ilvl="0" w:tplc="0415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6" w15:restartNumberingAfterBreak="0">
    <w:nsid w:val="58EA644A"/>
    <w:multiLevelType w:val="hybridMultilevel"/>
    <w:tmpl w:val="77CA17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3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3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3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3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3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3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3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3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7" w15:restartNumberingAfterBreak="0">
    <w:nsid w:val="58FC78A9"/>
    <w:multiLevelType w:val="hybridMultilevel"/>
    <w:tmpl w:val="933031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59A731E2"/>
    <w:multiLevelType w:val="hybridMultilevel"/>
    <w:tmpl w:val="F4168DE6"/>
    <w:lvl w:ilvl="0" w:tplc="1390EAC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9AF53C9"/>
    <w:multiLevelType w:val="hybridMultilevel"/>
    <w:tmpl w:val="3BBE5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9F30DD0"/>
    <w:multiLevelType w:val="hybridMultilevel"/>
    <w:tmpl w:val="18944600"/>
    <w:lvl w:ilvl="0" w:tplc="00000009">
      <w:start w:val="1"/>
      <w:numFmt w:val="decimal"/>
      <w:lvlText w:val="%1."/>
      <w:lvlJc w:val="left"/>
      <w:pPr>
        <w:ind w:left="-88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-16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5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7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99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71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43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15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878" w:hanging="180"/>
      </w:pPr>
      <w:rPr>
        <w:rFonts w:cs="Times New Roman"/>
      </w:rPr>
    </w:lvl>
  </w:abstractNum>
  <w:abstractNum w:abstractNumId="201" w15:restartNumberingAfterBreak="0">
    <w:nsid w:val="5A496066"/>
    <w:multiLevelType w:val="hybridMultilevel"/>
    <w:tmpl w:val="F1E8DE84"/>
    <w:lvl w:ilvl="0" w:tplc="02FA8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5ADD15FB"/>
    <w:multiLevelType w:val="multilevel"/>
    <w:tmpl w:val="D3BC59D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B4946DA"/>
    <w:multiLevelType w:val="hybridMultilevel"/>
    <w:tmpl w:val="AB905A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4" w15:restartNumberingAfterBreak="0">
    <w:nsid w:val="5BF050CD"/>
    <w:multiLevelType w:val="hybridMultilevel"/>
    <w:tmpl w:val="F8C66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5C4221FA"/>
    <w:multiLevelType w:val="hybridMultilevel"/>
    <w:tmpl w:val="3F7000C2"/>
    <w:lvl w:ilvl="0" w:tplc="BB287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C561F6A"/>
    <w:multiLevelType w:val="hybridMultilevel"/>
    <w:tmpl w:val="BFFA70D8"/>
    <w:lvl w:ilvl="0" w:tplc="5F2A46B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5D35723A"/>
    <w:multiLevelType w:val="hybridMultilevel"/>
    <w:tmpl w:val="32461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5DD15F44"/>
    <w:multiLevelType w:val="hybridMultilevel"/>
    <w:tmpl w:val="D7C65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5DF721CE"/>
    <w:multiLevelType w:val="hybridMultilevel"/>
    <w:tmpl w:val="1D8E269E"/>
    <w:lvl w:ilvl="0" w:tplc="31002F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5E4F54B9"/>
    <w:multiLevelType w:val="multilevel"/>
    <w:tmpl w:val="2856E30C"/>
    <w:styleLink w:val="WWNum8"/>
    <w:lvl w:ilvl="0">
      <w:numFmt w:val="bullet"/>
      <w:lvlText w:val=""/>
      <w:lvlJc w:val="left"/>
      <w:pPr>
        <w:ind w:left="855" w:hanging="360"/>
      </w:pPr>
    </w:lvl>
    <w:lvl w:ilvl="1">
      <w:numFmt w:val="bullet"/>
      <w:lvlText w:val="o"/>
      <w:lvlJc w:val="left"/>
      <w:pPr>
        <w:ind w:left="157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95" w:hanging="360"/>
      </w:pPr>
    </w:lvl>
    <w:lvl w:ilvl="3">
      <w:numFmt w:val="bullet"/>
      <w:lvlText w:val=""/>
      <w:lvlJc w:val="left"/>
      <w:pPr>
        <w:ind w:left="3015" w:hanging="360"/>
      </w:pPr>
    </w:lvl>
    <w:lvl w:ilvl="4">
      <w:numFmt w:val="bullet"/>
      <w:lvlText w:val="o"/>
      <w:lvlJc w:val="left"/>
      <w:pPr>
        <w:ind w:left="373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55" w:hanging="360"/>
      </w:pPr>
    </w:lvl>
    <w:lvl w:ilvl="6">
      <w:numFmt w:val="bullet"/>
      <w:lvlText w:val=""/>
      <w:lvlJc w:val="left"/>
      <w:pPr>
        <w:ind w:left="5175" w:hanging="360"/>
      </w:pPr>
    </w:lvl>
    <w:lvl w:ilvl="7">
      <w:numFmt w:val="bullet"/>
      <w:lvlText w:val="o"/>
      <w:lvlJc w:val="left"/>
      <w:pPr>
        <w:ind w:left="589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15" w:hanging="360"/>
      </w:pPr>
    </w:lvl>
  </w:abstractNum>
  <w:abstractNum w:abstractNumId="211" w15:restartNumberingAfterBreak="0">
    <w:nsid w:val="5E8553C8"/>
    <w:multiLevelType w:val="hybridMultilevel"/>
    <w:tmpl w:val="CCEC2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5EEF453D"/>
    <w:multiLevelType w:val="hybridMultilevel"/>
    <w:tmpl w:val="DC9247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5F95329C"/>
    <w:multiLevelType w:val="hybridMultilevel"/>
    <w:tmpl w:val="D59AE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601A7DAB"/>
    <w:multiLevelType w:val="hybridMultilevel"/>
    <w:tmpl w:val="CE9CD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0863406"/>
    <w:multiLevelType w:val="hybridMultilevel"/>
    <w:tmpl w:val="88522E0A"/>
    <w:lvl w:ilvl="0" w:tplc="A2B462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60AB3F04"/>
    <w:multiLevelType w:val="hybridMultilevel"/>
    <w:tmpl w:val="810E7B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612C31D0"/>
    <w:multiLevelType w:val="hybridMultilevel"/>
    <w:tmpl w:val="2D20B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61844398"/>
    <w:multiLevelType w:val="hybridMultilevel"/>
    <w:tmpl w:val="4E4E9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624C563E"/>
    <w:multiLevelType w:val="hybridMultilevel"/>
    <w:tmpl w:val="93FC96E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62D846D7"/>
    <w:multiLevelType w:val="hybridMultilevel"/>
    <w:tmpl w:val="CBA28F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63306803"/>
    <w:multiLevelType w:val="hybridMultilevel"/>
    <w:tmpl w:val="1ABAD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63F7562C"/>
    <w:multiLevelType w:val="hybridMultilevel"/>
    <w:tmpl w:val="2D20B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64626172"/>
    <w:multiLevelType w:val="hybridMultilevel"/>
    <w:tmpl w:val="D3D29E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4" w15:restartNumberingAfterBreak="0">
    <w:nsid w:val="647356E3"/>
    <w:multiLevelType w:val="hybridMultilevel"/>
    <w:tmpl w:val="0EE491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66384775"/>
    <w:multiLevelType w:val="hybridMultilevel"/>
    <w:tmpl w:val="2A4AD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670450DF"/>
    <w:multiLevelType w:val="hybridMultilevel"/>
    <w:tmpl w:val="60622A14"/>
    <w:lvl w:ilvl="0" w:tplc="98B6E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722638F"/>
    <w:multiLevelType w:val="hybridMultilevel"/>
    <w:tmpl w:val="6450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67527234"/>
    <w:multiLevelType w:val="hybridMultilevel"/>
    <w:tmpl w:val="FB081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678D61CA"/>
    <w:multiLevelType w:val="hybridMultilevel"/>
    <w:tmpl w:val="A8C06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67AC6BB2"/>
    <w:multiLevelType w:val="hybridMultilevel"/>
    <w:tmpl w:val="C4B4D00A"/>
    <w:lvl w:ilvl="0" w:tplc="1390EAC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7D80F8D"/>
    <w:multiLevelType w:val="hybridMultilevel"/>
    <w:tmpl w:val="AC1C3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865435F"/>
    <w:multiLevelType w:val="hybridMultilevel"/>
    <w:tmpl w:val="353CADE4"/>
    <w:lvl w:ilvl="0" w:tplc="705629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9460145"/>
    <w:multiLevelType w:val="multilevel"/>
    <w:tmpl w:val="D6D2D91A"/>
    <w:styleLink w:val="WWNum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4" w15:restartNumberingAfterBreak="0">
    <w:nsid w:val="696C1191"/>
    <w:multiLevelType w:val="multilevel"/>
    <w:tmpl w:val="CD980070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5" w15:restartNumberingAfterBreak="0">
    <w:nsid w:val="69972308"/>
    <w:multiLevelType w:val="multilevel"/>
    <w:tmpl w:val="3E489C3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6" w15:restartNumberingAfterBreak="0">
    <w:nsid w:val="69D30130"/>
    <w:multiLevelType w:val="hybridMultilevel"/>
    <w:tmpl w:val="FA10E5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6A80020A"/>
    <w:multiLevelType w:val="hybridMultilevel"/>
    <w:tmpl w:val="EA0A3DEE"/>
    <w:lvl w:ilvl="0" w:tplc="4C500D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AC72A4E"/>
    <w:multiLevelType w:val="hybridMultilevel"/>
    <w:tmpl w:val="9058F4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6B0D151E"/>
    <w:multiLevelType w:val="hybridMultilevel"/>
    <w:tmpl w:val="FF0C2730"/>
    <w:lvl w:ilvl="0" w:tplc="B4AA5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6B6D039C"/>
    <w:multiLevelType w:val="hybridMultilevel"/>
    <w:tmpl w:val="0254B4DA"/>
    <w:lvl w:ilvl="0" w:tplc="96A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 w15:restartNumberingAfterBreak="0">
    <w:nsid w:val="6BBB43BD"/>
    <w:multiLevelType w:val="hybridMultilevel"/>
    <w:tmpl w:val="E7903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6BE33034"/>
    <w:multiLevelType w:val="hybridMultilevel"/>
    <w:tmpl w:val="1D8E269E"/>
    <w:lvl w:ilvl="0" w:tplc="31002F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6C46090A"/>
    <w:multiLevelType w:val="hybridMultilevel"/>
    <w:tmpl w:val="D5969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6C46755F"/>
    <w:multiLevelType w:val="hybridMultilevel"/>
    <w:tmpl w:val="327C5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C792069"/>
    <w:multiLevelType w:val="hybridMultilevel"/>
    <w:tmpl w:val="FB8A7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6CA842A3"/>
    <w:multiLevelType w:val="hybridMultilevel"/>
    <w:tmpl w:val="739206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6D31411F"/>
    <w:multiLevelType w:val="hybridMultilevel"/>
    <w:tmpl w:val="26E2E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8" w15:restartNumberingAfterBreak="0">
    <w:nsid w:val="6D941C17"/>
    <w:multiLevelType w:val="hybridMultilevel"/>
    <w:tmpl w:val="A8F684B0"/>
    <w:lvl w:ilvl="0" w:tplc="B3A43E2C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-3240"/>
        </w:tabs>
        <w:ind w:left="-32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-2520"/>
        </w:tabs>
        <w:ind w:left="-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-1080"/>
        </w:tabs>
        <w:ind w:left="-10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-360"/>
        </w:tabs>
        <w:ind w:left="-360" w:hanging="360"/>
      </w:pPr>
    </w:lvl>
    <w:lvl w:ilvl="6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150003">
      <w:start w:val="1"/>
      <w:numFmt w:val="decimal"/>
      <w:lvlText w:val="%8."/>
      <w:lvlJc w:val="left"/>
      <w:pPr>
        <w:tabs>
          <w:tab w:val="num" w:pos="1080"/>
        </w:tabs>
        <w:ind w:left="10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249" w15:restartNumberingAfterBreak="0">
    <w:nsid w:val="6F100469"/>
    <w:multiLevelType w:val="hybridMultilevel"/>
    <w:tmpl w:val="9DE00BEE"/>
    <w:lvl w:ilvl="0" w:tplc="02FA8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6F141793"/>
    <w:multiLevelType w:val="hybridMultilevel"/>
    <w:tmpl w:val="1B9C93EA"/>
    <w:lvl w:ilvl="0" w:tplc="1D3E4D7A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705829F9"/>
    <w:multiLevelType w:val="hybridMultilevel"/>
    <w:tmpl w:val="5840F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2" w15:restartNumberingAfterBreak="0">
    <w:nsid w:val="709D1516"/>
    <w:multiLevelType w:val="hybridMultilevel"/>
    <w:tmpl w:val="A0100A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3" w15:restartNumberingAfterBreak="0">
    <w:nsid w:val="70C05079"/>
    <w:multiLevelType w:val="hybridMultilevel"/>
    <w:tmpl w:val="11B6AE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4" w15:restartNumberingAfterBreak="0">
    <w:nsid w:val="712140AB"/>
    <w:multiLevelType w:val="hybridMultilevel"/>
    <w:tmpl w:val="676286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5" w15:restartNumberingAfterBreak="0">
    <w:nsid w:val="716B55A3"/>
    <w:multiLevelType w:val="hybridMultilevel"/>
    <w:tmpl w:val="3D6483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719A76B8"/>
    <w:multiLevelType w:val="hybridMultilevel"/>
    <w:tmpl w:val="91B2B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71BB59A8"/>
    <w:multiLevelType w:val="hybridMultilevel"/>
    <w:tmpl w:val="F9DE6EF4"/>
    <w:lvl w:ilvl="0" w:tplc="F2FA1FC6">
      <w:start w:val="1"/>
      <w:numFmt w:val="decimal"/>
      <w:lvlText w:val="%1."/>
      <w:lvlJc w:val="center"/>
      <w:pPr>
        <w:ind w:left="360" w:hanging="360"/>
      </w:pPr>
    </w:lvl>
    <w:lvl w:ilvl="1" w:tplc="143B0019">
      <w:start w:val="1"/>
      <w:numFmt w:val="lowerLetter"/>
      <w:lvlText w:val="%2."/>
      <w:lvlJc w:val="left"/>
      <w:pPr>
        <w:ind w:left="1080" w:hanging="360"/>
      </w:pPr>
    </w:lvl>
    <w:lvl w:ilvl="2" w:tplc="143B001B">
      <w:start w:val="1"/>
      <w:numFmt w:val="lowerRoman"/>
      <w:lvlText w:val="%3."/>
      <w:lvlJc w:val="right"/>
      <w:pPr>
        <w:ind w:left="1800" w:hanging="180"/>
      </w:pPr>
    </w:lvl>
    <w:lvl w:ilvl="3" w:tplc="143B000F">
      <w:start w:val="1"/>
      <w:numFmt w:val="decimal"/>
      <w:lvlText w:val="%4."/>
      <w:lvlJc w:val="left"/>
      <w:pPr>
        <w:ind w:left="2520" w:hanging="360"/>
      </w:pPr>
    </w:lvl>
    <w:lvl w:ilvl="4" w:tplc="143B0019">
      <w:start w:val="1"/>
      <w:numFmt w:val="lowerLetter"/>
      <w:lvlText w:val="%5."/>
      <w:lvlJc w:val="left"/>
      <w:pPr>
        <w:ind w:left="3240" w:hanging="360"/>
      </w:pPr>
    </w:lvl>
    <w:lvl w:ilvl="5" w:tplc="143B001B">
      <w:start w:val="1"/>
      <w:numFmt w:val="lowerRoman"/>
      <w:lvlText w:val="%6."/>
      <w:lvlJc w:val="right"/>
      <w:pPr>
        <w:ind w:left="3960" w:hanging="180"/>
      </w:pPr>
    </w:lvl>
    <w:lvl w:ilvl="6" w:tplc="143B000F">
      <w:start w:val="1"/>
      <w:numFmt w:val="decimal"/>
      <w:lvlText w:val="%7."/>
      <w:lvlJc w:val="left"/>
      <w:pPr>
        <w:ind w:left="4680" w:hanging="360"/>
      </w:pPr>
    </w:lvl>
    <w:lvl w:ilvl="7" w:tplc="143B0019">
      <w:start w:val="1"/>
      <w:numFmt w:val="lowerLetter"/>
      <w:lvlText w:val="%8."/>
      <w:lvlJc w:val="left"/>
      <w:pPr>
        <w:ind w:left="5400" w:hanging="360"/>
      </w:pPr>
    </w:lvl>
    <w:lvl w:ilvl="8" w:tplc="143B001B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71F17FA9"/>
    <w:multiLevelType w:val="hybridMultilevel"/>
    <w:tmpl w:val="878CA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735724DA"/>
    <w:multiLevelType w:val="multilevel"/>
    <w:tmpl w:val="E368889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 w15:restartNumberingAfterBreak="0">
    <w:nsid w:val="738F0614"/>
    <w:multiLevelType w:val="hybridMultilevel"/>
    <w:tmpl w:val="AEF443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1" w15:restartNumberingAfterBreak="0">
    <w:nsid w:val="73EB56F4"/>
    <w:multiLevelType w:val="hybridMultilevel"/>
    <w:tmpl w:val="B9405372"/>
    <w:lvl w:ilvl="0" w:tplc="ABD20F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53A7349"/>
    <w:multiLevelType w:val="hybridMultilevel"/>
    <w:tmpl w:val="DA22FE68"/>
    <w:lvl w:ilvl="0" w:tplc="778E1E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75534ACC"/>
    <w:multiLevelType w:val="hybridMultilevel"/>
    <w:tmpl w:val="8F94A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75BF742C"/>
    <w:multiLevelType w:val="hybridMultilevel"/>
    <w:tmpl w:val="2A020F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75D36BEF"/>
    <w:multiLevelType w:val="hybridMultilevel"/>
    <w:tmpl w:val="C0EA8C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76044309"/>
    <w:multiLevelType w:val="hybridMultilevel"/>
    <w:tmpl w:val="6F964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7658656E"/>
    <w:multiLevelType w:val="hybridMultilevel"/>
    <w:tmpl w:val="E35CC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6D2223B"/>
    <w:multiLevelType w:val="multilevel"/>
    <w:tmpl w:val="A3B4E2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269" w15:restartNumberingAfterBreak="0">
    <w:nsid w:val="779B3659"/>
    <w:multiLevelType w:val="hybridMultilevel"/>
    <w:tmpl w:val="7FF08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0" w15:restartNumberingAfterBreak="0">
    <w:nsid w:val="779C6989"/>
    <w:multiLevelType w:val="hybridMultilevel"/>
    <w:tmpl w:val="B5FCF8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1" w15:restartNumberingAfterBreak="0">
    <w:nsid w:val="77B404C8"/>
    <w:multiLevelType w:val="hybridMultilevel"/>
    <w:tmpl w:val="57781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78216D52"/>
    <w:multiLevelType w:val="hybridMultilevel"/>
    <w:tmpl w:val="54944078"/>
    <w:lvl w:ilvl="0" w:tplc="22A6B94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78EC36E1"/>
    <w:multiLevelType w:val="multilevel"/>
    <w:tmpl w:val="0DDC1D8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9155DDB"/>
    <w:multiLevelType w:val="hybridMultilevel"/>
    <w:tmpl w:val="CDCCA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9CE37AA"/>
    <w:multiLevelType w:val="multilevel"/>
    <w:tmpl w:val="8CB21D24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6" w15:restartNumberingAfterBreak="0">
    <w:nsid w:val="7A0D2920"/>
    <w:multiLevelType w:val="hybridMultilevel"/>
    <w:tmpl w:val="D2A82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7" w15:restartNumberingAfterBreak="0">
    <w:nsid w:val="7A903E0C"/>
    <w:multiLevelType w:val="hybridMultilevel"/>
    <w:tmpl w:val="196E09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8" w15:restartNumberingAfterBreak="0">
    <w:nsid w:val="7BEC5457"/>
    <w:multiLevelType w:val="hybridMultilevel"/>
    <w:tmpl w:val="28E2E80E"/>
    <w:lvl w:ilvl="0" w:tplc="0415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79" w15:restartNumberingAfterBreak="0">
    <w:nsid w:val="7C494C87"/>
    <w:multiLevelType w:val="hybridMultilevel"/>
    <w:tmpl w:val="41CEDD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7C6B64B6"/>
    <w:multiLevelType w:val="multilevel"/>
    <w:tmpl w:val="B6824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D491B47"/>
    <w:multiLevelType w:val="hybridMultilevel"/>
    <w:tmpl w:val="5CE41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2" w15:restartNumberingAfterBreak="0">
    <w:nsid w:val="7DC950A8"/>
    <w:multiLevelType w:val="hybridMultilevel"/>
    <w:tmpl w:val="FDB0F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7E264CFE"/>
    <w:multiLevelType w:val="hybridMultilevel"/>
    <w:tmpl w:val="C5F834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4" w15:restartNumberingAfterBreak="0">
    <w:nsid w:val="7EF01579"/>
    <w:multiLevelType w:val="hybridMultilevel"/>
    <w:tmpl w:val="D6AC16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5" w15:restartNumberingAfterBreak="0">
    <w:nsid w:val="7EFD144E"/>
    <w:multiLevelType w:val="hybridMultilevel"/>
    <w:tmpl w:val="93FC96E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4"/>
  </w:num>
  <w:num w:numId="2">
    <w:abstractNumId w:val="118"/>
  </w:num>
  <w:num w:numId="3">
    <w:abstractNumId w:val="44"/>
  </w:num>
  <w:num w:numId="4">
    <w:abstractNumId w:val="233"/>
  </w:num>
  <w:num w:numId="5">
    <w:abstractNumId w:val="94"/>
  </w:num>
  <w:num w:numId="6">
    <w:abstractNumId w:val="275"/>
  </w:num>
  <w:num w:numId="7">
    <w:abstractNumId w:val="62"/>
  </w:num>
  <w:num w:numId="8">
    <w:abstractNumId w:val="210"/>
  </w:num>
  <w:num w:numId="9">
    <w:abstractNumId w:val="235"/>
  </w:num>
  <w:num w:numId="10">
    <w:abstractNumId w:val="273"/>
  </w:num>
  <w:num w:numId="11">
    <w:abstractNumId w:val="202"/>
  </w:num>
  <w:num w:numId="12">
    <w:abstractNumId w:val="24"/>
  </w:num>
  <w:num w:numId="13">
    <w:abstractNumId w:val="175"/>
  </w:num>
  <w:num w:numId="14">
    <w:abstractNumId w:val="259"/>
  </w:num>
  <w:num w:numId="15">
    <w:abstractNumId w:val="161"/>
  </w:num>
  <w:num w:numId="16">
    <w:abstractNumId w:val="181"/>
  </w:num>
  <w:num w:numId="17">
    <w:abstractNumId w:val="120"/>
  </w:num>
  <w:num w:numId="18">
    <w:abstractNumId w:val="268"/>
  </w:num>
  <w:num w:numId="19">
    <w:abstractNumId w:val="77"/>
  </w:num>
  <w:num w:numId="20">
    <w:abstractNumId w:val="239"/>
  </w:num>
  <w:num w:numId="21">
    <w:abstractNumId w:val="278"/>
  </w:num>
  <w:num w:numId="22">
    <w:abstractNumId w:val="123"/>
  </w:num>
  <w:num w:numId="23">
    <w:abstractNumId w:val="180"/>
  </w:num>
  <w:num w:numId="24">
    <w:abstractNumId w:val="40"/>
  </w:num>
  <w:num w:numId="25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9"/>
  </w:num>
  <w:num w:numId="33">
    <w:abstractNumId w:val="284"/>
  </w:num>
  <w:num w:numId="34">
    <w:abstractNumId w:val="2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6"/>
  </w:num>
  <w:num w:numId="38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0"/>
  </w:num>
  <w:num w:numId="42">
    <w:abstractNumId w:val="64"/>
  </w:num>
  <w:num w:numId="43">
    <w:abstractNumId w:val="76"/>
  </w:num>
  <w:num w:numId="44">
    <w:abstractNumId w:val="261"/>
  </w:num>
  <w:num w:numId="45">
    <w:abstractNumId w:val="103"/>
  </w:num>
  <w:num w:numId="46">
    <w:abstractNumId w:val="18"/>
  </w:num>
  <w:num w:numId="47">
    <w:abstractNumId w:val="177"/>
  </w:num>
  <w:num w:numId="48">
    <w:abstractNumId w:val="45"/>
  </w:num>
  <w:num w:numId="49">
    <w:abstractNumId w:val="245"/>
  </w:num>
  <w:num w:numId="50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</w:num>
  <w:num w:numId="52">
    <w:abstractNumId w:val="207"/>
  </w:num>
  <w:num w:numId="5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2"/>
  </w:num>
  <w:num w:numId="55">
    <w:abstractNumId w:val="51"/>
  </w:num>
  <w:num w:numId="56">
    <w:abstractNumId w:val="240"/>
  </w:num>
  <w:num w:numId="57">
    <w:abstractNumId w:val="193"/>
  </w:num>
  <w:num w:numId="58">
    <w:abstractNumId w:val="122"/>
  </w:num>
  <w:num w:numId="59">
    <w:abstractNumId w:val="128"/>
  </w:num>
  <w:num w:numId="60">
    <w:abstractNumId w:val="8"/>
  </w:num>
  <w:num w:numId="61">
    <w:abstractNumId w:val="53"/>
  </w:num>
  <w:num w:numId="62">
    <w:abstractNumId w:val="43"/>
  </w:num>
  <w:num w:numId="63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8"/>
  </w:num>
  <w:num w:numId="65">
    <w:abstractNumId w:val="17"/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98"/>
  </w:num>
  <w:num w:numId="68">
    <w:abstractNumId w:val="244"/>
  </w:num>
  <w:num w:numId="69">
    <w:abstractNumId w:val="7"/>
  </w:num>
  <w:num w:numId="70">
    <w:abstractNumId w:val="152"/>
  </w:num>
  <w:num w:numId="71">
    <w:abstractNumId w:val="203"/>
  </w:num>
  <w:num w:numId="72">
    <w:abstractNumId w:val="6"/>
  </w:num>
  <w:num w:numId="73">
    <w:abstractNumId w:val="252"/>
  </w:num>
  <w:num w:numId="74">
    <w:abstractNumId w:val="138"/>
  </w:num>
  <w:num w:numId="75">
    <w:abstractNumId w:val="69"/>
  </w:num>
  <w:num w:numId="76">
    <w:abstractNumId w:val="162"/>
  </w:num>
  <w:num w:numId="77">
    <w:abstractNumId w:val="0"/>
    <w:lvlOverride w:ilvl="0">
      <w:startOverride w:val="1"/>
    </w:lvlOverride>
  </w:num>
  <w:num w:numId="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3"/>
  </w:num>
  <w:num w:numId="86">
    <w:abstractNumId w:val="251"/>
  </w:num>
  <w:num w:numId="87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4"/>
  </w:num>
  <w:num w:numId="95">
    <w:abstractNumId w:val="197"/>
  </w:num>
  <w:num w:numId="96">
    <w:abstractNumId w:val="232"/>
  </w:num>
  <w:num w:numId="97">
    <w:abstractNumId w:val="178"/>
  </w:num>
  <w:num w:numId="98">
    <w:abstractNumId w:val="255"/>
  </w:num>
  <w:num w:numId="99">
    <w:abstractNumId w:val="265"/>
  </w:num>
  <w:num w:numId="100">
    <w:abstractNumId w:val="131"/>
  </w:num>
  <w:num w:numId="101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25"/>
  </w:num>
  <w:num w:numId="104">
    <w:abstractNumId w:val="2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0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87"/>
  </w:num>
  <w:num w:numId="10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5"/>
  </w:num>
  <w:num w:numId="110">
    <w:abstractNumId w:val="142"/>
  </w:num>
  <w:num w:numId="1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68"/>
  </w:num>
  <w:num w:numId="11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35"/>
  </w:num>
  <w:num w:numId="117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3"/>
  </w:num>
  <w:num w:numId="123">
    <w:abstractNumId w:val="46"/>
  </w:num>
  <w:num w:numId="124">
    <w:abstractNumId w:val="89"/>
  </w:num>
  <w:num w:numId="125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33"/>
  </w:num>
  <w:num w:numId="127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1"/>
  </w:num>
  <w:num w:numId="130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2"/>
  </w:num>
  <w:num w:numId="132">
    <w:abstractNumId w:val="253"/>
  </w:num>
  <w:num w:numId="1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70"/>
  </w:num>
  <w:num w:numId="135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29"/>
  </w:num>
  <w:num w:numId="139">
    <w:abstractNumId w:val="153"/>
  </w:num>
  <w:num w:numId="140">
    <w:abstractNumId w:val="194"/>
  </w:num>
  <w:num w:numId="141">
    <w:abstractNumId w:val="215"/>
  </w:num>
  <w:num w:numId="142">
    <w:abstractNumId w:val="277"/>
  </w:num>
  <w:num w:numId="143">
    <w:abstractNumId w:val="159"/>
  </w:num>
  <w:num w:numId="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48"/>
  </w:num>
  <w:num w:numId="148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"/>
  </w:num>
  <w:num w:numId="150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"/>
  </w:num>
  <w:num w:numId="15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0"/>
  </w:num>
  <w:num w:numId="15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71"/>
  </w:num>
  <w:num w:numId="160">
    <w:abstractNumId w:val="282"/>
  </w:num>
  <w:num w:numId="161">
    <w:abstractNumId w:val="86"/>
  </w:num>
  <w:num w:numId="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6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2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2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206"/>
  </w:num>
  <w:num w:numId="168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2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43"/>
  </w:num>
  <w:num w:numId="175">
    <w:abstractNumId w:val="73"/>
  </w:num>
  <w:num w:numId="176">
    <w:abstractNumId w:val="269"/>
  </w:num>
  <w:num w:numId="17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2"/>
  </w:num>
  <w:num w:numId="179">
    <w:abstractNumId w:val="2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75"/>
  </w:num>
  <w:num w:numId="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2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254"/>
  </w:num>
  <w:num w:numId="189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147"/>
  </w:num>
  <w:num w:numId="195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110"/>
  </w:num>
  <w:num w:numId="197">
    <w:abstractNumId w:val="144"/>
  </w:num>
  <w:num w:numId="198">
    <w:abstractNumId w:val="219"/>
  </w:num>
  <w:num w:numId="199">
    <w:abstractNumId w:val="285"/>
  </w:num>
  <w:num w:numId="200">
    <w:abstractNumId w:val="158"/>
  </w:num>
  <w:num w:numId="201">
    <w:abstractNumId w:val="260"/>
  </w:num>
  <w:num w:numId="202">
    <w:abstractNumId w:val="30"/>
  </w:num>
  <w:num w:numId="203">
    <w:abstractNumId w:val="129"/>
  </w:num>
  <w:num w:numId="204">
    <w:abstractNumId w:val="179"/>
  </w:num>
  <w:num w:numId="205">
    <w:abstractNumId w:val="100"/>
  </w:num>
  <w:num w:numId="206">
    <w:abstractNumId w:val="82"/>
  </w:num>
  <w:num w:numId="207">
    <w:abstractNumId w:val="37"/>
  </w:num>
  <w:num w:numId="208">
    <w:abstractNumId w:val="20"/>
  </w:num>
  <w:num w:numId="209">
    <w:abstractNumId w:val="96"/>
  </w:num>
  <w:num w:numId="210">
    <w:abstractNumId w:val="48"/>
  </w:num>
  <w:num w:numId="211">
    <w:abstractNumId w:val="238"/>
  </w:num>
  <w:num w:numId="212">
    <w:abstractNumId w:val="107"/>
  </w:num>
  <w:num w:numId="213">
    <w:abstractNumId w:val="155"/>
  </w:num>
  <w:num w:numId="214">
    <w:abstractNumId w:val="145"/>
  </w:num>
  <w:num w:numId="215">
    <w:abstractNumId w:val="149"/>
  </w:num>
  <w:num w:numId="21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212"/>
  </w:num>
  <w:num w:numId="220">
    <w:abstractNumId w:val="57"/>
  </w:num>
  <w:num w:numId="221">
    <w:abstractNumId w:val="160"/>
  </w:num>
  <w:num w:numId="222">
    <w:abstractNumId w:val="55"/>
  </w:num>
  <w:num w:numId="223">
    <w:abstractNumId w:val="92"/>
  </w:num>
  <w:num w:numId="224">
    <w:abstractNumId w:val="249"/>
  </w:num>
  <w:num w:numId="225">
    <w:abstractNumId w:val="116"/>
  </w:num>
  <w:num w:numId="226">
    <w:abstractNumId w:val="234"/>
  </w:num>
  <w:num w:numId="227">
    <w:abstractNumId w:val="36"/>
  </w:num>
  <w:num w:numId="228">
    <w:abstractNumId w:val="72"/>
  </w:num>
  <w:num w:numId="229">
    <w:abstractNumId w:val="186"/>
  </w:num>
  <w:num w:numId="230">
    <w:abstractNumId w:val="47"/>
  </w:num>
  <w:num w:numId="231">
    <w:abstractNumId w:val="2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225"/>
  </w:num>
  <w:num w:numId="233">
    <w:abstractNumId w:val="108"/>
  </w:num>
  <w:num w:numId="234">
    <w:abstractNumId w:val="2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226"/>
  </w:num>
  <w:num w:numId="236">
    <w:abstractNumId w:val="281"/>
  </w:num>
  <w:num w:numId="237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4"/>
  </w:num>
  <w:num w:numId="240">
    <w:abstractNumId w:val="85"/>
  </w:num>
  <w:num w:numId="241">
    <w:abstractNumId w:val="111"/>
  </w:num>
  <w:num w:numId="242">
    <w:abstractNumId w:val="201"/>
  </w:num>
  <w:num w:numId="243">
    <w:abstractNumId w:val="167"/>
  </w:num>
  <w:num w:numId="244">
    <w:abstractNumId w:val="170"/>
  </w:num>
  <w:num w:numId="245">
    <w:abstractNumId w:val="79"/>
  </w:num>
  <w:num w:numId="246">
    <w:abstractNumId w:val="237"/>
  </w:num>
  <w:num w:numId="247">
    <w:abstractNumId w:val="163"/>
  </w:num>
  <w:num w:numId="248">
    <w:abstractNumId w:val="93"/>
  </w:num>
  <w:num w:numId="249">
    <w:abstractNumId w:val="220"/>
  </w:num>
  <w:num w:numId="250">
    <w:abstractNumId w:val="50"/>
  </w:num>
  <w:num w:numId="251">
    <w:abstractNumId w:val="174"/>
  </w:num>
  <w:num w:numId="252">
    <w:abstractNumId w:val="182"/>
  </w:num>
  <w:num w:numId="253">
    <w:abstractNumId w:val="231"/>
  </w:num>
  <w:num w:numId="254">
    <w:abstractNumId w:val="49"/>
  </w:num>
  <w:num w:numId="255">
    <w:abstractNumId w:val="102"/>
  </w:num>
  <w:num w:numId="256">
    <w:abstractNumId w:val="78"/>
  </w:num>
  <w:num w:numId="257">
    <w:abstractNumId w:val="97"/>
  </w:num>
  <w:num w:numId="258">
    <w:abstractNumId w:val="257"/>
  </w:num>
  <w:num w:numId="259">
    <w:abstractNumId w:val="214"/>
  </w:num>
  <w:num w:numId="260">
    <w:abstractNumId w:val="88"/>
  </w:num>
  <w:num w:numId="261">
    <w:abstractNumId w:val="33"/>
  </w:num>
  <w:num w:numId="262">
    <w:abstractNumId w:val="56"/>
  </w:num>
  <w:num w:numId="263">
    <w:abstractNumId w:val="70"/>
  </w:num>
  <w:num w:numId="264">
    <w:abstractNumId w:val="80"/>
  </w:num>
  <w:num w:numId="265">
    <w:abstractNumId w:val="54"/>
  </w:num>
  <w:num w:numId="266">
    <w:abstractNumId w:val="31"/>
  </w:num>
  <w:num w:numId="267">
    <w:abstractNumId w:val="165"/>
  </w:num>
  <w:num w:numId="268">
    <w:abstractNumId w:val="91"/>
  </w:num>
  <w:num w:numId="269">
    <w:abstractNumId w:val="3"/>
  </w:num>
  <w:num w:numId="270">
    <w:abstractNumId w:val="221"/>
  </w:num>
  <w:num w:numId="271">
    <w:abstractNumId w:val="246"/>
  </w:num>
  <w:num w:numId="272">
    <w:abstractNumId w:val="264"/>
  </w:num>
  <w:num w:numId="273">
    <w:abstractNumId w:val="29"/>
  </w:num>
  <w:num w:numId="274">
    <w:abstractNumId w:val="136"/>
  </w:num>
  <w:num w:numId="275">
    <w:abstractNumId w:val="173"/>
  </w:num>
  <w:num w:numId="276">
    <w:abstractNumId w:val="121"/>
  </w:num>
  <w:num w:numId="277">
    <w:abstractNumId w:val="5"/>
  </w:num>
  <w:num w:numId="278">
    <w:abstractNumId w:val="21"/>
  </w:num>
  <w:num w:numId="279">
    <w:abstractNumId w:val="61"/>
  </w:num>
  <w:num w:numId="280">
    <w:abstractNumId w:val="263"/>
  </w:num>
  <w:num w:numId="281">
    <w:abstractNumId w:val="132"/>
  </w:num>
  <w:num w:numId="282">
    <w:abstractNumId w:val="183"/>
  </w:num>
  <w:num w:numId="283">
    <w:abstractNumId w:val="189"/>
  </w:num>
  <w:num w:numId="284">
    <w:abstractNumId w:val="185"/>
  </w:num>
  <w:num w:numId="285">
    <w:abstractNumId w:val="283"/>
  </w:num>
  <w:num w:numId="286">
    <w:abstractNumId w:val="224"/>
  </w:num>
  <w:num w:numId="287">
    <w:abstractNumId w:val="137"/>
  </w:num>
  <w:num w:numId="288">
    <w:abstractNumId w:val="236"/>
  </w:num>
  <w:num w:numId="289">
    <w:abstractNumId w:val="239"/>
  </w:num>
  <w:numIdMacAtCleanup w:val="2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4B"/>
    <w:rsid w:val="0000030C"/>
    <w:rsid w:val="000012AF"/>
    <w:rsid w:val="00001A76"/>
    <w:rsid w:val="000020D9"/>
    <w:rsid w:val="000039FB"/>
    <w:rsid w:val="00004209"/>
    <w:rsid w:val="0000461F"/>
    <w:rsid w:val="00004C50"/>
    <w:rsid w:val="00005E49"/>
    <w:rsid w:val="000069A1"/>
    <w:rsid w:val="000078A1"/>
    <w:rsid w:val="00010041"/>
    <w:rsid w:val="0001084E"/>
    <w:rsid w:val="0001093E"/>
    <w:rsid w:val="00010AE3"/>
    <w:rsid w:val="00011BE6"/>
    <w:rsid w:val="00012963"/>
    <w:rsid w:val="00013112"/>
    <w:rsid w:val="000138F1"/>
    <w:rsid w:val="00013D3A"/>
    <w:rsid w:val="00014B11"/>
    <w:rsid w:val="00015779"/>
    <w:rsid w:val="000163BD"/>
    <w:rsid w:val="00016449"/>
    <w:rsid w:val="00017F96"/>
    <w:rsid w:val="000201C8"/>
    <w:rsid w:val="000208E4"/>
    <w:rsid w:val="00020AC8"/>
    <w:rsid w:val="00021ABB"/>
    <w:rsid w:val="000221D2"/>
    <w:rsid w:val="0002285E"/>
    <w:rsid w:val="00023618"/>
    <w:rsid w:val="00023A2C"/>
    <w:rsid w:val="00023DBB"/>
    <w:rsid w:val="00024917"/>
    <w:rsid w:val="0002695C"/>
    <w:rsid w:val="000279E0"/>
    <w:rsid w:val="00030728"/>
    <w:rsid w:val="00031355"/>
    <w:rsid w:val="00032112"/>
    <w:rsid w:val="00032970"/>
    <w:rsid w:val="00032A8B"/>
    <w:rsid w:val="00033184"/>
    <w:rsid w:val="00033262"/>
    <w:rsid w:val="0003397E"/>
    <w:rsid w:val="00034CFC"/>
    <w:rsid w:val="00035A52"/>
    <w:rsid w:val="00037936"/>
    <w:rsid w:val="00037EC0"/>
    <w:rsid w:val="00040B22"/>
    <w:rsid w:val="00041917"/>
    <w:rsid w:val="00042CB1"/>
    <w:rsid w:val="000438CA"/>
    <w:rsid w:val="00044FDA"/>
    <w:rsid w:val="00045C85"/>
    <w:rsid w:val="0004668C"/>
    <w:rsid w:val="000473DC"/>
    <w:rsid w:val="00050BD5"/>
    <w:rsid w:val="00051D69"/>
    <w:rsid w:val="00051EEE"/>
    <w:rsid w:val="0005249D"/>
    <w:rsid w:val="00053558"/>
    <w:rsid w:val="00055A14"/>
    <w:rsid w:val="00055B03"/>
    <w:rsid w:val="0005621A"/>
    <w:rsid w:val="00056703"/>
    <w:rsid w:val="00056D71"/>
    <w:rsid w:val="00056E35"/>
    <w:rsid w:val="000577AD"/>
    <w:rsid w:val="00057D6B"/>
    <w:rsid w:val="00060668"/>
    <w:rsid w:val="00063812"/>
    <w:rsid w:val="00064F3F"/>
    <w:rsid w:val="00066062"/>
    <w:rsid w:val="000704DF"/>
    <w:rsid w:val="00070754"/>
    <w:rsid w:val="00070777"/>
    <w:rsid w:val="0007139F"/>
    <w:rsid w:val="00071A9E"/>
    <w:rsid w:val="000736D7"/>
    <w:rsid w:val="00074604"/>
    <w:rsid w:val="000749C4"/>
    <w:rsid w:val="00075764"/>
    <w:rsid w:val="00076C6C"/>
    <w:rsid w:val="00076F43"/>
    <w:rsid w:val="00080F34"/>
    <w:rsid w:val="00080FD1"/>
    <w:rsid w:val="00082F70"/>
    <w:rsid w:val="000831BE"/>
    <w:rsid w:val="00083F61"/>
    <w:rsid w:val="000841BC"/>
    <w:rsid w:val="00084B40"/>
    <w:rsid w:val="00084F25"/>
    <w:rsid w:val="00085831"/>
    <w:rsid w:val="00085833"/>
    <w:rsid w:val="00085C16"/>
    <w:rsid w:val="000862FC"/>
    <w:rsid w:val="0008635F"/>
    <w:rsid w:val="00087B26"/>
    <w:rsid w:val="00087FCA"/>
    <w:rsid w:val="000902B9"/>
    <w:rsid w:val="00093ED6"/>
    <w:rsid w:val="00093FB6"/>
    <w:rsid w:val="00095E04"/>
    <w:rsid w:val="000962BE"/>
    <w:rsid w:val="00096692"/>
    <w:rsid w:val="000A0020"/>
    <w:rsid w:val="000A1B90"/>
    <w:rsid w:val="000A1FC0"/>
    <w:rsid w:val="000A2078"/>
    <w:rsid w:val="000A25CE"/>
    <w:rsid w:val="000A2DE1"/>
    <w:rsid w:val="000A4244"/>
    <w:rsid w:val="000A4340"/>
    <w:rsid w:val="000A4849"/>
    <w:rsid w:val="000A54B9"/>
    <w:rsid w:val="000A645D"/>
    <w:rsid w:val="000A68D7"/>
    <w:rsid w:val="000A7059"/>
    <w:rsid w:val="000A7A23"/>
    <w:rsid w:val="000B047A"/>
    <w:rsid w:val="000B080D"/>
    <w:rsid w:val="000B1BA4"/>
    <w:rsid w:val="000B1DCA"/>
    <w:rsid w:val="000B24C4"/>
    <w:rsid w:val="000B2653"/>
    <w:rsid w:val="000B2C2F"/>
    <w:rsid w:val="000B2F2E"/>
    <w:rsid w:val="000B3266"/>
    <w:rsid w:val="000B3479"/>
    <w:rsid w:val="000B36E2"/>
    <w:rsid w:val="000B4D1B"/>
    <w:rsid w:val="000B53E5"/>
    <w:rsid w:val="000B58C4"/>
    <w:rsid w:val="000B7C09"/>
    <w:rsid w:val="000C1B15"/>
    <w:rsid w:val="000C4755"/>
    <w:rsid w:val="000C5BBB"/>
    <w:rsid w:val="000C6E0A"/>
    <w:rsid w:val="000C7AE2"/>
    <w:rsid w:val="000C7AFF"/>
    <w:rsid w:val="000D1C0C"/>
    <w:rsid w:val="000D3128"/>
    <w:rsid w:val="000D3EF9"/>
    <w:rsid w:val="000D586E"/>
    <w:rsid w:val="000D603E"/>
    <w:rsid w:val="000D628C"/>
    <w:rsid w:val="000D7174"/>
    <w:rsid w:val="000D72E6"/>
    <w:rsid w:val="000D7304"/>
    <w:rsid w:val="000E1005"/>
    <w:rsid w:val="000E19DA"/>
    <w:rsid w:val="000F1181"/>
    <w:rsid w:val="000F231B"/>
    <w:rsid w:val="000F2ABD"/>
    <w:rsid w:val="000F2CF2"/>
    <w:rsid w:val="000F4766"/>
    <w:rsid w:val="000F5779"/>
    <w:rsid w:val="000F5F26"/>
    <w:rsid w:val="000F6182"/>
    <w:rsid w:val="000F6605"/>
    <w:rsid w:val="000F79EB"/>
    <w:rsid w:val="001007F4"/>
    <w:rsid w:val="00100B91"/>
    <w:rsid w:val="00102D13"/>
    <w:rsid w:val="00102F50"/>
    <w:rsid w:val="00103D95"/>
    <w:rsid w:val="00103E1C"/>
    <w:rsid w:val="00104C19"/>
    <w:rsid w:val="00107237"/>
    <w:rsid w:val="001072B5"/>
    <w:rsid w:val="0010785B"/>
    <w:rsid w:val="00107DC8"/>
    <w:rsid w:val="001101BA"/>
    <w:rsid w:val="00110359"/>
    <w:rsid w:val="001126D5"/>
    <w:rsid w:val="001132BE"/>
    <w:rsid w:val="001137E7"/>
    <w:rsid w:val="00113ADF"/>
    <w:rsid w:val="00114203"/>
    <w:rsid w:val="00115A6D"/>
    <w:rsid w:val="00116BE2"/>
    <w:rsid w:val="00116E4F"/>
    <w:rsid w:val="00121C48"/>
    <w:rsid w:val="0012222F"/>
    <w:rsid w:val="001237C2"/>
    <w:rsid w:val="00123862"/>
    <w:rsid w:val="00123F30"/>
    <w:rsid w:val="001254A4"/>
    <w:rsid w:val="0012621A"/>
    <w:rsid w:val="001265ED"/>
    <w:rsid w:val="0012682A"/>
    <w:rsid w:val="001271F5"/>
    <w:rsid w:val="0013276C"/>
    <w:rsid w:val="00132ADD"/>
    <w:rsid w:val="00132DAF"/>
    <w:rsid w:val="00134700"/>
    <w:rsid w:val="0014162E"/>
    <w:rsid w:val="001417FE"/>
    <w:rsid w:val="00141BE7"/>
    <w:rsid w:val="00142225"/>
    <w:rsid w:val="00142ED7"/>
    <w:rsid w:val="0014392F"/>
    <w:rsid w:val="0014447A"/>
    <w:rsid w:val="00144A56"/>
    <w:rsid w:val="00144B41"/>
    <w:rsid w:val="00144C8E"/>
    <w:rsid w:val="00146029"/>
    <w:rsid w:val="00147239"/>
    <w:rsid w:val="00147843"/>
    <w:rsid w:val="0015344E"/>
    <w:rsid w:val="00153F0D"/>
    <w:rsid w:val="001554A6"/>
    <w:rsid w:val="001556AA"/>
    <w:rsid w:val="001579F4"/>
    <w:rsid w:val="001604DA"/>
    <w:rsid w:val="00161790"/>
    <w:rsid w:val="00162381"/>
    <w:rsid w:val="001626F7"/>
    <w:rsid w:val="001635DB"/>
    <w:rsid w:val="001636F0"/>
    <w:rsid w:val="00163C90"/>
    <w:rsid w:val="00165622"/>
    <w:rsid w:val="00167424"/>
    <w:rsid w:val="001704D8"/>
    <w:rsid w:val="001711A5"/>
    <w:rsid w:val="00171344"/>
    <w:rsid w:val="00171D65"/>
    <w:rsid w:val="0017210B"/>
    <w:rsid w:val="0017416D"/>
    <w:rsid w:val="001742DF"/>
    <w:rsid w:val="001748E9"/>
    <w:rsid w:val="00174B2C"/>
    <w:rsid w:val="0017526D"/>
    <w:rsid w:val="001754ED"/>
    <w:rsid w:val="00175BEC"/>
    <w:rsid w:val="00176594"/>
    <w:rsid w:val="001766E1"/>
    <w:rsid w:val="00177FB5"/>
    <w:rsid w:val="00180FAC"/>
    <w:rsid w:val="00181044"/>
    <w:rsid w:val="00182326"/>
    <w:rsid w:val="001830CD"/>
    <w:rsid w:val="00183372"/>
    <w:rsid w:val="00183D08"/>
    <w:rsid w:val="0018714D"/>
    <w:rsid w:val="00190155"/>
    <w:rsid w:val="001906A5"/>
    <w:rsid w:val="00190C9B"/>
    <w:rsid w:val="00190F12"/>
    <w:rsid w:val="00192125"/>
    <w:rsid w:val="00193A69"/>
    <w:rsid w:val="00197B4A"/>
    <w:rsid w:val="001A07AB"/>
    <w:rsid w:val="001A0EE3"/>
    <w:rsid w:val="001A1DB8"/>
    <w:rsid w:val="001A2DD4"/>
    <w:rsid w:val="001A335F"/>
    <w:rsid w:val="001A3367"/>
    <w:rsid w:val="001A41D7"/>
    <w:rsid w:val="001A480F"/>
    <w:rsid w:val="001A50E5"/>
    <w:rsid w:val="001A5BF5"/>
    <w:rsid w:val="001B02B1"/>
    <w:rsid w:val="001B1049"/>
    <w:rsid w:val="001B12F4"/>
    <w:rsid w:val="001B14CD"/>
    <w:rsid w:val="001B1FAE"/>
    <w:rsid w:val="001B21CD"/>
    <w:rsid w:val="001B381C"/>
    <w:rsid w:val="001B534C"/>
    <w:rsid w:val="001B564E"/>
    <w:rsid w:val="001B6C78"/>
    <w:rsid w:val="001B705C"/>
    <w:rsid w:val="001C04AA"/>
    <w:rsid w:val="001C05B2"/>
    <w:rsid w:val="001C0BA9"/>
    <w:rsid w:val="001C1FE6"/>
    <w:rsid w:val="001C2A21"/>
    <w:rsid w:val="001C3DF6"/>
    <w:rsid w:val="001C509C"/>
    <w:rsid w:val="001C51F5"/>
    <w:rsid w:val="001C5DD9"/>
    <w:rsid w:val="001C631D"/>
    <w:rsid w:val="001D1399"/>
    <w:rsid w:val="001D183E"/>
    <w:rsid w:val="001D38AD"/>
    <w:rsid w:val="001D5C7F"/>
    <w:rsid w:val="001D5FDE"/>
    <w:rsid w:val="001D6827"/>
    <w:rsid w:val="001E097C"/>
    <w:rsid w:val="001E13E9"/>
    <w:rsid w:val="001E173E"/>
    <w:rsid w:val="001E1AB5"/>
    <w:rsid w:val="001E2A11"/>
    <w:rsid w:val="001E30FC"/>
    <w:rsid w:val="001E332F"/>
    <w:rsid w:val="001E3486"/>
    <w:rsid w:val="001E4817"/>
    <w:rsid w:val="001E48B2"/>
    <w:rsid w:val="001E51FE"/>
    <w:rsid w:val="001E5540"/>
    <w:rsid w:val="001E55C5"/>
    <w:rsid w:val="001E7401"/>
    <w:rsid w:val="001F0CE9"/>
    <w:rsid w:val="001F2F84"/>
    <w:rsid w:val="001F5552"/>
    <w:rsid w:val="001F6526"/>
    <w:rsid w:val="001F6A6F"/>
    <w:rsid w:val="001F771F"/>
    <w:rsid w:val="00202058"/>
    <w:rsid w:val="00202766"/>
    <w:rsid w:val="002030F1"/>
    <w:rsid w:val="002047FF"/>
    <w:rsid w:val="00204E50"/>
    <w:rsid w:val="00207511"/>
    <w:rsid w:val="00207CEF"/>
    <w:rsid w:val="0021019F"/>
    <w:rsid w:val="00210D51"/>
    <w:rsid w:val="00211531"/>
    <w:rsid w:val="00212D69"/>
    <w:rsid w:val="002137A3"/>
    <w:rsid w:val="0021481A"/>
    <w:rsid w:val="002158A9"/>
    <w:rsid w:val="00216385"/>
    <w:rsid w:val="0022098B"/>
    <w:rsid w:val="0022216D"/>
    <w:rsid w:val="00222432"/>
    <w:rsid w:val="00222667"/>
    <w:rsid w:val="0022380C"/>
    <w:rsid w:val="00225058"/>
    <w:rsid w:val="00225262"/>
    <w:rsid w:val="00225767"/>
    <w:rsid w:val="00232383"/>
    <w:rsid w:val="002354F1"/>
    <w:rsid w:val="002356A4"/>
    <w:rsid w:val="00235BB3"/>
    <w:rsid w:val="00236A83"/>
    <w:rsid w:val="0023751F"/>
    <w:rsid w:val="002376FA"/>
    <w:rsid w:val="002436B9"/>
    <w:rsid w:val="00244A06"/>
    <w:rsid w:val="00245134"/>
    <w:rsid w:val="00246614"/>
    <w:rsid w:val="00247B30"/>
    <w:rsid w:val="00251695"/>
    <w:rsid w:val="00251ECC"/>
    <w:rsid w:val="002537B6"/>
    <w:rsid w:val="00254836"/>
    <w:rsid w:val="00254D30"/>
    <w:rsid w:val="0025653A"/>
    <w:rsid w:val="00263E83"/>
    <w:rsid w:val="00266144"/>
    <w:rsid w:val="00266A67"/>
    <w:rsid w:val="002671EA"/>
    <w:rsid w:val="00267610"/>
    <w:rsid w:val="00267E17"/>
    <w:rsid w:val="0027124A"/>
    <w:rsid w:val="002723D4"/>
    <w:rsid w:val="0027242F"/>
    <w:rsid w:val="00273BCA"/>
    <w:rsid w:val="002759F5"/>
    <w:rsid w:val="00275FBA"/>
    <w:rsid w:val="00276338"/>
    <w:rsid w:val="00277534"/>
    <w:rsid w:val="002801E1"/>
    <w:rsid w:val="00281159"/>
    <w:rsid w:val="00281192"/>
    <w:rsid w:val="00281AE7"/>
    <w:rsid w:val="00282484"/>
    <w:rsid w:val="00285475"/>
    <w:rsid w:val="00286501"/>
    <w:rsid w:val="00286D5C"/>
    <w:rsid w:val="002927A4"/>
    <w:rsid w:val="002945B7"/>
    <w:rsid w:val="00295D57"/>
    <w:rsid w:val="002A2792"/>
    <w:rsid w:val="002A2C78"/>
    <w:rsid w:val="002A4E45"/>
    <w:rsid w:val="002A562D"/>
    <w:rsid w:val="002A5F59"/>
    <w:rsid w:val="002A65E1"/>
    <w:rsid w:val="002A711A"/>
    <w:rsid w:val="002A72F5"/>
    <w:rsid w:val="002A77D1"/>
    <w:rsid w:val="002A7C81"/>
    <w:rsid w:val="002B4814"/>
    <w:rsid w:val="002B4CEE"/>
    <w:rsid w:val="002B57CE"/>
    <w:rsid w:val="002B5BC9"/>
    <w:rsid w:val="002B797F"/>
    <w:rsid w:val="002B79A8"/>
    <w:rsid w:val="002C0767"/>
    <w:rsid w:val="002C0936"/>
    <w:rsid w:val="002C0E35"/>
    <w:rsid w:val="002C2170"/>
    <w:rsid w:val="002C3905"/>
    <w:rsid w:val="002C4E09"/>
    <w:rsid w:val="002D020E"/>
    <w:rsid w:val="002D06A7"/>
    <w:rsid w:val="002D184B"/>
    <w:rsid w:val="002D270C"/>
    <w:rsid w:val="002D4CE3"/>
    <w:rsid w:val="002D4F41"/>
    <w:rsid w:val="002D5456"/>
    <w:rsid w:val="002D6838"/>
    <w:rsid w:val="002D72A2"/>
    <w:rsid w:val="002D756D"/>
    <w:rsid w:val="002D7592"/>
    <w:rsid w:val="002E123E"/>
    <w:rsid w:val="002E2878"/>
    <w:rsid w:val="002E2C58"/>
    <w:rsid w:val="002E34E7"/>
    <w:rsid w:val="002E5A53"/>
    <w:rsid w:val="002E6276"/>
    <w:rsid w:val="002E72AF"/>
    <w:rsid w:val="002E7B33"/>
    <w:rsid w:val="002F08CE"/>
    <w:rsid w:val="002F2972"/>
    <w:rsid w:val="002F4435"/>
    <w:rsid w:val="002F46D8"/>
    <w:rsid w:val="002F52C0"/>
    <w:rsid w:val="002F5305"/>
    <w:rsid w:val="002F5745"/>
    <w:rsid w:val="002F5A13"/>
    <w:rsid w:val="002F6928"/>
    <w:rsid w:val="002F7143"/>
    <w:rsid w:val="003019DF"/>
    <w:rsid w:val="00301D39"/>
    <w:rsid w:val="00302C3B"/>
    <w:rsid w:val="00302F76"/>
    <w:rsid w:val="00304E58"/>
    <w:rsid w:val="00306E21"/>
    <w:rsid w:val="0031300A"/>
    <w:rsid w:val="003145E4"/>
    <w:rsid w:val="0031491E"/>
    <w:rsid w:val="003155E4"/>
    <w:rsid w:val="0031677C"/>
    <w:rsid w:val="00316799"/>
    <w:rsid w:val="00317332"/>
    <w:rsid w:val="00317C8C"/>
    <w:rsid w:val="003211AD"/>
    <w:rsid w:val="003220EC"/>
    <w:rsid w:val="003229EF"/>
    <w:rsid w:val="00323EC9"/>
    <w:rsid w:val="003256F1"/>
    <w:rsid w:val="0032797D"/>
    <w:rsid w:val="0033105A"/>
    <w:rsid w:val="003312EA"/>
    <w:rsid w:val="003316FD"/>
    <w:rsid w:val="0033267E"/>
    <w:rsid w:val="00332D9E"/>
    <w:rsid w:val="003368A9"/>
    <w:rsid w:val="00336943"/>
    <w:rsid w:val="00336D96"/>
    <w:rsid w:val="00337124"/>
    <w:rsid w:val="0034098F"/>
    <w:rsid w:val="003436D2"/>
    <w:rsid w:val="003437B5"/>
    <w:rsid w:val="0034414C"/>
    <w:rsid w:val="00344798"/>
    <w:rsid w:val="0034578B"/>
    <w:rsid w:val="0034580A"/>
    <w:rsid w:val="00346162"/>
    <w:rsid w:val="00350B45"/>
    <w:rsid w:val="003518BA"/>
    <w:rsid w:val="00351C8F"/>
    <w:rsid w:val="00353F36"/>
    <w:rsid w:val="00354071"/>
    <w:rsid w:val="003544A8"/>
    <w:rsid w:val="00354DFD"/>
    <w:rsid w:val="00355099"/>
    <w:rsid w:val="00355931"/>
    <w:rsid w:val="00355CEE"/>
    <w:rsid w:val="00355FE0"/>
    <w:rsid w:val="00356416"/>
    <w:rsid w:val="00360AE5"/>
    <w:rsid w:val="003619EA"/>
    <w:rsid w:val="003623F5"/>
    <w:rsid w:val="0036320B"/>
    <w:rsid w:val="0036342D"/>
    <w:rsid w:val="00371241"/>
    <w:rsid w:val="00371599"/>
    <w:rsid w:val="0037467A"/>
    <w:rsid w:val="003748DF"/>
    <w:rsid w:val="00375678"/>
    <w:rsid w:val="00375D0D"/>
    <w:rsid w:val="00376B35"/>
    <w:rsid w:val="00376EB2"/>
    <w:rsid w:val="003817D3"/>
    <w:rsid w:val="00381926"/>
    <w:rsid w:val="00383544"/>
    <w:rsid w:val="003835AB"/>
    <w:rsid w:val="003840F4"/>
    <w:rsid w:val="00385539"/>
    <w:rsid w:val="0038694A"/>
    <w:rsid w:val="00386BA9"/>
    <w:rsid w:val="003905AA"/>
    <w:rsid w:val="00393131"/>
    <w:rsid w:val="0039370E"/>
    <w:rsid w:val="003943B0"/>
    <w:rsid w:val="00394D85"/>
    <w:rsid w:val="0039541F"/>
    <w:rsid w:val="003958DA"/>
    <w:rsid w:val="00395F32"/>
    <w:rsid w:val="003970DC"/>
    <w:rsid w:val="003972F8"/>
    <w:rsid w:val="003A02F6"/>
    <w:rsid w:val="003A0BAF"/>
    <w:rsid w:val="003A0F39"/>
    <w:rsid w:val="003A228A"/>
    <w:rsid w:val="003A270F"/>
    <w:rsid w:val="003A2D78"/>
    <w:rsid w:val="003A3804"/>
    <w:rsid w:val="003A477B"/>
    <w:rsid w:val="003A4985"/>
    <w:rsid w:val="003A570F"/>
    <w:rsid w:val="003A63AF"/>
    <w:rsid w:val="003A6CDE"/>
    <w:rsid w:val="003B01AD"/>
    <w:rsid w:val="003B141A"/>
    <w:rsid w:val="003B18E9"/>
    <w:rsid w:val="003B1D08"/>
    <w:rsid w:val="003B2371"/>
    <w:rsid w:val="003B27E6"/>
    <w:rsid w:val="003B2DFA"/>
    <w:rsid w:val="003B3969"/>
    <w:rsid w:val="003B3EDD"/>
    <w:rsid w:val="003B47FE"/>
    <w:rsid w:val="003B5073"/>
    <w:rsid w:val="003B578F"/>
    <w:rsid w:val="003B6C7B"/>
    <w:rsid w:val="003B6E23"/>
    <w:rsid w:val="003B70CD"/>
    <w:rsid w:val="003B7743"/>
    <w:rsid w:val="003C1B45"/>
    <w:rsid w:val="003C1EDA"/>
    <w:rsid w:val="003C3487"/>
    <w:rsid w:val="003C420D"/>
    <w:rsid w:val="003C4E3B"/>
    <w:rsid w:val="003C5832"/>
    <w:rsid w:val="003C6911"/>
    <w:rsid w:val="003C7CBA"/>
    <w:rsid w:val="003D0453"/>
    <w:rsid w:val="003D0981"/>
    <w:rsid w:val="003D0B9D"/>
    <w:rsid w:val="003D1629"/>
    <w:rsid w:val="003D1F3F"/>
    <w:rsid w:val="003D3160"/>
    <w:rsid w:val="003D36AE"/>
    <w:rsid w:val="003D3761"/>
    <w:rsid w:val="003D3CEA"/>
    <w:rsid w:val="003D430A"/>
    <w:rsid w:val="003D5925"/>
    <w:rsid w:val="003D6AD9"/>
    <w:rsid w:val="003E0008"/>
    <w:rsid w:val="003E051F"/>
    <w:rsid w:val="003E0AC5"/>
    <w:rsid w:val="003E0F93"/>
    <w:rsid w:val="003E2766"/>
    <w:rsid w:val="003E27B1"/>
    <w:rsid w:val="003E5AA8"/>
    <w:rsid w:val="003E5CE8"/>
    <w:rsid w:val="003E6B00"/>
    <w:rsid w:val="003E71F7"/>
    <w:rsid w:val="003E77B1"/>
    <w:rsid w:val="003F035B"/>
    <w:rsid w:val="003F0F04"/>
    <w:rsid w:val="003F1031"/>
    <w:rsid w:val="003F183C"/>
    <w:rsid w:val="003F1C68"/>
    <w:rsid w:val="003F2119"/>
    <w:rsid w:val="003F26FF"/>
    <w:rsid w:val="003F334C"/>
    <w:rsid w:val="003F34AC"/>
    <w:rsid w:val="003F3903"/>
    <w:rsid w:val="003F60C8"/>
    <w:rsid w:val="004019B9"/>
    <w:rsid w:val="00401F5B"/>
    <w:rsid w:val="004023F3"/>
    <w:rsid w:val="00402C1E"/>
    <w:rsid w:val="00403B80"/>
    <w:rsid w:val="00403C6E"/>
    <w:rsid w:val="0040436F"/>
    <w:rsid w:val="0040442C"/>
    <w:rsid w:val="00404EC5"/>
    <w:rsid w:val="00406EBE"/>
    <w:rsid w:val="00407DE2"/>
    <w:rsid w:val="00407F22"/>
    <w:rsid w:val="00413592"/>
    <w:rsid w:val="00413D0A"/>
    <w:rsid w:val="00414023"/>
    <w:rsid w:val="00414E23"/>
    <w:rsid w:val="00415C63"/>
    <w:rsid w:val="0041786B"/>
    <w:rsid w:val="00417B67"/>
    <w:rsid w:val="00421568"/>
    <w:rsid w:val="0042201F"/>
    <w:rsid w:val="004224B3"/>
    <w:rsid w:val="0042555F"/>
    <w:rsid w:val="00426649"/>
    <w:rsid w:val="00431AF4"/>
    <w:rsid w:val="00432940"/>
    <w:rsid w:val="00432E85"/>
    <w:rsid w:val="00432EEA"/>
    <w:rsid w:val="0043303C"/>
    <w:rsid w:val="0043314C"/>
    <w:rsid w:val="004332FC"/>
    <w:rsid w:val="00434B72"/>
    <w:rsid w:val="00435281"/>
    <w:rsid w:val="00437A0D"/>
    <w:rsid w:val="004418A8"/>
    <w:rsid w:val="004435D7"/>
    <w:rsid w:val="00443853"/>
    <w:rsid w:val="00443FDD"/>
    <w:rsid w:val="00444DE5"/>
    <w:rsid w:val="00445992"/>
    <w:rsid w:val="004476E8"/>
    <w:rsid w:val="0045105B"/>
    <w:rsid w:val="004518E0"/>
    <w:rsid w:val="00453B65"/>
    <w:rsid w:val="00453EF7"/>
    <w:rsid w:val="004544C0"/>
    <w:rsid w:val="00455236"/>
    <w:rsid w:val="004552C9"/>
    <w:rsid w:val="00456AA7"/>
    <w:rsid w:val="00456AD2"/>
    <w:rsid w:val="004630B7"/>
    <w:rsid w:val="00463856"/>
    <w:rsid w:val="00463964"/>
    <w:rsid w:val="0046499D"/>
    <w:rsid w:val="00464A41"/>
    <w:rsid w:val="004655AB"/>
    <w:rsid w:val="00466604"/>
    <w:rsid w:val="0046783E"/>
    <w:rsid w:val="0047022C"/>
    <w:rsid w:val="00471FD9"/>
    <w:rsid w:val="00472D0A"/>
    <w:rsid w:val="00473362"/>
    <w:rsid w:val="00473929"/>
    <w:rsid w:val="00475637"/>
    <w:rsid w:val="00475A08"/>
    <w:rsid w:val="00475A3C"/>
    <w:rsid w:val="004763F6"/>
    <w:rsid w:val="004779B1"/>
    <w:rsid w:val="00480F65"/>
    <w:rsid w:val="004815F1"/>
    <w:rsid w:val="004818C0"/>
    <w:rsid w:val="00483FF5"/>
    <w:rsid w:val="00484932"/>
    <w:rsid w:val="004862C1"/>
    <w:rsid w:val="004868BD"/>
    <w:rsid w:val="00486E32"/>
    <w:rsid w:val="00487085"/>
    <w:rsid w:val="004903B3"/>
    <w:rsid w:val="00490498"/>
    <w:rsid w:val="004909C4"/>
    <w:rsid w:val="00490DA0"/>
    <w:rsid w:val="00491E02"/>
    <w:rsid w:val="00493A8A"/>
    <w:rsid w:val="004974EE"/>
    <w:rsid w:val="0049771B"/>
    <w:rsid w:val="00497A94"/>
    <w:rsid w:val="004A0056"/>
    <w:rsid w:val="004A2E6D"/>
    <w:rsid w:val="004A369D"/>
    <w:rsid w:val="004A4EDF"/>
    <w:rsid w:val="004A5041"/>
    <w:rsid w:val="004A5765"/>
    <w:rsid w:val="004B0FCB"/>
    <w:rsid w:val="004B19FE"/>
    <w:rsid w:val="004B23BC"/>
    <w:rsid w:val="004B2CB7"/>
    <w:rsid w:val="004B3844"/>
    <w:rsid w:val="004B51C4"/>
    <w:rsid w:val="004B5E6F"/>
    <w:rsid w:val="004B641B"/>
    <w:rsid w:val="004B6C8A"/>
    <w:rsid w:val="004B777C"/>
    <w:rsid w:val="004C1052"/>
    <w:rsid w:val="004C1A8E"/>
    <w:rsid w:val="004C205C"/>
    <w:rsid w:val="004C3102"/>
    <w:rsid w:val="004C352C"/>
    <w:rsid w:val="004C3611"/>
    <w:rsid w:val="004C3CAB"/>
    <w:rsid w:val="004C4CE3"/>
    <w:rsid w:val="004C559A"/>
    <w:rsid w:val="004D068D"/>
    <w:rsid w:val="004D0DCB"/>
    <w:rsid w:val="004D16DD"/>
    <w:rsid w:val="004D2743"/>
    <w:rsid w:val="004D3943"/>
    <w:rsid w:val="004D3F47"/>
    <w:rsid w:val="004D3FB3"/>
    <w:rsid w:val="004D44F2"/>
    <w:rsid w:val="004D4513"/>
    <w:rsid w:val="004D62B9"/>
    <w:rsid w:val="004D68A6"/>
    <w:rsid w:val="004D7F8C"/>
    <w:rsid w:val="004E014E"/>
    <w:rsid w:val="004E0A6D"/>
    <w:rsid w:val="004E1625"/>
    <w:rsid w:val="004E1659"/>
    <w:rsid w:val="004E1A91"/>
    <w:rsid w:val="004E330B"/>
    <w:rsid w:val="004E3C1D"/>
    <w:rsid w:val="004E424B"/>
    <w:rsid w:val="004E4766"/>
    <w:rsid w:val="004E4A23"/>
    <w:rsid w:val="004E501D"/>
    <w:rsid w:val="004E56D6"/>
    <w:rsid w:val="004F0389"/>
    <w:rsid w:val="004F1462"/>
    <w:rsid w:val="004F4F51"/>
    <w:rsid w:val="004F610A"/>
    <w:rsid w:val="004F6F4E"/>
    <w:rsid w:val="004F752F"/>
    <w:rsid w:val="004F7FBD"/>
    <w:rsid w:val="00502563"/>
    <w:rsid w:val="0050317E"/>
    <w:rsid w:val="005037D3"/>
    <w:rsid w:val="00504297"/>
    <w:rsid w:val="005059DB"/>
    <w:rsid w:val="005060A7"/>
    <w:rsid w:val="00507599"/>
    <w:rsid w:val="00507A7E"/>
    <w:rsid w:val="00507ADB"/>
    <w:rsid w:val="00507B47"/>
    <w:rsid w:val="00510202"/>
    <w:rsid w:val="00510D38"/>
    <w:rsid w:val="00511DD7"/>
    <w:rsid w:val="00511E7B"/>
    <w:rsid w:val="005120EA"/>
    <w:rsid w:val="0051356D"/>
    <w:rsid w:val="00513DE6"/>
    <w:rsid w:val="00516000"/>
    <w:rsid w:val="00516188"/>
    <w:rsid w:val="005167DE"/>
    <w:rsid w:val="00516C6B"/>
    <w:rsid w:val="0052078A"/>
    <w:rsid w:val="005207C0"/>
    <w:rsid w:val="005218A2"/>
    <w:rsid w:val="0052263B"/>
    <w:rsid w:val="0052303F"/>
    <w:rsid w:val="005243CB"/>
    <w:rsid w:val="005244A4"/>
    <w:rsid w:val="00524AB9"/>
    <w:rsid w:val="00525B01"/>
    <w:rsid w:val="0052644E"/>
    <w:rsid w:val="00526B57"/>
    <w:rsid w:val="00527297"/>
    <w:rsid w:val="00527655"/>
    <w:rsid w:val="0053003E"/>
    <w:rsid w:val="00531990"/>
    <w:rsid w:val="00531A8E"/>
    <w:rsid w:val="00532978"/>
    <w:rsid w:val="0053470D"/>
    <w:rsid w:val="00536E64"/>
    <w:rsid w:val="00537066"/>
    <w:rsid w:val="0054099E"/>
    <w:rsid w:val="00541450"/>
    <w:rsid w:val="005414E9"/>
    <w:rsid w:val="005436C7"/>
    <w:rsid w:val="00543AC6"/>
    <w:rsid w:val="00544F07"/>
    <w:rsid w:val="00545FC5"/>
    <w:rsid w:val="00546BFB"/>
    <w:rsid w:val="00546FC0"/>
    <w:rsid w:val="00547026"/>
    <w:rsid w:val="00547182"/>
    <w:rsid w:val="00550611"/>
    <w:rsid w:val="00552E53"/>
    <w:rsid w:val="0055323A"/>
    <w:rsid w:val="00553B2D"/>
    <w:rsid w:val="00553BAE"/>
    <w:rsid w:val="0055449F"/>
    <w:rsid w:val="00555C03"/>
    <w:rsid w:val="00556B10"/>
    <w:rsid w:val="00556E2E"/>
    <w:rsid w:val="005570FB"/>
    <w:rsid w:val="00560265"/>
    <w:rsid w:val="00560A2C"/>
    <w:rsid w:val="00561A47"/>
    <w:rsid w:val="00563BCC"/>
    <w:rsid w:val="00563D0E"/>
    <w:rsid w:val="00564088"/>
    <w:rsid w:val="0056584B"/>
    <w:rsid w:val="00565E59"/>
    <w:rsid w:val="00566357"/>
    <w:rsid w:val="005671B8"/>
    <w:rsid w:val="00567342"/>
    <w:rsid w:val="00580144"/>
    <w:rsid w:val="0058017A"/>
    <w:rsid w:val="00581239"/>
    <w:rsid w:val="00581F41"/>
    <w:rsid w:val="005840EC"/>
    <w:rsid w:val="00584221"/>
    <w:rsid w:val="00584227"/>
    <w:rsid w:val="00585B50"/>
    <w:rsid w:val="00586D3D"/>
    <w:rsid w:val="00587B28"/>
    <w:rsid w:val="00587E96"/>
    <w:rsid w:val="00590F6B"/>
    <w:rsid w:val="00591956"/>
    <w:rsid w:val="00592795"/>
    <w:rsid w:val="005929D8"/>
    <w:rsid w:val="00592AE3"/>
    <w:rsid w:val="005934FA"/>
    <w:rsid w:val="0059351A"/>
    <w:rsid w:val="00593717"/>
    <w:rsid w:val="00594564"/>
    <w:rsid w:val="0059486F"/>
    <w:rsid w:val="005948CC"/>
    <w:rsid w:val="00595072"/>
    <w:rsid w:val="005950C1"/>
    <w:rsid w:val="00595BFF"/>
    <w:rsid w:val="00596776"/>
    <w:rsid w:val="00597267"/>
    <w:rsid w:val="00597940"/>
    <w:rsid w:val="00597B71"/>
    <w:rsid w:val="00597EE7"/>
    <w:rsid w:val="00597F49"/>
    <w:rsid w:val="005A054E"/>
    <w:rsid w:val="005A2E58"/>
    <w:rsid w:val="005A3DE2"/>
    <w:rsid w:val="005A55D2"/>
    <w:rsid w:val="005A5965"/>
    <w:rsid w:val="005A6D61"/>
    <w:rsid w:val="005B043A"/>
    <w:rsid w:val="005B0FD2"/>
    <w:rsid w:val="005B12D3"/>
    <w:rsid w:val="005B1DDA"/>
    <w:rsid w:val="005B291B"/>
    <w:rsid w:val="005B338C"/>
    <w:rsid w:val="005B37BD"/>
    <w:rsid w:val="005B4EED"/>
    <w:rsid w:val="005B5020"/>
    <w:rsid w:val="005B51B8"/>
    <w:rsid w:val="005B69FE"/>
    <w:rsid w:val="005B72F3"/>
    <w:rsid w:val="005C0456"/>
    <w:rsid w:val="005C0736"/>
    <w:rsid w:val="005C0752"/>
    <w:rsid w:val="005C09A1"/>
    <w:rsid w:val="005C2813"/>
    <w:rsid w:val="005C4D30"/>
    <w:rsid w:val="005D0FF9"/>
    <w:rsid w:val="005D13BF"/>
    <w:rsid w:val="005D3297"/>
    <w:rsid w:val="005D5715"/>
    <w:rsid w:val="005D591E"/>
    <w:rsid w:val="005D65C8"/>
    <w:rsid w:val="005D68B6"/>
    <w:rsid w:val="005D7910"/>
    <w:rsid w:val="005E279F"/>
    <w:rsid w:val="005E2E18"/>
    <w:rsid w:val="005E2EED"/>
    <w:rsid w:val="005E372F"/>
    <w:rsid w:val="005E39B9"/>
    <w:rsid w:val="005E56AF"/>
    <w:rsid w:val="005E781D"/>
    <w:rsid w:val="005F04E8"/>
    <w:rsid w:val="005F1B38"/>
    <w:rsid w:val="005F2D97"/>
    <w:rsid w:val="005F2FE2"/>
    <w:rsid w:val="005F4E53"/>
    <w:rsid w:val="005F516C"/>
    <w:rsid w:val="005F5958"/>
    <w:rsid w:val="005F6B40"/>
    <w:rsid w:val="005F6D19"/>
    <w:rsid w:val="005F6F7C"/>
    <w:rsid w:val="005F6F9F"/>
    <w:rsid w:val="005F7BEE"/>
    <w:rsid w:val="00600033"/>
    <w:rsid w:val="00600B5B"/>
    <w:rsid w:val="00601CF6"/>
    <w:rsid w:val="0060210E"/>
    <w:rsid w:val="00602163"/>
    <w:rsid w:val="00602564"/>
    <w:rsid w:val="00602C6D"/>
    <w:rsid w:val="00605D48"/>
    <w:rsid w:val="006066E0"/>
    <w:rsid w:val="00607A31"/>
    <w:rsid w:val="00611F45"/>
    <w:rsid w:val="0061219E"/>
    <w:rsid w:val="00614660"/>
    <w:rsid w:val="006150FA"/>
    <w:rsid w:val="00616194"/>
    <w:rsid w:val="00624EF4"/>
    <w:rsid w:val="00624F64"/>
    <w:rsid w:val="006253AC"/>
    <w:rsid w:val="00625EEA"/>
    <w:rsid w:val="00630AEE"/>
    <w:rsid w:val="00631A55"/>
    <w:rsid w:val="00632C5E"/>
    <w:rsid w:val="0063434C"/>
    <w:rsid w:val="00635917"/>
    <w:rsid w:val="006361D7"/>
    <w:rsid w:val="00636F6A"/>
    <w:rsid w:val="006373D1"/>
    <w:rsid w:val="006377D0"/>
    <w:rsid w:val="006379F1"/>
    <w:rsid w:val="00642A40"/>
    <w:rsid w:val="00642F75"/>
    <w:rsid w:val="006501A1"/>
    <w:rsid w:val="00650A7C"/>
    <w:rsid w:val="00652CCD"/>
    <w:rsid w:val="006534D1"/>
    <w:rsid w:val="00654ACF"/>
    <w:rsid w:val="00654F89"/>
    <w:rsid w:val="00655791"/>
    <w:rsid w:val="00656BC1"/>
    <w:rsid w:val="006579A2"/>
    <w:rsid w:val="0066068B"/>
    <w:rsid w:val="006609B8"/>
    <w:rsid w:val="006609FF"/>
    <w:rsid w:val="00662EA6"/>
    <w:rsid w:val="00663AE9"/>
    <w:rsid w:val="00663F4A"/>
    <w:rsid w:val="00664DB5"/>
    <w:rsid w:val="006664ED"/>
    <w:rsid w:val="006700B0"/>
    <w:rsid w:val="006709E2"/>
    <w:rsid w:val="00670BD1"/>
    <w:rsid w:val="00670CFC"/>
    <w:rsid w:val="006716D5"/>
    <w:rsid w:val="00671B6F"/>
    <w:rsid w:val="006723C0"/>
    <w:rsid w:val="00673E5B"/>
    <w:rsid w:val="00673EBE"/>
    <w:rsid w:val="00674D5F"/>
    <w:rsid w:val="00674DC1"/>
    <w:rsid w:val="00674E9D"/>
    <w:rsid w:val="00675ACC"/>
    <w:rsid w:val="006768E2"/>
    <w:rsid w:val="0067698D"/>
    <w:rsid w:val="006771F7"/>
    <w:rsid w:val="0068108B"/>
    <w:rsid w:val="00681318"/>
    <w:rsid w:val="00681D45"/>
    <w:rsid w:val="006821C6"/>
    <w:rsid w:val="00682435"/>
    <w:rsid w:val="00682CCD"/>
    <w:rsid w:val="00684A25"/>
    <w:rsid w:val="00685491"/>
    <w:rsid w:val="0069075C"/>
    <w:rsid w:val="00690DA0"/>
    <w:rsid w:val="00693302"/>
    <w:rsid w:val="0069448F"/>
    <w:rsid w:val="00694908"/>
    <w:rsid w:val="00694B76"/>
    <w:rsid w:val="00695345"/>
    <w:rsid w:val="00695702"/>
    <w:rsid w:val="00696BCD"/>
    <w:rsid w:val="00696E80"/>
    <w:rsid w:val="00696F57"/>
    <w:rsid w:val="006A318B"/>
    <w:rsid w:val="006A3233"/>
    <w:rsid w:val="006A34E0"/>
    <w:rsid w:val="006A4949"/>
    <w:rsid w:val="006A698E"/>
    <w:rsid w:val="006A6A40"/>
    <w:rsid w:val="006A6D78"/>
    <w:rsid w:val="006A6E29"/>
    <w:rsid w:val="006A6F3C"/>
    <w:rsid w:val="006B0931"/>
    <w:rsid w:val="006B3141"/>
    <w:rsid w:val="006B341E"/>
    <w:rsid w:val="006B3CF0"/>
    <w:rsid w:val="006B4616"/>
    <w:rsid w:val="006B4B4F"/>
    <w:rsid w:val="006B5729"/>
    <w:rsid w:val="006B6770"/>
    <w:rsid w:val="006B7381"/>
    <w:rsid w:val="006C079C"/>
    <w:rsid w:val="006C19FA"/>
    <w:rsid w:val="006C1FCA"/>
    <w:rsid w:val="006C2739"/>
    <w:rsid w:val="006C2E91"/>
    <w:rsid w:val="006C37CB"/>
    <w:rsid w:val="006C4116"/>
    <w:rsid w:val="006C4243"/>
    <w:rsid w:val="006C49BF"/>
    <w:rsid w:val="006C50F9"/>
    <w:rsid w:val="006C54BA"/>
    <w:rsid w:val="006C59FD"/>
    <w:rsid w:val="006C78BF"/>
    <w:rsid w:val="006C79A1"/>
    <w:rsid w:val="006D0D1B"/>
    <w:rsid w:val="006D0D72"/>
    <w:rsid w:val="006D2079"/>
    <w:rsid w:val="006D245B"/>
    <w:rsid w:val="006D249B"/>
    <w:rsid w:val="006D2B1B"/>
    <w:rsid w:val="006D4B05"/>
    <w:rsid w:val="006D6335"/>
    <w:rsid w:val="006D6C8C"/>
    <w:rsid w:val="006D7D80"/>
    <w:rsid w:val="006E0380"/>
    <w:rsid w:val="006E06DD"/>
    <w:rsid w:val="006E0CB5"/>
    <w:rsid w:val="006E1872"/>
    <w:rsid w:val="006E1C65"/>
    <w:rsid w:val="006E240A"/>
    <w:rsid w:val="006E360A"/>
    <w:rsid w:val="006E434B"/>
    <w:rsid w:val="006E43D2"/>
    <w:rsid w:val="006E4B85"/>
    <w:rsid w:val="006E652E"/>
    <w:rsid w:val="006E7F68"/>
    <w:rsid w:val="006F1BF5"/>
    <w:rsid w:val="006F1E63"/>
    <w:rsid w:val="006F291C"/>
    <w:rsid w:val="006F2B78"/>
    <w:rsid w:val="006F3CD7"/>
    <w:rsid w:val="006F5050"/>
    <w:rsid w:val="006F57A9"/>
    <w:rsid w:val="006F6346"/>
    <w:rsid w:val="006F76E1"/>
    <w:rsid w:val="006F7798"/>
    <w:rsid w:val="006F7AB3"/>
    <w:rsid w:val="0070007C"/>
    <w:rsid w:val="0070074A"/>
    <w:rsid w:val="00703BFB"/>
    <w:rsid w:val="0070469F"/>
    <w:rsid w:val="00704746"/>
    <w:rsid w:val="00704D63"/>
    <w:rsid w:val="00705BB5"/>
    <w:rsid w:val="00706318"/>
    <w:rsid w:val="00706847"/>
    <w:rsid w:val="007114C4"/>
    <w:rsid w:val="00711DBD"/>
    <w:rsid w:val="0071395E"/>
    <w:rsid w:val="007145AE"/>
    <w:rsid w:val="0071471F"/>
    <w:rsid w:val="00716C70"/>
    <w:rsid w:val="00716CC6"/>
    <w:rsid w:val="00717858"/>
    <w:rsid w:val="00717A5E"/>
    <w:rsid w:val="007201DE"/>
    <w:rsid w:val="007207C6"/>
    <w:rsid w:val="007220F8"/>
    <w:rsid w:val="007230D8"/>
    <w:rsid w:val="00724656"/>
    <w:rsid w:val="0072525F"/>
    <w:rsid w:val="00725EF1"/>
    <w:rsid w:val="00727519"/>
    <w:rsid w:val="00727D7A"/>
    <w:rsid w:val="007312AF"/>
    <w:rsid w:val="00731B7E"/>
    <w:rsid w:val="00732C88"/>
    <w:rsid w:val="0073351F"/>
    <w:rsid w:val="0073464C"/>
    <w:rsid w:val="007357C1"/>
    <w:rsid w:val="00740C3B"/>
    <w:rsid w:val="00741BB5"/>
    <w:rsid w:val="0074200E"/>
    <w:rsid w:val="0074318A"/>
    <w:rsid w:val="00745995"/>
    <w:rsid w:val="007462FF"/>
    <w:rsid w:val="00746528"/>
    <w:rsid w:val="00747117"/>
    <w:rsid w:val="0074761C"/>
    <w:rsid w:val="00747830"/>
    <w:rsid w:val="00750A91"/>
    <w:rsid w:val="00750C29"/>
    <w:rsid w:val="00751D02"/>
    <w:rsid w:val="00753549"/>
    <w:rsid w:val="00755FC2"/>
    <w:rsid w:val="00756563"/>
    <w:rsid w:val="00760BCA"/>
    <w:rsid w:val="00761694"/>
    <w:rsid w:val="007616EB"/>
    <w:rsid w:val="00761D51"/>
    <w:rsid w:val="00761F8E"/>
    <w:rsid w:val="00763986"/>
    <w:rsid w:val="00763DB4"/>
    <w:rsid w:val="00765BBF"/>
    <w:rsid w:val="007667B5"/>
    <w:rsid w:val="00767398"/>
    <w:rsid w:val="00767901"/>
    <w:rsid w:val="00770112"/>
    <w:rsid w:val="00771AD0"/>
    <w:rsid w:val="00771BA9"/>
    <w:rsid w:val="007736E1"/>
    <w:rsid w:val="00775248"/>
    <w:rsid w:val="00777BB7"/>
    <w:rsid w:val="00777CC7"/>
    <w:rsid w:val="00780F9C"/>
    <w:rsid w:val="007830C9"/>
    <w:rsid w:val="00783CED"/>
    <w:rsid w:val="00785FDC"/>
    <w:rsid w:val="00787B09"/>
    <w:rsid w:val="007900FD"/>
    <w:rsid w:val="00790334"/>
    <w:rsid w:val="00792170"/>
    <w:rsid w:val="00793532"/>
    <w:rsid w:val="00794512"/>
    <w:rsid w:val="007957EB"/>
    <w:rsid w:val="00795949"/>
    <w:rsid w:val="00796061"/>
    <w:rsid w:val="007A19FF"/>
    <w:rsid w:val="007A1E91"/>
    <w:rsid w:val="007A2FD3"/>
    <w:rsid w:val="007A3819"/>
    <w:rsid w:val="007A384B"/>
    <w:rsid w:val="007A4957"/>
    <w:rsid w:val="007A564C"/>
    <w:rsid w:val="007A5DA1"/>
    <w:rsid w:val="007A5FDA"/>
    <w:rsid w:val="007A62AF"/>
    <w:rsid w:val="007A7057"/>
    <w:rsid w:val="007B0359"/>
    <w:rsid w:val="007B6082"/>
    <w:rsid w:val="007B6AB5"/>
    <w:rsid w:val="007C0E95"/>
    <w:rsid w:val="007C1108"/>
    <w:rsid w:val="007C142C"/>
    <w:rsid w:val="007C18D5"/>
    <w:rsid w:val="007C2326"/>
    <w:rsid w:val="007C23A6"/>
    <w:rsid w:val="007C2D91"/>
    <w:rsid w:val="007C3F09"/>
    <w:rsid w:val="007D18C2"/>
    <w:rsid w:val="007D1FD3"/>
    <w:rsid w:val="007D26BC"/>
    <w:rsid w:val="007D3BDC"/>
    <w:rsid w:val="007D54F9"/>
    <w:rsid w:val="007D59DC"/>
    <w:rsid w:val="007D65B4"/>
    <w:rsid w:val="007D67D2"/>
    <w:rsid w:val="007D709B"/>
    <w:rsid w:val="007D7394"/>
    <w:rsid w:val="007D7634"/>
    <w:rsid w:val="007E0ED7"/>
    <w:rsid w:val="007E2323"/>
    <w:rsid w:val="007E250B"/>
    <w:rsid w:val="007E29B3"/>
    <w:rsid w:val="007E2DC4"/>
    <w:rsid w:val="007E3C0C"/>
    <w:rsid w:val="007E42E8"/>
    <w:rsid w:val="007E4632"/>
    <w:rsid w:val="007E6B3E"/>
    <w:rsid w:val="007E6DA9"/>
    <w:rsid w:val="007E7EDD"/>
    <w:rsid w:val="007F43ED"/>
    <w:rsid w:val="007F5079"/>
    <w:rsid w:val="007F56A9"/>
    <w:rsid w:val="007F5A27"/>
    <w:rsid w:val="007F776F"/>
    <w:rsid w:val="00801322"/>
    <w:rsid w:val="00801455"/>
    <w:rsid w:val="00802695"/>
    <w:rsid w:val="00802E2F"/>
    <w:rsid w:val="00803699"/>
    <w:rsid w:val="008042CC"/>
    <w:rsid w:val="00805A90"/>
    <w:rsid w:val="00806475"/>
    <w:rsid w:val="00806610"/>
    <w:rsid w:val="008068F0"/>
    <w:rsid w:val="00806D57"/>
    <w:rsid w:val="008079F9"/>
    <w:rsid w:val="00810554"/>
    <w:rsid w:val="00810D4F"/>
    <w:rsid w:val="00811315"/>
    <w:rsid w:val="00811F8B"/>
    <w:rsid w:val="008124BD"/>
    <w:rsid w:val="00812C67"/>
    <w:rsid w:val="008138EA"/>
    <w:rsid w:val="00813C45"/>
    <w:rsid w:val="00813CE4"/>
    <w:rsid w:val="00813F50"/>
    <w:rsid w:val="0081421B"/>
    <w:rsid w:val="00814F0C"/>
    <w:rsid w:val="00815492"/>
    <w:rsid w:val="008169C1"/>
    <w:rsid w:val="00820F92"/>
    <w:rsid w:val="008219F9"/>
    <w:rsid w:val="00821F36"/>
    <w:rsid w:val="00823B67"/>
    <w:rsid w:val="00823EFC"/>
    <w:rsid w:val="0082455A"/>
    <w:rsid w:val="00824D7A"/>
    <w:rsid w:val="00824EE0"/>
    <w:rsid w:val="00825EC8"/>
    <w:rsid w:val="00825F46"/>
    <w:rsid w:val="00826202"/>
    <w:rsid w:val="00826634"/>
    <w:rsid w:val="008267C5"/>
    <w:rsid w:val="00827F9E"/>
    <w:rsid w:val="0083123C"/>
    <w:rsid w:val="00831257"/>
    <w:rsid w:val="00831353"/>
    <w:rsid w:val="0083179F"/>
    <w:rsid w:val="008339CE"/>
    <w:rsid w:val="00835668"/>
    <w:rsid w:val="00835670"/>
    <w:rsid w:val="00835B0F"/>
    <w:rsid w:val="008360D9"/>
    <w:rsid w:val="00836A5E"/>
    <w:rsid w:val="0083720C"/>
    <w:rsid w:val="008374F7"/>
    <w:rsid w:val="00837889"/>
    <w:rsid w:val="0084035B"/>
    <w:rsid w:val="008446BB"/>
    <w:rsid w:val="00845FF1"/>
    <w:rsid w:val="00846703"/>
    <w:rsid w:val="00846FCC"/>
    <w:rsid w:val="00847AA8"/>
    <w:rsid w:val="008504B1"/>
    <w:rsid w:val="0085137C"/>
    <w:rsid w:val="00852C38"/>
    <w:rsid w:val="00852DFC"/>
    <w:rsid w:val="00852E18"/>
    <w:rsid w:val="00853365"/>
    <w:rsid w:val="00853ECE"/>
    <w:rsid w:val="00855401"/>
    <w:rsid w:val="00855F86"/>
    <w:rsid w:val="00856B1A"/>
    <w:rsid w:val="00856E73"/>
    <w:rsid w:val="00856E90"/>
    <w:rsid w:val="0085790E"/>
    <w:rsid w:val="0085792F"/>
    <w:rsid w:val="00857A04"/>
    <w:rsid w:val="0086125D"/>
    <w:rsid w:val="00862A60"/>
    <w:rsid w:val="00862D18"/>
    <w:rsid w:val="008639AC"/>
    <w:rsid w:val="00863F4C"/>
    <w:rsid w:val="00864016"/>
    <w:rsid w:val="008649EC"/>
    <w:rsid w:val="00865954"/>
    <w:rsid w:val="008676E3"/>
    <w:rsid w:val="008707AF"/>
    <w:rsid w:val="008707DD"/>
    <w:rsid w:val="00870B33"/>
    <w:rsid w:val="008711CA"/>
    <w:rsid w:val="00873EFB"/>
    <w:rsid w:val="0087501E"/>
    <w:rsid w:val="00875AF3"/>
    <w:rsid w:val="008773ED"/>
    <w:rsid w:val="00880308"/>
    <w:rsid w:val="0088085E"/>
    <w:rsid w:val="00880F89"/>
    <w:rsid w:val="008834F6"/>
    <w:rsid w:val="0088459B"/>
    <w:rsid w:val="008849CB"/>
    <w:rsid w:val="00884BD9"/>
    <w:rsid w:val="00886BFE"/>
    <w:rsid w:val="008877F3"/>
    <w:rsid w:val="0089046C"/>
    <w:rsid w:val="00890C2B"/>
    <w:rsid w:val="0089118E"/>
    <w:rsid w:val="0089144B"/>
    <w:rsid w:val="00892014"/>
    <w:rsid w:val="00893146"/>
    <w:rsid w:val="00893B47"/>
    <w:rsid w:val="008946BF"/>
    <w:rsid w:val="00894C4F"/>
    <w:rsid w:val="0089510D"/>
    <w:rsid w:val="00895276"/>
    <w:rsid w:val="00895702"/>
    <w:rsid w:val="00895B0D"/>
    <w:rsid w:val="00895F2F"/>
    <w:rsid w:val="00897A9B"/>
    <w:rsid w:val="008A0A71"/>
    <w:rsid w:val="008A1876"/>
    <w:rsid w:val="008A18B9"/>
    <w:rsid w:val="008A435D"/>
    <w:rsid w:val="008A440A"/>
    <w:rsid w:val="008A46F8"/>
    <w:rsid w:val="008A4B45"/>
    <w:rsid w:val="008A594A"/>
    <w:rsid w:val="008A5F1E"/>
    <w:rsid w:val="008A6336"/>
    <w:rsid w:val="008A648E"/>
    <w:rsid w:val="008A698B"/>
    <w:rsid w:val="008A7218"/>
    <w:rsid w:val="008A74B3"/>
    <w:rsid w:val="008B14A4"/>
    <w:rsid w:val="008B1928"/>
    <w:rsid w:val="008B2668"/>
    <w:rsid w:val="008B348A"/>
    <w:rsid w:val="008B34A1"/>
    <w:rsid w:val="008B42E8"/>
    <w:rsid w:val="008B480B"/>
    <w:rsid w:val="008C1843"/>
    <w:rsid w:val="008C299A"/>
    <w:rsid w:val="008C2D45"/>
    <w:rsid w:val="008C5D7A"/>
    <w:rsid w:val="008C63F9"/>
    <w:rsid w:val="008C69BB"/>
    <w:rsid w:val="008C7020"/>
    <w:rsid w:val="008C7A41"/>
    <w:rsid w:val="008D0D77"/>
    <w:rsid w:val="008D4232"/>
    <w:rsid w:val="008D4FE6"/>
    <w:rsid w:val="008D5286"/>
    <w:rsid w:val="008D56CB"/>
    <w:rsid w:val="008D67EB"/>
    <w:rsid w:val="008D6B29"/>
    <w:rsid w:val="008D7A9C"/>
    <w:rsid w:val="008E20E7"/>
    <w:rsid w:val="008E255D"/>
    <w:rsid w:val="008E2B97"/>
    <w:rsid w:val="008E2D37"/>
    <w:rsid w:val="008E320F"/>
    <w:rsid w:val="008E33D9"/>
    <w:rsid w:val="008E38F3"/>
    <w:rsid w:val="008E50AD"/>
    <w:rsid w:val="008E52B8"/>
    <w:rsid w:val="008E796B"/>
    <w:rsid w:val="008F05AF"/>
    <w:rsid w:val="008F41A7"/>
    <w:rsid w:val="008F53B5"/>
    <w:rsid w:val="008F6E8D"/>
    <w:rsid w:val="008F737F"/>
    <w:rsid w:val="008F7B44"/>
    <w:rsid w:val="00901425"/>
    <w:rsid w:val="009024C9"/>
    <w:rsid w:val="00902684"/>
    <w:rsid w:val="00904B94"/>
    <w:rsid w:val="00904EFB"/>
    <w:rsid w:val="009057D6"/>
    <w:rsid w:val="00906192"/>
    <w:rsid w:val="00906AEB"/>
    <w:rsid w:val="009117F7"/>
    <w:rsid w:val="00911C6B"/>
    <w:rsid w:val="009129B3"/>
    <w:rsid w:val="00912A9D"/>
    <w:rsid w:val="00913439"/>
    <w:rsid w:val="00913BC6"/>
    <w:rsid w:val="00913DA8"/>
    <w:rsid w:val="00913DA9"/>
    <w:rsid w:val="0091571C"/>
    <w:rsid w:val="00916527"/>
    <w:rsid w:val="00916655"/>
    <w:rsid w:val="00916CE4"/>
    <w:rsid w:val="0091741A"/>
    <w:rsid w:val="009178D9"/>
    <w:rsid w:val="00917A12"/>
    <w:rsid w:val="009201CD"/>
    <w:rsid w:val="00921612"/>
    <w:rsid w:val="00922197"/>
    <w:rsid w:val="00922FDB"/>
    <w:rsid w:val="009239F1"/>
    <w:rsid w:val="00925DEE"/>
    <w:rsid w:val="00926557"/>
    <w:rsid w:val="00932551"/>
    <w:rsid w:val="00932975"/>
    <w:rsid w:val="00932A2B"/>
    <w:rsid w:val="009334DE"/>
    <w:rsid w:val="00933920"/>
    <w:rsid w:val="00934081"/>
    <w:rsid w:val="009346FF"/>
    <w:rsid w:val="009429DD"/>
    <w:rsid w:val="00945642"/>
    <w:rsid w:val="00946C16"/>
    <w:rsid w:val="00946E63"/>
    <w:rsid w:val="009474F6"/>
    <w:rsid w:val="0094751A"/>
    <w:rsid w:val="0094762C"/>
    <w:rsid w:val="00947C5B"/>
    <w:rsid w:val="00950F1E"/>
    <w:rsid w:val="0095145E"/>
    <w:rsid w:val="00953537"/>
    <w:rsid w:val="00954C2A"/>
    <w:rsid w:val="00955888"/>
    <w:rsid w:val="00960317"/>
    <w:rsid w:val="00963864"/>
    <w:rsid w:val="009648CA"/>
    <w:rsid w:val="0096535A"/>
    <w:rsid w:val="00965EE5"/>
    <w:rsid w:val="009665DD"/>
    <w:rsid w:val="00966F45"/>
    <w:rsid w:val="0097097F"/>
    <w:rsid w:val="00971320"/>
    <w:rsid w:val="00971810"/>
    <w:rsid w:val="00972EB5"/>
    <w:rsid w:val="00973FA5"/>
    <w:rsid w:val="0097426C"/>
    <w:rsid w:val="009751F5"/>
    <w:rsid w:val="00975736"/>
    <w:rsid w:val="009759A0"/>
    <w:rsid w:val="00975FC3"/>
    <w:rsid w:val="00976FF2"/>
    <w:rsid w:val="00977F2F"/>
    <w:rsid w:val="00980777"/>
    <w:rsid w:val="009814DA"/>
    <w:rsid w:val="00982778"/>
    <w:rsid w:val="0098283C"/>
    <w:rsid w:val="00982BCB"/>
    <w:rsid w:val="00985643"/>
    <w:rsid w:val="00987367"/>
    <w:rsid w:val="00987422"/>
    <w:rsid w:val="00990D9D"/>
    <w:rsid w:val="009928A3"/>
    <w:rsid w:val="00993B37"/>
    <w:rsid w:val="0099517B"/>
    <w:rsid w:val="009964DC"/>
    <w:rsid w:val="00996BD8"/>
    <w:rsid w:val="009976B9"/>
    <w:rsid w:val="00997E78"/>
    <w:rsid w:val="009A2437"/>
    <w:rsid w:val="009A3C9B"/>
    <w:rsid w:val="009A3F1E"/>
    <w:rsid w:val="009A600E"/>
    <w:rsid w:val="009A63EC"/>
    <w:rsid w:val="009A686B"/>
    <w:rsid w:val="009A6CB2"/>
    <w:rsid w:val="009A7528"/>
    <w:rsid w:val="009B0BDE"/>
    <w:rsid w:val="009B24EE"/>
    <w:rsid w:val="009B28CD"/>
    <w:rsid w:val="009B39CA"/>
    <w:rsid w:val="009B3E06"/>
    <w:rsid w:val="009B3FC9"/>
    <w:rsid w:val="009B41F4"/>
    <w:rsid w:val="009B43F6"/>
    <w:rsid w:val="009B5053"/>
    <w:rsid w:val="009B5D0F"/>
    <w:rsid w:val="009B7506"/>
    <w:rsid w:val="009C0C10"/>
    <w:rsid w:val="009C17C8"/>
    <w:rsid w:val="009C2426"/>
    <w:rsid w:val="009C26D9"/>
    <w:rsid w:val="009C419A"/>
    <w:rsid w:val="009C4B46"/>
    <w:rsid w:val="009C5E4D"/>
    <w:rsid w:val="009C5F85"/>
    <w:rsid w:val="009C6500"/>
    <w:rsid w:val="009C697F"/>
    <w:rsid w:val="009C758E"/>
    <w:rsid w:val="009C7F8D"/>
    <w:rsid w:val="009C7FC3"/>
    <w:rsid w:val="009D1324"/>
    <w:rsid w:val="009D2DD7"/>
    <w:rsid w:val="009D2EB4"/>
    <w:rsid w:val="009D3415"/>
    <w:rsid w:val="009D3C44"/>
    <w:rsid w:val="009D3CDE"/>
    <w:rsid w:val="009D5FD1"/>
    <w:rsid w:val="009D6234"/>
    <w:rsid w:val="009D6FE0"/>
    <w:rsid w:val="009D767F"/>
    <w:rsid w:val="009E10CB"/>
    <w:rsid w:val="009E1EC9"/>
    <w:rsid w:val="009E27C0"/>
    <w:rsid w:val="009E4117"/>
    <w:rsid w:val="009E7BC9"/>
    <w:rsid w:val="009F0133"/>
    <w:rsid w:val="009F04FD"/>
    <w:rsid w:val="009F0541"/>
    <w:rsid w:val="009F09D7"/>
    <w:rsid w:val="009F241F"/>
    <w:rsid w:val="009F326C"/>
    <w:rsid w:val="009F40B1"/>
    <w:rsid w:val="009F503C"/>
    <w:rsid w:val="009F57A1"/>
    <w:rsid w:val="009F7B9B"/>
    <w:rsid w:val="00A003A4"/>
    <w:rsid w:val="00A02BB7"/>
    <w:rsid w:val="00A06A0C"/>
    <w:rsid w:val="00A06AA8"/>
    <w:rsid w:val="00A07698"/>
    <w:rsid w:val="00A07F0E"/>
    <w:rsid w:val="00A10E12"/>
    <w:rsid w:val="00A119DD"/>
    <w:rsid w:val="00A1572A"/>
    <w:rsid w:val="00A16355"/>
    <w:rsid w:val="00A1641C"/>
    <w:rsid w:val="00A170A7"/>
    <w:rsid w:val="00A17303"/>
    <w:rsid w:val="00A20A5F"/>
    <w:rsid w:val="00A243F8"/>
    <w:rsid w:val="00A25663"/>
    <w:rsid w:val="00A264C1"/>
    <w:rsid w:val="00A2706E"/>
    <w:rsid w:val="00A31AB8"/>
    <w:rsid w:val="00A32A7F"/>
    <w:rsid w:val="00A33E2C"/>
    <w:rsid w:val="00A3468E"/>
    <w:rsid w:val="00A346FD"/>
    <w:rsid w:val="00A37D47"/>
    <w:rsid w:val="00A4042C"/>
    <w:rsid w:val="00A40C5E"/>
    <w:rsid w:val="00A4195D"/>
    <w:rsid w:val="00A437FF"/>
    <w:rsid w:val="00A4397A"/>
    <w:rsid w:val="00A46E68"/>
    <w:rsid w:val="00A47C49"/>
    <w:rsid w:val="00A50A8A"/>
    <w:rsid w:val="00A50C69"/>
    <w:rsid w:val="00A519EC"/>
    <w:rsid w:val="00A51A17"/>
    <w:rsid w:val="00A5454A"/>
    <w:rsid w:val="00A55037"/>
    <w:rsid w:val="00A55BC7"/>
    <w:rsid w:val="00A5630A"/>
    <w:rsid w:val="00A56427"/>
    <w:rsid w:val="00A57776"/>
    <w:rsid w:val="00A60A17"/>
    <w:rsid w:val="00A61085"/>
    <w:rsid w:val="00A6190A"/>
    <w:rsid w:val="00A61A12"/>
    <w:rsid w:val="00A62EA0"/>
    <w:rsid w:val="00A6585A"/>
    <w:rsid w:val="00A65C99"/>
    <w:rsid w:val="00A65EE3"/>
    <w:rsid w:val="00A65F3D"/>
    <w:rsid w:val="00A67D67"/>
    <w:rsid w:val="00A70701"/>
    <w:rsid w:val="00A71FC0"/>
    <w:rsid w:val="00A735B7"/>
    <w:rsid w:val="00A73C34"/>
    <w:rsid w:val="00A750D4"/>
    <w:rsid w:val="00A80804"/>
    <w:rsid w:val="00A8148A"/>
    <w:rsid w:val="00A82FF2"/>
    <w:rsid w:val="00A83067"/>
    <w:rsid w:val="00A8409F"/>
    <w:rsid w:val="00A865BA"/>
    <w:rsid w:val="00A9538F"/>
    <w:rsid w:val="00A95A5C"/>
    <w:rsid w:val="00A97305"/>
    <w:rsid w:val="00A97A1E"/>
    <w:rsid w:val="00A97ADC"/>
    <w:rsid w:val="00AA02D7"/>
    <w:rsid w:val="00AA06A4"/>
    <w:rsid w:val="00AA0B13"/>
    <w:rsid w:val="00AA0B82"/>
    <w:rsid w:val="00AA0BB6"/>
    <w:rsid w:val="00AA1C36"/>
    <w:rsid w:val="00AA20D4"/>
    <w:rsid w:val="00AA249C"/>
    <w:rsid w:val="00AA2AB5"/>
    <w:rsid w:val="00AA3D65"/>
    <w:rsid w:val="00AA4631"/>
    <w:rsid w:val="00AA55C7"/>
    <w:rsid w:val="00AA604D"/>
    <w:rsid w:val="00AA6D1E"/>
    <w:rsid w:val="00AB12AB"/>
    <w:rsid w:val="00AB329B"/>
    <w:rsid w:val="00AB3E90"/>
    <w:rsid w:val="00AB437C"/>
    <w:rsid w:val="00AB4930"/>
    <w:rsid w:val="00AB4DCD"/>
    <w:rsid w:val="00AB55A4"/>
    <w:rsid w:val="00AB6B0C"/>
    <w:rsid w:val="00AB7000"/>
    <w:rsid w:val="00AC117E"/>
    <w:rsid w:val="00AC339F"/>
    <w:rsid w:val="00AC3F27"/>
    <w:rsid w:val="00AC4331"/>
    <w:rsid w:val="00AC5543"/>
    <w:rsid w:val="00AC5E7D"/>
    <w:rsid w:val="00AC6C59"/>
    <w:rsid w:val="00AC6D18"/>
    <w:rsid w:val="00AD0B42"/>
    <w:rsid w:val="00AD1066"/>
    <w:rsid w:val="00AD10C6"/>
    <w:rsid w:val="00AD1800"/>
    <w:rsid w:val="00AD1966"/>
    <w:rsid w:val="00AD34A7"/>
    <w:rsid w:val="00AD3B1C"/>
    <w:rsid w:val="00AD4C94"/>
    <w:rsid w:val="00AD5D10"/>
    <w:rsid w:val="00AD6181"/>
    <w:rsid w:val="00AD66C0"/>
    <w:rsid w:val="00AD7610"/>
    <w:rsid w:val="00AD7979"/>
    <w:rsid w:val="00AE0228"/>
    <w:rsid w:val="00AE07C2"/>
    <w:rsid w:val="00AE0F67"/>
    <w:rsid w:val="00AE2923"/>
    <w:rsid w:val="00AE2D9B"/>
    <w:rsid w:val="00AE48BC"/>
    <w:rsid w:val="00AE518F"/>
    <w:rsid w:val="00AE686F"/>
    <w:rsid w:val="00AE74BF"/>
    <w:rsid w:val="00AE7DA3"/>
    <w:rsid w:val="00AF029F"/>
    <w:rsid w:val="00AF02B8"/>
    <w:rsid w:val="00AF067C"/>
    <w:rsid w:val="00AF129C"/>
    <w:rsid w:val="00AF1584"/>
    <w:rsid w:val="00AF1B80"/>
    <w:rsid w:val="00AF2242"/>
    <w:rsid w:val="00AF3984"/>
    <w:rsid w:val="00AF3BE1"/>
    <w:rsid w:val="00AF3C5C"/>
    <w:rsid w:val="00AF42C9"/>
    <w:rsid w:val="00AF42F3"/>
    <w:rsid w:val="00AF4632"/>
    <w:rsid w:val="00AF4FCE"/>
    <w:rsid w:val="00AF6190"/>
    <w:rsid w:val="00AF6DB6"/>
    <w:rsid w:val="00AF6DCB"/>
    <w:rsid w:val="00AF72A5"/>
    <w:rsid w:val="00B008E5"/>
    <w:rsid w:val="00B00DCA"/>
    <w:rsid w:val="00B01565"/>
    <w:rsid w:val="00B02532"/>
    <w:rsid w:val="00B0275B"/>
    <w:rsid w:val="00B02A42"/>
    <w:rsid w:val="00B03C73"/>
    <w:rsid w:val="00B04F4E"/>
    <w:rsid w:val="00B05BD6"/>
    <w:rsid w:val="00B0616C"/>
    <w:rsid w:val="00B07C8C"/>
    <w:rsid w:val="00B1067C"/>
    <w:rsid w:val="00B10D34"/>
    <w:rsid w:val="00B124B6"/>
    <w:rsid w:val="00B12CB0"/>
    <w:rsid w:val="00B13A6E"/>
    <w:rsid w:val="00B14243"/>
    <w:rsid w:val="00B15419"/>
    <w:rsid w:val="00B15788"/>
    <w:rsid w:val="00B1591D"/>
    <w:rsid w:val="00B16DD9"/>
    <w:rsid w:val="00B2380D"/>
    <w:rsid w:val="00B24428"/>
    <w:rsid w:val="00B2477E"/>
    <w:rsid w:val="00B265AF"/>
    <w:rsid w:val="00B27755"/>
    <w:rsid w:val="00B278E3"/>
    <w:rsid w:val="00B30EA5"/>
    <w:rsid w:val="00B3120F"/>
    <w:rsid w:val="00B324D9"/>
    <w:rsid w:val="00B327FD"/>
    <w:rsid w:val="00B3284D"/>
    <w:rsid w:val="00B32E0E"/>
    <w:rsid w:val="00B33AAE"/>
    <w:rsid w:val="00B33B88"/>
    <w:rsid w:val="00B35994"/>
    <w:rsid w:val="00B35AA9"/>
    <w:rsid w:val="00B40C0C"/>
    <w:rsid w:val="00B428A7"/>
    <w:rsid w:val="00B434F7"/>
    <w:rsid w:val="00B43CAE"/>
    <w:rsid w:val="00B443BF"/>
    <w:rsid w:val="00B44519"/>
    <w:rsid w:val="00B44803"/>
    <w:rsid w:val="00B45BC7"/>
    <w:rsid w:val="00B45EFF"/>
    <w:rsid w:val="00B473D5"/>
    <w:rsid w:val="00B47F91"/>
    <w:rsid w:val="00B50FDD"/>
    <w:rsid w:val="00B518C4"/>
    <w:rsid w:val="00B519F6"/>
    <w:rsid w:val="00B51B25"/>
    <w:rsid w:val="00B529C2"/>
    <w:rsid w:val="00B568D7"/>
    <w:rsid w:val="00B62054"/>
    <w:rsid w:val="00B62360"/>
    <w:rsid w:val="00B6364F"/>
    <w:rsid w:val="00B644EB"/>
    <w:rsid w:val="00B65B7C"/>
    <w:rsid w:val="00B660F4"/>
    <w:rsid w:val="00B667EC"/>
    <w:rsid w:val="00B70743"/>
    <w:rsid w:val="00B707F7"/>
    <w:rsid w:val="00B7157F"/>
    <w:rsid w:val="00B724F9"/>
    <w:rsid w:val="00B75E5C"/>
    <w:rsid w:val="00B8030F"/>
    <w:rsid w:val="00B819C1"/>
    <w:rsid w:val="00B82361"/>
    <w:rsid w:val="00B85996"/>
    <w:rsid w:val="00B86507"/>
    <w:rsid w:val="00B90A4E"/>
    <w:rsid w:val="00B9143E"/>
    <w:rsid w:val="00B91783"/>
    <w:rsid w:val="00B92B00"/>
    <w:rsid w:val="00B9393B"/>
    <w:rsid w:val="00B942B6"/>
    <w:rsid w:val="00B95063"/>
    <w:rsid w:val="00B95F00"/>
    <w:rsid w:val="00B96851"/>
    <w:rsid w:val="00BA4834"/>
    <w:rsid w:val="00BA721E"/>
    <w:rsid w:val="00BA7238"/>
    <w:rsid w:val="00BB0D36"/>
    <w:rsid w:val="00BB0DA9"/>
    <w:rsid w:val="00BB1E64"/>
    <w:rsid w:val="00BB211F"/>
    <w:rsid w:val="00BB23F8"/>
    <w:rsid w:val="00BB2915"/>
    <w:rsid w:val="00BB2DF3"/>
    <w:rsid w:val="00BB3596"/>
    <w:rsid w:val="00BB451C"/>
    <w:rsid w:val="00BB5D1B"/>
    <w:rsid w:val="00BB6DE0"/>
    <w:rsid w:val="00BB7B69"/>
    <w:rsid w:val="00BC03CE"/>
    <w:rsid w:val="00BC4885"/>
    <w:rsid w:val="00BC4C79"/>
    <w:rsid w:val="00BC574B"/>
    <w:rsid w:val="00BC5B62"/>
    <w:rsid w:val="00BC64C7"/>
    <w:rsid w:val="00BC6537"/>
    <w:rsid w:val="00BC788D"/>
    <w:rsid w:val="00BD0DB6"/>
    <w:rsid w:val="00BD0EAC"/>
    <w:rsid w:val="00BD2177"/>
    <w:rsid w:val="00BD2428"/>
    <w:rsid w:val="00BD3378"/>
    <w:rsid w:val="00BD3414"/>
    <w:rsid w:val="00BD3477"/>
    <w:rsid w:val="00BD3730"/>
    <w:rsid w:val="00BD3F78"/>
    <w:rsid w:val="00BD438F"/>
    <w:rsid w:val="00BD54E2"/>
    <w:rsid w:val="00BD5C22"/>
    <w:rsid w:val="00BD65A2"/>
    <w:rsid w:val="00BD6EC7"/>
    <w:rsid w:val="00BE039B"/>
    <w:rsid w:val="00BE08BC"/>
    <w:rsid w:val="00BE0AA2"/>
    <w:rsid w:val="00BE12A0"/>
    <w:rsid w:val="00BE16B6"/>
    <w:rsid w:val="00BE1802"/>
    <w:rsid w:val="00BE243A"/>
    <w:rsid w:val="00BE289D"/>
    <w:rsid w:val="00BE4A53"/>
    <w:rsid w:val="00BE574B"/>
    <w:rsid w:val="00BE578C"/>
    <w:rsid w:val="00BE57EA"/>
    <w:rsid w:val="00BE59F4"/>
    <w:rsid w:val="00BE651F"/>
    <w:rsid w:val="00BE6D93"/>
    <w:rsid w:val="00BE7E7E"/>
    <w:rsid w:val="00BF11E0"/>
    <w:rsid w:val="00BF1642"/>
    <w:rsid w:val="00BF3457"/>
    <w:rsid w:val="00BF34DF"/>
    <w:rsid w:val="00BF5425"/>
    <w:rsid w:val="00BF58BD"/>
    <w:rsid w:val="00BF7AA0"/>
    <w:rsid w:val="00C007E5"/>
    <w:rsid w:val="00C00DD8"/>
    <w:rsid w:val="00C01810"/>
    <w:rsid w:val="00C020B2"/>
    <w:rsid w:val="00C05C86"/>
    <w:rsid w:val="00C06959"/>
    <w:rsid w:val="00C06F14"/>
    <w:rsid w:val="00C0723E"/>
    <w:rsid w:val="00C07699"/>
    <w:rsid w:val="00C10F16"/>
    <w:rsid w:val="00C12180"/>
    <w:rsid w:val="00C13AF8"/>
    <w:rsid w:val="00C13C83"/>
    <w:rsid w:val="00C16407"/>
    <w:rsid w:val="00C17762"/>
    <w:rsid w:val="00C216E2"/>
    <w:rsid w:val="00C22EE6"/>
    <w:rsid w:val="00C23D9B"/>
    <w:rsid w:val="00C247EA"/>
    <w:rsid w:val="00C251C4"/>
    <w:rsid w:val="00C25A9C"/>
    <w:rsid w:val="00C27AFA"/>
    <w:rsid w:val="00C3176A"/>
    <w:rsid w:val="00C33CE8"/>
    <w:rsid w:val="00C35A3B"/>
    <w:rsid w:val="00C36388"/>
    <w:rsid w:val="00C423C1"/>
    <w:rsid w:val="00C43FE4"/>
    <w:rsid w:val="00C44363"/>
    <w:rsid w:val="00C45C8C"/>
    <w:rsid w:val="00C45D0D"/>
    <w:rsid w:val="00C46DF2"/>
    <w:rsid w:val="00C47C2C"/>
    <w:rsid w:val="00C47E53"/>
    <w:rsid w:val="00C510B7"/>
    <w:rsid w:val="00C54467"/>
    <w:rsid w:val="00C544D0"/>
    <w:rsid w:val="00C55C60"/>
    <w:rsid w:val="00C5607B"/>
    <w:rsid w:val="00C57713"/>
    <w:rsid w:val="00C57734"/>
    <w:rsid w:val="00C579DF"/>
    <w:rsid w:val="00C602A6"/>
    <w:rsid w:val="00C616EC"/>
    <w:rsid w:val="00C63995"/>
    <w:rsid w:val="00C643EF"/>
    <w:rsid w:val="00C65694"/>
    <w:rsid w:val="00C65ECE"/>
    <w:rsid w:val="00C6758A"/>
    <w:rsid w:val="00C70239"/>
    <w:rsid w:val="00C70559"/>
    <w:rsid w:val="00C7055B"/>
    <w:rsid w:val="00C7117D"/>
    <w:rsid w:val="00C72AF1"/>
    <w:rsid w:val="00C7329C"/>
    <w:rsid w:val="00C74A19"/>
    <w:rsid w:val="00C74CC5"/>
    <w:rsid w:val="00C758E0"/>
    <w:rsid w:val="00C77B1E"/>
    <w:rsid w:val="00C80BFC"/>
    <w:rsid w:val="00C82429"/>
    <w:rsid w:val="00C8269E"/>
    <w:rsid w:val="00C82A2A"/>
    <w:rsid w:val="00C83BE4"/>
    <w:rsid w:val="00C83E28"/>
    <w:rsid w:val="00C85379"/>
    <w:rsid w:val="00C85922"/>
    <w:rsid w:val="00C90273"/>
    <w:rsid w:val="00C9030E"/>
    <w:rsid w:val="00C904DD"/>
    <w:rsid w:val="00C90760"/>
    <w:rsid w:val="00C90BB5"/>
    <w:rsid w:val="00C90E97"/>
    <w:rsid w:val="00C91C87"/>
    <w:rsid w:val="00C92B91"/>
    <w:rsid w:val="00C9567B"/>
    <w:rsid w:val="00C96BD2"/>
    <w:rsid w:val="00CA1403"/>
    <w:rsid w:val="00CA17BB"/>
    <w:rsid w:val="00CA2B0B"/>
    <w:rsid w:val="00CA327A"/>
    <w:rsid w:val="00CA3B1F"/>
    <w:rsid w:val="00CA5DBB"/>
    <w:rsid w:val="00CA5E13"/>
    <w:rsid w:val="00CA7411"/>
    <w:rsid w:val="00CA7B39"/>
    <w:rsid w:val="00CA7B7B"/>
    <w:rsid w:val="00CB0848"/>
    <w:rsid w:val="00CB21B0"/>
    <w:rsid w:val="00CB3878"/>
    <w:rsid w:val="00CB5964"/>
    <w:rsid w:val="00CC0BA5"/>
    <w:rsid w:val="00CC16B0"/>
    <w:rsid w:val="00CC2109"/>
    <w:rsid w:val="00CC3495"/>
    <w:rsid w:val="00CC3DAE"/>
    <w:rsid w:val="00CC5275"/>
    <w:rsid w:val="00CC684D"/>
    <w:rsid w:val="00CC6BC8"/>
    <w:rsid w:val="00CC6E63"/>
    <w:rsid w:val="00CD2ADE"/>
    <w:rsid w:val="00CD2FF9"/>
    <w:rsid w:val="00CD4071"/>
    <w:rsid w:val="00CD4CA5"/>
    <w:rsid w:val="00CD561B"/>
    <w:rsid w:val="00CD5E27"/>
    <w:rsid w:val="00CD7317"/>
    <w:rsid w:val="00CD735F"/>
    <w:rsid w:val="00CE0F12"/>
    <w:rsid w:val="00CE114B"/>
    <w:rsid w:val="00CE1C73"/>
    <w:rsid w:val="00CE24A7"/>
    <w:rsid w:val="00CE3884"/>
    <w:rsid w:val="00CE38F0"/>
    <w:rsid w:val="00CE4C5E"/>
    <w:rsid w:val="00CE5E94"/>
    <w:rsid w:val="00CE678F"/>
    <w:rsid w:val="00CE7A0C"/>
    <w:rsid w:val="00CF19B0"/>
    <w:rsid w:val="00CF2407"/>
    <w:rsid w:val="00CF2F1F"/>
    <w:rsid w:val="00CF6AA1"/>
    <w:rsid w:val="00CF7EE2"/>
    <w:rsid w:val="00D000FD"/>
    <w:rsid w:val="00D004C5"/>
    <w:rsid w:val="00D00771"/>
    <w:rsid w:val="00D0428C"/>
    <w:rsid w:val="00D05EF6"/>
    <w:rsid w:val="00D07363"/>
    <w:rsid w:val="00D118AC"/>
    <w:rsid w:val="00D13E7E"/>
    <w:rsid w:val="00D156BE"/>
    <w:rsid w:val="00D158A8"/>
    <w:rsid w:val="00D15A07"/>
    <w:rsid w:val="00D171E5"/>
    <w:rsid w:val="00D17EAA"/>
    <w:rsid w:val="00D201E8"/>
    <w:rsid w:val="00D20E55"/>
    <w:rsid w:val="00D21039"/>
    <w:rsid w:val="00D23373"/>
    <w:rsid w:val="00D257A7"/>
    <w:rsid w:val="00D277D8"/>
    <w:rsid w:val="00D27A31"/>
    <w:rsid w:val="00D309E6"/>
    <w:rsid w:val="00D3179E"/>
    <w:rsid w:val="00D32D47"/>
    <w:rsid w:val="00D3346B"/>
    <w:rsid w:val="00D35C18"/>
    <w:rsid w:val="00D4039A"/>
    <w:rsid w:val="00D41410"/>
    <w:rsid w:val="00D42DFE"/>
    <w:rsid w:val="00D4562C"/>
    <w:rsid w:val="00D45CD4"/>
    <w:rsid w:val="00D46E29"/>
    <w:rsid w:val="00D4723C"/>
    <w:rsid w:val="00D476AB"/>
    <w:rsid w:val="00D529D8"/>
    <w:rsid w:val="00D52BDE"/>
    <w:rsid w:val="00D53315"/>
    <w:rsid w:val="00D534DA"/>
    <w:rsid w:val="00D54E34"/>
    <w:rsid w:val="00D55E6C"/>
    <w:rsid w:val="00D56268"/>
    <w:rsid w:val="00D567A2"/>
    <w:rsid w:val="00D57DC6"/>
    <w:rsid w:val="00D6005A"/>
    <w:rsid w:val="00D60C3D"/>
    <w:rsid w:val="00D610B0"/>
    <w:rsid w:val="00D617A4"/>
    <w:rsid w:val="00D64025"/>
    <w:rsid w:val="00D6438B"/>
    <w:rsid w:val="00D64879"/>
    <w:rsid w:val="00D671BE"/>
    <w:rsid w:val="00D700C6"/>
    <w:rsid w:val="00D728D3"/>
    <w:rsid w:val="00D72E8D"/>
    <w:rsid w:val="00D73587"/>
    <w:rsid w:val="00D73A2F"/>
    <w:rsid w:val="00D743D3"/>
    <w:rsid w:val="00D74671"/>
    <w:rsid w:val="00D74C75"/>
    <w:rsid w:val="00D74F08"/>
    <w:rsid w:val="00D76F4F"/>
    <w:rsid w:val="00D775CC"/>
    <w:rsid w:val="00D80B18"/>
    <w:rsid w:val="00D817E7"/>
    <w:rsid w:val="00D84CBB"/>
    <w:rsid w:val="00D85F33"/>
    <w:rsid w:val="00D909EA"/>
    <w:rsid w:val="00D91AA9"/>
    <w:rsid w:val="00D922AE"/>
    <w:rsid w:val="00D96A74"/>
    <w:rsid w:val="00D979A7"/>
    <w:rsid w:val="00DA28CD"/>
    <w:rsid w:val="00DA3723"/>
    <w:rsid w:val="00DA3E5C"/>
    <w:rsid w:val="00DA416C"/>
    <w:rsid w:val="00DA41D7"/>
    <w:rsid w:val="00DA603E"/>
    <w:rsid w:val="00DB1A36"/>
    <w:rsid w:val="00DB227B"/>
    <w:rsid w:val="00DB229D"/>
    <w:rsid w:val="00DB2C4E"/>
    <w:rsid w:val="00DB377C"/>
    <w:rsid w:val="00DB3AB0"/>
    <w:rsid w:val="00DB3D58"/>
    <w:rsid w:val="00DB4C90"/>
    <w:rsid w:val="00DB61C9"/>
    <w:rsid w:val="00DB73CA"/>
    <w:rsid w:val="00DB78F3"/>
    <w:rsid w:val="00DC0CB1"/>
    <w:rsid w:val="00DC1561"/>
    <w:rsid w:val="00DC2E1D"/>
    <w:rsid w:val="00DC30AF"/>
    <w:rsid w:val="00DC40A5"/>
    <w:rsid w:val="00DC42B2"/>
    <w:rsid w:val="00DC446B"/>
    <w:rsid w:val="00DC6CD0"/>
    <w:rsid w:val="00DC7AD4"/>
    <w:rsid w:val="00DC7B08"/>
    <w:rsid w:val="00DD00D4"/>
    <w:rsid w:val="00DD00E3"/>
    <w:rsid w:val="00DD1CE6"/>
    <w:rsid w:val="00DD231B"/>
    <w:rsid w:val="00DD3A8F"/>
    <w:rsid w:val="00DD3F2D"/>
    <w:rsid w:val="00DD489A"/>
    <w:rsid w:val="00DD6AC2"/>
    <w:rsid w:val="00DD778D"/>
    <w:rsid w:val="00DE03E3"/>
    <w:rsid w:val="00DE167D"/>
    <w:rsid w:val="00DE2BC0"/>
    <w:rsid w:val="00DE3E62"/>
    <w:rsid w:val="00DE45CE"/>
    <w:rsid w:val="00DE582C"/>
    <w:rsid w:val="00DE5F2A"/>
    <w:rsid w:val="00DE5F87"/>
    <w:rsid w:val="00DF0AA3"/>
    <w:rsid w:val="00DF0B03"/>
    <w:rsid w:val="00DF1CCE"/>
    <w:rsid w:val="00DF24B5"/>
    <w:rsid w:val="00DF2808"/>
    <w:rsid w:val="00DF4E9C"/>
    <w:rsid w:val="00DF75BF"/>
    <w:rsid w:val="00DF7854"/>
    <w:rsid w:val="00E004DD"/>
    <w:rsid w:val="00E00B48"/>
    <w:rsid w:val="00E01456"/>
    <w:rsid w:val="00E016FE"/>
    <w:rsid w:val="00E020F7"/>
    <w:rsid w:val="00E067D4"/>
    <w:rsid w:val="00E103CB"/>
    <w:rsid w:val="00E12967"/>
    <w:rsid w:val="00E12D40"/>
    <w:rsid w:val="00E1339F"/>
    <w:rsid w:val="00E1354B"/>
    <w:rsid w:val="00E1358F"/>
    <w:rsid w:val="00E14935"/>
    <w:rsid w:val="00E16243"/>
    <w:rsid w:val="00E170AC"/>
    <w:rsid w:val="00E170C0"/>
    <w:rsid w:val="00E21B63"/>
    <w:rsid w:val="00E22EA3"/>
    <w:rsid w:val="00E244F6"/>
    <w:rsid w:val="00E24737"/>
    <w:rsid w:val="00E26365"/>
    <w:rsid w:val="00E272FD"/>
    <w:rsid w:val="00E30877"/>
    <w:rsid w:val="00E32BFF"/>
    <w:rsid w:val="00E32EC2"/>
    <w:rsid w:val="00E32EC7"/>
    <w:rsid w:val="00E32FF0"/>
    <w:rsid w:val="00E3386B"/>
    <w:rsid w:val="00E33AFC"/>
    <w:rsid w:val="00E33FB0"/>
    <w:rsid w:val="00E34091"/>
    <w:rsid w:val="00E3425C"/>
    <w:rsid w:val="00E34374"/>
    <w:rsid w:val="00E35A3F"/>
    <w:rsid w:val="00E35E9D"/>
    <w:rsid w:val="00E37832"/>
    <w:rsid w:val="00E40513"/>
    <w:rsid w:val="00E41048"/>
    <w:rsid w:val="00E41875"/>
    <w:rsid w:val="00E42BDC"/>
    <w:rsid w:val="00E44B89"/>
    <w:rsid w:val="00E465B4"/>
    <w:rsid w:val="00E471E6"/>
    <w:rsid w:val="00E473A4"/>
    <w:rsid w:val="00E47EBC"/>
    <w:rsid w:val="00E52B84"/>
    <w:rsid w:val="00E53EB3"/>
    <w:rsid w:val="00E55704"/>
    <w:rsid w:val="00E55D90"/>
    <w:rsid w:val="00E56256"/>
    <w:rsid w:val="00E562E5"/>
    <w:rsid w:val="00E5707D"/>
    <w:rsid w:val="00E572B9"/>
    <w:rsid w:val="00E602B2"/>
    <w:rsid w:val="00E60E85"/>
    <w:rsid w:val="00E61D63"/>
    <w:rsid w:val="00E627EF"/>
    <w:rsid w:val="00E63D1F"/>
    <w:rsid w:val="00E63D8C"/>
    <w:rsid w:val="00E63ED5"/>
    <w:rsid w:val="00E64F5C"/>
    <w:rsid w:val="00E659D7"/>
    <w:rsid w:val="00E66D8C"/>
    <w:rsid w:val="00E66F22"/>
    <w:rsid w:val="00E6718D"/>
    <w:rsid w:val="00E675B7"/>
    <w:rsid w:val="00E67BE3"/>
    <w:rsid w:val="00E7031F"/>
    <w:rsid w:val="00E7043E"/>
    <w:rsid w:val="00E70C15"/>
    <w:rsid w:val="00E72EEB"/>
    <w:rsid w:val="00E73967"/>
    <w:rsid w:val="00E76539"/>
    <w:rsid w:val="00E77A09"/>
    <w:rsid w:val="00E77BC8"/>
    <w:rsid w:val="00E81CBA"/>
    <w:rsid w:val="00E82919"/>
    <w:rsid w:val="00E82EE9"/>
    <w:rsid w:val="00E831AC"/>
    <w:rsid w:val="00E832F5"/>
    <w:rsid w:val="00E83AD1"/>
    <w:rsid w:val="00E83BA1"/>
    <w:rsid w:val="00E83CF5"/>
    <w:rsid w:val="00E84E56"/>
    <w:rsid w:val="00E86CEC"/>
    <w:rsid w:val="00E878B0"/>
    <w:rsid w:val="00E878F7"/>
    <w:rsid w:val="00E87A3F"/>
    <w:rsid w:val="00E87C9F"/>
    <w:rsid w:val="00E87F63"/>
    <w:rsid w:val="00E906AE"/>
    <w:rsid w:val="00E91BDA"/>
    <w:rsid w:val="00E940AD"/>
    <w:rsid w:val="00E958A1"/>
    <w:rsid w:val="00E95CDF"/>
    <w:rsid w:val="00E96602"/>
    <w:rsid w:val="00E976C7"/>
    <w:rsid w:val="00EA20B9"/>
    <w:rsid w:val="00EA2273"/>
    <w:rsid w:val="00EA31D5"/>
    <w:rsid w:val="00EA3BEF"/>
    <w:rsid w:val="00EA3FCB"/>
    <w:rsid w:val="00EA454B"/>
    <w:rsid w:val="00EA6430"/>
    <w:rsid w:val="00EA6492"/>
    <w:rsid w:val="00EA7746"/>
    <w:rsid w:val="00EA7A40"/>
    <w:rsid w:val="00EA7AEB"/>
    <w:rsid w:val="00EB0DD6"/>
    <w:rsid w:val="00EB142F"/>
    <w:rsid w:val="00EB1DE5"/>
    <w:rsid w:val="00EB3832"/>
    <w:rsid w:val="00EB3ACC"/>
    <w:rsid w:val="00EB4075"/>
    <w:rsid w:val="00EB471F"/>
    <w:rsid w:val="00EB67C0"/>
    <w:rsid w:val="00EB67D6"/>
    <w:rsid w:val="00EB72A7"/>
    <w:rsid w:val="00EB7CF0"/>
    <w:rsid w:val="00EC0068"/>
    <w:rsid w:val="00EC088C"/>
    <w:rsid w:val="00EC2498"/>
    <w:rsid w:val="00EC266D"/>
    <w:rsid w:val="00EC2A3C"/>
    <w:rsid w:val="00EC3D34"/>
    <w:rsid w:val="00EC3F2E"/>
    <w:rsid w:val="00EC4528"/>
    <w:rsid w:val="00EC4A2F"/>
    <w:rsid w:val="00EC4F43"/>
    <w:rsid w:val="00EC72A8"/>
    <w:rsid w:val="00EC7E67"/>
    <w:rsid w:val="00ED0275"/>
    <w:rsid w:val="00ED0987"/>
    <w:rsid w:val="00ED0B42"/>
    <w:rsid w:val="00ED25A1"/>
    <w:rsid w:val="00ED2D78"/>
    <w:rsid w:val="00ED3813"/>
    <w:rsid w:val="00ED3F0B"/>
    <w:rsid w:val="00ED4032"/>
    <w:rsid w:val="00ED487D"/>
    <w:rsid w:val="00ED570B"/>
    <w:rsid w:val="00ED7276"/>
    <w:rsid w:val="00ED729C"/>
    <w:rsid w:val="00EE05CB"/>
    <w:rsid w:val="00EE1EF6"/>
    <w:rsid w:val="00EE26B1"/>
    <w:rsid w:val="00EE41D4"/>
    <w:rsid w:val="00EE5669"/>
    <w:rsid w:val="00EE5FAE"/>
    <w:rsid w:val="00EE5FBC"/>
    <w:rsid w:val="00EE774A"/>
    <w:rsid w:val="00EE78DE"/>
    <w:rsid w:val="00EE7D50"/>
    <w:rsid w:val="00EF04EB"/>
    <w:rsid w:val="00EF2499"/>
    <w:rsid w:val="00EF2C12"/>
    <w:rsid w:val="00EF2E96"/>
    <w:rsid w:val="00EF316D"/>
    <w:rsid w:val="00EF3B1E"/>
    <w:rsid w:val="00EF3FF6"/>
    <w:rsid w:val="00EF50FF"/>
    <w:rsid w:val="00EF574D"/>
    <w:rsid w:val="00EF604F"/>
    <w:rsid w:val="00EF6D7B"/>
    <w:rsid w:val="00EF7D2F"/>
    <w:rsid w:val="00F004D3"/>
    <w:rsid w:val="00F01165"/>
    <w:rsid w:val="00F01286"/>
    <w:rsid w:val="00F030D6"/>
    <w:rsid w:val="00F03DF6"/>
    <w:rsid w:val="00F04E4E"/>
    <w:rsid w:val="00F05D99"/>
    <w:rsid w:val="00F06938"/>
    <w:rsid w:val="00F10237"/>
    <w:rsid w:val="00F10580"/>
    <w:rsid w:val="00F107FD"/>
    <w:rsid w:val="00F10863"/>
    <w:rsid w:val="00F11FDE"/>
    <w:rsid w:val="00F12167"/>
    <w:rsid w:val="00F124C6"/>
    <w:rsid w:val="00F124DC"/>
    <w:rsid w:val="00F1330E"/>
    <w:rsid w:val="00F15470"/>
    <w:rsid w:val="00F158F6"/>
    <w:rsid w:val="00F15B1C"/>
    <w:rsid w:val="00F15E61"/>
    <w:rsid w:val="00F15F00"/>
    <w:rsid w:val="00F16A4E"/>
    <w:rsid w:val="00F17314"/>
    <w:rsid w:val="00F20803"/>
    <w:rsid w:val="00F2106D"/>
    <w:rsid w:val="00F22A45"/>
    <w:rsid w:val="00F22A92"/>
    <w:rsid w:val="00F23545"/>
    <w:rsid w:val="00F24686"/>
    <w:rsid w:val="00F258F8"/>
    <w:rsid w:val="00F265DF"/>
    <w:rsid w:val="00F26A3D"/>
    <w:rsid w:val="00F27909"/>
    <w:rsid w:val="00F27D5C"/>
    <w:rsid w:val="00F309B0"/>
    <w:rsid w:val="00F30AE6"/>
    <w:rsid w:val="00F30BAC"/>
    <w:rsid w:val="00F31712"/>
    <w:rsid w:val="00F319F9"/>
    <w:rsid w:val="00F31F8D"/>
    <w:rsid w:val="00F322B3"/>
    <w:rsid w:val="00F322B9"/>
    <w:rsid w:val="00F327D9"/>
    <w:rsid w:val="00F3292B"/>
    <w:rsid w:val="00F33AE9"/>
    <w:rsid w:val="00F3432C"/>
    <w:rsid w:val="00F34B01"/>
    <w:rsid w:val="00F35AA4"/>
    <w:rsid w:val="00F35DFB"/>
    <w:rsid w:val="00F363A3"/>
    <w:rsid w:val="00F401E9"/>
    <w:rsid w:val="00F403D9"/>
    <w:rsid w:val="00F4101E"/>
    <w:rsid w:val="00F412C0"/>
    <w:rsid w:val="00F415CD"/>
    <w:rsid w:val="00F43796"/>
    <w:rsid w:val="00F4399E"/>
    <w:rsid w:val="00F45A5F"/>
    <w:rsid w:val="00F46B96"/>
    <w:rsid w:val="00F509A2"/>
    <w:rsid w:val="00F51BAD"/>
    <w:rsid w:val="00F52817"/>
    <w:rsid w:val="00F54CCB"/>
    <w:rsid w:val="00F55D88"/>
    <w:rsid w:val="00F57C7B"/>
    <w:rsid w:val="00F6128D"/>
    <w:rsid w:val="00F623E9"/>
    <w:rsid w:val="00F629FA"/>
    <w:rsid w:val="00F645DC"/>
    <w:rsid w:val="00F661D9"/>
    <w:rsid w:val="00F66E25"/>
    <w:rsid w:val="00F66E83"/>
    <w:rsid w:val="00F673F3"/>
    <w:rsid w:val="00F6743D"/>
    <w:rsid w:val="00F67DA2"/>
    <w:rsid w:val="00F70716"/>
    <w:rsid w:val="00F713AA"/>
    <w:rsid w:val="00F7177E"/>
    <w:rsid w:val="00F71B38"/>
    <w:rsid w:val="00F71C64"/>
    <w:rsid w:val="00F71C82"/>
    <w:rsid w:val="00F723C6"/>
    <w:rsid w:val="00F73F7E"/>
    <w:rsid w:val="00F7533A"/>
    <w:rsid w:val="00F774E1"/>
    <w:rsid w:val="00F77700"/>
    <w:rsid w:val="00F80E86"/>
    <w:rsid w:val="00F838E5"/>
    <w:rsid w:val="00F90B44"/>
    <w:rsid w:val="00F91449"/>
    <w:rsid w:val="00F91777"/>
    <w:rsid w:val="00F92266"/>
    <w:rsid w:val="00F92401"/>
    <w:rsid w:val="00F948F4"/>
    <w:rsid w:val="00F94AA3"/>
    <w:rsid w:val="00F95102"/>
    <w:rsid w:val="00F95522"/>
    <w:rsid w:val="00F96267"/>
    <w:rsid w:val="00F97DEB"/>
    <w:rsid w:val="00FA0AC4"/>
    <w:rsid w:val="00FA1127"/>
    <w:rsid w:val="00FA2369"/>
    <w:rsid w:val="00FA26C3"/>
    <w:rsid w:val="00FA3C7C"/>
    <w:rsid w:val="00FA4CC5"/>
    <w:rsid w:val="00FA79DD"/>
    <w:rsid w:val="00FB12E4"/>
    <w:rsid w:val="00FB4E03"/>
    <w:rsid w:val="00FB57FC"/>
    <w:rsid w:val="00FB603C"/>
    <w:rsid w:val="00FB6BDB"/>
    <w:rsid w:val="00FB6F64"/>
    <w:rsid w:val="00FB7285"/>
    <w:rsid w:val="00FB7A9E"/>
    <w:rsid w:val="00FB7F00"/>
    <w:rsid w:val="00FC08C8"/>
    <w:rsid w:val="00FC09A2"/>
    <w:rsid w:val="00FC0C2C"/>
    <w:rsid w:val="00FC101B"/>
    <w:rsid w:val="00FC158F"/>
    <w:rsid w:val="00FC2507"/>
    <w:rsid w:val="00FC63AD"/>
    <w:rsid w:val="00FD00A1"/>
    <w:rsid w:val="00FD00A3"/>
    <w:rsid w:val="00FD1381"/>
    <w:rsid w:val="00FD234F"/>
    <w:rsid w:val="00FD2986"/>
    <w:rsid w:val="00FD36DF"/>
    <w:rsid w:val="00FD3C3B"/>
    <w:rsid w:val="00FD6A9A"/>
    <w:rsid w:val="00FD6D71"/>
    <w:rsid w:val="00FD7D8B"/>
    <w:rsid w:val="00FE02D5"/>
    <w:rsid w:val="00FE038B"/>
    <w:rsid w:val="00FE0988"/>
    <w:rsid w:val="00FE254B"/>
    <w:rsid w:val="00FE316A"/>
    <w:rsid w:val="00FF1709"/>
    <w:rsid w:val="00FF25C7"/>
    <w:rsid w:val="00FF3408"/>
    <w:rsid w:val="00FF3502"/>
    <w:rsid w:val="00FF436D"/>
    <w:rsid w:val="00FF496A"/>
    <w:rsid w:val="00FF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C972"/>
  <w15:docId w15:val="{374FBADF-C55D-4DC4-9C02-FB82C124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C0E35"/>
    <w:pPr>
      <w:suppressAutoHyphens/>
    </w:pPr>
  </w:style>
  <w:style w:type="paragraph" w:styleId="Nagwek1">
    <w:name w:val="heading 1"/>
    <w:basedOn w:val="Standard"/>
    <w:next w:val="Textbody"/>
    <w:qFormat/>
    <w:rsid w:val="007A384B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791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30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6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7A384B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7A38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7A384B"/>
    <w:pPr>
      <w:spacing w:after="120"/>
    </w:pPr>
  </w:style>
  <w:style w:type="paragraph" w:styleId="Lista">
    <w:name w:val="List"/>
    <w:basedOn w:val="Textbody"/>
    <w:uiPriority w:val="99"/>
    <w:rsid w:val="007A384B"/>
    <w:rPr>
      <w:rFonts w:cs="Mangal"/>
    </w:rPr>
  </w:style>
  <w:style w:type="paragraph" w:styleId="Legenda">
    <w:name w:val="caption"/>
    <w:basedOn w:val="Standard"/>
    <w:uiPriority w:val="99"/>
    <w:qFormat/>
    <w:rsid w:val="007A384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7A384B"/>
    <w:pPr>
      <w:suppressLineNumbers/>
    </w:pPr>
    <w:rPr>
      <w:rFonts w:cs="Mangal"/>
    </w:rPr>
  </w:style>
  <w:style w:type="paragraph" w:customStyle="1" w:styleId="Mapadokumentu1">
    <w:name w:val="Mapa dokumentu1"/>
    <w:basedOn w:val="Standard"/>
    <w:uiPriority w:val="99"/>
    <w:rsid w:val="007A38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Standard"/>
    <w:link w:val="AkapitzlistZnak"/>
    <w:uiPriority w:val="34"/>
    <w:qFormat/>
    <w:rsid w:val="007A384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A384B"/>
    <w:pPr>
      <w:widowControl/>
      <w:suppressAutoHyphens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A384B"/>
    <w:pPr>
      <w:suppressLineNumbers/>
    </w:pPr>
  </w:style>
  <w:style w:type="character" w:customStyle="1" w:styleId="Nagwek1Znak">
    <w:name w:val="Nagłówek 1 Znak"/>
    <w:rsid w:val="007A384B"/>
    <w:rPr>
      <w:b/>
      <w:bCs/>
      <w:sz w:val="24"/>
      <w:szCs w:val="24"/>
    </w:rPr>
  </w:style>
  <w:style w:type="character" w:customStyle="1" w:styleId="ListLabel1">
    <w:name w:val="ListLabel 1"/>
    <w:rsid w:val="007A384B"/>
    <w:rPr>
      <w:rFonts w:cs="Courier New"/>
    </w:rPr>
  </w:style>
  <w:style w:type="character" w:customStyle="1" w:styleId="NumberingSymbols">
    <w:name w:val="Numbering Symbols"/>
    <w:rsid w:val="007A384B"/>
  </w:style>
  <w:style w:type="character" w:customStyle="1" w:styleId="BulletSymbols">
    <w:name w:val="Bullet Symbols"/>
    <w:rsid w:val="007A384B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7A384B"/>
    <w:pPr>
      <w:numPr>
        <w:numId w:val="1"/>
      </w:numPr>
    </w:pPr>
  </w:style>
  <w:style w:type="numbering" w:customStyle="1" w:styleId="WWNum2">
    <w:name w:val="WWNum2"/>
    <w:basedOn w:val="Bezlisty"/>
    <w:rsid w:val="007A384B"/>
    <w:pPr>
      <w:numPr>
        <w:numId w:val="2"/>
      </w:numPr>
    </w:pPr>
  </w:style>
  <w:style w:type="numbering" w:customStyle="1" w:styleId="WWNum3">
    <w:name w:val="WWNum3"/>
    <w:basedOn w:val="Bezlisty"/>
    <w:rsid w:val="007A384B"/>
    <w:pPr>
      <w:numPr>
        <w:numId w:val="3"/>
      </w:numPr>
    </w:pPr>
  </w:style>
  <w:style w:type="numbering" w:customStyle="1" w:styleId="WWNum4">
    <w:name w:val="WWNum4"/>
    <w:basedOn w:val="Bezlisty"/>
    <w:rsid w:val="007A384B"/>
    <w:pPr>
      <w:numPr>
        <w:numId w:val="4"/>
      </w:numPr>
    </w:pPr>
  </w:style>
  <w:style w:type="numbering" w:customStyle="1" w:styleId="WWNum5">
    <w:name w:val="WWNum5"/>
    <w:basedOn w:val="Bezlisty"/>
    <w:rsid w:val="007A384B"/>
    <w:pPr>
      <w:numPr>
        <w:numId w:val="5"/>
      </w:numPr>
    </w:pPr>
  </w:style>
  <w:style w:type="numbering" w:customStyle="1" w:styleId="WWNum6">
    <w:name w:val="WWNum6"/>
    <w:basedOn w:val="Bezlisty"/>
    <w:rsid w:val="007A384B"/>
    <w:pPr>
      <w:numPr>
        <w:numId w:val="6"/>
      </w:numPr>
    </w:pPr>
  </w:style>
  <w:style w:type="numbering" w:customStyle="1" w:styleId="WWNum7">
    <w:name w:val="WWNum7"/>
    <w:basedOn w:val="Bezlisty"/>
    <w:rsid w:val="007A384B"/>
    <w:pPr>
      <w:numPr>
        <w:numId w:val="7"/>
      </w:numPr>
    </w:pPr>
  </w:style>
  <w:style w:type="numbering" w:customStyle="1" w:styleId="WWNum8">
    <w:name w:val="WWNum8"/>
    <w:basedOn w:val="Bezlisty"/>
    <w:rsid w:val="007A384B"/>
    <w:pPr>
      <w:numPr>
        <w:numId w:val="8"/>
      </w:numPr>
    </w:pPr>
  </w:style>
  <w:style w:type="numbering" w:customStyle="1" w:styleId="WWNum9">
    <w:name w:val="WWNum9"/>
    <w:basedOn w:val="Bezlisty"/>
    <w:rsid w:val="007A384B"/>
    <w:pPr>
      <w:numPr>
        <w:numId w:val="9"/>
      </w:numPr>
    </w:pPr>
  </w:style>
  <w:style w:type="numbering" w:customStyle="1" w:styleId="RTFNum2">
    <w:name w:val="RTF_Num 2"/>
    <w:basedOn w:val="Bezlisty"/>
    <w:rsid w:val="007A384B"/>
    <w:pPr>
      <w:numPr>
        <w:numId w:val="10"/>
      </w:numPr>
    </w:pPr>
  </w:style>
  <w:style w:type="numbering" w:customStyle="1" w:styleId="RTFNum3">
    <w:name w:val="RTF_Num 3"/>
    <w:basedOn w:val="Bezlisty"/>
    <w:rsid w:val="007A384B"/>
    <w:pPr>
      <w:numPr>
        <w:numId w:val="11"/>
      </w:numPr>
    </w:pPr>
  </w:style>
  <w:style w:type="numbering" w:customStyle="1" w:styleId="RTFNum4">
    <w:name w:val="RTF_Num 4"/>
    <w:basedOn w:val="Bezlisty"/>
    <w:rsid w:val="007A384B"/>
    <w:pPr>
      <w:numPr>
        <w:numId w:val="12"/>
      </w:numPr>
    </w:pPr>
  </w:style>
  <w:style w:type="numbering" w:customStyle="1" w:styleId="RTFNum5">
    <w:name w:val="RTF_Num 5"/>
    <w:basedOn w:val="Bezlisty"/>
    <w:rsid w:val="007A384B"/>
    <w:pPr>
      <w:numPr>
        <w:numId w:val="13"/>
      </w:numPr>
    </w:pPr>
  </w:style>
  <w:style w:type="numbering" w:customStyle="1" w:styleId="RTFNum6">
    <w:name w:val="RTF_Num 6"/>
    <w:basedOn w:val="Bezlisty"/>
    <w:rsid w:val="007A384B"/>
    <w:pPr>
      <w:numPr>
        <w:numId w:val="14"/>
      </w:numPr>
    </w:pPr>
  </w:style>
  <w:style w:type="numbering" w:customStyle="1" w:styleId="RTFNum7">
    <w:name w:val="RTF_Num 7"/>
    <w:basedOn w:val="Bezlisty"/>
    <w:rsid w:val="007A384B"/>
    <w:pPr>
      <w:numPr>
        <w:numId w:val="15"/>
      </w:numPr>
    </w:pPr>
  </w:style>
  <w:style w:type="numbering" w:customStyle="1" w:styleId="RTFNum8">
    <w:name w:val="RTF_Num 8"/>
    <w:basedOn w:val="Bezlisty"/>
    <w:rsid w:val="007A384B"/>
    <w:pPr>
      <w:numPr>
        <w:numId w:val="16"/>
      </w:numPr>
    </w:pPr>
  </w:style>
  <w:style w:type="numbering" w:customStyle="1" w:styleId="RTFNum9">
    <w:name w:val="RTF_Num 9"/>
    <w:basedOn w:val="Bezlisty"/>
    <w:rsid w:val="007A384B"/>
    <w:pPr>
      <w:numPr>
        <w:numId w:val="1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DCB"/>
    <w:rPr>
      <w:rFonts w:ascii="Tahoma" w:hAnsi="Tahoma" w:cs="Tahoma"/>
      <w:sz w:val="16"/>
      <w:szCs w:val="16"/>
    </w:rPr>
  </w:style>
  <w:style w:type="paragraph" w:styleId="Tekstpodstawowy">
    <w:name w:val="Body Text"/>
    <w:aliases w:val="Znak9, Znak9"/>
    <w:basedOn w:val="Normalny"/>
    <w:link w:val="TekstpodstawowyZnak"/>
    <w:uiPriority w:val="99"/>
    <w:rsid w:val="00CD4CA5"/>
    <w:pPr>
      <w:widowControl/>
      <w:suppressAutoHyphens w:val="0"/>
      <w:autoSpaceDN/>
      <w:spacing w:after="120"/>
      <w:textAlignment w:val="auto"/>
    </w:pPr>
    <w:rPr>
      <w:kern w:val="0"/>
      <w:sz w:val="24"/>
      <w:szCs w:val="24"/>
    </w:rPr>
  </w:style>
  <w:style w:type="character" w:customStyle="1" w:styleId="TekstpodstawowyZnak">
    <w:name w:val="Tekst podstawowy Znak"/>
    <w:aliases w:val="Znak9 Znak, Znak9 Znak"/>
    <w:basedOn w:val="Domylnaczcionkaakapitu"/>
    <w:link w:val="Tekstpodstawowy"/>
    <w:uiPriority w:val="99"/>
    <w:rsid w:val="00CD4CA5"/>
    <w:rPr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3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7E7"/>
  </w:style>
  <w:style w:type="paragraph" w:styleId="Stopka">
    <w:name w:val="footer"/>
    <w:basedOn w:val="Normalny"/>
    <w:link w:val="StopkaZnak"/>
    <w:uiPriority w:val="99"/>
    <w:unhideWhenUsed/>
    <w:rsid w:val="00113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7E7"/>
  </w:style>
  <w:style w:type="character" w:customStyle="1" w:styleId="Nagwek2Znak">
    <w:name w:val="Nagłówek 2 Znak"/>
    <w:basedOn w:val="Domylnaczcionkaakapitu"/>
    <w:link w:val="Nagwek2"/>
    <w:uiPriority w:val="9"/>
    <w:rsid w:val="005D7910"/>
    <w:rPr>
      <w:rFonts w:eastAsiaTheme="majorEastAsia" w:cstheme="majorBidi"/>
      <w:b/>
      <w:bCs/>
      <w:sz w:val="24"/>
      <w:szCs w:val="26"/>
    </w:rPr>
  </w:style>
  <w:style w:type="paragraph" w:styleId="Bezodstpw">
    <w:name w:val="No Spacing"/>
    <w:uiPriority w:val="1"/>
    <w:qFormat/>
    <w:rsid w:val="00953537"/>
    <w:pPr>
      <w:suppressAutoHyphens/>
    </w:pPr>
  </w:style>
  <w:style w:type="character" w:styleId="Odwoanieintensywne">
    <w:name w:val="Intense Reference"/>
    <w:basedOn w:val="Domylnaczcionkaakapitu"/>
    <w:uiPriority w:val="32"/>
    <w:qFormat/>
    <w:rsid w:val="00953537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53537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3537"/>
    <w:pPr>
      <w:keepLines/>
      <w:suppressAutoHyphens w:val="0"/>
      <w:autoSpaceDN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36943"/>
    <w:pPr>
      <w:widowControl/>
      <w:tabs>
        <w:tab w:val="right" w:leader="dot" w:pos="9060"/>
      </w:tabs>
      <w:suppressAutoHyphens w:val="0"/>
      <w:autoSpaceDN/>
      <w:spacing w:after="100" w:line="276" w:lineRule="auto"/>
      <w:jc w:val="center"/>
      <w:textAlignment w:val="auto"/>
    </w:pPr>
    <w:rPr>
      <w:rFonts w:eastAsiaTheme="minorEastAsia"/>
      <w:kern w:val="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53537"/>
    <w:pPr>
      <w:widowControl/>
      <w:suppressAutoHyphens w:val="0"/>
      <w:autoSpaceDN/>
      <w:spacing w:after="100" w:line="276" w:lineRule="auto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53537"/>
    <w:pPr>
      <w:widowControl/>
      <w:suppressAutoHyphens w:val="0"/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5353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030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me18">
    <w:name w:val="name18"/>
    <w:basedOn w:val="Domylnaczcionkaakapitu"/>
    <w:rsid w:val="00880308"/>
    <w:rPr>
      <w:rFonts w:ascii="Open Sans Light" w:hAnsi="Open Sans Light" w:hint="default"/>
      <w:vanish w:val="0"/>
      <w:webHidden w:val="0"/>
      <w:color w:val="04478E"/>
      <w:sz w:val="42"/>
      <w:szCs w:val="42"/>
      <w:specVanish w:val="0"/>
    </w:rPr>
  </w:style>
  <w:style w:type="character" w:styleId="UyteHipercze">
    <w:name w:val="FollowedHyperlink"/>
    <w:basedOn w:val="Domylnaczcionkaakapitu"/>
    <w:uiPriority w:val="99"/>
    <w:semiHidden/>
    <w:unhideWhenUsed/>
    <w:rsid w:val="00946C1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C13C8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3C83"/>
    <w:rPr>
      <w:b/>
      <w:bCs/>
    </w:rPr>
  </w:style>
  <w:style w:type="table" w:styleId="Tabela-Siatka">
    <w:name w:val="Table Grid"/>
    <w:basedOn w:val="Standardowy"/>
    <w:uiPriority w:val="59"/>
    <w:rsid w:val="0086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1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6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6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642"/>
    <w:rPr>
      <w:b/>
      <w:bCs/>
    </w:rPr>
  </w:style>
  <w:style w:type="paragraph" w:customStyle="1" w:styleId="Pa18">
    <w:name w:val="Pa18"/>
    <w:basedOn w:val="Normalny"/>
    <w:next w:val="Normalny"/>
    <w:uiPriority w:val="99"/>
    <w:rsid w:val="00BF1642"/>
    <w:pPr>
      <w:widowControl/>
      <w:suppressAutoHyphens w:val="0"/>
      <w:autoSpaceDE w:val="0"/>
      <w:adjustRightInd w:val="0"/>
      <w:spacing w:line="201" w:lineRule="atLeast"/>
      <w:textAlignment w:val="auto"/>
    </w:pPr>
    <w:rPr>
      <w:kern w:val="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47239"/>
    <w:pPr>
      <w:widowControl/>
      <w:suppressAutoHyphens w:val="0"/>
      <w:autoSpaceDN/>
      <w:spacing w:after="60"/>
      <w:jc w:val="center"/>
      <w:textAlignment w:val="auto"/>
      <w:outlineLvl w:val="1"/>
    </w:pPr>
    <w:rPr>
      <w:rFonts w:ascii="Cambria" w:hAnsi="Cambria"/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147239"/>
    <w:rPr>
      <w:rFonts w:ascii="Cambria" w:hAnsi="Cambria"/>
      <w:kern w:val="0"/>
      <w:sz w:val="24"/>
      <w:szCs w:val="24"/>
    </w:rPr>
  </w:style>
  <w:style w:type="table" w:customStyle="1" w:styleId="TableGrid">
    <w:name w:val="TableGrid"/>
    <w:rsid w:val="007B6AB5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604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604DA"/>
    <w:rPr>
      <w:rFonts w:ascii="Courier New" w:hAnsi="Courier New" w:cs="Courier New"/>
      <w:kern w:val="0"/>
    </w:rPr>
  </w:style>
  <w:style w:type="paragraph" w:customStyle="1" w:styleId="msonormal0">
    <w:name w:val="msonormal"/>
    <w:basedOn w:val="Normalny"/>
    <w:uiPriority w:val="99"/>
    <w:rsid w:val="001604D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TekstpodstawowyZnak1">
    <w:name w:val="Tekst podstawowy Znak1"/>
    <w:aliases w:val="Znak9 Znak1"/>
    <w:basedOn w:val="Domylnaczcionkaakapitu"/>
    <w:uiPriority w:val="99"/>
    <w:semiHidden/>
    <w:rsid w:val="001604DA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604DA"/>
    <w:rPr>
      <w:rFonts w:ascii="Calibri" w:eastAsia="Calibri" w:hAnsi="Calibri"/>
      <w:sz w:val="22"/>
      <w:szCs w:val="22"/>
      <w:lang w:eastAsia="en-US"/>
    </w:rPr>
  </w:style>
  <w:style w:type="character" w:customStyle="1" w:styleId="desc-o-title">
    <w:name w:val="desc-o-title"/>
    <w:basedOn w:val="Domylnaczcionkaakapitu"/>
    <w:rsid w:val="00B473D5"/>
  </w:style>
  <w:style w:type="character" w:customStyle="1" w:styleId="desc-o-mb-title">
    <w:name w:val="desc-o-mb-title"/>
    <w:basedOn w:val="Domylnaczcionkaakapitu"/>
    <w:rsid w:val="00B473D5"/>
  </w:style>
  <w:style w:type="character" w:customStyle="1" w:styleId="desc-o-b-rest">
    <w:name w:val="desc-o-b-rest"/>
    <w:basedOn w:val="Domylnaczcionkaakapitu"/>
    <w:rsid w:val="00B473D5"/>
  </w:style>
  <w:style w:type="character" w:customStyle="1" w:styleId="desc-o-publ">
    <w:name w:val="desc-o-publ"/>
    <w:basedOn w:val="Domylnaczcionkaakapitu"/>
    <w:rsid w:val="00B473D5"/>
  </w:style>
  <w:style w:type="character" w:customStyle="1" w:styleId="name">
    <w:name w:val="name"/>
    <w:basedOn w:val="Domylnaczcionkaakapitu"/>
    <w:rsid w:val="00B473D5"/>
  </w:style>
  <w:style w:type="character" w:customStyle="1" w:styleId="desc-o-rb-title">
    <w:name w:val="desc-o-rb-title"/>
    <w:basedOn w:val="Domylnaczcionkaakapitu"/>
    <w:rsid w:val="00B473D5"/>
  </w:style>
  <w:style w:type="character" w:customStyle="1" w:styleId="type">
    <w:name w:val="type"/>
    <w:basedOn w:val="Domylnaczcionkaakapitu"/>
    <w:rsid w:val="005120EA"/>
  </w:style>
  <w:style w:type="paragraph" w:customStyle="1" w:styleId="Tretekstu">
    <w:name w:val="Treść tekstu"/>
    <w:basedOn w:val="Normalny"/>
    <w:rsid w:val="00E958A1"/>
    <w:pPr>
      <w:widowControl/>
      <w:suppressAutoHyphens w:val="0"/>
      <w:autoSpaceDN/>
      <w:spacing w:after="120" w:line="276" w:lineRule="auto"/>
      <w:textAlignment w:val="auto"/>
    </w:pPr>
    <w:rPr>
      <w:kern w:val="0"/>
      <w:sz w:val="24"/>
      <w:szCs w:val="24"/>
    </w:rPr>
  </w:style>
  <w:style w:type="character" w:customStyle="1" w:styleId="desc-o-phis">
    <w:name w:val="desc-o-phis"/>
    <w:basedOn w:val="Domylnaczcionkaakapitu"/>
    <w:rsid w:val="0034414C"/>
  </w:style>
  <w:style w:type="character" w:styleId="Uwydatnienie">
    <w:name w:val="Emphasis"/>
    <w:basedOn w:val="Domylnaczcionkaakapitu"/>
    <w:uiPriority w:val="20"/>
    <w:qFormat/>
    <w:rsid w:val="0034414C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6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medbook.com.pl/pl/supplier/69979-k-wesolowska-gornia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dbook.com.pl/pl/supplier/69978-l-serafin" TargetMode="External"/><Relationship Id="rId17" Type="http://schemas.openxmlformats.org/officeDocument/2006/relationships/hyperlink" Target="http://www.ikamed.pl/autorzy/Wro&#324;ska/ap1/wronska_irena_1865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kamed.pl/autorzy/Sierakowska/ap1/sierakowska_matylda_40132.htm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book.com.pl/pl/supplier/69976-natalia-sak-dankosk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book.com.pl/pl/brand/96-edra-urban-partner" TargetMode="External"/><Relationship Id="rId10" Type="http://schemas.openxmlformats.org/officeDocument/2006/relationships/hyperlink" Target="http://www.efn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3.interscience.wiley.com/journal/118000587/home" TargetMode="External"/><Relationship Id="rId14" Type="http://schemas.openxmlformats.org/officeDocument/2006/relationships/hyperlink" Target="https://medbook.com.pl/pl/supplier/69980-m-formel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B35865394543A48EB485F99CEB6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923D0-D92C-4121-8A31-8EC04587A3A5}"/>
      </w:docPartPr>
      <w:docPartBody>
        <w:p w:rsidR="00AE22A4" w:rsidRDefault="004A3296" w:rsidP="004A3296">
          <w:pPr>
            <w:pStyle w:val="45B35865394543A48EB485F99CEB6D8C"/>
          </w:pPr>
          <w:r w:rsidRPr="006D4B8F">
            <w:rPr>
              <w:rStyle w:val="Tekstzastpczy"/>
              <w:rFonts w:asciiTheme="majorHAnsi" w:hAnsiTheme="majorHAnsi"/>
            </w:rPr>
            <w:t>Wpisz cel przedmiotu.</w:t>
          </w:r>
        </w:p>
      </w:docPartBody>
    </w:docPart>
    <w:docPart>
      <w:docPartPr>
        <w:name w:val="970AB2EED5704EA8B5B4B329A7C3D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FF546F-FC94-4916-8981-E31576F7DAA0}"/>
      </w:docPartPr>
      <w:docPartBody>
        <w:p w:rsidR="00AE22A4" w:rsidRDefault="004A3296" w:rsidP="004A3296">
          <w:pPr>
            <w:pStyle w:val="970AB2EED5704EA8B5B4B329A7C3D6C2"/>
          </w:pPr>
          <w:r w:rsidRPr="006D4B8F">
            <w:rPr>
              <w:rStyle w:val="Tekstzastpczy"/>
              <w:rFonts w:asciiTheme="majorHAnsi" w:hAnsiTheme="majorHAnsi"/>
            </w:rPr>
            <w:t>Kliknij lub naciśnij tutaj, aby wprowadzić tekst.</w:t>
          </w:r>
        </w:p>
      </w:docPartBody>
    </w:docPart>
    <w:docPart>
      <w:docPartPr>
        <w:name w:val="CDA07D46CC8D4050BD0318255BA35E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4FA01-D97A-4E8C-B246-6832D4A5B8F7}"/>
      </w:docPartPr>
      <w:docPartBody>
        <w:p w:rsidR="00AE22A4" w:rsidRDefault="004A3296" w:rsidP="004A3296">
          <w:pPr>
            <w:pStyle w:val="CDA07D46CC8D4050BD0318255BA35EC7"/>
          </w:pPr>
          <w:r w:rsidRPr="006067E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051CD6768C4B279988F6472DF9D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51EDA5-3733-424A-B5DE-247D009D290E}"/>
      </w:docPartPr>
      <w:docPartBody>
        <w:p w:rsidR="00AE22A4" w:rsidRDefault="004A3296" w:rsidP="004A3296">
          <w:pPr>
            <w:pStyle w:val="AB051CD6768C4B279988F6472DF9D060"/>
          </w:pPr>
          <w:r w:rsidRPr="006D4B8F">
            <w:rPr>
              <w:rStyle w:val="Tekstzastpczy"/>
              <w:rFonts w:asciiTheme="majorHAnsi" w:hAnsiTheme="majorHAnsi"/>
            </w:rPr>
            <w:t>Wpisz cel przedmiotu.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96"/>
    <w:rsid w:val="00097A6D"/>
    <w:rsid w:val="000E394A"/>
    <w:rsid w:val="00147AE0"/>
    <w:rsid w:val="001678AE"/>
    <w:rsid w:val="00264B5E"/>
    <w:rsid w:val="00267319"/>
    <w:rsid w:val="00284672"/>
    <w:rsid w:val="00381B24"/>
    <w:rsid w:val="003860C8"/>
    <w:rsid w:val="004270A6"/>
    <w:rsid w:val="004A3296"/>
    <w:rsid w:val="004E63C6"/>
    <w:rsid w:val="005C484E"/>
    <w:rsid w:val="005D12D3"/>
    <w:rsid w:val="005E15D9"/>
    <w:rsid w:val="006304B1"/>
    <w:rsid w:val="00630602"/>
    <w:rsid w:val="006C5120"/>
    <w:rsid w:val="00702402"/>
    <w:rsid w:val="00731EFB"/>
    <w:rsid w:val="007679E0"/>
    <w:rsid w:val="007D360A"/>
    <w:rsid w:val="007E121D"/>
    <w:rsid w:val="00800F7A"/>
    <w:rsid w:val="0081322F"/>
    <w:rsid w:val="00902200"/>
    <w:rsid w:val="00911A7B"/>
    <w:rsid w:val="00946F1C"/>
    <w:rsid w:val="00993DE6"/>
    <w:rsid w:val="009D6243"/>
    <w:rsid w:val="009D74EA"/>
    <w:rsid w:val="00A3103E"/>
    <w:rsid w:val="00AA0460"/>
    <w:rsid w:val="00AE22A4"/>
    <w:rsid w:val="00B334B6"/>
    <w:rsid w:val="00B57D1F"/>
    <w:rsid w:val="00BF08B2"/>
    <w:rsid w:val="00C040A2"/>
    <w:rsid w:val="00C51EF3"/>
    <w:rsid w:val="00CA3F2E"/>
    <w:rsid w:val="00D47188"/>
    <w:rsid w:val="00D8386F"/>
    <w:rsid w:val="00DB70E1"/>
    <w:rsid w:val="00E41585"/>
    <w:rsid w:val="00E77A7F"/>
    <w:rsid w:val="00F1050F"/>
    <w:rsid w:val="00F57EBD"/>
    <w:rsid w:val="00F7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A3296"/>
    <w:rPr>
      <w:color w:val="808080"/>
    </w:rPr>
  </w:style>
  <w:style w:type="paragraph" w:customStyle="1" w:styleId="45B35865394543A48EB485F99CEB6D8C">
    <w:name w:val="45B35865394543A48EB485F99CEB6D8C"/>
    <w:rsid w:val="004A3296"/>
  </w:style>
  <w:style w:type="paragraph" w:customStyle="1" w:styleId="970AB2EED5704EA8B5B4B329A7C3D6C2">
    <w:name w:val="970AB2EED5704EA8B5B4B329A7C3D6C2"/>
    <w:rsid w:val="004A3296"/>
  </w:style>
  <w:style w:type="paragraph" w:customStyle="1" w:styleId="CDA07D46CC8D4050BD0318255BA35EC7">
    <w:name w:val="CDA07D46CC8D4050BD0318255BA35EC7"/>
    <w:rsid w:val="004A3296"/>
  </w:style>
  <w:style w:type="paragraph" w:customStyle="1" w:styleId="AB051CD6768C4B279988F6472DF9D060">
    <w:name w:val="AB051CD6768C4B279988F6472DF9D060"/>
    <w:rsid w:val="004A3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3AC6-67F1-4484-A78D-9AB73719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73</Pages>
  <Words>18416</Words>
  <Characters>110498</Characters>
  <Application>Microsoft Office Word</Application>
  <DocSecurity>0</DocSecurity>
  <Lines>920</Lines>
  <Paragraphs>257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128657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ZB</dc:creator>
  <cp:lastModifiedBy>lgazdowicz</cp:lastModifiedBy>
  <cp:revision>798</cp:revision>
  <cp:lastPrinted>2025-08-29T06:00:00Z</cp:lastPrinted>
  <dcterms:created xsi:type="dcterms:W3CDTF">2022-01-12T07:15:00Z</dcterms:created>
  <dcterms:modified xsi:type="dcterms:W3CDTF">2025-10-22T05:27:00Z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PWSZ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